
<file path=[Content_Types].xml><?xml version="1.0" encoding="utf-8"?>
<Types xmlns="http://schemas.openxmlformats.org/package/2006/content-types">
  <Default Extension="web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AB3" w:rsidRPr="00633AB3" w:rsidRDefault="00633AB3" w:rsidP="00633AB3">
      <w:pPr>
        <w:shd w:val="clear" w:color="auto" w:fill="C2C2C2"/>
        <w:spacing w:line="240" w:lineRule="auto"/>
        <w:jc w:val="center"/>
        <w:rPr>
          <w:rFonts w:ascii="Arial" w:eastAsia="Times New Roman" w:hAnsi="Arial" w:cs="Arial"/>
          <w:color w:val="403E3A"/>
          <w:sz w:val="21"/>
          <w:szCs w:val="21"/>
          <w:lang w:eastAsia="ru-RU"/>
        </w:rPr>
      </w:pPr>
      <w:proofErr w:type="spellStart"/>
      <w:r>
        <w:rPr>
          <w:rFonts w:ascii="Arial" w:eastAsia="Times New Roman" w:hAnsi="Arial" w:cs="Arial"/>
          <w:b/>
          <w:bCs/>
          <w:color w:val="FFFFFF"/>
          <w:sz w:val="24"/>
          <w:szCs w:val="24"/>
          <w:u w:val="single"/>
          <w:bdr w:val="none" w:sz="0" w:space="0" w:color="auto" w:frame="1"/>
          <w:lang w:eastAsia="ru-RU"/>
        </w:rPr>
        <w:t>Биботинг</w:t>
      </w:r>
      <w:proofErr w:type="spellEnd"/>
      <w:r>
        <w:rPr>
          <w:rFonts w:ascii="Arial" w:eastAsia="Times New Roman" w:hAnsi="Arial" w:cs="Arial"/>
          <w:b/>
          <w:bCs/>
          <w:color w:val="FFFFFF"/>
          <w:sz w:val="24"/>
          <w:szCs w:val="24"/>
          <w:u w:val="single"/>
          <w:bdr w:val="none" w:sz="0" w:space="0" w:color="auto" w:frame="1"/>
          <w:lang w:eastAsia="ru-RU"/>
        </w:rPr>
        <w:t>.</w:t>
      </w:r>
    </w:p>
    <w:p w:rsidR="00633AB3" w:rsidRDefault="00633AB3" w:rsidP="00633AB3">
      <w:pPr>
        <w:shd w:val="clear" w:color="auto" w:fill="FFFFFF"/>
        <w:spacing w:before="120" w:after="312" w:line="240" w:lineRule="auto"/>
        <w:rPr>
          <w:rFonts w:ascii="Arial" w:eastAsia="Times New Roman" w:hAnsi="Arial" w:cs="Arial"/>
          <w:color w:val="333333"/>
          <w:sz w:val="21"/>
          <w:szCs w:val="21"/>
          <w:lang w:eastAsia="ru-RU"/>
        </w:rPr>
      </w:pPr>
      <w:r w:rsidRPr="00633AB3">
        <w:rPr>
          <w:rFonts w:ascii="Arial" w:eastAsia="Times New Roman" w:hAnsi="Arial" w:cs="Arial"/>
          <w:color w:val="333333"/>
          <w:sz w:val="21"/>
          <w:szCs w:val="21"/>
          <w:lang w:eastAsia="ru-RU"/>
        </w:rPr>
        <w:t xml:space="preserve">Эффективная процедура для коррекции: груди, ягодиц, бедер, живота и др. Также устраняется дряблость кожи </w:t>
      </w:r>
      <w:proofErr w:type="gramStart"/>
      <w:r w:rsidRPr="00633AB3">
        <w:rPr>
          <w:rFonts w:ascii="Arial" w:eastAsia="Times New Roman" w:hAnsi="Arial" w:cs="Arial"/>
          <w:color w:val="333333"/>
          <w:sz w:val="21"/>
          <w:szCs w:val="21"/>
          <w:lang w:eastAsia="ru-RU"/>
        </w:rPr>
        <w:t>и  значительно</w:t>
      </w:r>
      <w:proofErr w:type="gramEnd"/>
      <w:r w:rsidRPr="00633AB3">
        <w:rPr>
          <w:rFonts w:ascii="Arial" w:eastAsia="Times New Roman" w:hAnsi="Arial" w:cs="Arial"/>
          <w:color w:val="333333"/>
          <w:sz w:val="21"/>
          <w:szCs w:val="21"/>
          <w:lang w:eastAsia="ru-RU"/>
        </w:rPr>
        <w:t xml:space="preserve"> уменьшается жировая прослойка. Массаж основан на эффекте вакуума. Массаж воздействует на кожу и подкожные жировые отложения, ткани и мышцы, тем самым ускоряя кровообращение и метаболизм.</w:t>
      </w:r>
    </w:p>
    <w:p w:rsidR="0068301F" w:rsidRDefault="0068301F" w:rsidP="0068301F">
      <w:pPr>
        <w:pStyle w:val="a3"/>
        <w:shd w:val="clear" w:color="auto" w:fill="F8F8F8"/>
        <w:spacing w:before="0" w:beforeAutospacing="0" w:after="0" w:afterAutospacing="0"/>
        <w:textAlignment w:val="baseline"/>
        <w:rPr>
          <w:rFonts w:ascii="Arial" w:hAnsi="Arial" w:cs="Arial"/>
          <w:color w:val="666666"/>
          <w:sz w:val="21"/>
          <w:szCs w:val="21"/>
        </w:rPr>
      </w:pPr>
      <w:r>
        <w:rPr>
          <w:rStyle w:val="a4"/>
          <w:rFonts w:ascii="Arial" w:hAnsi="Arial" w:cs="Arial"/>
          <w:color w:val="666666"/>
          <w:sz w:val="21"/>
          <w:szCs w:val="21"/>
        </w:rPr>
        <w:t>Баночный массаж тела многих пугает синяками, но на самом деле, это и не синяки вовсе. Научное название следов от банок — экстравазаты, и они не имеют ничего общего с гематомами, которые появляются при кровоизлиянии после ударов или повреждений. Более того: они еще и полезны!</w:t>
      </w:r>
    </w:p>
    <w:p w:rsidR="0068301F" w:rsidRDefault="0068301F" w:rsidP="0068301F">
      <w:pPr>
        <w:pStyle w:val="a3"/>
        <w:shd w:val="clear" w:color="auto" w:fill="F8F8F8"/>
        <w:spacing w:before="0" w:beforeAutospacing="0" w:after="0" w:afterAutospacing="0"/>
        <w:textAlignment w:val="baseline"/>
        <w:rPr>
          <w:rFonts w:ascii="Arial" w:hAnsi="Arial" w:cs="Arial"/>
          <w:color w:val="666666"/>
          <w:sz w:val="21"/>
          <w:szCs w:val="21"/>
        </w:rPr>
      </w:pPr>
      <w:r>
        <w:rPr>
          <w:rFonts w:ascii="Arial" w:hAnsi="Arial" w:cs="Arial"/>
          <w:color w:val="666666"/>
          <w:sz w:val="21"/>
          <w:szCs w:val="21"/>
        </w:rPr>
        <w:t>С лечебной целью банки использовались ещё в древности: прообразом банок у аборигенов Америки в 15-5 тысячелетии до н.э. были полые рога животных — ими «вытягивали» из организма яд после змеиных укусов. В Китае вместо банок применяли коленца бамбука или высокие чайные чашки — для лечения болезней суставов, колик, при острых болях, пневмониях и даже в хирургии, чтобы отвести кровоток от оперируемого участка. В конце концов баночный массаж превратился в самостоятельный вид терапии, эффективный при самых разных заболеваниях. Китайские врачеватели отмечали, что баночный массаж устраняет застой крови и энергии «</w:t>
      </w:r>
      <w:proofErr w:type="spellStart"/>
      <w:r>
        <w:rPr>
          <w:rFonts w:ascii="Arial" w:hAnsi="Arial" w:cs="Arial"/>
          <w:color w:val="666666"/>
          <w:sz w:val="21"/>
          <w:szCs w:val="21"/>
        </w:rPr>
        <w:t>ци</w:t>
      </w:r>
      <w:proofErr w:type="spellEnd"/>
      <w:r>
        <w:rPr>
          <w:rFonts w:ascii="Arial" w:hAnsi="Arial" w:cs="Arial"/>
          <w:color w:val="666666"/>
          <w:sz w:val="21"/>
          <w:szCs w:val="21"/>
        </w:rPr>
        <w:t>», а также помогает уменьшить действие внешних патогенных факторов, которые влияют на ослабленное здоровье. Проведенные уже в XX веке научные исследования подтвердили клиническую результативность баночного массажа.</w:t>
      </w:r>
    </w:p>
    <w:p w:rsidR="0068301F" w:rsidRPr="00633AB3" w:rsidRDefault="0068301F" w:rsidP="00633AB3">
      <w:pPr>
        <w:shd w:val="clear" w:color="auto" w:fill="FFFFFF"/>
        <w:spacing w:before="120" w:after="312" w:line="240" w:lineRule="auto"/>
        <w:rPr>
          <w:rFonts w:ascii="Arial" w:eastAsia="Times New Roman" w:hAnsi="Arial" w:cs="Arial"/>
          <w:color w:val="333333"/>
          <w:sz w:val="21"/>
          <w:szCs w:val="21"/>
          <w:lang w:eastAsia="ru-RU"/>
        </w:rPr>
      </w:pPr>
    </w:p>
    <w:p w:rsidR="00633AB3" w:rsidRPr="00633AB3" w:rsidRDefault="00633AB3" w:rsidP="00633AB3">
      <w:pPr>
        <w:shd w:val="clear" w:color="auto" w:fill="FFFFFF"/>
        <w:spacing w:before="120" w:after="312" w:line="240" w:lineRule="auto"/>
        <w:rPr>
          <w:rFonts w:ascii="Arial" w:eastAsia="Times New Roman" w:hAnsi="Arial" w:cs="Arial"/>
          <w:color w:val="333333"/>
          <w:sz w:val="21"/>
          <w:szCs w:val="21"/>
          <w:lang w:eastAsia="ru-RU"/>
        </w:rPr>
      </w:pPr>
      <w:r w:rsidRPr="00633AB3">
        <w:rPr>
          <w:rFonts w:ascii="Arial" w:eastAsia="Times New Roman" w:hAnsi="Arial" w:cs="Arial"/>
          <w:color w:val="333333"/>
          <w:sz w:val="21"/>
          <w:szCs w:val="21"/>
          <w:lang w:eastAsia="ru-RU"/>
        </w:rPr>
        <w:t xml:space="preserve">При регулярном применении массажа на аппарате </w:t>
      </w:r>
      <w:proofErr w:type="spellStart"/>
      <w:r w:rsidRPr="00633AB3">
        <w:rPr>
          <w:rFonts w:ascii="Arial" w:eastAsia="Times New Roman" w:hAnsi="Arial" w:cs="Arial"/>
          <w:color w:val="333333"/>
          <w:sz w:val="21"/>
          <w:szCs w:val="21"/>
          <w:lang w:eastAsia="ru-RU"/>
        </w:rPr>
        <w:t>Биботинг</w:t>
      </w:r>
      <w:proofErr w:type="spellEnd"/>
      <w:r w:rsidRPr="00633AB3">
        <w:rPr>
          <w:rFonts w:ascii="Arial" w:eastAsia="Times New Roman" w:hAnsi="Arial" w:cs="Arial"/>
          <w:color w:val="333333"/>
          <w:sz w:val="21"/>
          <w:szCs w:val="21"/>
          <w:lang w:eastAsia="ru-RU"/>
        </w:rPr>
        <w:t xml:space="preserve"> восстанавливается эластичность кожи, свежие растяжки уменьшаются, шрамы и рубцы становятся менее заметными, происходит стимуляция </w:t>
      </w:r>
      <w:proofErr w:type="spellStart"/>
      <w:r w:rsidRPr="00633AB3">
        <w:rPr>
          <w:rFonts w:ascii="Arial" w:eastAsia="Times New Roman" w:hAnsi="Arial" w:cs="Arial"/>
          <w:color w:val="333333"/>
          <w:sz w:val="21"/>
          <w:szCs w:val="21"/>
          <w:lang w:eastAsia="ru-RU"/>
        </w:rPr>
        <w:t>лимфотока</w:t>
      </w:r>
      <w:proofErr w:type="spellEnd"/>
      <w:r w:rsidRPr="00633AB3">
        <w:rPr>
          <w:rFonts w:ascii="Arial" w:eastAsia="Times New Roman" w:hAnsi="Arial" w:cs="Arial"/>
          <w:color w:val="333333"/>
          <w:sz w:val="21"/>
          <w:szCs w:val="21"/>
          <w:lang w:eastAsia="ru-RU"/>
        </w:rPr>
        <w:t>, уменьшается количество подкожного жира, мышцам возвращается тонус, что, безусловно, способствует коррекции силуэта и улучшения внешнего вида в целом.</w:t>
      </w:r>
    </w:p>
    <w:p w:rsidR="00633AB3" w:rsidRPr="00633AB3" w:rsidRDefault="00633AB3" w:rsidP="00633AB3">
      <w:pPr>
        <w:shd w:val="clear" w:color="auto" w:fill="FFFFFF"/>
        <w:spacing w:after="0" w:line="240" w:lineRule="auto"/>
        <w:rPr>
          <w:rFonts w:ascii="Arial" w:eastAsia="Times New Roman" w:hAnsi="Arial" w:cs="Arial"/>
          <w:color w:val="333333"/>
          <w:sz w:val="21"/>
          <w:szCs w:val="21"/>
          <w:lang w:eastAsia="ru-RU"/>
        </w:rPr>
      </w:pPr>
      <w:r w:rsidRPr="00633AB3">
        <w:rPr>
          <w:rFonts w:ascii="Arial" w:eastAsia="Times New Roman" w:hAnsi="Arial" w:cs="Arial"/>
          <w:b/>
          <w:bCs/>
          <w:color w:val="69B12A"/>
          <w:sz w:val="21"/>
          <w:szCs w:val="21"/>
          <w:lang w:eastAsia="ru-RU"/>
        </w:rPr>
        <w:t xml:space="preserve">Массаж </w:t>
      </w:r>
      <w:proofErr w:type="spellStart"/>
      <w:r w:rsidRPr="00633AB3">
        <w:rPr>
          <w:rFonts w:ascii="Arial" w:eastAsia="Times New Roman" w:hAnsi="Arial" w:cs="Arial"/>
          <w:b/>
          <w:bCs/>
          <w:color w:val="69B12A"/>
          <w:sz w:val="21"/>
          <w:szCs w:val="21"/>
          <w:lang w:eastAsia="ru-RU"/>
        </w:rPr>
        <w:t>Биботинг</w:t>
      </w:r>
      <w:proofErr w:type="spellEnd"/>
      <w:r w:rsidRPr="00633AB3">
        <w:rPr>
          <w:rFonts w:ascii="Arial" w:eastAsia="Times New Roman" w:hAnsi="Arial" w:cs="Arial"/>
          <w:b/>
          <w:bCs/>
          <w:color w:val="69B12A"/>
          <w:sz w:val="21"/>
          <w:szCs w:val="21"/>
          <w:lang w:eastAsia="ru-RU"/>
        </w:rPr>
        <w:t xml:space="preserve"> объединяет 6 методов традиционной китайской медицины:</w:t>
      </w:r>
    </w:p>
    <w:p w:rsidR="00633AB3" w:rsidRPr="00633AB3" w:rsidRDefault="00633AB3" w:rsidP="00633AB3">
      <w:pPr>
        <w:shd w:val="clear" w:color="auto" w:fill="FFFFFF"/>
        <w:spacing w:after="0" w:line="240" w:lineRule="auto"/>
        <w:rPr>
          <w:rFonts w:ascii="Arial" w:eastAsia="Times New Roman" w:hAnsi="Arial" w:cs="Arial"/>
          <w:color w:val="333333"/>
          <w:sz w:val="21"/>
          <w:szCs w:val="21"/>
          <w:lang w:eastAsia="ru-RU"/>
        </w:rPr>
      </w:pPr>
      <w:r w:rsidRPr="00633AB3">
        <w:rPr>
          <w:rFonts w:ascii="Arial" w:eastAsia="Times New Roman" w:hAnsi="Arial" w:cs="Arial"/>
          <w:color w:val="333333"/>
          <w:sz w:val="21"/>
          <w:szCs w:val="21"/>
          <w:lang w:eastAsia="ru-RU"/>
        </w:rPr>
        <w:t xml:space="preserve">1. </w:t>
      </w:r>
      <w:proofErr w:type="spellStart"/>
      <w:r w:rsidRPr="00633AB3">
        <w:rPr>
          <w:rFonts w:ascii="Arial" w:eastAsia="Times New Roman" w:hAnsi="Arial" w:cs="Arial"/>
          <w:color w:val="333333"/>
          <w:sz w:val="21"/>
          <w:szCs w:val="21"/>
          <w:lang w:eastAsia="ru-RU"/>
        </w:rPr>
        <w:t>Купинг</w:t>
      </w:r>
      <w:proofErr w:type="spellEnd"/>
      <w:r w:rsidRPr="00633AB3">
        <w:rPr>
          <w:rFonts w:ascii="Arial" w:eastAsia="Times New Roman" w:hAnsi="Arial" w:cs="Arial"/>
          <w:color w:val="333333"/>
          <w:sz w:val="21"/>
          <w:szCs w:val="21"/>
          <w:lang w:eastAsia="ru-RU"/>
        </w:rPr>
        <w:t xml:space="preserve"> – лечение с применениями специальных массажных банок</w:t>
      </w:r>
      <w:r w:rsidRPr="00633AB3">
        <w:rPr>
          <w:rFonts w:ascii="Arial" w:eastAsia="Times New Roman" w:hAnsi="Arial" w:cs="Arial"/>
          <w:color w:val="333333"/>
          <w:sz w:val="21"/>
          <w:szCs w:val="21"/>
          <w:lang w:eastAsia="ru-RU"/>
        </w:rPr>
        <w:br/>
        <w:t xml:space="preserve">2. Массаж </w:t>
      </w:r>
      <w:proofErr w:type="spellStart"/>
      <w:r w:rsidRPr="00633AB3">
        <w:rPr>
          <w:rFonts w:ascii="Arial" w:eastAsia="Times New Roman" w:hAnsi="Arial" w:cs="Arial"/>
          <w:color w:val="333333"/>
          <w:sz w:val="21"/>
          <w:szCs w:val="21"/>
          <w:lang w:eastAsia="ru-RU"/>
        </w:rPr>
        <w:t>туйна</w:t>
      </w:r>
      <w:proofErr w:type="spellEnd"/>
      <w:r w:rsidRPr="00633AB3">
        <w:rPr>
          <w:rFonts w:ascii="Arial" w:eastAsia="Times New Roman" w:hAnsi="Arial" w:cs="Arial"/>
          <w:color w:val="333333"/>
          <w:sz w:val="21"/>
          <w:szCs w:val="21"/>
          <w:lang w:eastAsia="ru-RU"/>
        </w:rPr>
        <w:t xml:space="preserve"> – раскрывает меридианы</w:t>
      </w:r>
      <w:r w:rsidRPr="00633AB3">
        <w:rPr>
          <w:rFonts w:ascii="Arial" w:eastAsia="Times New Roman" w:hAnsi="Arial" w:cs="Arial"/>
          <w:color w:val="333333"/>
          <w:sz w:val="21"/>
          <w:szCs w:val="21"/>
          <w:lang w:eastAsia="ru-RU"/>
        </w:rPr>
        <w:br/>
        <w:t xml:space="preserve">3. Иглоукалывание – способствует стимуляции </w:t>
      </w:r>
      <w:proofErr w:type="spellStart"/>
      <w:r w:rsidRPr="00633AB3">
        <w:rPr>
          <w:rFonts w:ascii="Arial" w:eastAsia="Times New Roman" w:hAnsi="Arial" w:cs="Arial"/>
          <w:color w:val="333333"/>
          <w:sz w:val="21"/>
          <w:szCs w:val="21"/>
          <w:lang w:eastAsia="ru-RU"/>
        </w:rPr>
        <w:t>аккупунктурных</w:t>
      </w:r>
      <w:proofErr w:type="spellEnd"/>
      <w:r w:rsidRPr="00633AB3">
        <w:rPr>
          <w:rFonts w:ascii="Arial" w:eastAsia="Times New Roman" w:hAnsi="Arial" w:cs="Arial"/>
          <w:color w:val="333333"/>
          <w:sz w:val="21"/>
          <w:szCs w:val="21"/>
          <w:lang w:eastAsia="ru-RU"/>
        </w:rPr>
        <w:t xml:space="preserve"> точек тела</w:t>
      </w:r>
      <w:r w:rsidRPr="00633AB3">
        <w:rPr>
          <w:rFonts w:ascii="Arial" w:eastAsia="Times New Roman" w:hAnsi="Arial" w:cs="Arial"/>
          <w:color w:val="333333"/>
          <w:sz w:val="21"/>
          <w:szCs w:val="21"/>
          <w:lang w:eastAsia="ru-RU"/>
        </w:rPr>
        <w:br/>
        <w:t xml:space="preserve">4. Массаж </w:t>
      </w:r>
      <w:proofErr w:type="spellStart"/>
      <w:r w:rsidRPr="00633AB3">
        <w:rPr>
          <w:rFonts w:ascii="Arial" w:eastAsia="Times New Roman" w:hAnsi="Arial" w:cs="Arial"/>
          <w:color w:val="333333"/>
          <w:sz w:val="21"/>
          <w:szCs w:val="21"/>
          <w:lang w:eastAsia="ru-RU"/>
        </w:rPr>
        <w:t>гуаша</w:t>
      </w:r>
      <w:proofErr w:type="spellEnd"/>
      <w:r w:rsidRPr="00633AB3">
        <w:rPr>
          <w:rFonts w:ascii="Arial" w:eastAsia="Times New Roman" w:hAnsi="Arial" w:cs="Arial"/>
          <w:color w:val="333333"/>
          <w:sz w:val="21"/>
          <w:szCs w:val="21"/>
          <w:lang w:eastAsia="ru-RU"/>
        </w:rPr>
        <w:t xml:space="preserve"> (скребковая терапия) –  улучшает циркуляцию крови</w:t>
      </w:r>
      <w:r w:rsidRPr="00633AB3">
        <w:rPr>
          <w:rFonts w:ascii="Arial" w:eastAsia="Times New Roman" w:hAnsi="Arial" w:cs="Arial"/>
          <w:color w:val="333333"/>
          <w:sz w:val="21"/>
          <w:szCs w:val="21"/>
          <w:lang w:eastAsia="ru-RU"/>
        </w:rPr>
        <w:br/>
        <w:t xml:space="preserve">5. </w:t>
      </w:r>
      <w:proofErr w:type="spellStart"/>
      <w:r w:rsidRPr="00633AB3">
        <w:rPr>
          <w:rFonts w:ascii="Arial" w:eastAsia="Times New Roman" w:hAnsi="Arial" w:cs="Arial"/>
          <w:color w:val="333333"/>
          <w:sz w:val="21"/>
          <w:szCs w:val="21"/>
          <w:lang w:eastAsia="ru-RU"/>
        </w:rPr>
        <w:t>Моксотерапия</w:t>
      </w:r>
      <w:proofErr w:type="spellEnd"/>
      <w:r w:rsidRPr="00633AB3">
        <w:rPr>
          <w:rFonts w:ascii="Arial" w:eastAsia="Times New Roman" w:hAnsi="Arial" w:cs="Arial"/>
          <w:color w:val="333333"/>
          <w:sz w:val="21"/>
          <w:szCs w:val="21"/>
          <w:lang w:eastAsia="ru-RU"/>
        </w:rPr>
        <w:t xml:space="preserve"> (прижигание) – способствует циркуляции тепла по телу, обеспечивая плавный кровяной поток и улучшая энергию </w:t>
      </w:r>
      <w:proofErr w:type="spellStart"/>
      <w:r w:rsidRPr="00633AB3">
        <w:rPr>
          <w:rFonts w:ascii="Arial" w:eastAsia="Times New Roman" w:hAnsi="Arial" w:cs="Arial"/>
          <w:color w:val="333333"/>
          <w:sz w:val="21"/>
          <w:szCs w:val="21"/>
          <w:lang w:eastAsia="ru-RU"/>
        </w:rPr>
        <w:t>Ци</w:t>
      </w:r>
      <w:proofErr w:type="spellEnd"/>
      <w:r w:rsidRPr="00633AB3">
        <w:rPr>
          <w:rFonts w:ascii="Arial" w:eastAsia="Times New Roman" w:hAnsi="Arial" w:cs="Arial"/>
          <w:color w:val="333333"/>
          <w:sz w:val="21"/>
          <w:szCs w:val="21"/>
          <w:lang w:eastAsia="ru-RU"/>
        </w:rPr>
        <w:br/>
        <w:t xml:space="preserve">6. </w:t>
      </w:r>
      <w:proofErr w:type="spellStart"/>
      <w:r w:rsidRPr="00633AB3">
        <w:rPr>
          <w:rFonts w:ascii="Arial" w:eastAsia="Times New Roman" w:hAnsi="Arial" w:cs="Arial"/>
          <w:color w:val="333333"/>
          <w:sz w:val="21"/>
          <w:szCs w:val="21"/>
          <w:lang w:eastAsia="ru-RU"/>
        </w:rPr>
        <w:t>Цигун</w:t>
      </w:r>
      <w:proofErr w:type="spellEnd"/>
      <w:r w:rsidRPr="00633AB3">
        <w:rPr>
          <w:rFonts w:ascii="Arial" w:eastAsia="Times New Roman" w:hAnsi="Arial" w:cs="Arial"/>
          <w:color w:val="333333"/>
          <w:sz w:val="21"/>
          <w:szCs w:val="21"/>
          <w:lang w:eastAsia="ru-RU"/>
        </w:rPr>
        <w:t xml:space="preserve"> – тонизирует энергию </w:t>
      </w:r>
      <w:proofErr w:type="spellStart"/>
      <w:r w:rsidRPr="00633AB3">
        <w:rPr>
          <w:rFonts w:ascii="Arial" w:eastAsia="Times New Roman" w:hAnsi="Arial" w:cs="Arial"/>
          <w:color w:val="333333"/>
          <w:sz w:val="21"/>
          <w:szCs w:val="21"/>
          <w:lang w:eastAsia="ru-RU"/>
        </w:rPr>
        <w:t>Ци</w:t>
      </w:r>
      <w:proofErr w:type="spellEnd"/>
      <w:r w:rsidRPr="00633AB3">
        <w:rPr>
          <w:rFonts w:ascii="Arial" w:eastAsia="Times New Roman" w:hAnsi="Arial" w:cs="Arial"/>
          <w:color w:val="333333"/>
          <w:sz w:val="21"/>
          <w:szCs w:val="21"/>
          <w:lang w:eastAsia="ru-RU"/>
        </w:rPr>
        <w:t xml:space="preserve"> и насыщает организм кислородом </w:t>
      </w:r>
    </w:p>
    <w:p w:rsidR="00C049C4" w:rsidRDefault="00C049C4" w:rsidP="00633AB3">
      <w:pPr>
        <w:shd w:val="clear" w:color="auto" w:fill="FFFFFF"/>
        <w:spacing w:after="0" w:line="240" w:lineRule="auto"/>
        <w:rPr>
          <w:rFonts w:ascii="Arial" w:eastAsia="Times New Roman" w:hAnsi="Arial" w:cs="Arial"/>
          <w:b/>
          <w:bCs/>
          <w:color w:val="69B12A"/>
          <w:sz w:val="21"/>
          <w:szCs w:val="21"/>
          <w:lang w:eastAsia="ru-RU"/>
        </w:rPr>
      </w:pPr>
    </w:p>
    <w:p w:rsidR="00633AB3" w:rsidRPr="00633AB3" w:rsidRDefault="00633AB3" w:rsidP="00633AB3">
      <w:pPr>
        <w:shd w:val="clear" w:color="auto" w:fill="FFFFFF"/>
        <w:spacing w:after="0" w:line="240" w:lineRule="auto"/>
        <w:rPr>
          <w:rFonts w:ascii="Arial" w:eastAsia="Times New Roman" w:hAnsi="Arial" w:cs="Arial"/>
          <w:color w:val="333333"/>
          <w:sz w:val="21"/>
          <w:szCs w:val="21"/>
          <w:lang w:eastAsia="ru-RU"/>
        </w:rPr>
      </w:pPr>
      <w:r w:rsidRPr="00633AB3">
        <w:rPr>
          <w:rFonts w:ascii="Arial" w:eastAsia="Times New Roman" w:hAnsi="Arial" w:cs="Arial"/>
          <w:b/>
          <w:bCs/>
          <w:color w:val="69B12A"/>
          <w:sz w:val="21"/>
          <w:szCs w:val="21"/>
          <w:lang w:eastAsia="ru-RU"/>
        </w:rPr>
        <w:t xml:space="preserve">Принцип работы прибора </w:t>
      </w:r>
      <w:proofErr w:type="spellStart"/>
      <w:r w:rsidRPr="00633AB3">
        <w:rPr>
          <w:rFonts w:ascii="Arial" w:eastAsia="Times New Roman" w:hAnsi="Arial" w:cs="Arial"/>
          <w:b/>
          <w:bCs/>
          <w:color w:val="69B12A"/>
          <w:sz w:val="21"/>
          <w:szCs w:val="21"/>
          <w:lang w:eastAsia="ru-RU"/>
        </w:rPr>
        <w:t>Биботинг</w:t>
      </w:r>
      <w:proofErr w:type="spellEnd"/>
    </w:p>
    <w:p w:rsidR="00633AB3" w:rsidRPr="00633AB3" w:rsidRDefault="00633AB3" w:rsidP="00633AB3">
      <w:pPr>
        <w:numPr>
          <w:ilvl w:val="0"/>
          <w:numId w:val="1"/>
        </w:numPr>
        <w:spacing w:before="120" w:after="120" w:line="300" w:lineRule="atLeast"/>
        <w:ind w:left="0"/>
        <w:rPr>
          <w:rFonts w:ascii="Arial" w:eastAsia="Times New Roman" w:hAnsi="Arial" w:cs="Arial"/>
          <w:color w:val="424242"/>
          <w:sz w:val="21"/>
          <w:szCs w:val="21"/>
          <w:lang w:eastAsia="ru-RU"/>
        </w:rPr>
      </w:pPr>
      <w:r w:rsidRPr="00633AB3">
        <w:rPr>
          <w:rFonts w:ascii="Arial" w:eastAsia="Times New Roman" w:hAnsi="Arial" w:cs="Arial"/>
          <w:color w:val="424242"/>
          <w:sz w:val="21"/>
          <w:szCs w:val="21"/>
          <w:lang w:eastAsia="ru-RU"/>
        </w:rPr>
        <w:t>ритмичное воздействие вакуумом</w:t>
      </w:r>
    </w:p>
    <w:p w:rsidR="00633AB3" w:rsidRPr="00633AB3" w:rsidRDefault="00633AB3" w:rsidP="00633AB3">
      <w:pPr>
        <w:numPr>
          <w:ilvl w:val="0"/>
          <w:numId w:val="1"/>
        </w:numPr>
        <w:spacing w:before="120" w:after="120" w:line="300" w:lineRule="atLeast"/>
        <w:ind w:left="0"/>
        <w:rPr>
          <w:rFonts w:ascii="Arial" w:eastAsia="Times New Roman" w:hAnsi="Arial" w:cs="Arial"/>
          <w:color w:val="424242"/>
          <w:sz w:val="21"/>
          <w:szCs w:val="21"/>
          <w:lang w:eastAsia="ru-RU"/>
        </w:rPr>
      </w:pPr>
      <w:r w:rsidRPr="00633AB3">
        <w:rPr>
          <w:rFonts w:ascii="Arial" w:eastAsia="Times New Roman" w:hAnsi="Arial" w:cs="Arial"/>
          <w:color w:val="424242"/>
          <w:sz w:val="21"/>
          <w:szCs w:val="21"/>
          <w:lang w:eastAsia="ru-RU"/>
        </w:rPr>
        <w:t>воздействие высокочастотной магнитной вибрацией</w:t>
      </w:r>
    </w:p>
    <w:p w:rsidR="00633AB3" w:rsidRPr="00633AB3" w:rsidRDefault="00633AB3" w:rsidP="00633AB3">
      <w:pPr>
        <w:numPr>
          <w:ilvl w:val="0"/>
          <w:numId w:val="1"/>
        </w:numPr>
        <w:spacing w:before="120" w:after="120" w:line="300" w:lineRule="atLeast"/>
        <w:ind w:left="0"/>
        <w:rPr>
          <w:rFonts w:ascii="Arial" w:eastAsia="Times New Roman" w:hAnsi="Arial" w:cs="Arial"/>
          <w:color w:val="424242"/>
          <w:sz w:val="21"/>
          <w:szCs w:val="21"/>
          <w:lang w:eastAsia="ru-RU"/>
        </w:rPr>
      </w:pPr>
      <w:r w:rsidRPr="00633AB3">
        <w:rPr>
          <w:rFonts w:ascii="Arial" w:eastAsia="Times New Roman" w:hAnsi="Arial" w:cs="Arial"/>
          <w:color w:val="424242"/>
          <w:sz w:val="21"/>
          <w:szCs w:val="21"/>
          <w:lang w:eastAsia="ru-RU"/>
        </w:rPr>
        <w:t>воздействие инфракрасными лучами</w:t>
      </w:r>
    </w:p>
    <w:p w:rsidR="00633AB3" w:rsidRPr="00633AB3" w:rsidRDefault="00633AB3" w:rsidP="00633AB3">
      <w:pPr>
        <w:numPr>
          <w:ilvl w:val="0"/>
          <w:numId w:val="1"/>
        </w:numPr>
        <w:spacing w:before="120" w:after="120" w:line="300" w:lineRule="atLeast"/>
        <w:ind w:left="0"/>
        <w:rPr>
          <w:rFonts w:ascii="Arial" w:eastAsia="Times New Roman" w:hAnsi="Arial" w:cs="Arial"/>
          <w:color w:val="424242"/>
          <w:sz w:val="21"/>
          <w:szCs w:val="21"/>
          <w:lang w:eastAsia="ru-RU"/>
        </w:rPr>
      </w:pPr>
      <w:r w:rsidRPr="00633AB3">
        <w:rPr>
          <w:rFonts w:ascii="Arial" w:eastAsia="Times New Roman" w:hAnsi="Arial" w:cs="Arial"/>
          <w:color w:val="424242"/>
          <w:sz w:val="21"/>
          <w:szCs w:val="21"/>
          <w:lang w:eastAsia="ru-RU"/>
        </w:rPr>
        <w:t>насыщение отрицательными ионами</w:t>
      </w:r>
    </w:p>
    <w:p w:rsidR="00633AB3" w:rsidRPr="00633AB3" w:rsidRDefault="00633AB3" w:rsidP="00633AB3">
      <w:pPr>
        <w:shd w:val="clear" w:color="auto" w:fill="FFFFFF"/>
        <w:spacing w:before="120" w:after="312" w:line="240" w:lineRule="auto"/>
        <w:rPr>
          <w:rFonts w:ascii="Arial" w:eastAsia="Times New Roman" w:hAnsi="Arial" w:cs="Arial"/>
          <w:color w:val="333333"/>
          <w:sz w:val="21"/>
          <w:szCs w:val="21"/>
          <w:lang w:eastAsia="ru-RU"/>
        </w:rPr>
      </w:pPr>
      <w:r w:rsidRPr="00633AB3">
        <w:rPr>
          <w:rFonts w:ascii="Arial" w:eastAsia="Times New Roman" w:hAnsi="Arial" w:cs="Arial"/>
          <w:color w:val="333333"/>
          <w:sz w:val="21"/>
          <w:szCs w:val="21"/>
          <w:lang w:eastAsia="ru-RU"/>
        </w:rPr>
        <w:t xml:space="preserve">Происходит стимуляция </w:t>
      </w:r>
      <w:proofErr w:type="spellStart"/>
      <w:r w:rsidRPr="00633AB3">
        <w:rPr>
          <w:rFonts w:ascii="Arial" w:eastAsia="Times New Roman" w:hAnsi="Arial" w:cs="Arial"/>
          <w:color w:val="333333"/>
          <w:sz w:val="21"/>
          <w:szCs w:val="21"/>
          <w:lang w:eastAsia="ru-RU"/>
        </w:rPr>
        <w:t>акупунктурных</w:t>
      </w:r>
      <w:proofErr w:type="spellEnd"/>
      <w:r w:rsidRPr="00633AB3">
        <w:rPr>
          <w:rFonts w:ascii="Arial" w:eastAsia="Times New Roman" w:hAnsi="Arial" w:cs="Arial"/>
          <w:color w:val="333333"/>
          <w:sz w:val="21"/>
          <w:szCs w:val="21"/>
          <w:lang w:eastAsia="ru-RU"/>
        </w:rPr>
        <w:t xml:space="preserve"> точек, очищение меридианов, активизируются циркуляция </w:t>
      </w:r>
      <w:proofErr w:type="spellStart"/>
      <w:r w:rsidRPr="00633AB3">
        <w:rPr>
          <w:rFonts w:ascii="Arial" w:eastAsia="Times New Roman" w:hAnsi="Arial" w:cs="Arial"/>
          <w:color w:val="333333"/>
          <w:sz w:val="21"/>
          <w:szCs w:val="21"/>
          <w:lang w:eastAsia="ru-RU"/>
        </w:rPr>
        <w:t>Ци</w:t>
      </w:r>
      <w:proofErr w:type="spellEnd"/>
      <w:r w:rsidRPr="00633AB3">
        <w:rPr>
          <w:rFonts w:ascii="Arial" w:eastAsia="Times New Roman" w:hAnsi="Arial" w:cs="Arial"/>
          <w:color w:val="333333"/>
          <w:sz w:val="21"/>
          <w:szCs w:val="21"/>
          <w:lang w:eastAsia="ru-RU"/>
        </w:rPr>
        <w:t xml:space="preserve"> и крови, устраняются застои, ускоряется метаболизм. Под воздействием вакуума открываются поры, улучшается дыхание кожи, отрицательные ионы кислорода проникают глубоко под кожу, улучшая вывод токсинов, делая кожу увлажненной и упругой.</w:t>
      </w:r>
    </w:p>
    <w:p w:rsidR="00633AB3" w:rsidRDefault="00633AB3" w:rsidP="00633AB3">
      <w:pPr>
        <w:shd w:val="clear" w:color="auto" w:fill="FFFFFF"/>
        <w:spacing w:before="120" w:after="312" w:line="240" w:lineRule="auto"/>
        <w:rPr>
          <w:rFonts w:ascii="Arial" w:eastAsia="Times New Roman" w:hAnsi="Arial" w:cs="Arial"/>
          <w:color w:val="333333"/>
          <w:sz w:val="21"/>
          <w:szCs w:val="21"/>
          <w:lang w:eastAsia="ru-RU"/>
        </w:rPr>
      </w:pPr>
      <w:r w:rsidRPr="00633AB3">
        <w:rPr>
          <w:rFonts w:ascii="Arial" w:eastAsia="Times New Roman" w:hAnsi="Arial" w:cs="Arial"/>
          <w:color w:val="333333"/>
          <w:sz w:val="21"/>
          <w:szCs w:val="21"/>
          <w:lang w:eastAsia="ru-RU"/>
        </w:rPr>
        <w:t>Запускается процесс омоложения клеток, купируются болевые синдромы и мышечные спазмы.</w:t>
      </w:r>
    </w:p>
    <w:p w:rsidR="00120C0F" w:rsidRDefault="00120C0F" w:rsidP="00120C0F">
      <w:pPr>
        <w:pStyle w:val="a3"/>
        <w:shd w:val="clear" w:color="auto" w:fill="F8F8F8"/>
        <w:spacing w:before="0" w:beforeAutospacing="0" w:after="0" w:afterAutospacing="0"/>
        <w:textAlignment w:val="baseline"/>
        <w:rPr>
          <w:rFonts w:ascii="Arial" w:hAnsi="Arial" w:cs="Arial"/>
          <w:color w:val="666666"/>
          <w:sz w:val="21"/>
          <w:szCs w:val="21"/>
        </w:rPr>
      </w:pPr>
      <w:r>
        <w:rPr>
          <w:rFonts w:ascii="Arial" w:hAnsi="Arial" w:cs="Arial"/>
          <w:color w:val="666666"/>
          <w:sz w:val="21"/>
          <w:szCs w:val="21"/>
        </w:rPr>
        <w:t xml:space="preserve">Целебное действие баночного массажа достигается за счет образования вакуума, при котором происходит значительный прилив крови к тканям, в результате чего разрушается подкожная жировая клетчатка, улучшается циркуляция лимфы и крови, а метаболические </w:t>
      </w:r>
      <w:r>
        <w:rPr>
          <w:rFonts w:ascii="Arial" w:hAnsi="Arial" w:cs="Arial"/>
          <w:color w:val="666666"/>
          <w:sz w:val="21"/>
          <w:szCs w:val="21"/>
        </w:rPr>
        <w:lastRenderedPageBreak/>
        <w:t>процессы в тканях ускоряются в десятки, если не в сотни раз, что, в свою очередь, приводит к повышению иммунитета.</w:t>
      </w:r>
    </w:p>
    <w:p w:rsidR="00120C0F" w:rsidRDefault="00120C0F" w:rsidP="00120C0F">
      <w:pPr>
        <w:pStyle w:val="a3"/>
        <w:shd w:val="clear" w:color="auto" w:fill="F8F8F8"/>
        <w:spacing w:before="0" w:beforeAutospacing="0" w:after="0" w:afterAutospacing="0"/>
        <w:textAlignment w:val="baseline"/>
        <w:rPr>
          <w:rFonts w:ascii="Arial" w:hAnsi="Arial" w:cs="Arial"/>
          <w:color w:val="666666"/>
          <w:sz w:val="21"/>
          <w:szCs w:val="21"/>
        </w:rPr>
      </w:pPr>
      <w:r>
        <w:rPr>
          <w:rFonts w:ascii="Arial" w:hAnsi="Arial" w:cs="Arial"/>
          <w:color w:val="666666"/>
          <w:sz w:val="21"/>
          <w:szCs w:val="21"/>
        </w:rPr>
        <w:t>Также за счет вакуума усиливается секреторная работа сальных и потовых желез, с помощью которых из организма удаляются соли, мочевина, желчные кислоты и ацетон. Как следствие – уменьшаются отеки в тканях, улучшается питание и дыхание кожи на подвергающемся массажу участке. Вакуумный массаж банками благотворно сказывается и на работе мышц, улучшая не только их сократительную функцию, но и подвижность связочного аппарата. Кожа после проведения вакуумной терапии становится более упругой, гладкой и эластичной.</w:t>
      </w:r>
    </w:p>
    <w:p w:rsidR="001905CD" w:rsidRDefault="001905CD" w:rsidP="001905CD">
      <w:pPr>
        <w:pStyle w:val="a3"/>
        <w:shd w:val="clear" w:color="auto" w:fill="FFFFFF"/>
        <w:spacing w:before="0" w:beforeAutospacing="0" w:after="405" w:afterAutospacing="0"/>
        <w:outlineLvl w:val="3"/>
        <w:rPr>
          <w:rFonts w:ascii="Open Sans" w:hAnsi="Open Sans"/>
          <w:color w:val="333333"/>
          <w:sz w:val="27"/>
          <w:szCs w:val="27"/>
        </w:rPr>
      </w:pPr>
      <w:r>
        <w:rPr>
          <w:rFonts w:ascii="Open Sans" w:hAnsi="Open Sans"/>
          <w:color w:val="333333"/>
          <w:sz w:val="27"/>
          <w:szCs w:val="27"/>
        </w:rPr>
        <w:t>Следы от использования массажных банок</w:t>
      </w:r>
    </w:p>
    <w:p w:rsidR="001905CD" w:rsidRDefault="001905CD" w:rsidP="001905CD">
      <w:pPr>
        <w:pStyle w:val="a3"/>
        <w:shd w:val="clear" w:color="auto" w:fill="FFFFFF"/>
        <w:spacing w:before="0" w:beforeAutospacing="0" w:after="405" w:afterAutospacing="0"/>
        <w:rPr>
          <w:rFonts w:ascii="Open Sans" w:hAnsi="Open Sans"/>
          <w:color w:val="333333"/>
          <w:sz w:val="27"/>
          <w:szCs w:val="27"/>
        </w:rPr>
      </w:pPr>
      <w:r>
        <w:rPr>
          <w:rFonts w:ascii="Open Sans" w:hAnsi="Open Sans"/>
          <w:color w:val="333333"/>
          <w:sz w:val="27"/>
          <w:szCs w:val="27"/>
        </w:rPr>
        <w:t>В случае застоя крови, лимфы, клеточных отходов и токсинов после лечения обычно остаются следы от банок. Это означает, что застойные жидкости вымываются из более глубоких слоев на поверхность, способствуя извлечению. Цвет и узор отметок зависят от уровня застоя в данной местности. </w:t>
      </w:r>
    </w:p>
    <w:p w:rsidR="001905CD" w:rsidRDefault="001905CD" w:rsidP="001905CD">
      <w:pPr>
        <w:pStyle w:val="a3"/>
        <w:shd w:val="clear" w:color="auto" w:fill="FFFFFF"/>
        <w:spacing w:before="0" w:beforeAutospacing="0" w:after="405" w:afterAutospacing="0"/>
        <w:outlineLvl w:val="3"/>
        <w:rPr>
          <w:rFonts w:ascii="Open Sans" w:hAnsi="Open Sans"/>
          <w:color w:val="333333"/>
          <w:sz w:val="27"/>
          <w:szCs w:val="27"/>
        </w:rPr>
      </w:pPr>
    </w:p>
    <w:p w:rsidR="001905CD" w:rsidRDefault="001905CD" w:rsidP="001905CD">
      <w:pPr>
        <w:pStyle w:val="a3"/>
        <w:shd w:val="clear" w:color="auto" w:fill="FFFFFF"/>
        <w:spacing w:before="0" w:beforeAutospacing="0" w:after="405" w:afterAutospacing="0"/>
        <w:outlineLvl w:val="3"/>
        <w:rPr>
          <w:rFonts w:ascii="Open Sans" w:hAnsi="Open Sans"/>
          <w:color w:val="333333"/>
          <w:sz w:val="27"/>
          <w:szCs w:val="27"/>
        </w:rPr>
      </w:pPr>
      <w:r>
        <w:rPr>
          <w:noProof/>
        </w:rPr>
        <mc:AlternateContent>
          <mc:Choice Requires="wps">
            <w:drawing>
              <wp:inline distT="0" distB="0" distL="0" distR="0" wp14:anchorId="2053B50D" wp14:editId="46556420">
                <wp:extent cx="304800" cy="304800"/>
                <wp:effectExtent l="0" t="0" r="0" b="0"/>
                <wp:docPr id="2" name="AutoShape 2" descr="D:\Downloads\sinyaki.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4841A"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fuZM9ygIAANkFAAAOAAAAAAAAAAAAAAAAAC4CAABkcnMvZTJvRG9jLnhtbFBLAQItABQA&#10;BgAIAAAAIQBMoOks2AAAAAMBAAAPAAAAAAAAAAAAAAAAACQFAABkcnMvZG93bnJldi54bWxQSwUG&#10;AAAAAAQABADzAAAAKQYAAAAA&#10;" filled="f" stroked="f">
                <o:lock v:ext="edit" aspectratio="t"/>
                <w10:anchorlock/>
              </v:rect>
            </w:pict>
          </mc:Fallback>
        </mc:AlternateContent>
      </w:r>
      <w:r>
        <w:rPr>
          <w:noProof/>
        </w:rPr>
        <mc:AlternateContent>
          <mc:Choice Requires="wps">
            <w:drawing>
              <wp:inline distT="0" distB="0" distL="0" distR="0" wp14:anchorId="54EF0680" wp14:editId="70D94566">
                <wp:extent cx="304800" cy="304800"/>
                <wp:effectExtent l="0" t="0" r="0" b="0"/>
                <wp:docPr id="1" name="AutoShape 1" descr="D:\Downloads\sinyaki.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9E7DE"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fAkt/sgCAADZBQAADgAAAAAAAAAAAAAAAAAuAgAAZHJzL2Uyb0RvYy54bWxQSwECLQAUAAYA&#10;CAAAACEATKDpLNgAAAADAQAADwAAAAAAAAAAAAAAAAAiBQAAZHJzL2Rvd25yZXYueG1sUEsFBgAA&#10;AAAEAAQA8wAAACcGAAAAAA==&#10;" filled="f" stroked="f">
                <o:lock v:ext="edit" aspectratio="t"/>
                <w10:anchorlock/>
              </v:rect>
            </w:pict>
          </mc:Fallback>
        </mc:AlternateContent>
      </w:r>
      <w:r>
        <w:rPr>
          <w:rFonts w:ascii="Open Sans" w:hAnsi="Open Sans"/>
          <w:noProof/>
          <w:color w:val="333333"/>
          <w:sz w:val="27"/>
          <w:szCs w:val="27"/>
        </w:rPr>
        <w:drawing>
          <wp:inline distT="0" distB="0" distL="0" distR="0" wp14:anchorId="5A483F48" wp14:editId="20B09648">
            <wp:extent cx="5940425" cy="31451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иняки).webp"/>
                    <pic:cNvPicPr/>
                  </pic:nvPicPr>
                  <pic:blipFill>
                    <a:blip r:embed="rId5">
                      <a:extLst>
                        <a:ext uri="{28A0092B-C50C-407E-A947-70E740481C1C}">
                          <a14:useLocalDpi xmlns:a14="http://schemas.microsoft.com/office/drawing/2010/main" val="0"/>
                        </a:ext>
                      </a:extLst>
                    </a:blip>
                    <a:stretch>
                      <a:fillRect/>
                    </a:stretch>
                  </pic:blipFill>
                  <pic:spPr>
                    <a:xfrm>
                      <a:off x="0" y="0"/>
                      <a:ext cx="5940425" cy="3145155"/>
                    </a:xfrm>
                    <a:prstGeom prst="rect">
                      <a:avLst/>
                    </a:prstGeom>
                  </pic:spPr>
                </pic:pic>
              </a:graphicData>
            </a:graphic>
          </wp:inline>
        </w:drawing>
      </w:r>
    </w:p>
    <w:p w:rsidR="001905CD" w:rsidRDefault="001905CD" w:rsidP="001905CD">
      <w:pPr>
        <w:shd w:val="clear" w:color="auto" w:fill="FFFFFF"/>
        <w:spacing w:before="375" w:after="375" w:line="240" w:lineRule="auto"/>
        <w:rPr>
          <w:rFonts w:ascii="Open Sans" w:hAnsi="Open Sans"/>
          <w:color w:val="333333"/>
          <w:sz w:val="27"/>
          <w:szCs w:val="27"/>
          <w:shd w:val="clear" w:color="auto" w:fill="FFFFFF"/>
        </w:rPr>
      </w:pPr>
      <w:r>
        <w:rPr>
          <w:rFonts w:ascii="Open Sans" w:hAnsi="Open Sans"/>
          <w:color w:val="333333"/>
          <w:sz w:val="27"/>
          <w:szCs w:val="27"/>
          <w:shd w:val="clear" w:color="auto" w:fill="FFFFFF"/>
        </w:rPr>
        <w:t xml:space="preserve">Восстановление после ряда процедур обычно длится от 3 дней до недели. Участки </w:t>
      </w:r>
      <w:proofErr w:type="gramStart"/>
      <w:r>
        <w:rPr>
          <w:rFonts w:ascii="Open Sans" w:hAnsi="Open Sans"/>
          <w:color w:val="333333"/>
          <w:sz w:val="27"/>
          <w:szCs w:val="27"/>
          <w:shd w:val="clear" w:color="auto" w:fill="FFFFFF"/>
        </w:rPr>
        <w:t>с  травмами</w:t>
      </w:r>
      <w:proofErr w:type="gramEnd"/>
      <w:r>
        <w:rPr>
          <w:rFonts w:ascii="Open Sans" w:hAnsi="Open Sans"/>
          <w:color w:val="333333"/>
          <w:sz w:val="27"/>
          <w:szCs w:val="27"/>
          <w:shd w:val="clear" w:color="auto" w:fill="FFFFFF"/>
        </w:rPr>
        <w:t>, скорее всего, потребуют нескольких процедур. После регулярных процедур массажа вы обнаружите, что следы становятся все светлее и светлее. </w:t>
      </w:r>
    </w:p>
    <w:p w:rsidR="001905CD" w:rsidRPr="00C73149" w:rsidRDefault="001905CD" w:rsidP="001905CD">
      <w:pPr>
        <w:wordWrap w:val="0"/>
        <w:spacing w:after="0" w:line="240" w:lineRule="auto"/>
        <w:outlineLvl w:val="0"/>
        <w:rPr>
          <w:rFonts w:ascii="PF DinText Pro Medium" w:eastAsia="Times New Roman" w:hAnsi="PF DinText Pro Medium" w:cs="Times New Roman"/>
          <w:caps/>
          <w:color w:val="1A6CB1"/>
          <w:kern w:val="36"/>
          <w:sz w:val="45"/>
          <w:szCs w:val="45"/>
          <w:lang w:eastAsia="ru-RU"/>
        </w:rPr>
      </w:pPr>
      <w:r w:rsidRPr="00C73149">
        <w:rPr>
          <w:rFonts w:ascii="PF DinText Pro Medium" w:eastAsia="Times New Roman" w:hAnsi="PF DinText Pro Medium" w:cs="Times New Roman"/>
          <w:caps/>
          <w:color w:val="1A6CB1"/>
          <w:kern w:val="36"/>
          <w:sz w:val="45"/>
          <w:szCs w:val="45"/>
          <w:lang w:eastAsia="ru-RU"/>
        </w:rPr>
        <w:t>Буллы и Везикулы после постановки вакуумных банок.</w:t>
      </w:r>
    </w:p>
    <w:p w:rsidR="001905CD" w:rsidRPr="00C73149" w:rsidRDefault="001905CD" w:rsidP="001905CD">
      <w:pPr>
        <w:shd w:val="clear" w:color="auto" w:fill="FFFFFF"/>
        <w:spacing w:before="375" w:after="375" w:line="240" w:lineRule="auto"/>
        <w:rPr>
          <w:rFonts w:ascii="Arial" w:hAnsi="Arial" w:cs="Arial"/>
          <w:color w:val="222222"/>
          <w:shd w:val="clear" w:color="auto" w:fill="FFFFFF"/>
        </w:rPr>
      </w:pPr>
      <w:r>
        <w:rPr>
          <w:noProof/>
          <w:lang w:eastAsia="ru-RU"/>
        </w:rPr>
        <w:lastRenderedPageBreak/>
        <w:drawing>
          <wp:inline distT="0" distB="0" distL="0" distR="0" wp14:anchorId="31821BED" wp14:editId="67762FC8">
            <wp:extent cx="5940425" cy="4455319"/>
            <wp:effectExtent l="0" t="0" r="3175" b="2540"/>
            <wp:docPr id="4" name="Рисунок 4" descr="https://www.glavzdrav.shop/resources/vacuum-caps/buli5_vacu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lavzdrav.shop/resources/vacuum-caps/buli5_vacuu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4455319"/>
                    </a:xfrm>
                    <a:prstGeom prst="rect">
                      <a:avLst/>
                    </a:prstGeom>
                    <a:noFill/>
                    <a:ln>
                      <a:noFill/>
                    </a:ln>
                  </pic:spPr>
                </pic:pic>
              </a:graphicData>
            </a:graphic>
          </wp:inline>
        </w:drawing>
      </w:r>
    </w:p>
    <w:p w:rsidR="001905CD" w:rsidRPr="00C73149" w:rsidRDefault="001905CD" w:rsidP="001905CD">
      <w:pPr>
        <w:spacing w:after="150" w:line="240" w:lineRule="auto"/>
        <w:rPr>
          <w:rFonts w:ascii="Times New Roman" w:eastAsia="Times New Roman" w:hAnsi="Times New Roman" w:cs="Times New Roman"/>
          <w:sz w:val="24"/>
          <w:szCs w:val="24"/>
          <w:lang w:eastAsia="ru-RU"/>
        </w:rPr>
      </w:pPr>
    </w:p>
    <w:p w:rsidR="001905CD" w:rsidRPr="00C73149" w:rsidRDefault="00F37668" w:rsidP="001905CD">
      <w:pPr>
        <w:spacing w:after="0" w:line="240" w:lineRule="auto"/>
        <w:rPr>
          <w:rFonts w:ascii="PF DinText Pro Regular" w:eastAsia="Times New Roman" w:hAnsi="PF DinText Pro Regular" w:cs="Times New Roman"/>
          <w:color w:val="000000"/>
          <w:sz w:val="24"/>
          <w:szCs w:val="24"/>
          <w:lang w:eastAsia="ru-RU"/>
        </w:rPr>
      </w:pPr>
      <w:hyperlink r:id="rId7" w:history="1">
        <w:proofErr w:type="spellStart"/>
        <w:r w:rsidR="001905CD" w:rsidRPr="00C73149">
          <w:rPr>
            <w:rFonts w:ascii="PF DinText Pro Regular" w:eastAsia="Times New Roman" w:hAnsi="PF DinText Pro Regular" w:cs="Times New Roman"/>
            <w:color w:val="1A6CB1"/>
            <w:sz w:val="24"/>
            <w:szCs w:val="24"/>
            <w:u w:val="single"/>
            <w:lang w:eastAsia="ru-RU"/>
          </w:rPr>
          <w:t>Бу́лла</w:t>
        </w:r>
        <w:proofErr w:type="spellEnd"/>
      </w:hyperlink>
      <w:r w:rsidR="001905CD" w:rsidRPr="00C73149">
        <w:rPr>
          <w:rFonts w:ascii="PF DinText Pro Regular" w:eastAsia="Times New Roman" w:hAnsi="PF DinText Pro Regular" w:cs="Times New Roman"/>
          <w:color w:val="000000"/>
          <w:sz w:val="24"/>
          <w:szCs w:val="24"/>
          <w:lang w:eastAsia="ru-RU"/>
        </w:rPr>
        <w:t xml:space="preserve"> (от лат. </w:t>
      </w:r>
      <w:proofErr w:type="spellStart"/>
      <w:r w:rsidR="001905CD" w:rsidRPr="00C73149">
        <w:rPr>
          <w:rFonts w:ascii="PF DinText Pro Regular" w:eastAsia="Times New Roman" w:hAnsi="PF DinText Pro Regular" w:cs="Times New Roman"/>
          <w:color w:val="000000"/>
          <w:sz w:val="24"/>
          <w:szCs w:val="24"/>
          <w:lang w:eastAsia="ru-RU"/>
        </w:rPr>
        <w:t>bulla</w:t>
      </w:r>
      <w:proofErr w:type="spellEnd"/>
      <w:r w:rsidR="001905CD" w:rsidRPr="00C73149">
        <w:rPr>
          <w:rFonts w:ascii="PF DinText Pro Regular" w:eastAsia="Times New Roman" w:hAnsi="PF DinText Pro Regular" w:cs="Times New Roman"/>
          <w:color w:val="000000"/>
          <w:sz w:val="24"/>
          <w:szCs w:val="24"/>
          <w:lang w:eastAsia="ru-RU"/>
        </w:rPr>
        <w:t xml:space="preserve"> — букв. «шарик», «кружочек», «пузырёк» или вообще любой округлый предмет).</w:t>
      </w:r>
    </w:p>
    <w:p w:rsidR="001905CD" w:rsidRPr="00C73149"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C73149">
        <w:rPr>
          <w:rFonts w:ascii="PF DinText Pro Regular" w:eastAsia="Times New Roman" w:hAnsi="PF DinText Pro Regular" w:cs="Times New Roman"/>
          <w:color w:val="000000"/>
          <w:sz w:val="24"/>
          <w:szCs w:val="24"/>
          <w:lang w:eastAsia="ru-RU"/>
        </w:rPr>
        <w:t>В медицинской практике так называются волдыри - тонкостенные пузыри (полости), наполненные серозной (иногда серозно-</w:t>
      </w:r>
      <w:proofErr w:type="spellStart"/>
      <w:r w:rsidRPr="00C73149">
        <w:rPr>
          <w:rFonts w:ascii="PF DinText Pro Regular" w:eastAsia="Times New Roman" w:hAnsi="PF DinText Pro Regular" w:cs="Times New Roman"/>
          <w:color w:val="000000"/>
          <w:sz w:val="24"/>
          <w:szCs w:val="24"/>
          <w:lang w:eastAsia="ru-RU"/>
        </w:rPr>
        <w:t>гемораггической</w:t>
      </w:r>
      <w:proofErr w:type="spellEnd"/>
      <w:r w:rsidRPr="00C73149">
        <w:rPr>
          <w:rFonts w:ascii="PF DinText Pro Regular" w:eastAsia="Times New Roman" w:hAnsi="PF DinText Pro Regular" w:cs="Times New Roman"/>
          <w:color w:val="000000"/>
          <w:sz w:val="24"/>
          <w:szCs w:val="24"/>
          <w:lang w:eastAsia="ru-RU"/>
        </w:rPr>
        <w:t>, с примесью крови) жидкостью, на коже, слизистых оболочках или в структуре плотных органов, размером более 1 сантиметра. Применительно к кожным образованиям, булла – это наполненная серозной (серозно-</w:t>
      </w:r>
      <w:proofErr w:type="spellStart"/>
      <w:r w:rsidRPr="00C73149">
        <w:rPr>
          <w:rFonts w:ascii="PF DinText Pro Regular" w:eastAsia="Times New Roman" w:hAnsi="PF DinText Pro Regular" w:cs="Times New Roman"/>
          <w:color w:val="000000"/>
          <w:sz w:val="24"/>
          <w:szCs w:val="24"/>
          <w:lang w:eastAsia="ru-RU"/>
        </w:rPr>
        <w:t>гемораггической</w:t>
      </w:r>
      <w:proofErr w:type="spellEnd"/>
      <w:r w:rsidRPr="00C73149">
        <w:rPr>
          <w:rFonts w:ascii="PF DinText Pro Regular" w:eastAsia="Times New Roman" w:hAnsi="PF DinText Pro Regular" w:cs="Times New Roman"/>
          <w:color w:val="000000"/>
          <w:sz w:val="24"/>
          <w:szCs w:val="24"/>
          <w:lang w:eastAsia="ru-RU"/>
        </w:rPr>
        <w:t>) жидкостью, полость между дермой и эпидермисом, ограниченная снизу дном из дермы, а сверху – покрышкой из тонкого гладкого слоя эпидермиса. </w:t>
      </w:r>
    </w:p>
    <w:p w:rsidR="001905CD" w:rsidRPr="00C73149" w:rsidRDefault="00F37668" w:rsidP="001905CD">
      <w:pPr>
        <w:spacing w:after="0" w:line="240" w:lineRule="auto"/>
        <w:rPr>
          <w:rFonts w:ascii="PF DinText Pro Regular" w:eastAsia="Times New Roman" w:hAnsi="PF DinText Pro Regular" w:cs="Times New Roman"/>
          <w:color w:val="000000"/>
          <w:sz w:val="24"/>
          <w:szCs w:val="24"/>
          <w:lang w:eastAsia="ru-RU"/>
        </w:rPr>
      </w:pPr>
      <w:hyperlink r:id="rId8" w:history="1">
        <w:r w:rsidR="001905CD" w:rsidRPr="00C73149">
          <w:rPr>
            <w:rFonts w:ascii="PF DinText Pro Regular" w:eastAsia="Times New Roman" w:hAnsi="PF DinText Pro Regular" w:cs="Times New Roman"/>
            <w:color w:val="1A6CB1"/>
            <w:sz w:val="24"/>
            <w:szCs w:val="24"/>
            <w:u w:val="single"/>
            <w:lang w:eastAsia="ru-RU"/>
          </w:rPr>
          <w:t>Везикула</w:t>
        </w:r>
      </w:hyperlink>
      <w:r w:rsidR="001905CD" w:rsidRPr="00C73149">
        <w:rPr>
          <w:rFonts w:ascii="PF DinText Pro Regular" w:eastAsia="Times New Roman" w:hAnsi="PF DinText Pro Regular" w:cs="Times New Roman"/>
          <w:color w:val="000000"/>
          <w:sz w:val="24"/>
          <w:szCs w:val="24"/>
          <w:lang w:eastAsia="ru-RU"/>
        </w:rPr>
        <w:t> – то же, что и булла, но размером менее 1 сантиметра.</w:t>
      </w:r>
    </w:p>
    <w:p w:rsidR="001905CD" w:rsidRPr="00C73149"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C73149">
        <w:rPr>
          <w:rFonts w:ascii="PF DinText Pro Regular" w:eastAsia="Times New Roman" w:hAnsi="PF DinText Pro Regular" w:cs="Times New Roman"/>
          <w:color w:val="000000"/>
          <w:sz w:val="24"/>
          <w:szCs w:val="24"/>
          <w:lang w:eastAsia="ru-RU"/>
        </w:rPr>
        <w:t xml:space="preserve">Причины возникновения – обморожения, ожоги (в том числе термические, химические, механические, ультрафиолетовые, лучевые и т.д.), </w:t>
      </w:r>
      <w:proofErr w:type="spellStart"/>
      <w:r w:rsidRPr="00C73149">
        <w:rPr>
          <w:rFonts w:ascii="PF DinText Pro Regular" w:eastAsia="Times New Roman" w:hAnsi="PF DinText Pro Regular" w:cs="Times New Roman"/>
          <w:color w:val="000000"/>
          <w:sz w:val="24"/>
          <w:szCs w:val="24"/>
          <w:lang w:eastAsia="ru-RU"/>
        </w:rPr>
        <w:t>герпесные</w:t>
      </w:r>
      <w:proofErr w:type="spellEnd"/>
      <w:r w:rsidRPr="00C73149">
        <w:rPr>
          <w:rFonts w:ascii="PF DinText Pro Regular" w:eastAsia="Times New Roman" w:hAnsi="PF DinText Pro Regular" w:cs="Times New Roman"/>
          <w:color w:val="000000"/>
          <w:sz w:val="24"/>
          <w:szCs w:val="24"/>
          <w:lang w:eastAsia="ru-RU"/>
        </w:rPr>
        <w:t xml:space="preserve"> и иные инфекции, аллергические реакции и т.п.</w:t>
      </w:r>
    </w:p>
    <w:p w:rsidR="001905CD" w:rsidRPr="00C73149" w:rsidRDefault="00F37668" w:rsidP="001905CD">
      <w:pPr>
        <w:spacing w:after="0" w:line="240" w:lineRule="auto"/>
        <w:rPr>
          <w:rFonts w:ascii="PF DinText Pro Regular" w:eastAsia="Times New Roman" w:hAnsi="PF DinText Pro Regular" w:cs="Times New Roman"/>
          <w:color w:val="000000"/>
          <w:sz w:val="24"/>
          <w:szCs w:val="24"/>
          <w:lang w:eastAsia="ru-RU"/>
        </w:rPr>
      </w:pPr>
      <w:hyperlink r:id="rId9" w:history="1">
        <w:r w:rsidR="001905CD" w:rsidRPr="00C73149">
          <w:rPr>
            <w:rFonts w:ascii="PF DinText Pro Regular" w:eastAsia="Times New Roman" w:hAnsi="PF DinText Pro Regular" w:cs="Times New Roman"/>
            <w:color w:val="1A6CB1"/>
            <w:sz w:val="24"/>
            <w:szCs w:val="24"/>
            <w:u w:val="single"/>
            <w:lang w:eastAsia="ru-RU"/>
          </w:rPr>
          <w:t>Буллы и везикулы</w:t>
        </w:r>
      </w:hyperlink>
      <w:r w:rsidR="001905CD" w:rsidRPr="00C73149">
        <w:rPr>
          <w:rFonts w:ascii="PF DinText Pro Regular" w:eastAsia="Times New Roman" w:hAnsi="PF DinText Pro Regular" w:cs="Times New Roman"/>
          <w:color w:val="000000"/>
          <w:sz w:val="24"/>
          <w:szCs w:val="24"/>
          <w:lang w:eastAsia="ru-RU"/>
        </w:rPr>
        <w:t> могут сопровождать системные заболевания, или патологии в стадии декомпенсации (сахарный диабет, красная волчанка, рожа и т.д.)</w:t>
      </w:r>
    </w:p>
    <w:p w:rsidR="001905CD" w:rsidRPr="00C73149"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C73149">
        <w:rPr>
          <w:rFonts w:ascii="PF DinText Pro Regular" w:eastAsia="Times New Roman" w:hAnsi="PF DinText Pro Regular" w:cs="Times New Roman"/>
          <w:color w:val="000000"/>
          <w:sz w:val="24"/>
          <w:szCs w:val="24"/>
          <w:lang w:eastAsia="ru-RU"/>
        </w:rPr>
        <w:t xml:space="preserve">Волдыри различного размера и формы, наполненные жидкостью различного цвета (прозрачной бесцветной, молочно-белой, жёлтой, коричневой, зелёной), иногда с примесью крови, то есть буллы и везикулы, нередко возникают на кожных покровах </w:t>
      </w:r>
      <w:r>
        <w:rPr>
          <w:rFonts w:ascii="PF DinText Pro Regular" w:eastAsia="Times New Roman" w:hAnsi="PF DinText Pro Regular" w:cs="Times New Roman"/>
          <w:color w:val="000000"/>
          <w:sz w:val="24"/>
          <w:szCs w:val="24"/>
          <w:lang w:eastAsia="ru-RU"/>
        </w:rPr>
        <w:t>кл</w:t>
      </w:r>
      <w:r w:rsidRPr="00C73149">
        <w:rPr>
          <w:rFonts w:ascii="PF DinText Pro Regular" w:eastAsia="Times New Roman" w:hAnsi="PF DinText Pro Regular" w:cs="Times New Roman"/>
          <w:color w:val="000000"/>
          <w:sz w:val="24"/>
          <w:szCs w:val="24"/>
          <w:lang w:eastAsia="ru-RU"/>
        </w:rPr>
        <w:t>иентов при постановке вакуумных банок. Вероятность их появления увеличивается при повышении степени разряжения воздуха внутри банки и времени экспозиции банки на коже. </w:t>
      </w:r>
    </w:p>
    <w:p w:rsidR="001905CD" w:rsidRPr="001A574B"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1A574B">
        <w:rPr>
          <w:rFonts w:ascii="PF DinText Pro Regular" w:eastAsia="Times New Roman" w:hAnsi="PF DinText Pro Regular" w:cs="Times New Roman"/>
          <w:color w:val="000000"/>
          <w:sz w:val="24"/>
          <w:szCs w:val="24"/>
          <w:lang w:eastAsia="ru-RU"/>
        </w:rPr>
        <w:t>Считается, что появление булл и везикул на коже под </w:t>
      </w:r>
      <w:hyperlink r:id="rId10" w:tgtFrame="_blank" w:history="1">
        <w:r w:rsidRPr="001A574B">
          <w:rPr>
            <w:rFonts w:ascii="PF DinText Pro Regular" w:eastAsia="Times New Roman" w:hAnsi="PF DinText Pro Regular" w:cs="Times New Roman"/>
            <w:color w:val="1A6CB1"/>
            <w:sz w:val="24"/>
            <w:szCs w:val="24"/>
            <w:u w:val="single"/>
            <w:lang w:eastAsia="ru-RU"/>
          </w:rPr>
          <w:t>вакуумными банками</w:t>
        </w:r>
      </w:hyperlink>
      <w:r w:rsidRPr="001A574B">
        <w:rPr>
          <w:rFonts w:ascii="PF DinText Pro Regular" w:eastAsia="Times New Roman" w:hAnsi="PF DinText Pro Regular" w:cs="Times New Roman"/>
          <w:color w:val="000000"/>
          <w:sz w:val="24"/>
          <w:szCs w:val="24"/>
          <w:lang w:eastAsia="ru-RU"/>
        </w:rPr>
        <w:t xml:space="preserve"> является признаком наличия в организме пациента инфекции, локальной или </w:t>
      </w:r>
      <w:proofErr w:type="spellStart"/>
      <w:r w:rsidRPr="001A574B">
        <w:rPr>
          <w:rFonts w:ascii="PF DinText Pro Regular" w:eastAsia="Times New Roman" w:hAnsi="PF DinText Pro Regular" w:cs="Times New Roman"/>
          <w:color w:val="000000"/>
          <w:sz w:val="24"/>
          <w:szCs w:val="24"/>
          <w:lang w:eastAsia="ru-RU"/>
        </w:rPr>
        <w:t>генерализованной</w:t>
      </w:r>
      <w:proofErr w:type="spellEnd"/>
      <w:r w:rsidRPr="001A574B">
        <w:rPr>
          <w:rFonts w:ascii="PF DinText Pro Regular" w:eastAsia="Times New Roman" w:hAnsi="PF DinText Pro Regular" w:cs="Times New Roman"/>
          <w:color w:val="000000"/>
          <w:sz w:val="24"/>
          <w:szCs w:val="24"/>
          <w:lang w:eastAsia="ru-RU"/>
        </w:rPr>
        <w:t>, которая может проявляется под воздействием вакуумных банок или </w:t>
      </w:r>
      <w:hyperlink r:id="rId11" w:tgtFrame="_blank" w:history="1">
        <w:r w:rsidRPr="001A574B">
          <w:rPr>
            <w:rFonts w:ascii="PF DinText Pro Regular" w:eastAsia="Times New Roman" w:hAnsi="PF DinText Pro Regular" w:cs="Times New Roman"/>
            <w:color w:val="1A6CB1"/>
            <w:sz w:val="24"/>
            <w:szCs w:val="24"/>
            <w:u w:val="single"/>
            <w:lang w:eastAsia="ru-RU"/>
          </w:rPr>
          <w:t xml:space="preserve">вакуумного </w:t>
        </w:r>
        <w:r w:rsidRPr="001A574B">
          <w:rPr>
            <w:rFonts w:ascii="PF DinText Pro Regular" w:eastAsia="Times New Roman" w:hAnsi="PF DinText Pro Regular" w:cs="Times New Roman"/>
            <w:color w:val="1A6CB1"/>
            <w:sz w:val="24"/>
            <w:szCs w:val="24"/>
            <w:u w:val="single"/>
            <w:lang w:eastAsia="ru-RU"/>
          </w:rPr>
          <w:lastRenderedPageBreak/>
          <w:t>аппарата</w:t>
        </w:r>
      </w:hyperlink>
      <w:r w:rsidRPr="001A574B">
        <w:rPr>
          <w:rFonts w:ascii="PF DinText Pro Regular" w:eastAsia="Times New Roman" w:hAnsi="PF DinText Pro Regular" w:cs="Times New Roman"/>
          <w:color w:val="000000"/>
          <w:sz w:val="24"/>
          <w:szCs w:val="24"/>
          <w:lang w:eastAsia="ru-RU"/>
        </w:rPr>
        <w:t xml:space="preserve"> вследствие подъёма общего и местного иммунитета организма пациента, либо точечно (под одной-двумя банками в случае локальной инфекции в мягких тканях, или внутренних органах), либо тотально (практически под всеми банками в любых местах тела пациента в случае </w:t>
      </w:r>
      <w:proofErr w:type="spellStart"/>
      <w:r w:rsidRPr="001A574B">
        <w:rPr>
          <w:rFonts w:ascii="PF DinText Pro Regular" w:eastAsia="Times New Roman" w:hAnsi="PF DinText Pro Regular" w:cs="Times New Roman"/>
          <w:color w:val="000000"/>
          <w:sz w:val="24"/>
          <w:szCs w:val="24"/>
          <w:lang w:eastAsia="ru-RU"/>
        </w:rPr>
        <w:t>генерализованной</w:t>
      </w:r>
      <w:proofErr w:type="spellEnd"/>
      <w:r w:rsidRPr="001A574B">
        <w:rPr>
          <w:rFonts w:ascii="PF DinText Pro Regular" w:eastAsia="Times New Roman" w:hAnsi="PF DinText Pro Regular" w:cs="Times New Roman"/>
          <w:color w:val="000000"/>
          <w:sz w:val="24"/>
          <w:szCs w:val="24"/>
          <w:lang w:eastAsia="ru-RU"/>
        </w:rPr>
        <w:t xml:space="preserve"> инфекции).  </w:t>
      </w:r>
    </w:p>
    <w:p w:rsidR="001905CD" w:rsidRPr="001A574B"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1A574B">
        <w:rPr>
          <w:rFonts w:ascii="PF DinText Pro Regular" w:eastAsia="Times New Roman" w:hAnsi="PF DinText Pro Regular" w:cs="Times New Roman"/>
          <w:color w:val="000000"/>
          <w:sz w:val="24"/>
          <w:szCs w:val="24"/>
          <w:lang w:eastAsia="ru-RU"/>
        </w:rPr>
        <w:t>Сами по себе буллы и везикулы не представляют никакой опасности, и являются (в случае их возникновения при применении медицинских вакуумных банок) лишь одним из диагностических признаков, однако могут доставлять неудобство человеку, на кожных покровах которого они возникли. </w:t>
      </w:r>
    </w:p>
    <w:p w:rsidR="001905CD" w:rsidRPr="001A574B"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1A574B">
        <w:rPr>
          <w:rFonts w:ascii="PF DinText Pro Regular" w:eastAsia="Times New Roman" w:hAnsi="PF DinText Pro Regular" w:cs="Times New Roman"/>
          <w:color w:val="000000"/>
          <w:sz w:val="24"/>
          <w:szCs w:val="24"/>
          <w:lang w:eastAsia="ru-RU"/>
        </w:rPr>
        <w:t xml:space="preserve">Если буллы и везикулы проявились при вакуумной терапии локально, то, чаще всего они полностью исчезают после двух-трёх сеансов вакуумной терапии, так как организм человека </w:t>
      </w:r>
      <w:proofErr w:type="spellStart"/>
      <w:r w:rsidRPr="001A574B">
        <w:rPr>
          <w:rFonts w:ascii="PF DinText Pro Regular" w:eastAsia="Times New Roman" w:hAnsi="PF DinText Pro Regular" w:cs="Times New Roman"/>
          <w:color w:val="000000"/>
          <w:sz w:val="24"/>
          <w:szCs w:val="24"/>
          <w:lang w:eastAsia="ru-RU"/>
        </w:rPr>
        <w:t>самовосстанавливается</w:t>
      </w:r>
      <w:proofErr w:type="spellEnd"/>
      <w:r w:rsidRPr="001A574B">
        <w:rPr>
          <w:rFonts w:ascii="PF DinText Pro Regular" w:eastAsia="Times New Roman" w:hAnsi="PF DinText Pro Regular" w:cs="Times New Roman"/>
          <w:color w:val="000000"/>
          <w:sz w:val="24"/>
          <w:szCs w:val="24"/>
          <w:lang w:eastAsia="ru-RU"/>
        </w:rPr>
        <w:t xml:space="preserve"> и избавляется от инфекции за счёт подъёма иммунитета, локального и общего.</w:t>
      </w:r>
    </w:p>
    <w:p w:rsidR="001905CD" w:rsidRPr="001A574B"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1A574B">
        <w:rPr>
          <w:rFonts w:ascii="PF DinText Pro Regular" w:eastAsia="Times New Roman" w:hAnsi="PF DinText Pro Regular" w:cs="Times New Roman"/>
          <w:color w:val="000000"/>
          <w:sz w:val="24"/>
          <w:szCs w:val="24"/>
          <w:lang w:eastAsia="ru-RU"/>
        </w:rPr>
        <w:t>Если же волдыри проявились тотально, по всему телу пациента, то, пожалуй, самым разумным было бы прекратить для этого человека проведение сеансов вакуумной терапии и предложить ему пройти курс лечения от соответствующей инфекции. </w:t>
      </w:r>
    </w:p>
    <w:p w:rsidR="001905CD" w:rsidRPr="001A574B"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1A574B">
        <w:rPr>
          <w:rFonts w:ascii="PF DinText Pro Regular" w:eastAsia="Times New Roman" w:hAnsi="PF DinText Pro Regular" w:cs="Times New Roman"/>
          <w:color w:val="000000"/>
          <w:sz w:val="24"/>
          <w:szCs w:val="24"/>
          <w:lang w:eastAsia="ru-RU"/>
        </w:rPr>
        <w:t>В большинстве своём в медицинской литературе утверждается, что буллы и везикулы ни в коем случае нельзя трогать, а если тонкая оболочка (покрышка) волдыря уже повреждена механически, то надо обработать это место антисептиком (как правило, рекомендуется применить для обработки медицинский спирт) и перевязать с использованием стерильной салфетки.</w:t>
      </w:r>
    </w:p>
    <w:p w:rsidR="001905CD" w:rsidRPr="001A574B" w:rsidRDefault="001905CD" w:rsidP="001905CD">
      <w:pPr>
        <w:spacing w:after="0" w:line="240" w:lineRule="auto"/>
        <w:rPr>
          <w:rFonts w:ascii="PF DinText Pro Regular" w:eastAsia="Times New Roman" w:hAnsi="PF DinText Pro Regular" w:cs="Times New Roman"/>
          <w:color w:val="000000"/>
          <w:sz w:val="24"/>
          <w:szCs w:val="24"/>
          <w:lang w:eastAsia="ru-RU"/>
        </w:rPr>
      </w:pPr>
      <w:r w:rsidRPr="001A574B">
        <w:rPr>
          <w:rFonts w:ascii="PF DinText Pro Regular" w:eastAsia="Times New Roman" w:hAnsi="PF DinText Pro Regular" w:cs="Times New Roman"/>
          <w:color w:val="000000"/>
          <w:sz w:val="24"/>
          <w:szCs w:val="24"/>
          <w:lang w:eastAsia="ru-RU"/>
        </w:rPr>
        <w:t>На практике, заживление кожных волдырей, проявившихся после воздействия </w:t>
      </w:r>
      <w:hyperlink r:id="rId12" w:tgtFrame="_blank" w:history="1">
        <w:r w:rsidRPr="001A574B">
          <w:rPr>
            <w:rFonts w:ascii="PF DinText Pro Regular" w:eastAsia="Times New Roman" w:hAnsi="PF DinText Pro Regular" w:cs="Times New Roman"/>
            <w:color w:val="1A6CB1"/>
            <w:sz w:val="24"/>
            <w:szCs w:val="24"/>
            <w:u w:val="single"/>
            <w:lang w:eastAsia="ru-RU"/>
          </w:rPr>
          <w:t>вакуумных банок</w:t>
        </w:r>
      </w:hyperlink>
      <w:r w:rsidRPr="001A574B">
        <w:rPr>
          <w:rFonts w:ascii="PF DinText Pro Regular" w:eastAsia="Times New Roman" w:hAnsi="PF DinText Pro Regular" w:cs="Times New Roman"/>
          <w:color w:val="000000"/>
          <w:sz w:val="24"/>
          <w:szCs w:val="24"/>
          <w:lang w:eastAsia="ru-RU"/>
        </w:rPr>
        <w:t>, бесследно происходит в течение 5-10 дней, если аккуратно, стерильной иглой (от одноразового шприца, например) проколоть купол волдыря, через образовавшееся отверстие выдавить серозную жидкость, наполнявшую пузырь, наружу и промокнуть её ватным диском или салфеткой с антисептической жидкостью. При этом купол пузыря опадает и прилипает к его дну, тем самым закрывая дерму от повреждений и внешней инфекции.</w:t>
      </w:r>
    </w:p>
    <w:p w:rsidR="00F37668" w:rsidRPr="00F37668" w:rsidRDefault="001905CD" w:rsidP="00F37668">
      <w:pPr>
        <w:shd w:val="clear" w:color="auto" w:fill="FFFFFF"/>
        <w:spacing w:before="375" w:after="375" w:line="240" w:lineRule="auto"/>
        <w:rPr>
          <w:rFonts w:ascii="Arial" w:hAnsi="Arial" w:cs="Arial"/>
          <w:color w:val="222222"/>
          <w:shd w:val="clear" w:color="auto" w:fill="FFFFFF"/>
        </w:rPr>
      </w:pPr>
      <w:r w:rsidRPr="001A574B">
        <w:rPr>
          <w:rFonts w:ascii="PF DinText Pro Regular" w:hAnsi="PF DinText Pro Regular"/>
          <w:color w:val="000000"/>
        </w:rPr>
        <w:t>Не нужно применять для обработки волдырей спирт или йод, так как они вызовут местные ожоги, что только осложнит условия для заживления повреждений. Кстати, представляется вполне уместным вспомнить многовековой опыт арабской медицины, которая для заживления подобных кожных повреждений с успехом использовала </w:t>
      </w:r>
      <w:hyperlink r:id="rId13" w:tgtFrame="_blank" w:history="1">
        <w:r w:rsidRPr="001A574B">
          <w:rPr>
            <w:rFonts w:ascii="PF DinText Pro Regular" w:hAnsi="PF DinText Pro Regular"/>
            <w:color w:val="1A6CB1"/>
            <w:u w:val="single"/>
          </w:rPr>
          <w:t>масло чёрного тмина</w:t>
        </w:r>
      </w:hyperlink>
      <w:r w:rsidRPr="001A574B">
        <w:rPr>
          <w:rFonts w:ascii="PF DinText Pro Regular" w:hAnsi="PF DinText Pro Regular"/>
          <w:color w:val="000000"/>
        </w:rPr>
        <w:t xml:space="preserve">. Это средство вполне актуально и сейчас. Перевязывать ранки с наложением стерильных салфеток имеет смысл только при обширных повреждениях, когда механически содран купол с волдыря большой площади и обнажена дерма. Если повреждения незначительные, то можно после проколов куполов волдырей и удаления жидкости просто обработать кожу перекисью водорода или </w:t>
      </w:r>
      <w:proofErr w:type="spellStart"/>
      <w:r w:rsidRPr="001A574B">
        <w:rPr>
          <w:rFonts w:ascii="PF DinText Pro Regular" w:hAnsi="PF DinText Pro Regular"/>
          <w:color w:val="000000"/>
        </w:rPr>
        <w:t>хлоргексидином</w:t>
      </w:r>
      <w:proofErr w:type="spellEnd"/>
      <w:r w:rsidRPr="001A574B">
        <w:rPr>
          <w:rFonts w:ascii="PF DinText Pro Regular" w:hAnsi="PF DinText Pro Regular"/>
          <w:color w:val="000000"/>
        </w:rPr>
        <w:t xml:space="preserve"> и повторять эту обработку ежедневно до полного заживления.</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Показания:</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Целлюлит (I–III стадия)</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xml:space="preserve">- Отёчность, </w:t>
      </w:r>
      <w:proofErr w:type="spellStart"/>
      <w:r w:rsidRPr="00F37668">
        <w:rPr>
          <w:rFonts w:ascii="Arial" w:eastAsia="Times New Roman" w:hAnsi="Arial" w:cs="Arial"/>
          <w:color w:val="333333"/>
          <w:sz w:val="21"/>
          <w:szCs w:val="21"/>
          <w:lang w:eastAsia="ru-RU"/>
        </w:rPr>
        <w:t>лимфозастой</w:t>
      </w:r>
      <w:proofErr w:type="spellEnd"/>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Замедленный метаболизм тканей</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Снижение упругости кожи</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Локальные жировые отложения</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Подготовка и восстановление после липосакции</w:t>
      </w:r>
    </w:p>
    <w:p w:rsid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Спастические состояния мышц</w:t>
      </w:r>
    </w:p>
    <w:p w:rsidR="00F37668" w:rsidRDefault="00F37668" w:rsidP="00F37668">
      <w:pPr>
        <w:shd w:val="clear" w:color="auto" w:fill="FFFFFF"/>
        <w:spacing w:before="120" w:line="240" w:lineRule="auto"/>
        <w:rPr>
          <w:rFonts w:ascii="Arial" w:eastAsia="Times New Roman" w:hAnsi="Arial" w:cs="Arial"/>
          <w:color w:val="333333"/>
          <w:sz w:val="21"/>
          <w:szCs w:val="21"/>
          <w:lang w:eastAsia="ru-RU"/>
        </w:rPr>
      </w:pP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Противопоказания</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Абсолютные:</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Онкология</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Тромбофлебит</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xml:space="preserve">- </w:t>
      </w:r>
      <w:proofErr w:type="spellStart"/>
      <w:r w:rsidRPr="00F37668">
        <w:rPr>
          <w:rFonts w:ascii="Arial" w:eastAsia="Times New Roman" w:hAnsi="Arial" w:cs="Arial"/>
          <w:color w:val="333333"/>
          <w:sz w:val="21"/>
          <w:szCs w:val="21"/>
          <w:lang w:eastAsia="ru-RU"/>
        </w:rPr>
        <w:t>Варикоз</w:t>
      </w:r>
      <w:proofErr w:type="spellEnd"/>
      <w:r w:rsidRPr="00F37668">
        <w:rPr>
          <w:rFonts w:ascii="Arial" w:eastAsia="Times New Roman" w:hAnsi="Arial" w:cs="Arial"/>
          <w:color w:val="333333"/>
          <w:sz w:val="21"/>
          <w:szCs w:val="21"/>
          <w:lang w:eastAsia="ru-RU"/>
        </w:rPr>
        <w:t xml:space="preserve"> с узлами</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Беременность</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Острые воспаления, температура</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Повреждения кожи</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Относительные:</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xml:space="preserve">- </w:t>
      </w:r>
      <w:proofErr w:type="spellStart"/>
      <w:r w:rsidRPr="00F37668">
        <w:rPr>
          <w:rFonts w:ascii="Arial" w:eastAsia="Times New Roman" w:hAnsi="Arial" w:cs="Arial"/>
          <w:color w:val="333333"/>
          <w:sz w:val="21"/>
          <w:szCs w:val="21"/>
          <w:lang w:eastAsia="ru-RU"/>
        </w:rPr>
        <w:t>Купероз</w:t>
      </w:r>
      <w:proofErr w:type="spellEnd"/>
      <w:r w:rsidRPr="00F37668">
        <w:rPr>
          <w:rFonts w:ascii="Arial" w:eastAsia="Times New Roman" w:hAnsi="Arial" w:cs="Arial"/>
          <w:color w:val="333333"/>
          <w:sz w:val="21"/>
          <w:szCs w:val="21"/>
          <w:lang w:eastAsia="ru-RU"/>
        </w:rPr>
        <w:t>, сосудистая сетка (работа в обход)</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Хрупкие капилляры</w:t>
      </w:r>
    </w:p>
    <w:p w:rsid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Гипертония (работать с осторожностью)</w:t>
      </w:r>
    </w:p>
    <w:p w:rsid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Продолжительность: 30–60 мин.</w:t>
      </w:r>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Курс: 8–12 процедур, 2–3 раза в неделю</w:t>
      </w:r>
    </w:p>
    <w:p w:rsidR="00F37668" w:rsidRDefault="00F37668" w:rsidP="00F37668">
      <w:pPr>
        <w:shd w:val="clear" w:color="auto" w:fill="FFFFFF"/>
        <w:spacing w:before="120" w:line="240" w:lineRule="auto"/>
        <w:rPr>
          <w:rFonts w:ascii="Arial" w:eastAsia="Times New Roman" w:hAnsi="Arial" w:cs="Arial"/>
          <w:color w:val="333333"/>
          <w:sz w:val="21"/>
          <w:szCs w:val="21"/>
          <w:lang w:eastAsia="ru-RU"/>
        </w:rPr>
      </w:pPr>
      <w:r w:rsidRPr="00F37668">
        <w:rPr>
          <w:rFonts w:ascii="Arial" w:eastAsia="Times New Roman" w:hAnsi="Arial" w:cs="Arial"/>
          <w:color w:val="333333"/>
          <w:sz w:val="21"/>
          <w:szCs w:val="21"/>
          <w:lang w:eastAsia="ru-RU"/>
        </w:rPr>
        <w:t>- Поддерживающий режим — 1 раз в 10–14 дней</w:t>
      </w:r>
      <w:bookmarkStart w:id="0" w:name="_GoBack"/>
      <w:bookmarkEnd w:id="0"/>
    </w:p>
    <w:p w:rsidR="00F37668" w:rsidRPr="00F37668" w:rsidRDefault="00F37668" w:rsidP="00F37668">
      <w:pPr>
        <w:shd w:val="clear" w:color="auto" w:fill="FFFFFF"/>
        <w:spacing w:before="120" w:line="240" w:lineRule="auto"/>
        <w:rPr>
          <w:rFonts w:ascii="Arial" w:eastAsia="Times New Roman" w:hAnsi="Arial" w:cs="Arial"/>
          <w:color w:val="333333"/>
          <w:sz w:val="21"/>
          <w:szCs w:val="21"/>
          <w:lang w:eastAsia="ru-RU"/>
        </w:rPr>
      </w:pPr>
      <w:proofErr w:type="spellStart"/>
      <w:r w:rsidRPr="00F37668">
        <w:rPr>
          <w:rFonts w:ascii="Arial" w:eastAsia="Times New Roman" w:hAnsi="Arial" w:cs="Arial"/>
          <w:color w:val="333333"/>
          <w:sz w:val="21"/>
          <w:szCs w:val="21"/>
          <w:lang w:eastAsia="ru-RU"/>
        </w:rPr>
        <w:t>Биботинг</w:t>
      </w:r>
      <w:proofErr w:type="spellEnd"/>
      <w:r w:rsidRPr="00F37668">
        <w:rPr>
          <w:rFonts w:ascii="Arial" w:eastAsia="Times New Roman" w:hAnsi="Arial" w:cs="Arial"/>
          <w:color w:val="333333"/>
          <w:sz w:val="21"/>
          <w:szCs w:val="21"/>
          <w:lang w:eastAsia="ru-RU"/>
        </w:rPr>
        <w:t xml:space="preserve"> — универсальный и мощный инструмент для коррекции фигуры и улучшения состояния тканей. Главное — грамотная настройка, понимание </w:t>
      </w:r>
      <w:proofErr w:type="spellStart"/>
      <w:r w:rsidRPr="00F37668">
        <w:rPr>
          <w:rFonts w:ascii="Arial" w:eastAsia="Times New Roman" w:hAnsi="Arial" w:cs="Arial"/>
          <w:color w:val="333333"/>
          <w:sz w:val="21"/>
          <w:szCs w:val="21"/>
          <w:lang w:eastAsia="ru-RU"/>
        </w:rPr>
        <w:t>лимфодинамики</w:t>
      </w:r>
      <w:proofErr w:type="spellEnd"/>
      <w:r w:rsidRPr="00F37668">
        <w:rPr>
          <w:rFonts w:ascii="Arial" w:eastAsia="Times New Roman" w:hAnsi="Arial" w:cs="Arial"/>
          <w:color w:val="333333"/>
          <w:sz w:val="21"/>
          <w:szCs w:val="21"/>
          <w:lang w:eastAsia="ru-RU"/>
        </w:rPr>
        <w:t xml:space="preserve"> и индивидуальный подход. Помните: меньше — лучше, чем больше. Управляемый вакуум даёт глубокую проработку без вреда, если соблюдена техника и протокол.</w:t>
      </w:r>
    </w:p>
    <w:p w:rsidR="00F37668" w:rsidRPr="00633AB3" w:rsidRDefault="00F37668" w:rsidP="00633AB3">
      <w:pPr>
        <w:shd w:val="clear" w:color="auto" w:fill="FFFFFF"/>
        <w:spacing w:before="120" w:line="240" w:lineRule="auto"/>
        <w:rPr>
          <w:rFonts w:ascii="Arial" w:eastAsia="Times New Roman" w:hAnsi="Arial" w:cs="Arial"/>
          <w:color w:val="333333"/>
          <w:sz w:val="21"/>
          <w:szCs w:val="21"/>
          <w:lang w:eastAsia="ru-RU"/>
        </w:rPr>
      </w:pPr>
    </w:p>
    <w:p w:rsidR="00502418" w:rsidRDefault="00502418"/>
    <w:sectPr w:rsidR="005024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PF DinText Pro Medium">
    <w:altName w:val="Times New Roman"/>
    <w:panose1 w:val="00000000000000000000"/>
    <w:charset w:val="00"/>
    <w:family w:val="roman"/>
    <w:notTrueType/>
    <w:pitch w:val="default"/>
  </w:font>
  <w:font w:name="PF DinText Pro Regular">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9A3C97"/>
    <w:multiLevelType w:val="multilevel"/>
    <w:tmpl w:val="6F9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F0F03"/>
    <w:multiLevelType w:val="multilevel"/>
    <w:tmpl w:val="0FB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99A"/>
    <w:rsid w:val="00120C0F"/>
    <w:rsid w:val="001905CD"/>
    <w:rsid w:val="00502418"/>
    <w:rsid w:val="00633AB3"/>
    <w:rsid w:val="0068301F"/>
    <w:rsid w:val="00B91AB3"/>
    <w:rsid w:val="00C049C4"/>
    <w:rsid w:val="00DB199A"/>
    <w:rsid w:val="00F376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CE01"/>
  <w15:chartTrackingRefBased/>
  <w15:docId w15:val="{BA5A6E2A-E5CB-4BFF-891A-47C6883F3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20C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68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13259">
      <w:bodyDiv w:val="1"/>
      <w:marLeft w:val="0"/>
      <w:marRight w:val="0"/>
      <w:marTop w:val="0"/>
      <w:marBottom w:val="0"/>
      <w:divBdr>
        <w:top w:val="none" w:sz="0" w:space="0" w:color="auto"/>
        <w:left w:val="none" w:sz="0" w:space="0" w:color="auto"/>
        <w:bottom w:val="none" w:sz="0" w:space="0" w:color="auto"/>
        <w:right w:val="none" w:sz="0" w:space="0" w:color="auto"/>
      </w:divBdr>
    </w:div>
    <w:div w:id="342972563">
      <w:bodyDiv w:val="1"/>
      <w:marLeft w:val="0"/>
      <w:marRight w:val="0"/>
      <w:marTop w:val="0"/>
      <w:marBottom w:val="0"/>
      <w:divBdr>
        <w:top w:val="none" w:sz="0" w:space="0" w:color="auto"/>
        <w:left w:val="none" w:sz="0" w:space="0" w:color="auto"/>
        <w:bottom w:val="none" w:sz="0" w:space="0" w:color="auto"/>
        <w:right w:val="none" w:sz="0" w:space="0" w:color="auto"/>
      </w:divBdr>
    </w:div>
    <w:div w:id="742870990">
      <w:bodyDiv w:val="1"/>
      <w:marLeft w:val="0"/>
      <w:marRight w:val="0"/>
      <w:marTop w:val="0"/>
      <w:marBottom w:val="0"/>
      <w:divBdr>
        <w:top w:val="none" w:sz="0" w:space="0" w:color="auto"/>
        <w:left w:val="none" w:sz="0" w:space="0" w:color="auto"/>
        <w:bottom w:val="none" w:sz="0" w:space="0" w:color="auto"/>
        <w:right w:val="none" w:sz="0" w:space="0" w:color="auto"/>
      </w:divBdr>
      <w:divsChild>
        <w:div w:id="1564218900">
          <w:marLeft w:val="0"/>
          <w:marRight w:val="0"/>
          <w:marTop w:val="0"/>
          <w:marBottom w:val="300"/>
          <w:divBdr>
            <w:top w:val="none" w:sz="0" w:space="0" w:color="auto"/>
            <w:left w:val="none" w:sz="0" w:space="0" w:color="auto"/>
            <w:bottom w:val="none" w:sz="0" w:space="0" w:color="auto"/>
            <w:right w:val="none" w:sz="0" w:space="0" w:color="auto"/>
          </w:divBdr>
        </w:div>
        <w:div w:id="1426681818">
          <w:marLeft w:val="0"/>
          <w:marRight w:val="0"/>
          <w:marTop w:val="0"/>
          <w:marBottom w:val="312"/>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avzdrav.shop/stati/bulli-i-vezikuli.html" TargetMode="External"/><Relationship Id="rId13" Type="http://schemas.openxmlformats.org/officeDocument/2006/relationships/hyperlink" Target="https://www.glavzdrav.shop/katalog/masla/maslo-chernogo-tmina.html" TargetMode="External"/><Relationship Id="rId3" Type="http://schemas.openxmlformats.org/officeDocument/2006/relationships/settings" Target="settings.xml"/><Relationship Id="rId7" Type="http://schemas.openxmlformats.org/officeDocument/2006/relationships/hyperlink" Target="https://www.glavzdrav.shop/stati/bulli-i-vezikuli.html" TargetMode="External"/><Relationship Id="rId12" Type="http://schemas.openxmlformats.org/officeDocument/2006/relationships/hyperlink" Target="https://www.glavzdrav.shop/katalog/vakuumnie-bank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lavzdrav.shop/katalog/vakuumnoe-oborudovanie/" TargetMode="External"/><Relationship Id="rId5" Type="http://schemas.openxmlformats.org/officeDocument/2006/relationships/image" Target="media/image1.webp"/><Relationship Id="rId15" Type="http://schemas.openxmlformats.org/officeDocument/2006/relationships/theme" Target="theme/theme1.xml"/><Relationship Id="rId10" Type="http://schemas.openxmlformats.org/officeDocument/2006/relationships/hyperlink" Target="https://www.glavzdrav.shop/katalog/vakuumnie-banki/" TargetMode="External"/><Relationship Id="rId4" Type="http://schemas.openxmlformats.org/officeDocument/2006/relationships/webSettings" Target="webSettings.xml"/><Relationship Id="rId9" Type="http://schemas.openxmlformats.org/officeDocument/2006/relationships/hyperlink" Target="https://www.glavzdrav.shop/stati/bulli-i-vezikuli.html"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1508</Words>
  <Characters>8597</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dcterms:created xsi:type="dcterms:W3CDTF">2024-09-24T14:33:00Z</dcterms:created>
  <dcterms:modified xsi:type="dcterms:W3CDTF">2025-06-04T18:00:00Z</dcterms:modified>
</cp:coreProperties>
</file>