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553" w:rsidRDefault="00285555">
      <w:r w:rsidRPr="00285555">
        <w:t xml:space="preserve">Аппарат </w:t>
      </w:r>
      <w:proofErr w:type="spellStart"/>
      <w:r w:rsidRPr="00285555">
        <w:t>Биофотон</w:t>
      </w:r>
      <w:proofErr w:type="spellEnd"/>
      <w:r w:rsidRPr="00285555">
        <w:t xml:space="preserve"> в коррекции фигуры</w:t>
      </w:r>
      <w:r>
        <w:t>.</w:t>
      </w:r>
    </w:p>
    <w:p w:rsidR="00285555" w:rsidRDefault="00285555" w:rsidP="00285555"/>
    <w:p w:rsidR="00285555" w:rsidRDefault="00285555" w:rsidP="00285555">
      <w:proofErr w:type="spellStart"/>
      <w:r>
        <w:t>Биофотон</w:t>
      </w:r>
      <w:proofErr w:type="spellEnd"/>
      <w:r>
        <w:t xml:space="preserve"> — это аппаратная методика, основанная на воздействии световых волн определенной длины на ткани организма. Технология направлена на стимуляцию метаболических процессов, улучшение микроциркуляции, активацию </w:t>
      </w:r>
      <w:proofErr w:type="spellStart"/>
      <w:r>
        <w:t>лимфодренажа</w:t>
      </w:r>
      <w:proofErr w:type="spellEnd"/>
      <w:r>
        <w:t xml:space="preserve"> и повышение тонуса кожи.</w:t>
      </w:r>
    </w:p>
    <w:p w:rsidR="00285555" w:rsidRDefault="00285555" w:rsidP="00285555"/>
    <w:p w:rsidR="00285555" w:rsidRDefault="00285555" w:rsidP="00285555">
      <w:r>
        <w:rPr>
          <w:rFonts w:ascii="Segoe UI Symbol" w:hAnsi="Segoe UI Symbol" w:cs="Segoe UI Symbol"/>
        </w:rPr>
        <w:t>⚙</w:t>
      </w:r>
      <w:r>
        <w:t>️ Технические характеристики аппарата</w:t>
      </w:r>
    </w:p>
    <w:p w:rsidR="00285555" w:rsidRDefault="00285555" w:rsidP="00285555"/>
    <w:p w:rsidR="00285555" w:rsidRDefault="00285555" w:rsidP="00285555">
      <w:r>
        <w:t>- Тип излучения: световые волны определенной длины</w:t>
      </w:r>
    </w:p>
    <w:p w:rsidR="00285555" w:rsidRDefault="00285555" w:rsidP="00285555">
      <w:r>
        <w:t>- Режимы работы: непрерывный и импульсный</w:t>
      </w:r>
    </w:p>
    <w:p w:rsidR="00285555" w:rsidRDefault="00285555" w:rsidP="00285555">
      <w:r>
        <w:t>- Дополнительные функции: возможность сочетания с вакуумным массажем и другими методиками</w:t>
      </w:r>
    </w:p>
    <w:p w:rsidR="00285555" w:rsidRDefault="00285555" w:rsidP="00285555">
      <w:r>
        <w:t xml:space="preserve">- Продолжительность сеанса: от </w:t>
      </w:r>
      <w:r w:rsidR="0080529A">
        <w:t>15 до 30 минут</w:t>
      </w:r>
    </w:p>
    <w:p w:rsidR="00285555" w:rsidRDefault="00285555" w:rsidP="00285555"/>
    <w:p w:rsidR="00285555" w:rsidRDefault="00285555" w:rsidP="00285555">
      <w:r>
        <w:rPr>
          <w:rFonts w:ascii="Segoe UI Symbol" w:hAnsi="Segoe UI Symbol" w:cs="Segoe UI Symbol"/>
        </w:rPr>
        <w:t>📋</w:t>
      </w:r>
      <w:r>
        <w:t xml:space="preserve"> Протокол процедуры</w:t>
      </w:r>
    </w:p>
    <w:p w:rsidR="00285555" w:rsidRDefault="00285555" w:rsidP="00285555"/>
    <w:p w:rsidR="00285555" w:rsidRDefault="00285555" w:rsidP="00285555">
      <w:r>
        <w:rPr>
          <w:rFonts w:ascii="Segoe UI Symbol" w:hAnsi="Segoe UI Symbol" w:cs="Segoe UI Symbol"/>
        </w:rPr>
        <w:t>🔹</w:t>
      </w:r>
      <w:r>
        <w:t xml:space="preserve"> Подготовка клиента:</w:t>
      </w:r>
    </w:p>
    <w:p w:rsidR="00285555" w:rsidRDefault="00285555" w:rsidP="00285555"/>
    <w:p w:rsidR="00285555" w:rsidRDefault="00285555" w:rsidP="00285555">
      <w:r>
        <w:t>1. Провести консультацию для выявления показаний и противопоказаний.</w:t>
      </w:r>
    </w:p>
    <w:p w:rsidR="00285555" w:rsidRDefault="00285555" w:rsidP="00285555">
      <w:r>
        <w:t>2. Очистить кожу в зоне воздействия.</w:t>
      </w:r>
    </w:p>
    <w:p w:rsidR="00285555" w:rsidRDefault="0080529A" w:rsidP="00285555">
      <w:r>
        <w:t>3. Н</w:t>
      </w:r>
      <w:r w:rsidR="00285555">
        <w:t>анести проводящий гель или сыворотку.</w:t>
      </w:r>
    </w:p>
    <w:p w:rsidR="00285555" w:rsidRDefault="00285555" w:rsidP="00285555"/>
    <w:p w:rsidR="00285555" w:rsidRDefault="00285555" w:rsidP="00285555">
      <w:r>
        <w:rPr>
          <w:rFonts w:ascii="Segoe UI Symbol" w:hAnsi="Segoe UI Symbol" w:cs="Segoe UI Symbol"/>
        </w:rPr>
        <w:t>🔹</w:t>
      </w:r>
      <w:r>
        <w:t xml:space="preserve"> Проведение процедуры:</w:t>
      </w:r>
    </w:p>
    <w:p w:rsidR="00285555" w:rsidRDefault="00285555" w:rsidP="00285555">
      <w:r>
        <w:t>1. Установить необходимые параметры на аппарате в соответствии с зоной обработки и индивидуальными особенностями клиента.</w:t>
      </w:r>
    </w:p>
    <w:p w:rsidR="00285555" w:rsidRDefault="00285555" w:rsidP="00285555">
      <w:r>
        <w:t>2. Начать воздействие, равномерно обрабатывая выбранную область.</w:t>
      </w:r>
    </w:p>
    <w:p w:rsidR="00285555" w:rsidRDefault="00285555" w:rsidP="00285555">
      <w:r>
        <w:t>3. Контролировать реакцию кожи и самочувствие клиента в процессе процедуры.</w:t>
      </w:r>
    </w:p>
    <w:p w:rsidR="00285555" w:rsidRDefault="00285555" w:rsidP="00285555">
      <w:r>
        <w:t>4. По завершении сеанса удалить остатки геля и нанести успокаивающее средство.</w:t>
      </w:r>
    </w:p>
    <w:p w:rsidR="00285555" w:rsidRDefault="00285555" w:rsidP="00285555"/>
    <w:p w:rsidR="00285555" w:rsidRDefault="00285555" w:rsidP="00285555"/>
    <w:p w:rsidR="00285555" w:rsidRDefault="00285555" w:rsidP="00285555">
      <w:r>
        <w:rPr>
          <w:rFonts w:ascii="Segoe UI Symbol" w:hAnsi="Segoe UI Symbol" w:cs="Segoe UI Symbol"/>
        </w:rPr>
        <w:t>🔬</w:t>
      </w:r>
      <w:r>
        <w:t xml:space="preserve"> Клинические исследования</w:t>
      </w:r>
    </w:p>
    <w:p w:rsidR="00285555" w:rsidRDefault="00285555" w:rsidP="00285555"/>
    <w:p w:rsidR="00285555" w:rsidRDefault="00285555" w:rsidP="00285555">
      <w:r>
        <w:t xml:space="preserve">Клинические исследования показали, что применение </w:t>
      </w:r>
      <w:proofErr w:type="spellStart"/>
      <w:r>
        <w:t>биофотонной</w:t>
      </w:r>
      <w:proofErr w:type="spellEnd"/>
      <w:r>
        <w:t xml:space="preserve"> терапии способствует:</w:t>
      </w:r>
    </w:p>
    <w:p w:rsidR="00285555" w:rsidRDefault="00285555" w:rsidP="00285555"/>
    <w:p w:rsidR="00285555" w:rsidRDefault="00285555" w:rsidP="00285555">
      <w:r>
        <w:t xml:space="preserve">- улучшению микроциркуляции и </w:t>
      </w:r>
      <w:proofErr w:type="spellStart"/>
      <w:r>
        <w:t>лимфодренажа</w:t>
      </w:r>
      <w:proofErr w:type="spellEnd"/>
      <w:r>
        <w:t>;</w:t>
      </w:r>
    </w:p>
    <w:p w:rsidR="00285555" w:rsidRDefault="00285555" w:rsidP="00285555">
      <w:r>
        <w:t>- повышению эластичности и упругости кожи;</w:t>
      </w:r>
    </w:p>
    <w:p w:rsidR="00285555" w:rsidRDefault="00285555" w:rsidP="00285555">
      <w:r>
        <w:t>- уменьшению проявлений целлюлита;</w:t>
      </w:r>
    </w:p>
    <w:p w:rsidR="00285555" w:rsidRDefault="00285555" w:rsidP="00285555">
      <w:r>
        <w:t>- снижению объемов в обрабатываемых зонах;</w:t>
      </w:r>
    </w:p>
    <w:p w:rsidR="00285555" w:rsidRDefault="00285555" w:rsidP="00285555">
      <w:r>
        <w:t>- ускорению процессов регенерации тканей.</w:t>
      </w:r>
    </w:p>
    <w:p w:rsidR="00285555" w:rsidRDefault="00285555" w:rsidP="00285555"/>
    <w:p w:rsidR="00285555" w:rsidRDefault="00285555" w:rsidP="00285555">
      <w:r>
        <w:t>Эти эффекты достигаются за счет активации метаболических процессов и стимуляции выработки ко</w:t>
      </w:r>
      <w:r w:rsidR="0080529A">
        <w:t>ллагена и эластина.</w:t>
      </w:r>
    </w:p>
    <w:p w:rsidR="00285555" w:rsidRDefault="00285555" w:rsidP="00285555"/>
    <w:p w:rsidR="00285555" w:rsidRDefault="00285555" w:rsidP="00285555">
      <w:r>
        <w:rPr>
          <w:rFonts w:ascii="Segoe UI Symbol" w:hAnsi="Segoe UI Symbol" w:cs="Segoe UI Symbol"/>
        </w:rPr>
        <w:t>✅</w:t>
      </w:r>
      <w:r>
        <w:t xml:space="preserve"> Показания</w:t>
      </w:r>
    </w:p>
    <w:p w:rsidR="00285555" w:rsidRDefault="00285555" w:rsidP="00285555"/>
    <w:p w:rsidR="00285555" w:rsidRDefault="00285555" w:rsidP="00285555">
      <w:r>
        <w:t>- Локальные жировые отложения</w:t>
      </w:r>
    </w:p>
    <w:p w:rsidR="00285555" w:rsidRDefault="00285555" w:rsidP="00285555">
      <w:r>
        <w:t>- Целлюлит</w:t>
      </w:r>
    </w:p>
    <w:p w:rsidR="00285555" w:rsidRDefault="00285555" w:rsidP="00285555">
      <w:r>
        <w:t>- Снижение тонуса и упругости кожи</w:t>
      </w:r>
    </w:p>
    <w:p w:rsidR="00285555" w:rsidRDefault="00285555" w:rsidP="00285555">
      <w:r>
        <w:t>- Отечность</w:t>
      </w:r>
    </w:p>
    <w:p w:rsidR="00285555" w:rsidRDefault="00285555" w:rsidP="00285555">
      <w:r>
        <w:t>- Замедленные метаболические процессы</w:t>
      </w:r>
    </w:p>
    <w:p w:rsidR="00285555" w:rsidRDefault="00285555" w:rsidP="00285555"/>
    <w:p w:rsidR="00285555" w:rsidRDefault="00285555" w:rsidP="00285555">
      <w:r>
        <w:rPr>
          <w:rFonts w:ascii="Segoe UI Symbol" w:hAnsi="Segoe UI Symbol" w:cs="Segoe UI Symbol"/>
        </w:rPr>
        <w:t>⚠</w:t>
      </w:r>
      <w:r>
        <w:t>️ Противопоказания</w:t>
      </w:r>
    </w:p>
    <w:p w:rsidR="00285555" w:rsidRDefault="00285555" w:rsidP="00285555"/>
    <w:p w:rsidR="00285555" w:rsidRDefault="00285555" w:rsidP="00285555">
      <w:r>
        <w:t>- Онкологические заболевания</w:t>
      </w:r>
    </w:p>
    <w:p w:rsidR="00285555" w:rsidRDefault="00285555" w:rsidP="00285555">
      <w:r>
        <w:t>- Беременность и период лактации</w:t>
      </w:r>
    </w:p>
    <w:p w:rsidR="00285555" w:rsidRDefault="00285555" w:rsidP="00285555">
      <w:r>
        <w:t>- Острые воспалительные процессы в зоне воздействия</w:t>
      </w:r>
    </w:p>
    <w:p w:rsidR="00285555" w:rsidRDefault="00285555" w:rsidP="00285555">
      <w:r>
        <w:t>- Нарушения целостности кожного покрова</w:t>
      </w:r>
    </w:p>
    <w:p w:rsidR="00285555" w:rsidRDefault="00285555" w:rsidP="00285555">
      <w:r>
        <w:t>- Заболевания крови и системы кровообращения</w:t>
      </w:r>
    </w:p>
    <w:p w:rsidR="00285555" w:rsidRDefault="00285555" w:rsidP="00285555"/>
    <w:p w:rsidR="00285555" w:rsidRDefault="00285555" w:rsidP="00285555">
      <w:r>
        <w:t>Перед началом процедур необходимо провести консультацию и исключить наличие противопоказаний.</w:t>
      </w:r>
    </w:p>
    <w:p w:rsidR="00285555" w:rsidRDefault="00285555" w:rsidP="00285555"/>
    <w:p w:rsidR="00285555" w:rsidRDefault="00285555" w:rsidP="00285555">
      <w:r>
        <w:rPr>
          <w:rFonts w:ascii="Segoe UI Symbol" w:hAnsi="Segoe UI Symbol" w:cs="Segoe UI Symbol"/>
        </w:rPr>
        <w:t>🔗</w:t>
      </w:r>
      <w:r>
        <w:t xml:space="preserve"> Комбинирование с другими методиками</w:t>
      </w:r>
    </w:p>
    <w:p w:rsidR="00285555" w:rsidRDefault="00285555" w:rsidP="00285555">
      <w:proofErr w:type="spellStart"/>
      <w:r>
        <w:t>Биофотонную</w:t>
      </w:r>
      <w:proofErr w:type="spellEnd"/>
      <w:r>
        <w:t xml:space="preserve"> терапию можно эффективно сочетать с другими процедурами для усиления результатов:</w:t>
      </w:r>
    </w:p>
    <w:p w:rsidR="00285555" w:rsidRDefault="00285555" w:rsidP="00285555"/>
    <w:p w:rsidR="00285555" w:rsidRDefault="00285555" w:rsidP="00285555">
      <w:r>
        <w:lastRenderedPageBreak/>
        <w:t xml:space="preserve">- Вакуумный массаж: усиливает </w:t>
      </w:r>
      <w:proofErr w:type="spellStart"/>
      <w:r>
        <w:t>лимфодренажный</w:t>
      </w:r>
      <w:proofErr w:type="spellEnd"/>
      <w:r>
        <w:t xml:space="preserve"> эффект.</w:t>
      </w:r>
    </w:p>
    <w:p w:rsidR="00285555" w:rsidRDefault="00285555" w:rsidP="00285555">
      <w:r>
        <w:t>- Кавитация: способствует разрушению жировых клеток.</w:t>
      </w:r>
    </w:p>
    <w:p w:rsidR="00285555" w:rsidRDefault="00285555" w:rsidP="00285555">
      <w:r>
        <w:t>- RF-</w:t>
      </w:r>
      <w:proofErr w:type="spellStart"/>
      <w:r>
        <w:t>лифтинг</w:t>
      </w:r>
      <w:proofErr w:type="spellEnd"/>
      <w:r>
        <w:t>: повышает упругость и эластичность кожи.</w:t>
      </w:r>
    </w:p>
    <w:p w:rsidR="00285555" w:rsidRDefault="00285555" w:rsidP="00285555">
      <w:r>
        <w:t xml:space="preserve">- </w:t>
      </w:r>
      <w:proofErr w:type="spellStart"/>
      <w:r>
        <w:t>Прессотерапия</w:t>
      </w:r>
      <w:proofErr w:type="spellEnd"/>
      <w:r>
        <w:t>: стимулирует выведение излишков жидкости и токсинов.</w:t>
      </w:r>
    </w:p>
    <w:p w:rsidR="00285555" w:rsidRDefault="00285555" w:rsidP="00285555"/>
    <w:p w:rsidR="00285555" w:rsidRDefault="00285555" w:rsidP="00285555">
      <w:r>
        <w:t>Рекомендуется составлять индивидуальный план процедур, учитывая особенности клиента и его цели.</w:t>
      </w:r>
    </w:p>
    <w:p w:rsidR="00285555" w:rsidRDefault="00285555" w:rsidP="00285555"/>
    <w:p w:rsidR="00285555" w:rsidRDefault="00285555" w:rsidP="00285555">
      <w:r>
        <w:rPr>
          <w:rFonts w:ascii="Segoe UI Symbol" w:hAnsi="Segoe UI Symbol" w:cs="Segoe UI Symbol"/>
        </w:rPr>
        <w:t>📈</w:t>
      </w:r>
      <w:r>
        <w:t xml:space="preserve"> Рекомендации по курсу процедур</w:t>
      </w:r>
    </w:p>
    <w:p w:rsidR="00285555" w:rsidRDefault="00285555" w:rsidP="00285555"/>
    <w:p w:rsidR="00285555" w:rsidRDefault="00285555" w:rsidP="00285555">
      <w:r>
        <w:t>- Курс: 8–12 сеансов</w:t>
      </w:r>
    </w:p>
    <w:p w:rsidR="00285555" w:rsidRDefault="00285555" w:rsidP="00285555">
      <w:r>
        <w:t>- Частота: 2–3 раза в неделю</w:t>
      </w:r>
    </w:p>
    <w:p w:rsidR="00285555" w:rsidRDefault="00285555" w:rsidP="00285555">
      <w:r>
        <w:t>- Поддерживающие процедуры: 1 раз в 2–4 недели</w:t>
      </w:r>
    </w:p>
    <w:p w:rsidR="00285555" w:rsidRDefault="00285555" w:rsidP="00285555"/>
    <w:p w:rsidR="00285555" w:rsidRDefault="00285555" w:rsidP="00285555">
      <w:r>
        <w:t>Для достижения максимального эффекта рекомендуется соблюдать регулярность процедур и сочетать их с правильным питанием и физической активностью.</w:t>
      </w:r>
    </w:p>
    <w:p w:rsidR="00285555" w:rsidRDefault="00285555" w:rsidP="00285555">
      <w:bookmarkStart w:id="0" w:name="_GoBack"/>
      <w:bookmarkEnd w:id="0"/>
    </w:p>
    <w:sectPr w:rsidR="00285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83E"/>
    <w:rsid w:val="0003383E"/>
    <w:rsid w:val="00285555"/>
    <w:rsid w:val="002E0553"/>
    <w:rsid w:val="0080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61F80"/>
  <w15:chartTrackingRefBased/>
  <w15:docId w15:val="{32580D1D-5983-46B4-A468-7F00A3D57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2025-04-23T08:26:00Z</dcterms:created>
  <dcterms:modified xsi:type="dcterms:W3CDTF">2025-04-23T08:39:00Z</dcterms:modified>
</cp:coreProperties>
</file>