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55" w:rsidRPr="00262995" w:rsidRDefault="00702708" w:rsidP="00702708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Im</w:t>
      </w:r>
      <w:r w:rsidRPr="00702708">
        <w:rPr>
          <w:sz w:val="40"/>
          <w:szCs w:val="40"/>
          <w:lang w:val="en-US"/>
        </w:rPr>
        <w:t>puls</w:t>
      </w:r>
      <w:proofErr w:type="spellEnd"/>
    </w:p>
    <w:p w:rsidR="00702708" w:rsidRDefault="00921F10" w:rsidP="00702708">
      <w:pPr>
        <w:rPr>
          <w:sz w:val="24"/>
          <w:szCs w:val="24"/>
        </w:rPr>
      </w:pPr>
      <w:proofErr w:type="spellStart"/>
      <w:r w:rsidRPr="00921F10">
        <w:rPr>
          <w:sz w:val="24"/>
          <w:szCs w:val="24"/>
          <w:lang w:val="en-US"/>
        </w:rPr>
        <w:t>Impuls</w:t>
      </w:r>
      <w:proofErr w:type="spellEnd"/>
      <w:r w:rsidRPr="00921F10">
        <w:rPr>
          <w:sz w:val="24"/>
          <w:szCs w:val="24"/>
        </w:rPr>
        <w:t xml:space="preserve"> </w:t>
      </w:r>
      <w:r>
        <w:rPr>
          <w:sz w:val="24"/>
          <w:szCs w:val="24"/>
        </w:rPr>
        <w:t>– это инновационный подход к оздоровлению и комфортному похудению.</w:t>
      </w:r>
    </w:p>
    <w:p w:rsidR="00485F2D" w:rsidRDefault="00F767D9" w:rsidP="00F767D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Основные функции и преимущества</w:t>
      </w:r>
    </w:p>
    <w:p w:rsidR="00F767D9" w:rsidRDefault="00F767D9" w:rsidP="00F767D9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Инфракрасный прогрев</w:t>
      </w:r>
    </w:p>
    <w:p w:rsidR="00F767D9" w:rsidRPr="00F767D9" w:rsidRDefault="00F767D9" w:rsidP="00F767D9">
      <w:pPr>
        <w:pStyle w:val="a3"/>
        <w:rPr>
          <w:sz w:val="24"/>
          <w:szCs w:val="24"/>
        </w:rPr>
      </w:pPr>
    </w:p>
    <w:p w:rsidR="00F767D9" w:rsidRDefault="00F767D9" w:rsidP="00F767D9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Подушки и пояса оснащены системой инфракрасного нагрева,</w:t>
      </w:r>
      <w:r w:rsidR="00262995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который мягко прогревает область живота, ягодиц, рук и ног, проникая вглубь тканей. Это не только помогает расслабить мышцы, но и стимулирует приток крови, улучшая микроциркуляцию и усиливая обменные процессы в клетках. Инфракрасное тепло действует мягко, не вызывая дискомфорта, но при этом эффективно борется с чувством холода и застоем энергии в организме.</w:t>
      </w:r>
    </w:p>
    <w:p w:rsidR="00F767D9" w:rsidRDefault="00F767D9" w:rsidP="00F767D9">
      <w:pPr>
        <w:pStyle w:val="a3"/>
        <w:jc w:val="both"/>
        <w:rPr>
          <w:sz w:val="24"/>
          <w:szCs w:val="24"/>
        </w:rPr>
      </w:pPr>
    </w:p>
    <w:p w:rsidR="00F767D9" w:rsidRDefault="00F767D9" w:rsidP="00F767D9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Акупунктурные</w:t>
      </w:r>
      <w:proofErr w:type="spellEnd"/>
      <w:r>
        <w:rPr>
          <w:sz w:val="24"/>
          <w:szCs w:val="24"/>
        </w:rPr>
        <w:t xml:space="preserve"> элементы</w:t>
      </w:r>
    </w:p>
    <w:p w:rsidR="00F767D9" w:rsidRDefault="00F767D9" w:rsidP="00F767D9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Встроенные пупырчатые элементы,</w:t>
      </w:r>
      <w:r w:rsidR="002001AA">
        <w:rPr>
          <w:sz w:val="24"/>
          <w:szCs w:val="24"/>
        </w:rPr>
        <w:t xml:space="preserve"> расположенные по специальной анатомической схеме, имитируют сплетения и линии тела, воздействуя на ключевые </w:t>
      </w:r>
      <w:proofErr w:type="spellStart"/>
      <w:r w:rsidR="002001AA">
        <w:rPr>
          <w:sz w:val="24"/>
          <w:szCs w:val="24"/>
        </w:rPr>
        <w:t>акупунктурные</w:t>
      </w:r>
      <w:proofErr w:type="spellEnd"/>
      <w:r w:rsidR="002001AA">
        <w:rPr>
          <w:sz w:val="24"/>
          <w:szCs w:val="24"/>
        </w:rPr>
        <w:t xml:space="preserve"> точки. Такая стимуляция аналогична искусственному иглоукалыванию и массажу, запускающему процессы свободного течения энергии по меридианам. Это способствует восстановлению баланса жизненных сил, активизации внутренних резервов организма и улучшению общего состояния.</w:t>
      </w:r>
    </w:p>
    <w:p w:rsidR="002001AA" w:rsidRDefault="002001AA" w:rsidP="00F767D9">
      <w:pPr>
        <w:pStyle w:val="a3"/>
        <w:jc w:val="both"/>
        <w:rPr>
          <w:sz w:val="24"/>
          <w:szCs w:val="24"/>
        </w:rPr>
      </w:pPr>
    </w:p>
    <w:p w:rsidR="002001AA" w:rsidRDefault="002001AA" w:rsidP="002001AA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Регулировка обмена веществ и контроль аппетита.</w:t>
      </w:r>
    </w:p>
    <w:p w:rsidR="002001AA" w:rsidRDefault="002001AA" w:rsidP="002001AA">
      <w:pPr>
        <w:pStyle w:val="a3"/>
        <w:jc w:val="both"/>
        <w:rPr>
          <w:sz w:val="24"/>
          <w:szCs w:val="24"/>
        </w:rPr>
      </w:pPr>
    </w:p>
    <w:p w:rsidR="002001AA" w:rsidRDefault="002001AA" w:rsidP="002001AA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 воздействием тепла и </w:t>
      </w:r>
      <w:proofErr w:type="spellStart"/>
      <w:r>
        <w:rPr>
          <w:sz w:val="24"/>
          <w:szCs w:val="24"/>
        </w:rPr>
        <w:t>акупунктурной</w:t>
      </w:r>
      <w:proofErr w:type="spellEnd"/>
      <w:r>
        <w:rPr>
          <w:sz w:val="24"/>
          <w:szCs w:val="24"/>
        </w:rPr>
        <w:t xml:space="preserve"> стимуляции усиливаются обменные процессы, что способствует </w:t>
      </w:r>
      <w:r w:rsidR="00AA765D">
        <w:rPr>
          <w:sz w:val="24"/>
          <w:szCs w:val="24"/>
        </w:rPr>
        <w:t>ускоренному сжиганию калорий и нормализации пищеварения. Использования данного аппарата может помочь естественным образом снизить аппетит и усилить метаболизм, делая его эффективным инструментом в программах по снижению веса.</w:t>
      </w:r>
    </w:p>
    <w:p w:rsidR="00AA765D" w:rsidRDefault="00AA765D" w:rsidP="002001AA">
      <w:pPr>
        <w:pStyle w:val="a3"/>
        <w:jc w:val="both"/>
        <w:rPr>
          <w:sz w:val="24"/>
          <w:szCs w:val="24"/>
        </w:rPr>
      </w:pPr>
    </w:p>
    <w:p w:rsidR="00AA765D" w:rsidRDefault="00AA765D" w:rsidP="00AA765D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Поддержка общего здоровья</w:t>
      </w:r>
    </w:p>
    <w:p w:rsidR="00AA765D" w:rsidRDefault="00AA765D" w:rsidP="00AA765D">
      <w:pPr>
        <w:jc w:val="both"/>
        <w:rPr>
          <w:sz w:val="24"/>
          <w:szCs w:val="24"/>
        </w:rPr>
      </w:pPr>
    </w:p>
    <w:p w:rsidR="00AA765D" w:rsidRDefault="00AA765D" w:rsidP="00AA765D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Регулярное применения подушки для живота, помогает регулировать работу внутренних органов, улучшает функцию пищеварительного тракта, способствует </w:t>
      </w:r>
      <w:proofErr w:type="spellStart"/>
      <w:r>
        <w:rPr>
          <w:sz w:val="24"/>
          <w:szCs w:val="24"/>
        </w:rPr>
        <w:t>детоксикации</w:t>
      </w:r>
      <w:proofErr w:type="spellEnd"/>
      <w:r>
        <w:rPr>
          <w:sz w:val="24"/>
          <w:szCs w:val="24"/>
        </w:rPr>
        <w:t xml:space="preserve"> организма и укреплению иммунитета. Это универсальное средство подходит как для восстановления после физических нагрузок, так и для общего расслабления и оздоровления.</w:t>
      </w:r>
    </w:p>
    <w:p w:rsidR="00AA765D" w:rsidRDefault="00AA765D" w:rsidP="00AA765D">
      <w:pPr>
        <w:ind w:left="720"/>
        <w:jc w:val="both"/>
        <w:rPr>
          <w:sz w:val="24"/>
          <w:szCs w:val="24"/>
        </w:rPr>
      </w:pPr>
    </w:p>
    <w:p w:rsidR="00AA765D" w:rsidRDefault="00AA765D" w:rsidP="00AA765D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Индивидуальные настройки:</w:t>
      </w:r>
    </w:p>
    <w:p w:rsidR="00AA765D" w:rsidRDefault="004C54E4" w:rsidP="00AA765D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9 программ; 144 полос волн</w:t>
      </w:r>
    </w:p>
    <w:p w:rsidR="004C54E4" w:rsidRDefault="004C54E4" w:rsidP="00AA765D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C54E4" w:rsidRDefault="004C54E4" w:rsidP="004C54E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Устройство предлагает широкий с</w:t>
      </w:r>
      <w:r w:rsidR="004F1421">
        <w:rPr>
          <w:sz w:val="24"/>
          <w:szCs w:val="24"/>
        </w:rPr>
        <w:t xml:space="preserve">пектр программ с различными </w:t>
      </w:r>
      <w:r>
        <w:rPr>
          <w:sz w:val="24"/>
          <w:szCs w:val="24"/>
        </w:rPr>
        <w:t xml:space="preserve">режимами воздействия – от расслабляющих до активизирующих. Пользователь может выбрать </w:t>
      </w:r>
      <w:r>
        <w:rPr>
          <w:sz w:val="24"/>
          <w:szCs w:val="24"/>
        </w:rPr>
        <w:lastRenderedPageBreak/>
        <w:t xml:space="preserve">наиболее подходящий режим в зависимости </w:t>
      </w:r>
      <w:r w:rsidR="004F1421">
        <w:rPr>
          <w:sz w:val="24"/>
          <w:szCs w:val="24"/>
        </w:rPr>
        <w:t>от своих потребностей – будь то снижения веса, снятия усталости или облегчения пищеварения.</w:t>
      </w:r>
    </w:p>
    <w:p w:rsidR="004F1421" w:rsidRDefault="004F1421" w:rsidP="004C54E4">
      <w:pPr>
        <w:jc w:val="both"/>
        <w:rPr>
          <w:sz w:val="24"/>
          <w:szCs w:val="24"/>
        </w:rPr>
      </w:pPr>
    </w:p>
    <w:p w:rsidR="004F1421" w:rsidRDefault="00D071FC" w:rsidP="00D071FC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Баланс Инь –Ян</w:t>
      </w:r>
    </w:p>
    <w:p w:rsidR="00D071FC" w:rsidRDefault="00D071FC" w:rsidP="00D071FC">
      <w:pPr>
        <w:pStyle w:val="a3"/>
        <w:jc w:val="both"/>
        <w:rPr>
          <w:sz w:val="24"/>
          <w:szCs w:val="24"/>
        </w:rPr>
      </w:pPr>
    </w:p>
    <w:p w:rsidR="00D071FC" w:rsidRDefault="00D071FC" w:rsidP="00D071FC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Концепция баланса Инь – Ян лежит в основе восточной медицины. Подушки для живота и ягодиц, а также пояса для рук и ног способствуют гармонизации этих энергий в теле, что выражается в улучшении работы органов, выравнивании кислотно – щелочного баланса и восстановлении внутреннего равновесия организма.</w:t>
      </w:r>
    </w:p>
    <w:p w:rsidR="00D071FC" w:rsidRDefault="00D071FC" w:rsidP="00D071FC">
      <w:pPr>
        <w:pStyle w:val="a3"/>
        <w:jc w:val="both"/>
        <w:rPr>
          <w:sz w:val="24"/>
          <w:szCs w:val="24"/>
        </w:rPr>
      </w:pPr>
    </w:p>
    <w:p w:rsidR="00D071FC" w:rsidRDefault="00D071FC" w:rsidP="00D071FC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Эффективность использования</w:t>
      </w:r>
    </w:p>
    <w:p w:rsidR="00560F65" w:rsidRDefault="00560F65" w:rsidP="00560F65">
      <w:pPr>
        <w:pStyle w:val="a3"/>
        <w:jc w:val="both"/>
        <w:rPr>
          <w:sz w:val="24"/>
          <w:szCs w:val="24"/>
        </w:rPr>
      </w:pPr>
    </w:p>
    <w:p w:rsidR="00560F65" w:rsidRDefault="00560F65" w:rsidP="00560F65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30 минут использования данных подушек и поясо</w:t>
      </w:r>
      <w:r w:rsidR="001E573F">
        <w:rPr>
          <w:sz w:val="24"/>
          <w:szCs w:val="24"/>
        </w:rPr>
        <w:t xml:space="preserve">в по воздействию на </w:t>
      </w:r>
      <w:proofErr w:type="gramStart"/>
      <w:r w:rsidR="001E573F">
        <w:rPr>
          <w:sz w:val="24"/>
          <w:szCs w:val="24"/>
        </w:rPr>
        <w:t>организм  со</w:t>
      </w:r>
      <w:r>
        <w:rPr>
          <w:sz w:val="24"/>
          <w:szCs w:val="24"/>
        </w:rPr>
        <w:t>поставимы</w:t>
      </w:r>
      <w:proofErr w:type="gramEnd"/>
      <w:r>
        <w:rPr>
          <w:sz w:val="24"/>
          <w:szCs w:val="24"/>
        </w:rPr>
        <w:t xml:space="preserve">  с 3 – 5 километровой  пробежкой. Это делает его особенно </w:t>
      </w:r>
      <w:r w:rsidR="001E573F">
        <w:rPr>
          <w:sz w:val="24"/>
          <w:szCs w:val="24"/>
        </w:rPr>
        <w:t>ценным для людей с ограниченной подвижностью или нехваткой времени для регулярных тренировок. Повышение метаболизма на 0,5 – 2 пункта после процедуры делает его отличным дополнением к активному образу жизни.</w:t>
      </w:r>
    </w:p>
    <w:p w:rsidR="00BB1C08" w:rsidRDefault="00BB1C08" w:rsidP="00560F65">
      <w:pPr>
        <w:pStyle w:val="a3"/>
        <w:jc w:val="both"/>
        <w:rPr>
          <w:sz w:val="24"/>
          <w:szCs w:val="24"/>
        </w:rPr>
      </w:pP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Дополнительные лечебные эффекты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Улучшение кровообращения: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Тепловое воздействие в сочетании с точечной стимуляцией способствует активному кровоснабжению органов брюшной полости, предотвращая застойные явления и улучшая снабжение тканей кислородом и питательными веществами.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Снятие чувства холода: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Прогрев живота особенно полезен в холодное время года, помогает устранить внутреннее ощущение холода, согреть тело и улучшить общее самочувствие.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Улучшение пищеварения: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Воздействие на активные точки живота благоприятно влияет на функции желудка и кишечника, улучшая пищеварение и способствуя более качественному усвоению пищи.</w:t>
      </w: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</w:p>
    <w:p w:rsidR="00BB1C08" w:rsidRPr="00BB1C08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Облегчение при запорах:</w:t>
      </w:r>
    </w:p>
    <w:p w:rsidR="00BB1C08" w:rsidRPr="00D071FC" w:rsidRDefault="00BB1C08" w:rsidP="00BB1C08">
      <w:pPr>
        <w:pStyle w:val="a3"/>
        <w:jc w:val="both"/>
        <w:rPr>
          <w:sz w:val="24"/>
          <w:szCs w:val="24"/>
        </w:rPr>
      </w:pPr>
      <w:r w:rsidRPr="00BB1C08">
        <w:rPr>
          <w:sz w:val="24"/>
          <w:szCs w:val="24"/>
        </w:rPr>
        <w:t>Подушка способствует мягкой стимуляции кишечника и улучшению перистальтики, что помогает устранить запоры и нормализовать работу желудочно-кишечного тракта.</w:t>
      </w:r>
    </w:p>
    <w:sectPr w:rsidR="00BB1C08" w:rsidRPr="00D07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CB3C71"/>
    <w:multiLevelType w:val="hybridMultilevel"/>
    <w:tmpl w:val="89226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68"/>
    <w:rsid w:val="001E573F"/>
    <w:rsid w:val="002001AA"/>
    <w:rsid w:val="00262995"/>
    <w:rsid w:val="00485F2D"/>
    <w:rsid w:val="004C54E4"/>
    <w:rsid w:val="004F1421"/>
    <w:rsid w:val="00560F65"/>
    <w:rsid w:val="00702708"/>
    <w:rsid w:val="00921F10"/>
    <w:rsid w:val="00A50D12"/>
    <w:rsid w:val="00AA765D"/>
    <w:rsid w:val="00BB1C08"/>
    <w:rsid w:val="00D071FC"/>
    <w:rsid w:val="00D74E55"/>
    <w:rsid w:val="00F767D9"/>
    <w:rsid w:val="00F8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87D5"/>
  <w15:chartTrackingRefBased/>
  <w15:docId w15:val="{97EF3546-242C-45C2-88BC-95243A64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67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2025-04-22T14:16:00Z</dcterms:created>
  <dcterms:modified xsi:type="dcterms:W3CDTF">2025-05-11T18:44:00Z</dcterms:modified>
</cp:coreProperties>
</file>