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7CFB" w:rsidRPr="00187CFB" w:rsidRDefault="00187CFB" w:rsidP="00187CFB">
      <w:pPr>
        <w:shd w:val="clear" w:color="auto" w:fill="FFFFFF"/>
        <w:spacing w:before="375" w:after="300" w:line="600" w:lineRule="atLeast"/>
        <w:outlineLvl w:val="1"/>
        <w:rPr>
          <w:rFonts w:ascii="Open Sans" w:eastAsia="Times New Roman" w:hAnsi="Open Sans" w:cs="Times New Roman"/>
          <w:color w:val="444444"/>
          <w:sz w:val="48"/>
          <w:szCs w:val="48"/>
          <w:lang w:eastAsia="ru-RU"/>
        </w:rPr>
      </w:pPr>
      <w:r w:rsidRPr="00187CFB">
        <w:rPr>
          <w:rFonts w:ascii="Open Sans" w:eastAsia="Times New Roman" w:hAnsi="Open Sans" w:cs="Times New Roman"/>
          <w:color w:val="444444"/>
          <w:sz w:val="48"/>
          <w:szCs w:val="48"/>
          <w:lang w:eastAsia="ru-RU"/>
        </w:rPr>
        <w:t>Причины появления неровностей и бугров после липосакции</w:t>
      </w:r>
    </w:p>
    <w:p w:rsidR="00187CFB" w:rsidRPr="00187CFB" w:rsidRDefault="00187CFB" w:rsidP="00187CFB">
      <w:pPr>
        <w:shd w:val="clear" w:color="auto" w:fill="FFFFFF"/>
        <w:spacing w:before="300" w:after="300" w:line="240" w:lineRule="auto"/>
        <w:rPr>
          <w:rFonts w:ascii="Open Sans" w:eastAsia="Times New Roman" w:hAnsi="Open Sans" w:cs="Times New Roman"/>
          <w:color w:val="444444"/>
          <w:sz w:val="21"/>
          <w:szCs w:val="21"/>
          <w:lang w:eastAsia="ru-RU"/>
        </w:rPr>
      </w:pPr>
      <w:r w:rsidRPr="00187CFB">
        <w:rPr>
          <w:rFonts w:ascii="Open Sans" w:eastAsia="Times New Roman" w:hAnsi="Open Sans" w:cs="Times New Roman"/>
          <w:color w:val="444444"/>
          <w:sz w:val="21"/>
          <w:szCs w:val="21"/>
          <w:lang w:eastAsia="ru-RU"/>
        </w:rPr>
        <w:t> Неровности и бугры после липосакции могут быть вызваны различными факторами:</w:t>
      </w:r>
    </w:p>
    <w:p w:rsidR="00187CFB" w:rsidRPr="00187CFB" w:rsidRDefault="00187CFB" w:rsidP="00187CFB">
      <w:pPr>
        <w:numPr>
          <w:ilvl w:val="0"/>
          <w:numId w:val="8"/>
        </w:numPr>
        <w:shd w:val="clear" w:color="auto" w:fill="FFFFFF"/>
        <w:spacing w:after="300" w:line="240" w:lineRule="auto"/>
        <w:ind w:left="0"/>
        <w:rPr>
          <w:rFonts w:ascii="Open Sans" w:eastAsia="Times New Roman" w:hAnsi="Open Sans" w:cs="Times New Roman"/>
          <w:color w:val="444444"/>
          <w:sz w:val="21"/>
          <w:szCs w:val="21"/>
          <w:lang w:eastAsia="ru-RU"/>
        </w:rPr>
      </w:pPr>
      <w:r w:rsidRPr="00187CFB">
        <w:rPr>
          <w:rFonts w:ascii="Open Sans" w:eastAsia="Times New Roman" w:hAnsi="Open Sans" w:cs="Times New Roman"/>
          <w:b/>
          <w:bCs/>
          <w:color w:val="444444"/>
          <w:sz w:val="21"/>
          <w:szCs w:val="21"/>
          <w:lang w:eastAsia="ru-RU"/>
        </w:rPr>
        <w:t>Неравномерное удаление жира.</w:t>
      </w:r>
      <w:r w:rsidRPr="00187CFB">
        <w:rPr>
          <w:rFonts w:ascii="Open Sans" w:eastAsia="Times New Roman" w:hAnsi="Open Sans" w:cs="Times New Roman"/>
          <w:color w:val="444444"/>
          <w:sz w:val="21"/>
          <w:szCs w:val="21"/>
          <w:lang w:eastAsia="ru-RU"/>
        </w:rPr>
        <w:t> При липосакции хирург удаляет избыток жировой ткани с определенных участков тела. Если жир удаляется неравномерно, могут возникнуть области, где жировая ткань остается в избытке или, наоборот, излишне убрана. Хирург должен тщательно следить за тем, чтобы забор подкожной жировой ткани происходил равномерно, сохраняя естественные контуры тела;</w:t>
      </w:r>
    </w:p>
    <w:p w:rsidR="00187CFB" w:rsidRPr="00187CFB" w:rsidRDefault="00187CFB" w:rsidP="00187CFB">
      <w:pPr>
        <w:numPr>
          <w:ilvl w:val="0"/>
          <w:numId w:val="8"/>
        </w:numPr>
        <w:shd w:val="clear" w:color="auto" w:fill="FFFFFF"/>
        <w:spacing w:after="300" w:line="240" w:lineRule="auto"/>
        <w:ind w:left="0"/>
        <w:rPr>
          <w:rFonts w:ascii="Open Sans" w:eastAsia="Times New Roman" w:hAnsi="Open Sans" w:cs="Times New Roman"/>
          <w:color w:val="444444"/>
          <w:sz w:val="21"/>
          <w:szCs w:val="21"/>
          <w:lang w:eastAsia="ru-RU"/>
        </w:rPr>
      </w:pPr>
      <w:r w:rsidRPr="00187CFB">
        <w:rPr>
          <w:rFonts w:ascii="Open Sans" w:eastAsia="Times New Roman" w:hAnsi="Open Sans" w:cs="Times New Roman"/>
          <w:b/>
          <w:bCs/>
          <w:color w:val="444444"/>
          <w:sz w:val="21"/>
          <w:szCs w:val="21"/>
          <w:lang w:eastAsia="ru-RU"/>
        </w:rPr>
        <w:t>Ошибки в технике проведения липосакции</w:t>
      </w:r>
      <w:r w:rsidRPr="00187CFB">
        <w:rPr>
          <w:rFonts w:ascii="Open Sans" w:eastAsia="Times New Roman" w:hAnsi="Open Sans" w:cs="Times New Roman"/>
          <w:color w:val="444444"/>
          <w:sz w:val="21"/>
          <w:szCs w:val="21"/>
          <w:lang w:eastAsia="ru-RU"/>
        </w:rPr>
        <w:t>. Выбор неправильного метода липосакции или недостаточная квалификация хирурга могут способствовать возникновению неровностей. Например, при использовании традиционных методов липосакции, которые не учитывают естественные контуры тела, риск появления бугров выше;</w:t>
      </w:r>
    </w:p>
    <w:p w:rsidR="00187CFB" w:rsidRPr="00187CFB" w:rsidRDefault="00187CFB" w:rsidP="00187CFB">
      <w:pPr>
        <w:numPr>
          <w:ilvl w:val="0"/>
          <w:numId w:val="8"/>
        </w:numPr>
        <w:shd w:val="clear" w:color="auto" w:fill="FFFFFF"/>
        <w:spacing w:after="300" w:line="240" w:lineRule="auto"/>
        <w:ind w:left="0"/>
        <w:rPr>
          <w:rFonts w:ascii="Open Sans" w:eastAsia="Times New Roman" w:hAnsi="Open Sans" w:cs="Times New Roman"/>
          <w:color w:val="444444"/>
          <w:sz w:val="21"/>
          <w:szCs w:val="21"/>
          <w:lang w:eastAsia="ru-RU"/>
        </w:rPr>
      </w:pPr>
      <w:r w:rsidRPr="00187CFB">
        <w:rPr>
          <w:rFonts w:ascii="Open Sans" w:eastAsia="Times New Roman" w:hAnsi="Open Sans" w:cs="Times New Roman"/>
          <w:b/>
          <w:bCs/>
          <w:color w:val="444444"/>
          <w:sz w:val="21"/>
          <w:szCs w:val="21"/>
          <w:lang w:eastAsia="ru-RU"/>
        </w:rPr>
        <w:t>Тип кожи и состояние тканей.</w:t>
      </w:r>
      <w:r w:rsidRPr="00187CFB">
        <w:rPr>
          <w:rFonts w:ascii="Open Sans" w:eastAsia="Times New Roman" w:hAnsi="Open Sans" w:cs="Times New Roman"/>
          <w:color w:val="444444"/>
          <w:sz w:val="21"/>
          <w:szCs w:val="21"/>
          <w:lang w:eastAsia="ru-RU"/>
        </w:rPr>
        <w:t> Кожа и ткани у всех людей разные. Если кожа пациента теряет эластичность или если у него изначально много рубцовой ткани, вероятность появления неровностей выше. Также роль играет возраст – с возрастом кожа становится менее эластичной, что увеличивает риск;</w:t>
      </w:r>
    </w:p>
    <w:p w:rsidR="00187CFB" w:rsidRPr="00187CFB" w:rsidRDefault="00187CFB" w:rsidP="00187CFB">
      <w:pPr>
        <w:numPr>
          <w:ilvl w:val="0"/>
          <w:numId w:val="8"/>
        </w:numPr>
        <w:shd w:val="clear" w:color="auto" w:fill="FFFFFF"/>
        <w:spacing w:after="300" w:line="240" w:lineRule="auto"/>
        <w:ind w:left="0"/>
        <w:rPr>
          <w:rFonts w:ascii="Open Sans" w:eastAsia="Times New Roman" w:hAnsi="Open Sans" w:cs="Times New Roman"/>
          <w:color w:val="444444"/>
          <w:sz w:val="21"/>
          <w:szCs w:val="21"/>
          <w:lang w:eastAsia="ru-RU"/>
        </w:rPr>
      </w:pPr>
      <w:r w:rsidRPr="00187CFB">
        <w:rPr>
          <w:rFonts w:ascii="Open Sans" w:eastAsia="Times New Roman" w:hAnsi="Open Sans" w:cs="Times New Roman"/>
          <w:b/>
          <w:bCs/>
          <w:color w:val="444444"/>
          <w:sz w:val="21"/>
          <w:szCs w:val="21"/>
          <w:lang w:eastAsia="ru-RU"/>
        </w:rPr>
        <w:t>Отеки и фиброз.</w:t>
      </w:r>
      <w:r w:rsidRPr="00187CFB">
        <w:rPr>
          <w:rFonts w:ascii="Open Sans" w:eastAsia="Times New Roman" w:hAnsi="Open Sans" w:cs="Times New Roman"/>
          <w:color w:val="444444"/>
          <w:sz w:val="21"/>
          <w:szCs w:val="21"/>
          <w:lang w:eastAsia="ru-RU"/>
        </w:rPr>
        <w:t> В первые недели после липосакции нормальным явлением является отек, что может создать временные неровности и асимметрию. Это естественная часть процесса заживления. Спешить с оценкой результата не стоит – отек обычно проходит через несколько недель, и контуры тела постепенно сглаживаются. В этом случае необходимо просто подождать окончательного восстановления. Но в некоторых случаях могут образоваться уплотнения (фиброз), которые сохраняются долгое время и требуют дополнительного лечения;</w:t>
      </w:r>
    </w:p>
    <w:p w:rsidR="00187CFB" w:rsidRPr="00187CFB" w:rsidRDefault="00187CFB" w:rsidP="00187CFB">
      <w:pPr>
        <w:numPr>
          <w:ilvl w:val="0"/>
          <w:numId w:val="8"/>
        </w:numPr>
        <w:shd w:val="clear" w:color="auto" w:fill="FFFFFF"/>
        <w:spacing w:after="300" w:line="240" w:lineRule="auto"/>
        <w:ind w:left="0"/>
        <w:rPr>
          <w:rFonts w:ascii="Open Sans" w:eastAsia="Times New Roman" w:hAnsi="Open Sans" w:cs="Times New Roman"/>
          <w:color w:val="444444"/>
          <w:sz w:val="21"/>
          <w:szCs w:val="21"/>
          <w:lang w:eastAsia="ru-RU"/>
        </w:rPr>
      </w:pPr>
      <w:r w:rsidRPr="00187CFB">
        <w:rPr>
          <w:rFonts w:ascii="Open Sans" w:eastAsia="Times New Roman" w:hAnsi="Open Sans" w:cs="Times New Roman"/>
          <w:b/>
          <w:bCs/>
          <w:color w:val="444444"/>
          <w:sz w:val="21"/>
          <w:szCs w:val="21"/>
          <w:lang w:eastAsia="ru-RU"/>
        </w:rPr>
        <w:t>Несоблюдение рекомендаций врача</w:t>
      </w:r>
      <w:r w:rsidRPr="00187CFB">
        <w:rPr>
          <w:rFonts w:ascii="Open Sans" w:eastAsia="Times New Roman" w:hAnsi="Open Sans" w:cs="Times New Roman"/>
          <w:color w:val="444444"/>
          <w:sz w:val="21"/>
          <w:szCs w:val="21"/>
          <w:lang w:eastAsia="ru-RU"/>
        </w:rPr>
        <w:t>. Нарушение правил ношения компрессионного белья. Чрезмерная физическая нагрузка. Несоблюдение принципов правильного питания, употребление алкоголя.</w:t>
      </w:r>
    </w:p>
    <w:p w:rsidR="00187CFB" w:rsidRPr="00187CFB" w:rsidRDefault="00187CFB" w:rsidP="00187CFB">
      <w:pPr>
        <w:shd w:val="clear" w:color="auto" w:fill="EEEEEE"/>
        <w:spacing w:before="300" w:after="0" w:line="240" w:lineRule="auto"/>
        <w:rPr>
          <w:rFonts w:ascii="Open Sans" w:eastAsia="Times New Roman" w:hAnsi="Open Sans" w:cs="Times New Roman"/>
          <w:color w:val="444444"/>
          <w:sz w:val="21"/>
          <w:szCs w:val="21"/>
          <w:lang w:eastAsia="ru-RU"/>
        </w:rPr>
      </w:pPr>
      <w:r w:rsidRPr="00187CFB">
        <w:rPr>
          <w:rFonts w:ascii="Open Sans" w:eastAsia="Times New Roman" w:hAnsi="Open Sans" w:cs="Times New Roman"/>
          <w:b/>
          <w:bCs/>
          <w:color w:val="444444"/>
          <w:sz w:val="21"/>
          <w:szCs w:val="21"/>
          <w:lang w:eastAsia="ru-RU"/>
        </w:rPr>
        <w:t>Важно!</w:t>
      </w:r>
      <w:r w:rsidRPr="00187CFB">
        <w:rPr>
          <w:rFonts w:ascii="Open Sans" w:eastAsia="Times New Roman" w:hAnsi="Open Sans" w:cs="Times New Roman"/>
          <w:color w:val="444444"/>
          <w:sz w:val="21"/>
          <w:szCs w:val="21"/>
          <w:lang w:eastAsia="ru-RU"/>
        </w:rPr>
        <w:t> </w:t>
      </w:r>
      <w:r w:rsidRPr="00187CFB">
        <w:rPr>
          <w:rFonts w:ascii="Open Sans" w:eastAsia="Times New Roman" w:hAnsi="Open Sans" w:cs="Times New Roman"/>
          <w:b/>
          <w:bCs/>
          <w:color w:val="444444"/>
          <w:sz w:val="21"/>
          <w:szCs w:val="21"/>
          <w:lang w:eastAsia="ru-RU"/>
        </w:rPr>
        <w:t>Для первых 2-4 месяцев после операции неровности допускаются.</w:t>
      </w:r>
      <w:r w:rsidRPr="00187CFB">
        <w:rPr>
          <w:rFonts w:ascii="Open Sans" w:eastAsia="Times New Roman" w:hAnsi="Open Sans" w:cs="Times New Roman"/>
          <w:color w:val="444444"/>
          <w:sz w:val="21"/>
          <w:szCs w:val="21"/>
          <w:lang w:eastAsia="ru-RU"/>
        </w:rPr>
        <w:t> Если прошло больше времени и неровности сохраняются, тогда нужно заняться вопросом коррекции. </w:t>
      </w:r>
    </w:p>
    <w:p w:rsidR="00187CFB" w:rsidRDefault="00187CFB" w:rsidP="00187CFB">
      <w:pPr>
        <w:shd w:val="clear" w:color="auto" w:fill="FFFFFF"/>
        <w:spacing w:after="312" w:line="240" w:lineRule="auto"/>
        <w:textAlignment w:val="baseline"/>
        <w:rPr>
          <w:rFonts w:ascii="Arial" w:hAnsi="Arial" w:cs="Arial"/>
          <w:color w:val="101111"/>
          <w:sz w:val="23"/>
          <w:szCs w:val="23"/>
          <w:shd w:val="clear" w:color="auto" w:fill="FFFFFF"/>
        </w:rPr>
      </w:pPr>
    </w:p>
    <w:p w:rsidR="00187CFB" w:rsidRDefault="00187CFB" w:rsidP="00187CFB">
      <w:pPr>
        <w:shd w:val="clear" w:color="auto" w:fill="FFFFFF"/>
        <w:spacing w:after="312" w:line="240" w:lineRule="auto"/>
        <w:textAlignment w:val="baseline"/>
        <w:rPr>
          <w:rFonts w:ascii="Arial" w:hAnsi="Arial" w:cs="Arial"/>
          <w:color w:val="101111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101111"/>
          <w:sz w:val="23"/>
          <w:szCs w:val="23"/>
          <w:shd w:val="clear" w:color="auto" w:fill="FFFFFF"/>
        </w:rPr>
        <w:t>Итак, массаж призван предотвратить образование неровностей на коже сразу после липосакции, когда рубцовая ткань еще не загрубела. В противном случае вернуть коже эстетичный вид поможет только новое вмешательство. Кроме того, массаж после липосакции ускоряет исчезновение синяков и отеков.</w:t>
      </w:r>
    </w:p>
    <w:p w:rsidR="00187CFB" w:rsidRPr="00187CFB" w:rsidRDefault="00187CFB" w:rsidP="00187CFB">
      <w:pPr>
        <w:shd w:val="clear" w:color="auto" w:fill="FFFFFF"/>
        <w:spacing w:after="312" w:line="240" w:lineRule="auto"/>
        <w:textAlignment w:val="baseline"/>
        <w:rPr>
          <w:rFonts w:ascii="Arial" w:eastAsia="Times New Roman" w:hAnsi="Arial" w:cs="Arial"/>
          <w:color w:val="444956"/>
          <w:sz w:val="24"/>
          <w:szCs w:val="24"/>
          <w:lang w:eastAsia="ru-RU"/>
        </w:rPr>
      </w:pPr>
      <w:r w:rsidRPr="00187CFB">
        <w:rPr>
          <w:rFonts w:ascii="Arial" w:eastAsia="Times New Roman" w:hAnsi="Arial" w:cs="Arial"/>
          <w:color w:val="444956"/>
          <w:sz w:val="24"/>
          <w:szCs w:val="24"/>
          <w:lang w:eastAsia="ru-RU"/>
        </w:rPr>
        <w:t>Реабилитация</w:t>
      </w:r>
      <w:r>
        <w:rPr>
          <w:rFonts w:ascii="Arial" w:eastAsia="Times New Roman" w:hAnsi="Arial" w:cs="Arial"/>
          <w:color w:val="444956"/>
          <w:sz w:val="24"/>
          <w:szCs w:val="24"/>
          <w:lang w:eastAsia="ru-RU"/>
        </w:rPr>
        <w:t xml:space="preserve"> с </w:t>
      </w:r>
      <w:proofErr w:type="spellStart"/>
      <w:r>
        <w:rPr>
          <w:rFonts w:ascii="Arial" w:eastAsia="Times New Roman" w:hAnsi="Arial" w:cs="Arial"/>
          <w:color w:val="444956"/>
          <w:sz w:val="24"/>
          <w:szCs w:val="24"/>
          <w:lang w:eastAsia="ru-RU"/>
        </w:rPr>
        <w:t>аппартаными</w:t>
      </w:r>
      <w:proofErr w:type="spellEnd"/>
      <w:r>
        <w:rPr>
          <w:rFonts w:ascii="Arial" w:eastAsia="Times New Roman" w:hAnsi="Arial" w:cs="Arial"/>
          <w:color w:val="444956"/>
          <w:sz w:val="24"/>
          <w:szCs w:val="24"/>
          <w:lang w:eastAsia="ru-RU"/>
        </w:rPr>
        <w:t xml:space="preserve"> методиками</w:t>
      </w:r>
      <w:r w:rsidRPr="00187CFB">
        <w:rPr>
          <w:rFonts w:ascii="Arial" w:eastAsia="Times New Roman" w:hAnsi="Arial" w:cs="Arial"/>
          <w:color w:val="444956"/>
          <w:sz w:val="24"/>
          <w:szCs w:val="24"/>
          <w:lang w:eastAsia="ru-RU"/>
        </w:rPr>
        <w:t xml:space="preserve"> после липосакции позволяет достичь следующих результатов:</w:t>
      </w:r>
    </w:p>
    <w:p w:rsidR="00187CFB" w:rsidRPr="00187CFB" w:rsidRDefault="00187CFB" w:rsidP="00187CFB">
      <w:pPr>
        <w:numPr>
          <w:ilvl w:val="0"/>
          <w:numId w:val="1"/>
        </w:numPr>
        <w:shd w:val="clear" w:color="auto" w:fill="FFFFFF"/>
        <w:spacing w:after="120" w:line="240" w:lineRule="auto"/>
        <w:ind w:left="0"/>
        <w:textAlignment w:val="baseline"/>
        <w:rPr>
          <w:rFonts w:ascii="Arial" w:eastAsia="Times New Roman" w:hAnsi="Arial" w:cs="Arial"/>
          <w:color w:val="444956"/>
          <w:sz w:val="24"/>
          <w:szCs w:val="24"/>
          <w:lang w:eastAsia="ru-RU"/>
        </w:rPr>
      </w:pPr>
      <w:r w:rsidRPr="00187CFB">
        <w:rPr>
          <w:rFonts w:ascii="Arial" w:eastAsia="Times New Roman" w:hAnsi="Arial" w:cs="Arial"/>
          <w:color w:val="444956"/>
          <w:sz w:val="24"/>
          <w:szCs w:val="24"/>
          <w:lang w:eastAsia="ru-RU"/>
        </w:rPr>
        <w:t>ускорить процесс восстановления в 2-3 раза;</w:t>
      </w:r>
    </w:p>
    <w:p w:rsidR="00187CFB" w:rsidRPr="00187CFB" w:rsidRDefault="00187CFB" w:rsidP="00187CFB">
      <w:pPr>
        <w:numPr>
          <w:ilvl w:val="0"/>
          <w:numId w:val="1"/>
        </w:numPr>
        <w:shd w:val="clear" w:color="auto" w:fill="FFFFFF"/>
        <w:spacing w:after="120" w:line="240" w:lineRule="auto"/>
        <w:ind w:left="0"/>
        <w:textAlignment w:val="baseline"/>
        <w:rPr>
          <w:rFonts w:ascii="Arial" w:eastAsia="Times New Roman" w:hAnsi="Arial" w:cs="Arial"/>
          <w:color w:val="444956"/>
          <w:sz w:val="24"/>
          <w:szCs w:val="24"/>
          <w:lang w:eastAsia="ru-RU"/>
        </w:rPr>
      </w:pPr>
      <w:r w:rsidRPr="00187CFB">
        <w:rPr>
          <w:rFonts w:ascii="Arial" w:eastAsia="Times New Roman" w:hAnsi="Arial" w:cs="Arial"/>
          <w:color w:val="444956"/>
          <w:sz w:val="24"/>
          <w:szCs w:val="24"/>
          <w:lang w:eastAsia="ru-RU"/>
        </w:rPr>
        <w:t>сократить отечность;</w:t>
      </w:r>
    </w:p>
    <w:p w:rsidR="00187CFB" w:rsidRPr="00187CFB" w:rsidRDefault="00187CFB" w:rsidP="00187CFB">
      <w:pPr>
        <w:numPr>
          <w:ilvl w:val="0"/>
          <w:numId w:val="1"/>
        </w:numPr>
        <w:shd w:val="clear" w:color="auto" w:fill="FFFFFF"/>
        <w:spacing w:after="120" w:line="240" w:lineRule="auto"/>
        <w:ind w:left="0"/>
        <w:textAlignment w:val="baseline"/>
        <w:rPr>
          <w:rFonts w:ascii="Arial" w:eastAsia="Times New Roman" w:hAnsi="Arial" w:cs="Arial"/>
          <w:color w:val="444956"/>
          <w:sz w:val="24"/>
          <w:szCs w:val="24"/>
          <w:lang w:eastAsia="ru-RU"/>
        </w:rPr>
      </w:pPr>
      <w:r w:rsidRPr="00187CFB">
        <w:rPr>
          <w:rFonts w:ascii="Arial" w:eastAsia="Times New Roman" w:hAnsi="Arial" w:cs="Arial"/>
          <w:color w:val="444956"/>
          <w:sz w:val="24"/>
          <w:szCs w:val="24"/>
          <w:lang w:eastAsia="ru-RU"/>
        </w:rPr>
        <w:t>быстрее избавиться от гематом;</w:t>
      </w:r>
    </w:p>
    <w:p w:rsidR="00187CFB" w:rsidRPr="00187CFB" w:rsidRDefault="00187CFB" w:rsidP="00187CFB">
      <w:pPr>
        <w:numPr>
          <w:ilvl w:val="0"/>
          <w:numId w:val="1"/>
        </w:numPr>
        <w:shd w:val="clear" w:color="auto" w:fill="FFFFFF"/>
        <w:spacing w:after="120" w:line="240" w:lineRule="auto"/>
        <w:ind w:left="0"/>
        <w:textAlignment w:val="baseline"/>
        <w:rPr>
          <w:rFonts w:ascii="Arial" w:eastAsia="Times New Roman" w:hAnsi="Arial" w:cs="Arial"/>
          <w:color w:val="444956"/>
          <w:sz w:val="24"/>
          <w:szCs w:val="24"/>
          <w:lang w:eastAsia="ru-RU"/>
        </w:rPr>
      </w:pPr>
      <w:r w:rsidRPr="00187CFB">
        <w:rPr>
          <w:rFonts w:ascii="Arial" w:eastAsia="Times New Roman" w:hAnsi="Arial" w:cs="Arial"/>
          <w:color w:val="444956"/>
          <w:sz w:val="24"/>
          <w:szCs w:val="24"/>
          <w:lang w:eastAsia="ru-RU"/>
        </w:rPr>
        <w:t>сформировать аккуратные малозаметные рубцы;</w:t>
      </w:r>
    </w:p>
    <w:p w:rsidR="00187CFB" w:rsidRPr="00187CFB" w:rsidRDefault="00187CFB" w:rsidP="00187CFB">
      <w:pPr>
        <w:numPr>
          <w:ilvl w:val="0"/>
          <w:numId w:val="1"/>
        </w:numPr>
        <w:shd w:val="clear" w:color="auto" w:fill="FFFFFF"/>
        <w:spacing w:after="120" w:line="240" w:lineRule="auto"/>
        <w:ind w:left="0"/>
        <w:textAlignment w:val="baseline"/>
        <w:rPr>
          <w:rFonts w:ascii="Arial" w:eastAsia="Times New Roman" w:hAnsi="Arial" w:cs="Arial"/>
          <w:color w:val="444956"/>
          <w:sz w:val="24"/>
          <w:szCs w:val="24"/>
          <w:lang w:eastAsia="ru-RU"/>
        </w:rPr>
      </w:pPr>
      <w:r w:rsidRPr="00187CFB">
        <w:rPr>
          <w:rFonts w:ascii="Arial" w:eastAsia="Times New Roman" w:hAnsi="Arial" w:cs="Arial"/>
          <w:color w:val="444956"/>
          <w:sz w:val="24"/>
          <w:szCs w:val="24"/>
          <w:lang w:eastAsia="ru-RU"/>
        </w:rPr>
        <w:t>вернуть чувствительность тканей;</w:t>
      </w:r>
    </w:p>
    <w:p w:rsidR="00187CFB" w:rsidRPr="00187CFB" w:rsidRDefault="00187CFB" w:rsidP="00187CFB">
      <w:pPr>
        <w:numPr>
          <w:ilvl w:val="0"/>
          <w:numId w:val="1"/>
        </w:numPr>
        <w:shd w:val="clear" w:color="auto" w:fill="FFFFFF"/>
        <w:spacing w:after="120" w:line="240" w:lineRule="auto"/>
        <w:ind w:left="0"/>
        <w:textAlignment w:val="baseline"/>
        <w:rPr>
          <w:rFonts w:ascii="Arial" w:eastAsia="Times New Roman" w:hAnsi="Arial" w:cs="Arial"/>
          <w:color w:val="444956"/>
          <w:sz w:val="24"/>
          <w:szCs w:val="24"/>
          <w:lang w:eastAsia="ru-RU"/>
        </w:rPr>
      </w:pPr>
      <w:r w:rsidRPr="00187CFB">
        <w:rPr>
          <w:rFonts w:ascii="Arial" w:eastAsia="Times New Roman" w:hAnsi="Arial" w:cs="Arial"/>
          <w:color w:val="444956"/>
          <w:sz w:val="24"/>
          <w:szCs w:val="24"/>
          <w:lang w:eastAsia="ru-RU"/>
        </w:rPr>
        <w:lastRenderedPageBreak/>
        <w:t>сгладить ощущение дискомфорта и улучшить общее самочувствие;</w:t>
      </w:r>
    </w:p>
    <w:p w:rsidR="00187CFB" w:rsidRDefault="00187CFB" w:rsidP="00187CFB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textAlignment w:val="baseline"/>
        <w:rPr>
          <w:rFonts w:ascii="Arial" w:eastAsia="Times New Roman" w:hAnsi="Arial" w:cs="Arial"/>
          <w:color w:val="444956"/>
          <w:sz w:val="24"/>
          <w:szCs w:val="24"/>
          <w:lang w:eastAsia="ru-RU"/>
        </w:rPr>
      </w:pPr>
      <w:r w:rsidRPr="00187CFB">
        <w:rPr>
          <w:rFonts w:ascii="Arial" w:eastAsia="Times New Roman" w:hAnsi="Arial" w:cs="Arial"/>
          <w:color w:val="444956"/>
          <w:sz w:val="24"/>
          <w:szCs w:val="24"/>
          <w:lang w:eastAsia="ru-RU"/>
        </w:rPr>
        <w:t>усилить и закрепить эффект от пластической операции.</w:t>
      </w:r>
    </w:p>
    <w:p w:rsidR="004B084D" w:rsidRDefault="004B084D" w:rsidP="004B084D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444956"/>
          <w:sz w:val="24"/>
          <w:szCs w:val="24"/>
          <w:lang w:eastAsia="ru-RU"/>
        </w:rPr>
      </w:pPr>
    </w:p>
    <w:p w:rsidR="00187CFB" w:rsidRDefault="00187CFB">
      <w:pPr>
        <w:rPr>
          <w:rFonts w:ascii="Arial" w:hAnsi="Arial" w:cs="Arial"/>
          <w:color w:val="444956"/>
          <w:shd w:val="clear" w:color="auto" w:fill="FFFFFF"/>
        </w:rPr>
      </w:pPr>
      <w:r>
        <w:rPr>
          <w:rFonts w:ascii="Arial" w:hAnsi="Arial" w:cs="Arial"/>
          <w:color w:val="444956"/>
          <w:shd w:val="clear" w:color="auto" w:fill="FFFFFF"/>
        </w:rPr>
        <w:t>После удаления жировой прослойки ткани особенно нуждаются в питании и тонизировании, чтобы как можно скорее регенерироваться и подтянуться. Эстетический эффект от липосакции во многом зависит от качественно проведенной послеоперационной реабилитации.</w:t>
      </w:r>
    </w:p>
    <w:p w:rsidR="00187CFB" w:rsidRPr="00187CFB" w:rsidRDefault="00187CFB" w:rsidP="00187CFB">
      <w:p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444444"/>
          <w:sz w:val="24"/>
          <w:szCs w:val="24"/>
          <w:lang w:eastAsia="ru-RU"/>
        </w:rPr>
      </w:pPr>
      <w:r w:rsidRPr="00187CFB">
        <w:rPr>
          <w:rFonts w:ascii="Open Sans" w:eastAsia="Times New Roman" w:hAnsi="Open Sans" w:cs="Times New Roman"/>
          <w:b/>
          <w:bCs/>
          <w:color w:val="444444"/>
          <w:sz w:val="24"/>
          <w:szCs w:val="24"/>
          <w:lang w:eastAsia="ru-RU"/>
        </w:rPr>
        <w:t>Эффекты применения LPG после липосакции:</w:t>
      </w:r>
    </w:p>
    <w:p w:rsidR="00187CFB" w:rsidRPr="00187CFB" w:rsidRDefault="00187CFB" w:rsidP="00187CFB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Open Sans" w:eastAsia="Times New Roman" w:hAnsi="Open Sans" w:cs="Times New Roman"/>
          <w:color w:val="444444"/>
          <w:sz w:val="24"/>
          <w:szCs w:val="24"/>
          <w:lang w:eastAsia="ru-RU"/>
        </w:rPr>
      </w:pPr>
      <w:r w:rsidRPr="00187CFB">
        <w:rPr>
          <w:rFonts w:ascii="Open Sans" w:eastAsia="Times New Roman" w:hAnsi="Open Sans" w:cs="Times New Roman"/>
          <w:b/>
          <w:bCs/>
          <w:color w:val="003370"/>
          <w:sz w:val="24"/>
          <w:szCs w:val="24"/>
          <w:lang w:eastAsia="ru-RU"/>
        </w:rPr>
        <w:t>Быстрое избавление от отеков и синяков</w:t>
      </w:r>
    </w:p>
    <w:p w:rsidR="00187CFB" w:rsidRPr="00187CFB" w:rsidRDefault="00187CFB" w:rsidP="00187CFB">
      <w:p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444444"/>
          <w:sz w:val="24"/>
          <w:szCs w:val="24"/>
          <w:lang w:eastAsia="ru-RU"/>
        </w:rPr>
      </w:pPr>
      <w:proofErr w:type="spellStart"/>
      <w:r w:rsidRPr="00187CFB">
        <w:rPr>
          <w:rFonts w:ascii="Open Sans" w:eastAsia="Times New Roman" w:hAnsi="Open Sans" w:cs="Times New Roman"/>
          <w:color w:val="444444"/>
          <w:sz w:val="24"/>
          <w:szCs w:val="24"/>
          <w:lang w:eastAsia="ru-RU"/>
        </w:rPr>
        <w:t>Эндермологический</w:t>
      </w:r>
      <w:proofErr w:type="spellEnd"/>
      <w:r w:rsidRPr="00187CFB">
        <w:rPr>
          <w:rFonts w:ascii="Open Sans" w:eastAsia="Times New Roman" w:hAnsi="Open Sans" w:cs="Times New Roman"/>
          <w:color w:val="444444"/>
          <w:sz w:val="24"/>
          <w:szCs w:val="24"/>
          <w:lang w:eastAsia="ru-RU"/>
        </w:rPr>
        <w:t xml:space="preserve"> массаж, стимулирующий кровоснабжение и </w:t>
      </w:r>
      <w:proofErr w:type="spellStart"/>
      <w:r w:rsidRPr="00187CFB">
        <w:rPr>
          <w:rFonts w:ascii="Open Sans" w:eastAsia="Times New Roman" w:hAnsi="Open Sans" w:cs="Times New Roman"/>
          <w:color w:val="444444"/>
          <w:sz w:val="24"/>
          <w:szCs w:val="24"/>
          <w:lang w:eastAsia="ru-RU"/>
        </w:rPr>
        <w:t>лимфодренаж</w:t>
      </w:r>
      <w:proofErr w:type="spellEnd"/>
      <w:r w:rsidRPr="00187CFB">
        <w:rPr>
          <w:rFonts w:ascii="Open Sans" w:eastAsia="Times New Roman" w:hAnsi="Open Sans" w:cs="Times New Roman"/>
          <w:color w:val="444444"/>
          <w:sz w:val="24"/>
          <w:szCs w:val="24"/>
          <w:lang w:eastAsia="ru-RU"/>
        </w:rPr>
        <w:t xml:space="preserve"> поверхностных тканей, улучшает клеточный метаболизм и способствует выводу лишней жидкости из проблемных зон. Таким образом снимаются послеоперационные отеки и гематомы, значительно ускоряются процессы заживления травмированных участков.</w:t>
      </w:r>
    </w:p>
    <w:p w:rsidR="00187CFB" w:rsidRPr="00187CFB" w:rsidRDefault="00187CFB" w:rsidP="00187CF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Open Sans" w:eastAsia="Times New Roman" w:hAnsi="Open Sans" w:cs="Times New Roman"/>
          <w:color w:val="444444"/>
          <w:sz w:val="24"/>
          <w:szCs w:val="24"/>
          <w:lang w:eastAsia="ru-RU"/>
        </w:rPr>
      </w:pPr>
      <w:r w:rsidRPr="00187CFB">
        <w:rPr>
          <w:rFonts w:ascii="Open Sans" w:eastAsia="Times New Roman" w:hAnsi="Open Sans" w:cs="Times New Roman"/>
          <w:color w:val="444444"/>
          <w:sz w:val="24"/>
          <w:szCs w:val="24"/>
          <w:lang w:eastAsia="ru-RU"/>
        </w:rPr>
        <w:t>Купирование боли</w:t>
      </w:r>
    </w:p>
    <w:p w:rsidR="00187CFB" w:rsidRPr="00187CFB" w:rsidRDefault="00187CFB" w:rsidP="00187CFB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Open Sans" w:eastAsia="Times New Roman" w:hAnsi="Open Sans" w:cs="Times New Roman"/>
          <w:color w:val="444444"/>
          <w:sz w:val="24"/>
          <w:szCs w:val="24"/>
          <w:lang w:eastAsia="ru-RU"/>
        </w:rPr>
      </w:pPr>
      <w:r w:rsidRPr="00187CFB">
        <w:rPr>
          <w:rFonts w:ascii="Open Sans" w:eastAsia="Times New Roman" w:hAnsi="Open Sans" w:cs="Times New Roman"/>
          <w:color w:val="444444"/>
          <w:sz w:val="24"/>
          <w:szCs w:val="24"/>
          <w:lang w:eastAsia="ru-RU"/>
        </w:rPr>
        <w:t xml:space="preserve">Болевой синдром, нередко отравляющий первые послеоперационные дни и недели, легко снимается процедурами LPG-массажа. Как правило, облегчение наступает уже во время сеанса – пациент расслабляется и испытывает приятное ощущение легкости, которое сохраняется и после окончания процедуры. Происходит это за счет активизации нейронов, ответственных за выработку </w:t>
      </w:r>
      <w:proofErr w:type="spellStart"/>
      <w:r w:rsidRPr="00187CFB">
        <w:rPr>
          <w:rFonts w:ascii="Open Sans" w:eastAsia="Times New Roman" w:hAnsi="Open Sans" w:cs="Times New Roman"/>
          <w:color w:val="444444"/>
          <w:sz w:val="24"/>
          <w:szCs w:val="24"/>
          <w:lang w:eastAsia="ru-RU"/>
        </w:rPr>
        <w:t>эндорфинов</w:t>
      </w:r>
      <w:proofErr w:type="spellEnd"/>
      <w:r w:rsidRPr="00187CFB">
        <w:rPr>
          <w:rFonts w:ascii="Open Sans" w:eastAsia="Times New Roman" w:hAnsi="Open Sans" w:cs="Times New Roman"/>
          <w:color w:val="444444"/>
          <w:sz w:val="24"/>
          <w:szCs w:val="24"/>
          <w:lang w:eastAsia="ru-RU"/>
        </w:rPr>
        <w:t xml:space="preserve"> – естественных анальгетиков, которые иногда называют «гормонами радости».</w:t>
      </w:r>
    </w:p>
    <w:p w:rsidR="00187CFB" w:rsidRPr="00187CFB" w:rsidRDefault="00187CFB" w:rsidP="00187CFB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Open Sans" w:eastAsia="Times New Roman" w:hAnsi="Open Sans" w:cs="Times New Roman"/>
          <w:color w:val="444444"/>
          <w:sz w:val="24"/>
          <w:szCs w:val="24"/>
          <w:lang w:eastAsia="ru-RU"/>
        </w:rPr>
      </w:pPr>
      <w:r w:rsidRPr="00187CFB">
        <w:rPr>
          <w:rFonts w:ascii="Open Sans" w:eastAsia="Times New Roman" w:hAnsi="Open Sans" w:cs="Times New Roman"/>
          <w:b/>
          <w:bCs/>
          <w:color w:val="003370"/>
          <w:sz w:val="24"/>
          <w:szCs w:val="24"/>
          <w:lang w:eastAsia="ru-RU"/>
        </w:rPr>
        <w:t>Восстановление нормальной чувствительности</w:t>
      </w:r>
    </w:p>
    <w:p w:rsidR="00187CFB" w:rsidRPr="00187CFB" w:rsidRDefault="00187CFB" w:rsidP="00187CFB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Open Sans" w:eastAsia="Times New Roman" w:hAnsi="Open Sans" w:cs="Times New Roman"/>
          <w:color w:val="444444"/>
          <w:sz w:val="24"/>
          <w:szCs w:val="24"/>
          <w:lang w:eastAsia="ru-RU"/>
        </w:rPr>
      </w:pPr>
      <w:r w:rsidRPr="00187CFB">
        <w:rPr>
          <w:rFonts w:ascii="Open Sans" w:eastAsia="Times New Roman" w:hAnsi="Open Sans" w:cs="Times New Roman"/>
          <w:color w:val="444444"/>
          <w:sz w:val="24"/>
          <w:szCs w:val="24"/>
          <w:lang w:eastAsia="ru-RU"/>
        </w:rPr>
        <w:t>LPG после липосакции помогает устранить онемение в зоне проведения операции всего за несколько сеансов аппаратного массажа.</w:t>
      </w:r>
    </w:p>
    <w:p w:rsidR="00187CFB" w:rsidRPr="00187CFB" w:rsidRDefault="00187CFB" w:rsidP="00187CFB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0"/>
        <w:jc w:val="both"/>
        <w:rPr>
          <w:rFonts w:ascii="Open Sans" w:eastAsia="Times New Roman" w:hAnsi="Open Sans" w:cs="Times New Roman"/>
          <w:color w:val="444444"/>
          <w:sz w:val="24"/>
          <w:szCs w:val="24"/>
          <w:lang w:eastAsia="ru-RU"/>
        </w:rPr>
      </w:pPr>
      <w:r w:rsidRPr="00187CFB">
        <w:rPr>
          <w:rFonts w:ascii="Open Sans" w:eastAsia="Times New Roman" w:hAnsi="Open Sans" w:cs="Times New Roman"/>
          <w:b/>
          <w:bCs/>
          <w:color w:val="003370"/>
          <w:sz w:val="24"/>
          <w:szCs w:val="24"/>
          <w:lang w:eastAsia="ru-RU"/>
        </w:rPr>
        <w:t>Выравнивание и подтяжка кожи</w:t>
      </w:r>
    </w:p>
    <w:p w:rsidR="00187CFB" w:rsidRPr="00187CFB" w:rsidRDefault="00187CFB" w:rsidP="00187CFB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Open Sans" w:eastAsia="Times New Roman" w:hAnsi="Open Sans" w:cs="Times New Roman"/>
          <w:color w:val="444444"/>
          <w:sz w:val="24"/>
          <w:szCs w:val="24"/>
          <w:lang w:eastAsia="ru-RU"/>
        </w:rPr>
      </w:pPr>
      <w:r w:rsidRPr="00187CFB">
        <w:rPr>
          <w:rFonts w:ascii="Open Sans" w:eastAsia="Times New Roman" w:hAnsi="Open Sans" w:cs="Times New Roman"/>
          <w:color w:val="444444"/>
          <w:sz w:val="24"/>
          <w:szCs w:val="24"/>
          <w:lang w:eastAsia="ru-RU"/>
        </w:rPr>
        <w:t xml:space="preserve">Активная выработка коллагена и эластина, которую стимулируют процедуры </w:t>
      </w:r>
      <w:proofErr w:type="spellStart"/>
      <w:r w:rsidRPr="00187CFB">
        <w:rPr>
          <w:rFonts w:ascii="Open Sans" w:eastAsia="Times New Roman" w:hAnsi="Open Sans" w:cs="Times New Roman"/>
          <w:color w:val="444444"/>
          <w:sz w:val="24"/>
          <w:szCs w:val="24"/>
          <w:lang w:eastAsia="ru-RU"/>
        </w:rPr>
        <w:t>эндермотерапии</w:t>
      </w:r>
      <w:proofErr w:type="spellEnd"/>
      <w:r w:rsidRPr="00187CFB">
        <w:rPr>
          <w:rFonts w:ascii="Open Sans" w:eastAsia="Times New Roman" w:hAnsi="Open Sans" w:cs="Times New Roman"/>
          <w:color w:val="444444"/>
          <w:sz w:val="24"/>
          <w:szCs w:val="24"/>
          <w:lang w:eastAsia="ru-RU"/>
        </w:rPr>
        <w:t>, приводит к уплотнению коллагеновых волокон. В результате кожа становится подтянутой и упругой, разглаживаются разнообразные неровности – «волны», складки и «бугры», а силуэт приобретает все более совершенные очертания.</w:t>
      </w:r>
    </w:p>
    <w:p w:rsidR="00187CFB" w:rsidRPr="00187CFB" w:rsidRDefault="00187CFB" w:rsidP="00187CFB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Open Sans" w:eastAsia="Times New Roman" w:hAnsi="Open Sans" w:cs="Times New Roman"/>
          <w:color w:val="444444"/>
          <w:sz w:val="24"/>
          <w:szCs w:val="24"/>
          <w:lang w:eastAsia="ru-RU"/>
        </w:rPr>
      </w:pPr>
      <w:r w:rsidRPr="00187CFB">
        <w:rPr>
          <w:rFonts w:ascii="Open Sans" w:eastAsia="Times New Roman" w:hAnsi="Open Sans" w:cs="Times New Roman"/>
          <w:b/>
          <w:bCs/>
          <w:color w:val="003370"/>
          <w:sz w:val="24"/>
          <w:szCs w:val="24"/>
          <w:lang w:eastAsia="ru-RU"/>
        </w:rPr>
        <w:t>Профилактика формирования подкожных уплотнений</w:t>
      </w:r>
    </w:p>
    <w:p w:rsidR="00187CFB" w:rsidRPr="00187CFB" w:rsidRDefault="00187CFB" w:rsidP="00187CFB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Open Sans" w:eastAsia="Times New Roman" w:hAnsi="Open Sans" w:cs="Times New Roman"/>
          <w:color w:val="444444"/>
          <w:sz w:val="24"/>
          <w:szCs w:val="24"/>
          <w:lang w:eastAsia="ru-RU"/>
        </w:rPr>
      </w:pPr>
      <w:r w:rsidRPr="00187CFB">
        <w:rPr>
          <w:rFonts w:ascii="Open Sans" w:eastAsia="Times New Roman" w:hAnsi="Open Sans" w:cs="Times New Roman"/>
          <w:color w:val="444444"/>
          <w:sz w:val="24"/>
          <w:szCs w:val="24"/>
          <w:lang w:eastAsia="ru-RU"/>
        </w:rPr>
        <w:t>Уплотнения, вызванные внутритканевыми гематомами, которые появляются после операции по удалению избытков жира, со временем могут переродиться в фиброзную ткань. Проведение процедур LPG после липосакции помогает свести к нулю риск развития подобных осложнений.</w:t>
      </w:r>
    </w:p>
    <w:p w:rsidR="00187CFB" w:rsidRPr="00187CFB" w:rsidRDefault="00187CFB" w:rsidP="00187CFB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0"/>
        <w:jc w:val="both"/>
        <w:rPr>
          <w:rFonts w:ascii="Open Sans" w:eastAsia="Times New Roman" w:hAnsi="Open Sans" w:cs="Times New Roman"/>
          <w:color w:val="444444"/>
          <w:sz w:val="24"/>
          <w:szCs w:val="24"/>
          <w:lang w:eastAsia="ru-RU"/>
        </w:rPr>
      </w:pPr>
      <w:r w:rsidRPr="00187CFB">
        <w:rPr>
          <w:rFonts w:ascii="Open Sans" w:eastAsia="Times New Roman" w:hAnsi="Open Sans" w:cs="Times New Roman"/>
          <w:b/>
          <w:bCs/>
          <w:color w:val="003370"/>
          <w:sz w:val="24"/>
          <w:szCs w:val="24"/>
          <w:lang w:eastAsia="ru-RU"/>
        </w:rPr>
        <w:t>Сокращение реабилитационного периода в 2–3 раза!</w:t>
      </w:r>
    </w:p>
    <w:p w:rsidR="00187CFB" w:rsidRPr="00187CFB" w:rsidRDefault="00187CFB" w:rsidP="00187CFB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Open Sans" w:eastAsia="Times New Roman" w:hAnsi="Open Sans" w:cs="Times New Roman"/>
          <w:color w:val="444444"/>
          <w:sz w:val="24"/>
          <w:szCs w:val="24"/>
          <w:lang w:eastAsia="ru-RU"/>
        </w:rPr>
      </w:pPr>
      <w:r w:rsidRPr="00187CFB">
        <w:rPr>
          <w:rFonts w:ascii="Open Sans" w:eastAsia="Times New Roman" w:hAnsi="Open Sans" w:cs="Times New Roman"/>
          <w:color w:val="444444"/>
          <w:sz w:val="24"/>
          <w:szCs w:val="24"/>
          <w:lang w:eastAsia="ru-RU"/>
        </w:rPr>
        <w:t>Клиническая практика показывает, что применение массажа LPG после липосакции сокращает период послеоперационного восстановления с 6–8 до 2–3 месяцев!</w:t>
      </w:r>
    </w:p>
    <w:p w:rsidR="00196F16" w:rsidRDefault="00187CFB">
      <w:pPr>
        <w:rPr>
          <w:rFonts w:ascii="Open Sans" w:hAnsi="Open Sans"/>
          <w:color w:val="444444"/>
          <w:shd w:val="clear" w:color="auto" w:fill="FFFFFF"/>
        </w:rPr>
      </w:pPr>
      <w:r>
        <w:rPr>
          <w:rFonts w:ascii="Open Sans" w:hAnsi="Open Sans"/>
          <w:color w:val="444444"/>
          <w:shd w:val="clear" w:color="auto" w:fill="FFFFFF"/>
        </w:rPr>
        <w:t xml:space="preserve">После липосакции LPG-массаж назначают курсом из 10–15 щадящих процедур с использованием компрессионного белья и особой манипулы – в режиме, разработанном специально для </w:t>
      </w:r>
      <w:r>
        <w:rPr>
          <w:rFonts w:ascii="Open Sans" w:hAnsi="Open Sans"/>
          <w:color w:val="444444"/>
          <w:shd w:val="clear" w:color="auto" w:fill="FFFFFF"/>
        </w:rPr>
        <w:lastRenderedPageBreak/>
        <w:t>реабилитационной терапии. Как правило, первый сеанс проводится спустя 1</w:t>
      </w:r>
      <w:r w:rsidR="00BE5D75">
        <w:rPr>
          <w:rFonts w:ascii="Open Sans" w:hAnsi="Open Sans"/>
          <w:color w:val="444444"/>
          <w:shd w:val="clear" w:color="auto" w:fill="FFFFFF"/>
        </w:rPr>
        <w:t>4</w:t>
      </w:r>
      <w:r>
        <w:rPr>
          <w:rFonts w:ascii="Open Sans" w:hAnsi="Open Sans"/>
          <w:color w:val="444444"/>
          <w:shd w:val="clear" w:color="auto" w:fill="FFFFFF"/>
        </w:rPr>
        <w:t xml:space="preserve"> дней после операции и длится не более 35 минут. Благодаря абсолютной безопасности, безболезненности и невероятной результативности </w:t>
      </w:r>
      <w:proofErr w:type="spellStart"/>
      <w:r>
        <w:rPr>
          <w:rFonts w:ascii="Open Sans" w:hAnsi="Open Sans"/>
          <w:color w:val="444444"/>
          <w:shd w:val="clear" w:color="auto" w:fill="FFFFFF"/>
        </w:rPr>
        <w:t>эндермологический</w:t>
      </w:r>
      <w:proofErr w:type="spellEnd"/>
      <w:r>
        <w:rPr>
          <w:rFonts w:ascii="Open Sans" w:hAnsi="Open Sans"/>
          <w:color w:val="444444"/>
          <w:shd w:val="clear" w:color="auto" w:fill="FFFFFF"/>
        </w:rPr>
        <w:t xml:space="preserve"> массаж делает послеоперационный период максимально кратким и комфортным.</w:t>
      </w:r>
    </w:p>
    <w:p w:rsidR="00187CFB" w:rsidRDefault="00187CFB">
      <w:pPr>
        <w:rPr>
          <w:rFonts w:ascii="Open Sans" w:hAnsi="Open Sans"/>
          <w:color w:val="444444"/>
          <w:shd w:val="clear" w:color="auto" w:fill="FFFFFF"/>
        </w:rPr>
      </w:pPr>
      <w:r>
        <w:rPr>
          <w:rFonts w:ascii="Open Sans" w:hAnsi="Open Sans"/>
          <w:color w:val="444444"/>
          <w:shd w:val="clear" w:color="auto" w:fill="FFFFFF"/>
        </w:rPr>
        <w:t xml:space="preserve">Чтобы результаты липосакции </w:t>
      </w:r>
      <w:proofErr w:type="gramStart"/>
      <w:r>
        <w:rPr>
          <w:rFonts w:ascii="Open Sans" w:hAnsi="Open Sans"/>
          <w:color w:val="444444"/>
          <w:shd w:val="clear" w:color="auto" w:fill="FFFFFF"/>
        </w:rPr>
        <w:t>радовали  как</w:t>
      </w:r>
      <w:proofErr w:type="gramEnd"/>
      <w:r>
        <w:rPr>
          <w:rFonts w:ascii="Open Sans" w:hAnsi="Open Sans"/>
          <w:color w:val="444444"/>
          <w:shd w:val="clear" w:color="auto" w:fill="FFFFFF"/>
        </w:rPr>
        <w:t xml:space="preserve"> можно дольше, рекомендуется пройти повторный курс LPG-массажа через шесть месяцев после операции. А ежегодное </w:t>
      </w:r>
      <w:proofErr w:type="spellStart"/>
      <w:r>
        <w:rPr>
          <w:rFonts w:ascii="Open Sans" w:hAnsi="Open Sans"/>
          <w:color w:val="444444"/>
          <w:shd w:val="clear" w:color="auto" w:fill="FFFFFF"/>
        </w:rPr>
        <w:t>липомоделирование</w:t>
      </w:r>
      <w:proofErr w:type="spellEnd"/>
      <w:r>
        <w:rPr>
          <w:rFonts w:ascii="Open Sans" w:hAnsi="Open Sans"/>
          <w:color w:val="444444"/>
          <w:shd w:val="clear" w:color="auto" w:fill="FFFFFF"/>
        </w:rPr>
        <w:t xml:space="preserve"> поможет Вам сохранить изящные контуры тела надолго.</w:t>
      </w:r>
    </w:p>
    <w:p w:rsidR="004B084D" w:rsidRDefault="004B084D">
      <w:pPr>
        <w:rPr>
          <w:rFonts w:ascii="Open Sans" w:hAnsi="Open Sans"/>
          <w:color w:val="444444"/>
          <w:shd w:val="clear" w:color="auto" w:fill="FFFFFF"/>
        </w:rPr>
      </w:pPr>
    </w:p>
    <w:p w:rsidR="004B084D" w:rsidRDefault="004B084D" w:rsidP="004B084D">
      <w:r>
        <w:t xml:space="preserve">1. Цель работы с </w:t>
      </w:r>
      <w:proofErr w:type="spellStart"/>
      <w:r>
        <w:t>постлипосакционными</w:t>
      </w:r>
      <w:proofErr w:type="spellEnd"/>
      <w:r>
        <w:t xml:space="preserve"> клиентами</w:t>
      </w:r>
    </w:p>
    <w:p w:rsidR="004B084D" w:rsidRDefault="004B084D" w:rsidP="004B084D">
      <w:r>
        <w:t>- Ускорение восстановления тканей</w:t>
      </w:r>
    </w:p>
    <w:p w:rsidR="004B084D" w:rsidRDefault="004B084D" w:rsidP="004B084D">
      <w:r>
        <w:t>- Устранение отёков и фиброзов</w:t>
      </w:r>
    </w:p>
    <w:p w:rsidR="004B084D" w:rsidRDefault="004B084D" w:rsidP="004B084D">
      <w:r>
        <w:t>- Предотвращение неровностей и рубцевания</w:t>
      </w:r>
    </w:p>
    <w:p w:rsidR="004B084D" w:rsidRDefault="004B084D" w:rsidP="004B084D">
      <w:r>
        <w:t>- Улучшение микроциркуляции</w:t>
      </w:r>
    </w:p>
    <w:p w:rsidR="004B084D" w:rsidRDefault="004B084D" w:rsidP="004B084D">
      <w:r>
        <w:t>- Поддержка результата липосакции</w:t>
      </w:r>
    </w:p>
    <w:p w:rsidR="004B084D" w:rsidRDefault="004B084D" w:rsidP="004B084D"/>
    <w:p w:rsidR="004B084D" w:rsidRDefault="004B084D" w:rsidP="004B084D">
      <w:r>
        <w:t>2. Этапы восстановления и допустимые методы</w:t>
      </w:r>
    </w:p>
    <w:p w:rsidR="004B084D" w:rsidRDefault="004B084D" w:rsidP="004B084D"/>
    <w:p w:rsidR="004B084D" w:rsidRDefault="004B084D" w:rsidP="004B084D">
      <w:r>
        <w:t>Острый период (1–14 день):</w:t>
      </w:r>
    </w:p>
    <w:p w:rsidR="004B084D" w:rsidRDefault="004B084D" w:rsidP="004B084D">
      <w:r>
        <w:t xml:space="preserve">- Только ручной </w:t>
      </w:r>
      <w:proofErr w:type="spellStart"/>
      <w:r>
        <w:t>лимфодренажный</w:t>
      </w:r>
      <w:proofErr w:type="spellEnd"/>
      <w:r>
        <w:t xml:space="preserve"> массаж (мягкий)</w:t>
      </w:r>
      <w:r>
        <w:t>-</w:t>
      </w:r>
      <w:proofErr w:type="spellStart"/>
      <w:r>
        <w:t>прессотерапия</w:t>
      </w:r>
      <w:proofErr w:type="spellEnd"/>
      <w:r>
        <w:t xml:space="preserve"> или ручной </w:t>
      </w:r>
      <w:proofErr w:type="spellStart"/>
      <w:r>
        <w:t>лимфодренаж</w:t>
      </w:r>
      <w:proofErr w:type="spellEnd"/>
      <w:r>
        <w:t>.</w:t>
      </w:r>
    </w:p>
    <w:p w:rsidR="004B084D" w:rsidRDefault="004B084D" w:rsidP="004B084D">
      <w:r>
        <w:t>- Никаких агрессивных техник!</w:t>
      </w:r>
    </w:p>
    <w:p w:rsidR="004B084D" w:rsidRDefault="004B084D" w:rsidP="004B084D">
      <w:r>
        <w:t xml:space="preserve">- Запрещены: вакуум, кавитация, RF, мануальный </w:t>
      </w:r>
      <w:proofErr w:type="spellStart"/>
      <w:r>
        <w:t>антицеллюлит</w:t>
      </w:r>
      <w:proofErr w:type="spellEnd"/>
      <w:r w:rsidR="00BE5D75">
        <w:t>.</w:t>
      </w:r>
    </w:p>
    <w:p w:rsidR="004B084D" w:rsidRDefault="004B084D" w:rsidP="004B084D">
      <w:r>
        <w:t xml:space="preserve">- </w:t>
      </w:r>
      <w:r>
        <w:t>Внимание к зонам отека, гематом</w:t>
      </w:r>
    </w:p>
    <w:p w:rsidR="004B084D" w:rsidRDefault="004B084D" w:rsidP="004B084D">
      <w:r>
        <w:t>Р</w:t>
      </w:r>
      <w:r>
        <w:t>аботать через компрессионное бельё или марлю</w:t>
      </w:r>
      <w:r>
        <w:t>.</w:t>
      </w:r>
    </w:p>
    <w:p w:rsidR="004B084D" w:rsidRDefault="004B084D" w:rsidP="004B084D"/>
    <w:p w:rsidR="004B084D" w:rsidRDefault="004B084D" w:rsidP="004B084D">
      <w:r>
        <w:t>Подострый период (15–30 день):</w:t>
      </w:r>
    </w:p>
    <w:p w:rsidR="004B084D" w:rsidRPr="00BE5D75" w:rsidRDefault="004B084D" w:rsidP="004B084D">
      <w:r>
        <w:t xml:space="preserve">- Добавляем: </w:t>
      </w:r>
      <w:proofErr w:type="spellStart"/>
      <w:r>
        <w:t>лимфодренаж</w:t>
      </w:r>
      <w:proofErr w:type="spellEnd"/>
      <w:r>
        <w:t xml:space="preserve"> + мягкое моделирование</w:t>
      </w:r>
      <w:r w:rsidR="00BE5D75">
        <w:t>-</w:t>
      </w:r>
      <w:r w:rsidR="00BE5D75">
        <w:rPr>
          <w:lang w:val="en-US"/>
        </w:rPr>
        <w:t>LPG</w:t>
      </w:r>
      <w:r w:rsidR="00BE5D75" w:rsidRPr="00BE5D75">
        <w:t xml:space="preserve"> </w:t>
      </w:r>
      <w:r w:rsidR="00BE5D75">
        <w:t>на минимальных настройках</w:t>
      </w:r>
    </w:p>
    <w:p w:rsidR="004B084D" w:rsidRDefault="004B084D" w:rsidP="004B084D">
      <w:r>
        <w:t>- Можно подключить легкие аппаратные дренажные методы:</w:t>
      </w:r>
    </w:p>
    <w:p w:rsidR="004B084D" w:rsidRDefault="004B084D" w:rsidP="004B084D">
      <w:r>
        <w:t xml:space="preserve">  - </w:t>
      </w:r>
      <w:proofErr w:type="spellStart"/>
      <w:r>
        <w:t>Прессотерапия</w:t>
      </w:r>
      <w:proofErr w:type="spellEnd"/>
    </w:p>
    <w:p w:rsidR="00BE5D75" w:rsidRDefault="00BE5D75" w:rsidP="004B084D">
      <w:r>
        <w:t xml:space="preserve">-Резистивная технология </w:t>
      </w:r>
      <w:proofErr w:type="spellStart"/>
      <w:r>
        <w:t>Индиба</w:t>
      </w:r>
      <w:proofErr w:type="spellEnd"/>
      <w:r>
        <w:t xml:space="preserve"> на режимах </w:t>
      </w:r>
      <w:proofErr w:type="spellStart"/>
      <w:r>
        <w:t>биостимуляции</w:t>
      </w:r>
      <w:proofErr w:type="spellEnd"/>
      <w:r>
        <w:t xml:space="preserve"> 10-15.</w:t>
      </w:r>
    </w:p>
    <w:p w:rsidR="004B084D" w:rsidRDefault="004B084D" w:rsidP="004B084D">
      <w:r>
        <w:t xml:space="preserve">  - Радиочастотный RF на низкой мощности (не ранее 21 дня)</w:t>
      </w:r>
      <w:r w:rsidR="00BE5D75">
        <w:t xml:space="preserve"> </w:t>
      </w:r>
    </w:p>
    <w:p w:rsidR="004B084D" w:rsidRDefault="004B084D" w:rsidP="004B084D">
      <w:r>
        <w:t xml:space="preserve">  - Микротоки</w:t>
      </w:r>
      <w:r w:rsidR="00BE5D75">
        <w:t xml:space="preserve"> без прогрева</w:t>
      </w:r>
    </w:p>
    <w:p w:rsidR="004B084D" w:rsidRDefault="004B084D" w:rsidP="004B084D"/>
    <w:p w:rsidR="004B084D" w:rsidRDefault="004B084D" w:rsidP="004B084D">
      <w:r>
        <w:t>Протокол:</w:t>
      </w:r>
    </w:p>
    <w:p w:rsidR="004B084D" w:rsidRDefault="004B084D" w:rsidP="004B084D">
      <w:r>
        <w:t xml:space="preserve">1. 10 мин дренажа (ручного или </w:t>
      </w:r>
      <w:proofErr w:type="spellStart"/>
      <w:r>
        <w:t>прессотерапии</w:t>
      </w:r>
      <w:proofErr w:type="spellEnd"/>
      <w:r>
        <w:t>)</w:t>
      </w:r>
    </w:p>
    <w:p w:rsidR="004B084D" w:rsidRDefault="004B084D" w:rsidP="004B084D">
      <w:r>
        <w:lastRenderedPageBreak/>
        <w:t>2. 15–20 мин ручной проработки зоны (мягкое моделирование)</w:t>
      </w:r>
    </w:p>
    <w:p w:rsidR="004B084D" w:rsidRDefault="004B084D" w:rsidP="004B084D">
      <w:r>
        <w:t>3. RF/микротоки — локально на уплотнения (по показанию)</w:t>
      </w:r>
    </w:p>
    <w:p w:rsidR="00BE5D75" w:rsidRDefault="00BE5D75" w:rsidP="004B084D"/>
    <w:p w:rsidR="004B084D" w:rsidRDefault="004B084D" w:rsidP="004B084D">
      <w:r>
        <w:t xml:space="preserve">Этап </w:t>
      </w:r>
      <w:proofErr w:type="spellStart"/>
      <w:r>
        <w:t>ремоделирования</w:t>
      </w:r>
      <w:proofErr w:type="spellEnd"/>
      <w:r>
        <w:t xml:space="preserve"> (1–3 месяца):</w:t>
      </w:r>
    </w:p>
    <w:p w:rsidR="004B084D" w:rsidRDefault="004B084D" w:rsidP="004B084D">
      <w:r>
        <w:t>- Основная работа!</w:t>
      </w:r>
    </w:p>
    <w:p w:rsidR="004B084D" w:rsidRDefault="004B084D" w:rsidP="004B084D">
      <w:r>
        <w:t>- Подключаем аппараты и активные мануальные техники:</w:t>
      </w:r>
    </w:p>
    <w:p w:rsidR="004B084D" w:rsidRDefault="004B084D" w:rsidP="004B084D">
      <w:r>
        <w:t xml:space="preserve">  - Вакуумно-роликовый массаж</w:t>
      </w:r>
      <w:r w:rsidR="00BE5D75">
        <w:t xml:space="preserve"> </w:t>
      </w:r>
      <w:r w:rsidR="00BE5D75">
        <w:rPr>
          <w:lang w:val="en-US"/>
        </w:rPr>
        <w:t>LPG</w:t>
      </w:r>
      <w:r>
        <w:t xml:space="preserve"> (мягкий режим)</w:t>
      </w:r>
    </w:p>
    <w:p w:rsidR="004B084D" w:rsidRDefault="004B084D" w:rsidP="004B084D">
      <w:r>
        <w:t xml:space="preserve">  - RF </w:t>
      </w:r>
      <w:proofErr w:type="spellStart"/>
      <w:r>
        <w:t>лифтинг</w:t>
      </w:r>
      <w:proofErr w:type="spellEnd"/>
    </w:p>
    <w:p w:rsidR="004B084D" w:rsidRPr="00BE5D75" w:rsidRDefault="004B084D" w:rsidP="004B084D">
      <w:r w:rsidRPr="004B084D">
        <w:t xml:space="preserve">- Мануальное моделирование, </w:t>
      </w:r>
      <w:proofErr w:type="spellStart"/>
      <w:r w:rsidRPr="004B084D">
        <w:t>тейпирование</w:t>
      </w:r>
      <w:proofErr w:type="spellEnd"/>
      <w:r w:rsidRPr="004B084D">
        <w:t>, скульптурный массаж</w:t>
      </w:r>
      <w:r w:rsidR="00BE5D75" w:rsidRPr="00BE5D75">
        <w:t>/</w:t>
      </w:r>
      <w:bookmarkStart w:id="0" w:name="_GoBack"/>
      <w:bookmarkEnd w:id="0"/>
    </w:p>
    <w:p w:rsidR="004B084D" w:rsidRDefault="004B084D" w:rsidP="004B084D"/>
    <w:p w:rsidR="004B084D" w:rsidRDefault="004B084D" w:rsidP="004B084D">
      <w:r>
        <w:t>Протокол (пример):</w:t>
      </w:r>
    </w:p>
    <w:p w:rsidR="004B084D" w:rsidRDefault="004B084D" w:rsidP="004B084D">
      <w:r>
        <w:t>1. Дренаж 10 мин</w:t>
      </w:r>
    </w:p>
    <w:p w:rsidR="004B084D" w:rsidRDefault="004B084D" w:rsidP="004B084D">
      <w:r>
        <w:t>2. Аппарат (15–20 мин)</w:t>
      </w:r>
    </w:p>
    <w:p w:rsidR="004B084D" w:rsidRDefault="004B084D" w:rsidP="004B084D">
      <w:r>
        <w:t>3. Ручное моделирование 20–30 мин</w:t>
      </w:r>
    </w:p>
    <w:p w:rsidR="004B084D" w:rsidRDefault="004B084D" w:rsidP="004B084D">
      <w:r>
        <w:t>4. Тейпы или обертывание (по показанию)</w:t>
      </w:r>
    </w:p>
    <w:p w:rsidR="004B084D" w:rsidRDefault="004B084D" w:rsidP="004B084D"/>
    <w:p w:rsidR="004B084D" w:rsidRDefault="004B084D" w:rsidP="004B084D">
      <w:r>
        <w:t>3. Риски и ограничения</w:t>
      </w:r>
    </w:p>
    <w:p w:rsidR="004B084D" w:rsidRDefault="004B084D" w:rsidP="004B084D">
      <w:r>
        <w:t>- Повреждение сосудов, формирование гематом</w:t>
      </w:r>
    </w:p>
    <w:p w:rsidR="004B084D" w:rsidRDefault="004B084D" w:rsidP="004B084D">
      <w:r>
        <w:t>- Углубление неровностей, усиление фиброза</w:t>
      </w:r>
    </w:p>
    <w:p w:rsidR="004B084D" w:rsidRDefault="004B084D" w:rsidP="004B084D">
      <w:r>
        <w:t>- Перегрев тканей при раннем использовании RF</w:t>
      </w:r>
    </w:p>
    <w:p w:rsidR="004B084D" w:rsidRDefault="004B084D" w:rsidP="004B084D">
      <w:r>
        <w:t xml:space="preserve">- Нарушение </w:t>
      </w:r>
      <w:proofErr w:type="spellStart"/>
      <w:r>
        <w:t>лимфооттока</w:t>
      </w:r>
      <w:proofErr w:type="spellEnd"/>
    </w:p>
    <w:p w:rsidR="004B084D" w:rsidRDefault="004B084D" w:rsidP="004B084D"/>
    <w:p w:rsidR="004B084D" w:rsidRDefault="004B084D" w:rsidP="004B084D">
      <w:r>
        <w:t>5. Дополнительно можно применять:</w:t>
      </w:r>
    </w:p>
    <w:p w:rsidR="004B084D" w:rsidRDefault="004B084D" w:rsidP="004B084D">
      <w:r>
        <w:t xml:space="preserve">- </w:t>
      </w:r>
      <w:proofErr w:type="spellStart"/>
      <w:r>
        <w:t>Альгинатные</w:t>
      </w:r>
      <w:proofErr w:type="spellEnd"/>
      <w:r>
        <w:t xml:space="preserve"> и </w:t>
      </w:r>
      <w:proofErr w:type="spellStart"/>
      <w:r>
        <w:t>лифтинг</w:t>
      </w:r>
      <w:proofErr w:type="spellEnd"/>
      <w:r>
        <w:t xml:space="preserve"> обёртывания</w:t>
      </w:r>
    </w:p>
    <w:p w:rsidR="004B084D" w:rsidRDefault="004B084D" w:rsidP="004B084D">
      <w:r>
        <w:t>- Протоколы обогащения тканей (массаж с маслом арники, венотониками)</w:t>
      </w:r>
    </w:p>
    <w:p w:rsidR="004B084D" w:rsidRDefault="004B084D" w:rsidP="004B084D">
      <w:r>
        <w:t>- Осторожное использование LPG (только с разрешения хирурга)</w:t>
      </w:r>
    </w:p>
    <w:p w:rsidR="004B084D" w:rsidRDefault="004B084D" w:rsidP="004B084D"/>
    <w:p w:rsidR="004B084D" w:rsidRDefault="004B084D" w:rsidP="004B084D">
      <w:r>
        <w:t xml:space="preserve"> Золотое правило:</w:t>
      </w:r>
    </w:p>
    <w:p w:rsidR="004B084D" w:rsidRDefault="004B084D" w:rsidP="004B084D">
      <w:r>
        <w:t xml:space="preserve">Мягко, дозировано, системно.  </w:t>
      </w:r>
    </w:p>
    <w:p w:rsidR="004B084D" w:rsidRDefault="004B084D" w:rsidP="004B084D">
      <w:r>
        <w:t xml:space="preserve">Не на результат «сразу», а на восстановление и закрепление.  </w:t>
      </w:r>
    </w:p>
    <w:sectPr w:rsidR="004B08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6423FF"/>
    <w:multiLevelType w:val="multilevel"/>
    <w:tmpl w:val="54E89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E326C"/>
    <w:multiLevelType w:val="multilevel"/>
    <w:tmpl w:val="1E307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EE61071"/>
    <w:multiLevelType w:val="multilevel"/>
    <w:tmpl w:val="EE40B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0916620"/>
    <w:multiLevelType w:val="multilevel"/>
    <w:tmpl w:val="49FCC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7721B72"/>
    <w:multiLevelType w:val="multilevel"/>
    <w:tmpl w:val="5998A6A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405B2C"/>
    <w:multiLevelType w:val="multilevel"/>
    <w:tmpl w:val="C2A82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A4B3A28"/>
    <w:multiLevelType w:val="multilevel"/>
    <w:tmpl w:val="858E3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DEC67DC"/>
    <w:multiLevelType w:val="multilevel"/>
    <w:tmpl w:val="3C54B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3"/>
  </w:num>
  <w:num w:numId="3">
    <w:abstractNumId w:val="7"/>
  </w:num>
  <w:num w:numId="4">
    <w:abstractNumId w:val="1"/>
  </w:num>
  <w:num w:numId="5">
    <w:abstractNumId w:val="2"/>
  </w:num>
  <w:num w:numId="6">
    <w:abstractNumId w:val="5"/>
  </w:num>
  <w:num w:numId="7">
    <w:abstractNumId w:val="6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689E"/>
    <w:rsid w:val="00187CFB"/>
    <w:rsid w:val="00196F16"/>
    <w:rsid w:val="002E689E"/>
    <w:rsid w:val="004B084D"/>
    <w:rsid w:val="00BE5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631E7D"/>
  <w15:chartTrackingRefBased/>
  <w15:docId w15:val="{2F33C36F-F6A6-4E6C-AC1A-CBB952636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187CF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071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9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2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6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1093</Words>
  <Characters>6236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4</cp:revision>
  <dcterms:created xsi:type="dcterms:W3CDTF">2025-02-06T12:35:00Z</dcterms:created>
  <dcterms:modified xsi:type="dcterms:W3CDTF">2025-06-04T14:15:00Z</dcterms:modified>
</cp:coreProperties>
</file>