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64F9" w:rsidRPr="001866AF" w:rsidRDefault="00B164F9">
      <w:pPr>
        <w:rPr>
          <w:rFonts w:ascii="Arial" w:hAnsi="Arial" w:cs="Arial"/>
          <w:color w:val="202122"/>
          <w:shd w:val="clear" w:color="auto" w:fill="FFFFFF"/>
        </w:rPr>
      </w:pPr>
      <w:proofErr w:type="spellStart"/>
      <w:r w:rsidRPr="001866AF">
        <w:rPr>
          <w:rFonts w:ascii="Arial" w:hAnsi="Arial" w:cs="Arial"/>
          <w:b/>
          <w:bCs/>
          <w:color w:val="202122"/>
          <w:shd w:val="clear" w:color="auto" w:fill="FFFFFF"/>
        </w:rPr>
        <w:t>Лимфати́ческая</w:t>
      </w:r>
      <w:proofErr w:type="spellEnd"/>
      <w:r w:rsidRPr="001866AF">
        <w:rPr>
          <w:rFonts w:ascii="Arial" w:hAnsi="Arial" w:cs="Arial"/>
          <w:b/>
          <w:bCs/>
          <w:color w:val="202122"/>
          <w:shd w:val="clear" w:color="auto" w:fill="FFFFFF"/>
        </w:rPr>
        <w:t xml:space="preserve"> </w:t>
      </w:r>
      <w:proofErr w:type="spellStart"/>
      <w:r w:rsidRPr="001866AF">
        <w:rPr>
          <w:rFonts w:ascii="Arial" w:hAnsi="Arial" w:cs="Arial"/>
          <w:b/>
          <w:bCs/>
          <w:color w:val="202122"/>
          <w:shd w:val="clear" w:color="auto" w:fill="FFFFFF"/>
        </w:rPr>
        <w:t>систе́ма</w:t>
      </w:r>
      <w:proofErr w:type="spellEnd"/>
      <w:r w:rsidRPr="001866AF">
        <w:rPr>
          <w:rFonts w:ascii="Arial" w:hAnsi="Arial" w:cs="Arial"/>
          <w:color w:val="202122"/>
          <w:shd w:val="clear" w:color="auto" w:fill="FFFFFF"/>
        </w:rPr>
        <w:t> (</w:t>
      </w:r>
      <w:hyperlink r:id="rId5" w:tooltip="Латинский язык" w:history="1">
        <w:r w:rsidRPr="001866AF">
          <w:rPr>
            <w:rStyle w:val="a5"/>
            <w:rFonts w:ascii="Arial" w:hAnsi="Arial" w:cs="Arial"/>
            <w:color w:val="0645AD"/>
            <w:u w:val="none"/>
            <w:shd w:val="clear" w:color="auto" w:fill="FFFFFF"/>
          </w:rPr>
          <w:t>лат.</w:t>
        </w:r>
      </w:hyperlink>
      <w:r w:rsidRPr="001866AF">
        <w:rPr>
          <w:rFonts w:ascii="Arial" w:hAnsi="Arial" w:cs="Arial"/>
          <w:color w:val="202122"/>
          <w:shd w:val="clear" w:color="auto" w:fill="FFFFFF"/>
        </w:rPr>
        <w:t> </w:t>
      </w:r>
      <w:r w:rsidRPr="001866AF">
        <w:rPr>
          <w:rFonts w:ascii="Arial" w:hAnsi="Arial" w:cs="Arial"/>
          <w:i/>
          <w:iCs/>
          <w:color w:val="202122"/>
          <w:shd w:val="clear" w:color="auto" w:fill="FFFFFF"/>
          <w:lang w:val="la-Latn"/>
        </w:rPr>
        <w:t>systema lymphaticum</w:t>
      </w:r>
      <w:r w:rsidRPr="001866AF">
        <w:rPr>
          <w:rFonts w:ascii="Arial" w:hAnsi="Arial" w:cs="Arial"/>
          <w:color w:val="202122"/>
          <w:shd w:val="clear" w:color="auto" w:fill="FFFFFF"/>
        </w:rPr>
        <w:t>) — часть сосудистой системы, дополняющая </w:t>
      </w:r>
      <w:hyperlink r:id="rId6" w:tooltip="Сердечно-сосудистая система" w:history="1">
        <w:r w:rsidRPr="001866AF">
          <w:rPr>
            <w:rStyle w:val="a5"/>
            <w:rFonts w:ascii="Arial" w:hAnsi="Arial" w:cs="Arial"/>
            <w:color w:val="0645AD"/>
            <w:u w:val="none"/>
            <w:shd w:val="clear" w:color="auto" w:fill="FFFFFF"/>
          </w:rPr>
          <w:t>сердечно-сосудистую систему</w:t>
        </w:r>
      </w:hyperlink>
      <w:r w:rsidRPr="001866AF">
        <w:rPr>
          <w:rFonts w:ascii="Arial" w:hAnsi="Arial" w:cs="Arial"/>
          <w:color w:val="202122"/>
          <w:shd w:val="clear" w:color="auto" w:fill="FFFFFF"/>
        </w:rPr>
        <w:t>. Она играет важную роль в </w:t>
      </w:r>
      <w:hyperlink r:id="rId7" w:tooltip="Обмен веществ" w:history="1">
        <w:r w:rsidRPr="001866AF">
          <w:rPr>
            <w:rStyle w:val="a5"/>
            <w:rFonts w:ascii="Arial" w:hAnsi="Arial" w:cs="Arial"/>
            <w:color w:val="0645AD"/>
            <w:u w:val="none"/>
            <w:shd w:val="clear" w:color="auto" w:fill="FFFFFF"/>
          </w:rPr>
          <w:t>обмене веществ</w:t>
        </w:r>
      </w:hyperlink>
      <w:r w:rsidRPr="001866AF">
        <w:rPr>
          <w:rFonts w:ascii="Arial" w:hAnsi="Arial" w:cs="Arial"/>
          <w:color w:val="202122"/>
          <w:shd w:val="clear" w:color="auto" w:fill="FFFFFF"/>
        </w:rPr>
        <w:t> и очищении </w:t>
      </w:r>
      <w:hyperlink r:id="rId8" w:tooltip="Клетка" w:history="1">
        <w:r w:rsidRPr="001866AF">
          <w:rPr>
            <w:rStyle w:val="a5"/>
            <w:rFonts w:ascii="Arial" w:hAnsi="Arial" w:cs="Arial"/>
            <w:color w:val="0645AD"/>
            <w:u w:val="none"/>
            <w:shd w:val="clear" w:color="auto" w:fill="FFFFFF"/>
          </w:rPr>
          <w:t>клеток</w:t>
        </w:r>
      </w:hyperlink>
      <w:r w:rsidRPr="001866AF">
        <w:rPr>
          <w:rFonts w:ascii="Arial" w:hAnsi="Arial" w:cs="Arial"/>
          <w:color w:val="202122"/>
          <w:shd w:val="clear" w:color="auto" w:fill="FFFFFF"/>
        </w:rPr>
        <w:t> и </w:t>
      </w:r>
      <w:hyperlink r:id="rId9" w:tooltip="Ткань (биология)" w:history="1">
        <w:r w:rsidRPr="001866AF">
          <w:rPr>
            <w:rStyle w:val="a5"/>
            <w:rFonts w:ascii="Arial" w:hAnsi="Arial" w:cs="Arial"/>
            <w:color w:val="0645AD"/>
            <w:u w:val="none"/>
            <w:shd w:val="clear" w:color="auto" w:fill="FFFFFF"/>
          </w:rPr>
          <w:t>тканей</w:t>
        </w:r>
      </w:hyperlink>
      <w:r w:rsidRPr="001866AF">
        <w:rPr>
          <w:rFonts w:ascii="Arial" w:hAnsi="Arial" w:cs="Arial"/>
          <w:color w:val="202122"/>
          <w:shd w:val="clear" w:color="auto" w:fill="FFFFFF"/>
        </w:rPr>
        <w:t xml:space="preserve"> организма. В отличие от кровеносной системы, лимфатическая </w:t>
      </w:r>
      <w:proofErr w:type="gramStart"/>
      <w:r w:rsidRPr="001866AF">
        <w:rPr>
          <w:rFonts w:ascii="Arial" w:hAnsi="Arial" w:cs="Arial"/>
          <w:color w:val="202122"/>
          <w:shd w:val="clear" w:color="auto" w:fill="FFFFFF"/>
        </w:rPr>
        <w:t>система  </w:t>
      </w:r>
      <w:r w:rsidRPr="001866AF">
        <w:rPr>
          <w:rFonts w:ascii="Arial" w:hAnsi="Arial" w:cs="Arial"/>
          <w:b/>
          <w:bCs/>
          <w:color w:val="202122"/>
          <w:shd w:val="clear" w:color="auto" w:fill="FFFFFF"/>
        </w:rPr>
        <w:t>незамкнутая</w:t>
      </w:r>
      <w:proofErr w:type="gramEnd"/>
      <w:r w:rsidRPr="001866AF">
        <w:rPr>
          <w:rFonts w:ascii="Arial" w:hAnsi="Arial" w:cs="Arial"/>
          <w:color w:val="202122"/>
          <w:shd w:val="clear" w:color="auto" w:fill="FFFFFF"/>
        </w:rPr>
        <w:t> и не имеет центрального насоса. </w:t>
      </w:r>
      <w:hyperlink r:id="rId10" w:tooltip="Лимфа" w:history="1">
        <w:r w:rsidRPr="001866AF">
          <w:rPr>
            <w:rStyle w:val="a5"/>
            <w:rFonts w:ascii="Arial" w:hAnsi="Arial" w:cs="Arial"/>
            <w:color w:val="0645AD"/>
            <w:u w:val="none"/>
            <w:shd w:val="clear" w:color="auto" w:fill="FFFFFF"/>
          </w:rPr>
          <w:t>Лимфа</w:t>
        </w:r>
      </w:hyperlink>
      <w:r w:rsidRPr="001866AF">
        <w:rPr>
          <w:rFonts w:ascii="Arial" w:hAnsi="Arial" w:cs="Arial"/>
          <w:color w:val="202122"/>
          <w:shd w:val="clear" w:color="auto" w:fill="FFFFFF"/>
        </w:rPr>
        <w:t>, циркулирующая в ней, движется медленно и под небольшим давлением.</w:t>
      </w:r>
    </w:p>
    <w:p w:rsidR="00B164F9" w:rsidRPr="00B164F9" w:rsidRDefault="00B164F9" w:rsidP="00B164F9">
      <w:pPr>
        <w:shd w:val="clear" w:color="auto" w:fill="FFFFFF"/>
        <w:spacing w:before="120" w:after="120" w:line="240" w:lineRule="auto"/>
        <w:rPr>
          <w:rFonts w:ascii="Arial" w:eastAsia="Times New Roman" w:hAnsi="Arial" w:cs="Arial"/>
          <w:color w:val="202122"/>
          <w:lang w:eastAsia="ru-RU"/>
        </w:rPr>
      </w:pPr>
      <w:r w:rsidRPr="001866AF">
        <w:rPr>
          <w:rFonts w:ascii="Arial" w:hAnsi="Arial" w:cs="Arial"/>
          <w:color w:val="545761"/>
          <w:shd w:val="clear" w:color="auto" w:fill="FFFFFF"/>
        </w:rPr>
        <w:t xml:space="preserve">Лимфатическая система состоит из двух групп органов: одни обеспечивают циркуляцию и фильтрацию лимфы, другие — производство и хранение иммунных клеток. </w:t>
      </w:r>
      <w:r w:rsidRPr="00B164F9">
        <w:rPr>
          <w:rFonts w:ascii="Arial" w:eastAsia="Times New Roman" w:hAnsi="Arial" w:cs="Arial"/>
          <w:color w:val="202122"/>
          <w:lang w:eastAsia="ru-RU"/>
        </w:rPr>
        <w:t>В состав лимфатической системы входят</w:t>
      </w:r>
      <w:hyperlink r:id="rId11" w:anchor="cite_note-1" w:history="1">
        <w:r w:rsidRPr="00B164F9">
          <w:rPr>
            <w:rFonts w:ascii="Arial" w:eastAsia="Times New Roman" w:hAnsi="Arial" w:cs="Arial"/>
            <w:color w:val="0645AD"/>
            <w:vertAlign w:val="superscript"/>
            <w:lang w:eastAsia="ru-RU"/>
          </w:rPr>
          <w:t>[1]</w:t>
        </w:r>
      </w:hyperlink>
      <w:r w:rsidRPr="00B164F9">
        <w:rPr>
          <w:rFonts w:ascii="Arial" w:eastAsia="Times New Roman" w:hAnsi="Arial" w:cs="Arial"/>
          <w:color w:val="202122"/>
          <w:lang w:eastAsia="ru-RU"/>
        </w:rPr>
        <w:t>:</w:t>
      </w:r>
    </w:p>
    <w:p w:rsidR="00B164F9" w:rsidRPr="00B164F9" w:rsidRDefault="00B164F9" w:rsidP="00B164F9">
      <w:pPr>
        <w:numPr>
          <w:ilvl w:val="0"/>
          <w:numId w:val="1"/>
        </w:numPr>
        <w:shd w:val="clear" w:color="auto" w:fill="FFFFFF"/>
        <w:spacing w:before="100" w:beforeAutospacing="1" w:after="24" w:line="240" w:lineRule="auto"/>
        <w:ind w:left="384"/>
        <w:rPr>
          <w:rFonts w:ascii="Arial" w:eastAsia="Times New Roman" w:hAnsi="Arial" w:cs="Arial"/>
          <w:color w:val="202122"/>
          <w:lang w:eastAsia="ru-RU"/>
        </w:rPr>
      </w:pPr>
      <w:r w:rsidRPr="00B164F9">
        <w:rPr>
          <w:rFonts w:ascii="Arial" w:eastAsia="Times New Roman" w:hAnsi="Arial" w:cs="Arial"/>
          <w:color w:val="202122"/>
          <w:lang w:eastAsia="ru-RU"/>
        </w:rPr>
        <w:t>Пути транспорта лимфы:</w:t>
      </w:r>
    </w:p>
    <w:p w:rsidR="00B164F9" w:rsidRPr="00B164F9" w:rsidRDefault="00214F05" w:rsidP="00B164F9">
      <w:pPr>
        <w:numPr>
          <w:ilvl w:val="1"/>
          <w:numId w:val="1"/>
        </w:numPr>
        <w:shd w:val="clear" w:color="auto" w:fill="FFFFFF"/>
        <w:spacing w:before="100" w:beforeAutospacing="1" w:after="24" w:line="240" w:lineRule="auto"/>
        <w:ind w:left="768"/>
        <w:rPr>
          <w:rFonts w:ascii="Arial" w:eastAsia="Times New Roman" w:hAnsi="Arial" w:cs="Arial"/>
          <w:color w:val="202122"/>
          <w:lang w:eastAsia="ru-RU"/>
        </w:rPr>
      </w:pPr>
      <w:hyperlink r:id="rId12" w:tooltip="Лимфатические капилляры" w:history="1">
        <w:r w:rsidR="00B164F9" w:rsidRPr="00B164F9">
          <w:rPr>
            <w:rFonts w:ascii="Arial" w:eastAsia="Times New Roman" w:hAnsi="Arial" w:cs="Arial"/>
            <w:color w:val="0645AD"/>
            <w:lang w:eastAsia="ru-RU"/>
          </w:rPr>
          <w:t>лимфатические капилляры</w:t>
        </w:r>
      </w:hyperlink>
      <w:r w:rsidR="00B164F9" w:rsidRPr="00B164F9">
        <w:rPr>
          <w:rFonts w:ascii="Arial" w:eastAsia="Times New Roman" w:hAnsi="Arial" w:cs="Arial"/>
          <w:color w:val="202122"/>
          <w:lang w:eastAsia="ru-RU"/>
        </w:rPr>
        <w:t>;</w:t>
      </w:r>
    </w:p>
    <w:p w:rsidR="00B164F9" w:rsidRPr="00B164F9" w:rsidRDefault="00214F05" w:rsidP="00B164F9">
      <w:pPr>
        <w:numPr>
          <w:ilvl w:val="1"/>
          <w:numId w:val="1"/>
        </w:numPr>
        <w:shd w:val="clear" w:color="auto" w:fill="FFFFFF"/>
        <w:spacing w:before="100" w:beforeAutospacing="1" w:after="24" w:line="240" w:lineRule="auto"/>
        <w:ind w:left="768"/>
        <w:rPr>
          <w:rFonts w:ascii="Arial" w:eastAsia="Times New Roman" w:hAnsi="Arial" w:cs="Arial"/>
          <w:color w:val="202122"/>
          <w:lang w:eastAsia="ru-RU"/>
        </w:rPr>
      </w:pPr>
      <w:hyperlink r:id="rId13" w:tooltip="Лимфатические сосуды" w:history="1">
        <w:r w:rsidR="00B164F9" w:rsidRPr="00B164F9">
          <w:rPr>
            <w:rFonts w:ascii="Arial" w:eastAsia="Times New Roman" w:hAnsi="Arial" w:cs="Arial"/>
            <w:color w:val="0645AD"/>
            <w:lang w:eastAsia="ru-RU"/>
          </w:rPr>
          <w:t>лимфатические сосуды</w:t>
        </w:r>
      </w:hyperlink>
      <w:r w:rsidR="00B164F9" w:rsidRPr="00B164F9">
        <w:rPr>
          <w:rFonts w:ascii="Arial" w:eastAsia="Times New Roman" w:hAnsi="Arial" w:cs="Arial"/>
          <w:color w:val="202122"/>
          <w:lang w:eastAsia="ru-RU"/>
        </w:rPr>
        <w:t>;</w:t>
      </w:r>
    </w:p>
    <w:p w:rsidR="00B164F9" w:rsidRPr="00B164F9" w:rsidRDefault="00B164F9" w:rsidP="00B164F9">
      <w:pPr>
        <w:numPr>
          <w:ilvl w:val="1"/>
          <w:numId w:val="1"/>
        </w:numPr>
        <w:shd w:val="clear" w:color="auto" w:fill="FFFFFF"/>
        <w:spacing w:before="100" w:beforeAutospacing="1" w:after="24" w:line="240" w:lineRule="auto"/>
        <w:ind w:left="768"/>
        <w:rPr>
          <w:rFonts w:ascii="Arial" w:eastAsia="Times New Roman" w:hAnsi="Arial" w:cs="Arial"/>
          <w:color w:val="202122"/>
          <w:lang w:eastAsia="ru-RU"/>
        </w:rPr>
      </w:pPr>
      <w:r w:rsidRPr="00B164F9">
        <w:rPr>
          <w:rFonts w:ascii="Arial" w:eastAsia="Times New Roman" w:hAnsi="Arial" w:cs="Arial"/>
          <w:color w:val="202122"/>
          <w:lang w:eastAsia="ru-RU"/>
        </w:rPr>
        <w:t>лимфатические стволы и протоки.</w:t>
      </w:r>
    </w:p>
    <w:p w:rsidR="00B164F9" w:rsidRPr="00B164F9" w:rsidRDefault="00B164F9" w:rsidP="00B164F9">
      <w:pPr>
        <w:numPr>
          <w:ilvl w:val="0"/>
          <w:numId w:val="1"/>
        </w:numPr>
        <w:shd w:val="clear" w:color="auto" w:fill="FFFFFF"/>
        <w:spacing w:before="100" w:beforeAutospacing="1" w:after="24" w:line="240" w:lineRule="auto"/>
        <w:ind w:left="384"/>
        <w:rPr>
          <w:rFonts w:ascii="Arial" w:eastAsia="Times New Roman" w:hAnsi="Arial" w:cs="Arial"/>
          <w:color w:val="202122"/>
          <w:lang w:eastAsia="ru-RU"/>
        </w:rPr>
      </w:pPr>
      <w:r w:rsidRPr="00B164F9">
        <w:rPr>
          <w:rFonts w:ascii="Arial" w:eastAsia="Times New Roman" w:hAnsi="Arial" w:cs="Arial"/>
          <w:color w:val="202122"/>
          <w:lang w:eastAsia="ru-RU"/>
        </w:rPr>
        <w:t>Лимфоидные органы, которые являются частью органов </w:t>
      </w:r>
      <w:hyperlink r:id="rId14" w:tooltip="Иммунная система" w:history="1">
        <w:r w:rsidRPr="00B164F9">
          <w:rPr>
            <w:rFonts w:ascii="Arial" w:eastAsia="Times New Roman" w:hAnsi="Arial" w:cs="Arial"/>
            <w:color w:val="0645AD"/>
            <w:lang w:eastAsia="ru-RU"/>
          </w:rPr>
          <w:t>иммунной системы</w:t>
        </w:r>
      </w:hyperlink>
      <w:r w:rsidRPr="00B164F9">
        <w:rPr>
          <w:rFonts w:ascii="Arial" w:eastAsia="Times New Roman" w:hAnsi="Arial" w:cs="Arial"/>
          <w:color w:val="202122"/>
          <w:lang w:eastAsia="ru-RU"/>
        </w:rPr>
        <w:t>. К числу последних относятся</w:t>
      </w:r>
      <w:hyperlink r:id="rId15" w:anchor="cite_note-2" w:history="1">
        <w:r w:rsidRPr="00B164F9">
          <w:rPr>
            <w:rFonts w:ascii="Arial" w:eastAsia="Times New Roman" w:hAnsi="Arial" w:cs="Arial"/>
            <w:color w:val="0645AD"/>
            <w:vertAlign w:val="superscript"/>
            <w:lang w:eastAsia="ru-RU"/>
          </w:rPr>
          <w:t>[2]</w:t>
        </w:r>
      </w:hyperlink>
      <w:r w:rsidRPr="00B164F9">
        <w:rPr>
          <w:rFonts w:ascii="Arial" w:eastAsia="Times New Roman" w:hAnsi="Arial" w:cs="Arial"/>
          <w:color w:val="202122"/>
          <w:lang w:eastAsia="ru-RU"/>
        </w:rPr>
        <w:t>:</w:t>
      </w:r>
    </w:p>
    <w:p w:rsidR="00B164F9" w:rsidRPr="00B164F9" w:rsidRDefault="00B164F9" w:rsidP="00B164F9">
      <w:pPr>
        <w:numPr>
          <w:ilvl w:val="1"/>
          <w:numId w:val="1"/>
        </w:numPr>
        <w:shd w:val="clear" w:color="auto" w:fill="FFFFFF"/>
        <w:spacing w:before="100" w:beforeAutospacing="1" w:after="24" w:line="240" w:lineRule="auto"/>
        <w:ind w:left="768"/>
        <w:rPr>
          <w:rFonts w:ascii="Arial" w:eastAsia="Times New Roman" w:hAnsi="Arial" w:cs="Arial"/>
          <w:color w:val="202122"/>
          <w:lang w:eastAsia="ru-RU"/>
        </w:rPr>
      </w:pPr>
      <w:r w:rsidRPr="00B164F9">
        <w:rPr>
          <w:rFonts w:ascii="Arial" w:eastAsia="Times New Roman" w:hAnsi="Arial" w:cs="Arial"/>
          <w:color w:val="202122"/>
          <w:lang w:eastAsia="ru-RU"/>
        </w:rPr>
        <w:t>центральные органы иммунной системы: </w:t>
      </w:r>
      <w:hyperlink r:id="rId16" w:tooltip="Тимус" w:history="1">
        <w:r w:rsidRPr="00B164F9">
          <w:rPr>
            <w:rFonts w:ascii="Arial" w:eastAsia="Times New Roman" w:hAnsi="Arial" w:cs="Arial"/>
            <w:color w:val="0645AD"/>
            <w:lang w:eastAsia="ru-RU"/>
          </w:rPr>
          <w:t>тимус</w:t>
        </w:r>
      </w:hyperlink>
      <w:r w:rsidRPr="00B164F9">
        <w:rPr>
          <w:rFonts w:ascii="Arial" w:eastAsia="Times New Roman" w:hAnsi="Arial" w:cs="Arial"/>
          <w:color w:val="202122"/>
          <w:lang w:eastAsia="ru-RU"/>
        </w:rPr>
        <w:t> (вилочковая железа) и </w:t>
      </w:r>
      <w:hyperlink r:id="rId17" w:tooltip="Красный костный мозг" w:history="1">
        <w:r w:rsidRPr="00B164F9">
          <w:rPr>
            <w:rFonts w:ascii="Arial" w:eastAsia="Times New Roman" w:hAnsi="Arial" w:cs="Arial"/>
            <w:color w:val="0645AD"/>
            <w:lang w:eastAsia="ru-RU"/>
          </w:rPr>
          <w:t>красный костный мозг</w:t>
        </w:r>
      </w:hyperlink>
      <w:r w:rsidRPr="00B164F9">
        <w:rPr>
          <w:rFonts w:ascii="Arial" w:eastAsia="Times New Roman" w:hAnsi="Arial" w:cs="Arial"/>
          <w:color w:val="202122"/>
          <w:lang w:eastAsia="ru-RU"/>
        </w:rPr>
        <w:t>;</w:t>
      </w:r>
    </w:p>
    <w:p w:rsidR="00B164F9" w:rsidRPr="001866AF" w:rsidRDefault="00B164F9" w:rsidP="00B164F9">
      <w:pPr>
        <w:numPr>
          <w:ilvl w:val="1"/>
          <w:numId w:val="1"/>
        </w:numPr>
        <w:shd w:val="clear" w:color="auto" w:fill="FFFFFF"/>
        <w:spacing w:before="100" w:beforeAutospacing="1" w:after="24" w:line="240" w:lineRule="auto"/>
        <w:ind w:left="768"/>
        <w:rPr>
          <w:rFonts w:ascii="Arial" w:eastAsia="Times New Roman" w:hAnsi="Arial" w:cs="Arial"/>
          <w:color w:val="202122"/>
          <w:lang w:eastAsia="ru-RU"/>
        </w:rPr>
      </w:pPr>
      <w:r w:rsidRPr="00B164F9">
        <w:rPr>
          <w:rFonts w:ascii="Arial" w:eastAsia="Times New Roman" w:hAnsi="Arial" w:cs="Arial"/>
          <w:color w:val="202122"/>
          <w:lang w:eastAsia="ru-RU"/>
        </w:rPr>
        <w:t>периферические органы и системы: </w:t>
      </w:r>
      <w:hyperlink r:id="rId18" w:tooltip="Лимфатический узел" w:history="1">
        <w:r w:rsidRPr="00B164F9">
          <w:rPr>
            <w:rFonts w:ascii="Arial" w:eastAsia="Times New Roman" w:hAnsi="Arial" w:cs="Arial"/>
            <w:color w:val="0645AD"/>
            <w:lang w:eastAsia="ru-RU"/>
          </w:rPr>
          <w:t>лимфатические узлы</w:t>
        </w:r>
      </w:hyperlink>
      <w:r w:rsidRPr="00B164F9">
        <w:rPr>
          <w:rFonts w:ascii="Arial" w:eastAsia="Times New Roman" w:hAnsi="Arial" w:cs="Arial"/>
          <w:color w:val="202122"/>
          <w:lang w:eastAsia="ru-RU"/>
        </w:rPr>
        <w:t>; </w:t>
      </w:r>
      <w:hyperlink r:id="rId19" w:tooltip="Печень" w:history="1">
        <w:r w:rsidRPr="00B164F9">
          <w:rPr>
            <w:rFonts w:ascii="Arial" w:eastAsia="Times New Roman" w:hAnsi="Arial" w:cs="Arial"/>
            <w:color w:val="0645AD"/>
            <w:lang w:eastAsia="ru-RU"/>
          </w:rPr>
          <w:t>печень</w:t>
        </w:r>
      </w:hyperlink>
      <w:r w:rsidRPr="00B164F9">
        <w:rPr>
          <w:rFonts w:ascii="Arial" w:eastAsia="Times New Roman" w:hAnsi="Arial" w:cs="Arial"/>
          <w:color w:val="202122"/>
          <w:lang w:eastAsia="ru-RU"/>
        </w:rPr>
        <w:t>, </w:t>
      </w:r>
      <w:hyperlink r:id="rId20" w:tooltip="Селезёнка" w:history="1">
        <w:r w:rsidRPr="00B164F9">
          <w:rPr>
            <w:rFonts w:ascii="Arial" w:eastAsia="Times New Roman" w:hAnsi="Arial" w:cs="Arial"/>
            <w:color w:val="0645AD"/>
            <w:lang w:eastAsia="ru-RU"/>
          </w:rPr>
          <w:t>селезёнка</w:t>
        </w:r>
      </w:hyperlink>
      <w:r w:rsidRPr="00B164F9">
        <w:rPr>
          <w:rFonts w:ascii="Arial" w:eastAsia="Times New Roman" w:hAnsi="Arial" w:cs="Arial"/>
          <w:color w:val="202122"/>
          <w:lang w:eastAsia="ru-RU"/>
        </w:rPr>
        <w:t>, </w:t>
      </w:r>
      <w:hyperlink r:id="rId21" w:tooltip="Миндалины" w:history="1">
        <w:r w:rsidRPr="00B164F9">
          <w:rPr>
            <w:rFonts w:ascii="Arial" w:eastAsia="Times New Roman" w:hAnsi="Arial" w:cs="Arial"/>
            <w:color w:val="0645AD"/>
            <w:lang w:eastAsia="ru-RU"/>
          </w:rPr>
          <w:t>миндалины</w:t>
        </w:r>
      </w:hyperlink>
      <w:r w:rsidRPr="00B164F9">
        <w:rPr>
          <w:rFonts w:ascii="Arial" w:eastAsia="Times New Roman" w:hAnsi="Arial" w:cs="Arial"/>
          <w:color w:val="202122"/>
          <w:lang w:eastAsia="ru-RU"/>
        </w:rPr>
        <w:t xml:space="preserve">, лимфатические фолликулы, </w:t>
      </w:r>
      <w:proofErr w:type="spellStart"/>
      <w:r w:rsidRPr="00B164F9">
        <w:rPr>
          <w:rFonts w:ascii="Arial" w:eastAsia="Times New Roman" w:hAnsi="Arial" w:cs="Arial"/>
          <w:color w:val="202122"/>
          <w:lang w:eastAsia="ru-RU"/>
        </w:rPr>
        <w:t>пейеровы</w:t>
      </w:r>
      <w:proofErr w:type="spellEnd"/>
      <w:r w:rsidRPr="00B164F9">
        <w:rPr>
          <w:rFonts w:ascii="Arial" w:eastAsia="Times New Roman" w:hAnsi="Arial" w:cs="Arial"/>
          <w:color w:val="202122"/>
          <w:lang w:eastAsia="ru-RU"/>
        </w:rPr>
        <w:t xml:space="preserve"> бляшки.</w:t>
      </w:r>
    </w:p>
    <w:p w:rsidR="00B164F9" w:rsidRPr="001866AF" w:rsidRDefault="00B164F9" w:rsidP="00B164F9">
      <w:pPr>
        <w:pStyle w:val="a6"/>
        <w:shd w:val="clear" w:color="auto" w:fill="FFFFFF"/>
        <w:spacing w:before="420" w:after="0" w:line="240" w:lineRule="auto"/>
        <w:rPr>
          <w:rFonts w:ascii="Arial" w:eastAsia="Times New Roman" w:hAnsi="Arial" w:cs="Arial"/>
          <w:color w:val="545761"/>
          <w:lang w:eastAsia="ru-RU"/>
        </w:rPr>
      </w:pPr>
      <w:r w:rsidRPr="001866AF">
        <w:rPr>
          <w:rFonts w:ascii="Arial" w:eastAsia="Times New Roman" w:hAnsi="Arial" w:cs="Arial"/>
          <w:color w:val="545761"/>
          <w:lang w:eastAsia="ru-RU"/>
        </w:rPr>
        <w:t xml:space="preserve">Работа лимфатической системы осуществляется преимущественно за счёт лимфы — бесцветной жидкости, состоящей из воды, иммунных клеток и примеси химических элементов. Она циркулирует по всему организму и омывает большинство органов и тканей. Лимфа отводит из тканей продукты жизнедеятельности, токсины, бактерии и вирусы, а также «неправильные» клетки, </w:t>
      </w:r>
      <w:proofErr w:type="gramStart"/>
      <w:r w:rsidRPr="001866AF">
        <w:rPr>
          <w:rFonts w:ascii="Arial" w:eastAsia="Times New Roman" w:hAnsi="Arial" w:cs="Arial"/>
          <w:color w:val="545761"/>
          <w:lang w:eastAsia="ru-RU"/>
        </w:rPr>
        <w:t>например</w:t>
      </w:r>
      <w:proofErr w:type="gramEnd"/>
      <w:r w:rsidRPr="001866AF">
        <w:rPr>
          <w:rFonts w:ascii="Arial" w:eastAsia="Times New Roman" w:hAnsi="Arial" w:cs="Arial"/>
          <w:color w:val="545761"/>
          <w:lang w:eastAsia="ru-RU"/>
        </w:rPr>
        <w:t xml:space="preserve"> разрушенные или мутировавшие.</w:t>
      </w:r>
    </w:p>
    <w:p w:rsidR="00B164F9" w:rsidRPr="001866AF" w:rsidRDefault="00B164F9" w:rsidP="00B164F9">
      <w:pPr>
        <w:pStyle w:val="a6"/>
        <w:shd w:val="clear" w:color="auto" w:fill="FFFFFF"/>
        <w:spacing w:before="240" w:after="0" w:line="240" w:lineRule="auto"/>
        <w:rPr>
          <w:rFonts w:ascii="Arial" w:eastAsia="Times New Roman" w:hAnsi="Arial" w:cs="Arial"/>
          <w:color w:val="545761"/>
          <w:lang w:eastAsia="ru-RU"/>
        </w:rPr>
      </w:pPr>
      <w:r w:rsidRPr="001866AF">
        <w:rPr>
          <w:rFonts w:ascii="Arial" w:eastAsia="Times New Roman" w:hAnsi="Arial" w:cs="Arial"/>
          <w:color w:val="545761"/>
          <w:lang w:eastAsia="ru-RU"/>
        </w:rPr>
        <w:t>Лимфа здорового человека на 95% состоит из воды и на 5% — из белков, минеральных солей, жиров, глюкозы (сахара), клеточных продуктов жизнедеятельности и клеток иммунной системы.</w:t>
      </w:r>
    </w:p>
    <w:p w:rsidR="00B164F9" w:rsidRPr="001866AF" w:rsidRDefault="00B164F9" w:rsidP="00B164F9">
      <w:pPr>
        <w:pStyle w:val="a6"/>
        <w:shd w:val="clear" w:color="auto" w:fill="FFFFFF"/>
        <w:spacing w:before="240" w:after="0" w:line="240" w:lineRule="auto"/>
        <w:rPr>
          <w:rFonts w:ascii="Arial" w:eastAsia="Times New Roman" w:hAnsi="Arial" w:cs="Arial"/>
          <w:color w:val="545761"/>
          <w:lang w:eastAsia="ru-RU"/>
        </w:rPr>
      </w:pPr>
      <w:r w:rsidRPr="001866AF">
        <w:rPr>
          <w:rFonts w:ascii="Arial" w:eastAsia="Times New Roman" w:hAnsi="Arial" w:cs="Arial"/>
          <w:color w:val="545761"/>
          <w:lang w:eastAsia="ru-RU"/>
        </w:rPr>
        <w:t>На состав лимфы влияет состояние здоровья и образ жизни человека: сколько жидкости он пьёт, каким продуктам питания отдаёт предпочтение, достаточно ли двигается, не болеет ли. Так, лимфа может становиться гуще, если человек мало пьёт, или застаиваться, если он мало двигается.</w:t>
      </w:r>
    </w:p>
    <w:p w:rsidR="00B164F9" w:rsidRPr="001866AF" w:rsidRDefault="00B164F9" w:rsidP="00B164F9">
      <w:pPr>
        <w:pStyle w:val="a6"/>
        <w:shd w:val="clear" w:color="auto" w:fill="FFFFFF"/>
        <w:spacing w:before="240" w:after="0" w:line="240" w:lineRule="auto"/>
        <w:rPr>
          <w:rFonts w:ascii="Arial" w:eastAsia="Times New Roman" w:hAnsi="Arial" w:cs="Arial"/>
          <w:color w:val="545761"/>
          <w:lang w:eastAsia="ru-RU"/>
        </w:rPr>
      </w:pPr>
      <w:r w:rsidRPr="001866AF">
        <w:rPr>
          <w:rFonts w:ascii="Arial" w:eastAsia="Times New Roman" w:hAnsi="Arial" w:cs="Arial"/>
          <w:color w:val="545761"/>
          <w:lang w:eastAsia="ru-RU"/>
        </w:rPr>
        <w:t>Если говорить о составе лимфы, то в ней становится больше иммунных клеток, если у человека есть какие-то инфекционные заболевания. При неинфекционных заболеваниях концентрация лимфоцитов, напротив, снижается.</w:t>
      </w:r>
    </w:p>
    <w:p w:rsidR="00477A43" w:rsidRDefault="00477A43" w:rsidP="00477A43">
      <w:pPr>
        <w:shd w:val="clear" w:color="auto" w:fill="FFFFFF"/>
        <w:spacing w:before="100" w:beforeAutospacing="1" w:after="24" w:line="240" w:lineRule="auto"/>
        <w:rPr>
          <w:rFonts w:ascii="Proxima Nova" w:hAnsi="Proxima Nova"/>
          <w:color w:val="181D31"/>
          <w:sz w:val="26"/>
          <w:szCs w:val="26"/>
          <w:shd w:val="clear" w:color="auto" w:fill="FFFFFF"/>
        </w:rPr>
      </w:pPr>
      <w:r>
        <w:rPr>
          <w:rFonts w:ascii="Proxima Nova" w:hAnsi="Proxima Nova"/>
          <w:color w:val="181D31"/>
          <w:sz w:val="26"/>
          <w:szCs w:val="26"/>
          <w:shd w:val="clear" w:color="auto" w:fill="FFFFFF"/>
        </w:rPr>
        <w:t>Отёки могут возникать из-за употребления сладкого, </w:t>
      </w:r>
      <w:hyperlink r:id="rId22" w:tgtFrame="_blank" w:history="1">
        <w:r>
          <w:rPr>
            <w:rStyle w:val="a4"/>
            <w:rFonts w:ascii="inherit" w:hAnsi="inherit"/>
            <w:color w:val="0000FF"/>
            <w:sz w:val="26"/>
            <w:szCs w:val="26"/>
            <w:bdr w:val="none" w:sz="0" w:space="0" w:color="auto" w:frame="1"/>
            <w:shd w:val="clear" w:color="auto" w:fill="FFFFFF"/>
          </w:rPr>
          <w:t>алкоголя</w:t>
        </w:r>
      </w:hyperlink>
      <w:r>
        <w:rPr>
          <w:rFonts w:ascii="Proxima Nova" w:hAnsi="Proxima Nova"/>
          <w:color w:val="181D31"/>
          <w:sz w:val="26"/>
          <w:szCs w:val="26"/>
          <w:shd w:val="clear" w:color="auto" w:fill="FFFFFF"/>
        </w:rPr>
        <w:t xml:space="preserve"> и недостатка воды. Энергетики, газировки и кофе замедляют ток лимфы, а кортизол, вырабатываемый кофе, </w:t>
      </w:r>
      <w:proofErr w:type="spellStart"/>
      <w:r>
        <w:rPr>
          <w:rFonts w:ascii="Proxima Nova" w:hAnsi="Proxima Nova"/>
          <w:color w:val="181D31"/>
          <w:sz w:val="26"/>
          <w:szCs w:val="26"/>
          <w:shd w:val="clear" w:color="auto" w:fill="FFFFFF"/>
        </w:rPr>
        <w:t>закисляет</w:t>
      </w:r>
      <w:proofErr w:type="spellEnd"/>
      <w:r>
        <w:rPr>
          <w:rFonts w:ascii="Proxima Nova" w:hAnsi="Proxima Nova"/>
          <w:color w:val="181D31"/>
          <w:sz w:val="26"/>
          <w:szCs w:val="26"/>
          <w:shd w:val="clear" w:color="auto" w:fill="FFFFFF"/>
        </w:rPr>
        <w:t xml:space="preserve"> лимфу.</w:t>
      </w:r>
      <w:r w:rsidRPr="00477A43">
        <w:rPr>
          <w:rFonts w:ascii="Proxima Nova" w:hAnsi="Proxima Nova"/>
          <w:color w:val="181D31"/>
          <w:sz w:val="26"/>
          <w:szCs w:val="26"/>
          <w:shd w:val="clear" w:color="auto" w:fill="FFFFFF"/>
        </w:rPr>
        <w:t xml:space="preserve"> </w:t>
      </w:r>
    </w:p>
    <w:p w:rsidR="00B164F9" w:rsidRDefault="00477A43" w:rsidP="00477A43">
      <w:pPr>
        <w:shd w:val="clear" w:color="auto" w:fill="FFFFFF"/>
        <w:spacing w:before="100" w:beforeAutospacing="1" w:after="24" w:line="240" w:lineRule="auto"/>
        <w:rPr>
          <w:rFonts w:ascii="Proxima Nova" w:hAnsi="Proxima Nova"/>
          <w:color w:val="181D31"/>
          <w:sz w:val="26"/>
          <w:szCs w:val="26"/>
          <w:shd w:val="clear" w:color="auto" w:fill="FFFFFF"/>
        </w:rPr>
      </w:pPr>
      <w:r>
        <w:rPr>
          <w:rFonts w:ascii="Proxima Nova" w:hAnsi="Proxima Nova"/>
          <w:color w:val="181D31"/>
          <w:sz w:val="26"/>
          <w:szCs w:val="26"/>
          <w:shd w:val="clear" w:color="auto" w:fill="FFFFFF"/>
        </w:rPr>
        <w:t>Люди часто пьют воду только при жажде, что неправильно. Пить воду нужно маленькими глотками каждый час или полчаса. Холодная вода снижает ферментативную активность и мешает перевариванию пищи.</w:t>
      </w:r>
    </w:p>
    <w:p w:rsidR="00477A43" w:rsidRPr="00477A43" w:rsidRDefault="00477A43" w:rsidP="00477A43">
      <w:pPr>
        <w:shd w:val="clear" w:color="auto" w:fill="FFFFFF"/>
        <w:spacing w:before="100" w:beforeAutospacing="1" w:after="24" w:line="240" w:lineRule="auto"/>
        <w:rPr>
          <w:rFonts w:ascii="Arial" w:eastAsia="Times New Roman" w:hAnsi="Arial" w:cs="Arial"/>
          <w:color w:val="202122"/>
          <w:lang w:eastAsia="ru-RU"/>
        </w:rPr>
      </w:pPr>
      <w:r>
        <w:rPr>
          <w:rFonts w:ascii="Proxima Nova" w:hAnsi="Proxima Nova"/>
          <w:color w:val="181D31"/>
          <w:sz w:val="26"/>
          <w:szCs w:val="26"/>
          <w:shd w:val="clear" w:color="auto" w:fill="FFFFFF"/>
        </w:rPr>
        <w:t>Гиподинамия приводит к застою лимфы и накоплению токсинов, хронической усталости и тревожным расстройствам.</w:t>
      </w:r>
    </w:p>
    <w:p w:rsidR="00477A43" w:rsidRPr="00B164F9" w:rsidRDefault="00477A43" w:rsidP="00477A43">
      <w:pPr>
        <w:shd w:val="clear" w:color="auto" w:fill="FFFFFF"/>
        <w:spacing w:before="100" w:beforeAutospacing="1" w:after="24" w:line="240" w:lineRule="auto"/>
        <w:rPr>
          <w:rFonts w:ascii="Arial" w:eastAsia="Times New Roman" w:hAnsi="Arial" w:cs="Arial"/>
          <w:color w:val="202122"/>
          <w:lang w:eastAsia="ru-RU"/>
        </w:rPr>
      </w:pPr>
      <w:r>
        <w:rPr>
          <w:rStyle w:val="a4"/>
          <w:rFonts w:ascii="Proxima Nova" w:hAnsi="Proxima Nova"/>
          <w:color w:val="181D31"/>
          <w:sz w:val="26"/>
          <w:szCs w:val="26"/>
          <w:bdr w:val="none" w:sz="0" w:space="0" w:color="auto" w:frame="1"/>
          <w:shd w:val="clear" w:color="auto" w:fill="FFFFFF"/>
        </w:rPr>
        <w:t>Проверка застоя лимфы</w:t>
      </w:r>
      <w:r>
        <w:rPr>
          <w:rFonts w:ascii="Proxima Nova" w:hAnsi="Proxima Nova"/>
          <w:color w:val="181D31"/>
          <w:sz w:val="26"/>
          <w:szCs w:val="26"/>
          <w:shd w:val="clear" w:color="auto" w:fill="FFFFFF"/>
        </w:rPr>
        <w:t>: женщины проверяют застой лимфы в области молочных желез путем прощупывания, а мужчины — проводя по бедру. Неприятные, болезненные ощущения указывают на застой лимфы.</w:t>
      </w:r>
    </w:p>
    <w:p w:rsidR="0000642E" w:rsidRPr="001866AF" w:rsidRDefault="00EC0238">
      <w:pPr>
        <w:rPr>
          <w:rFonts w:ascii="Arial" w:hAnsi="Arial" w:cs="Arial"/>
          <w:color w:val="000000"/>
          <w:shd w:val="clear" w:color="auto" w:fill="FFFFFF"/>
        </w:rPr>
      </w:pPr>
      <w:r w:rsidRPr="001866AF">
        <w:rPr>
          <w:rFonts w:ascii="Arial" w:hAnsi="Arial" w:cs="Arial"/>
          <w:color w:val="000000"/>
          <w:shd w:val="clear" w:color="auto" w:fill="FFFFFF"/>
        </w:rPr>
        <w:lastRenderedPageBreak/>
        <w:t>Лимфой называют жидкость без цвета или с желтоватым оттенком. Это тип соединительной ткани в организме. Она циркулирует по лимфатической системе, двигаясь к лимфатическому протоку в груди. Жидкость играет ключевую роль в возвращении полезных элементов, а также последующего вывода вредных веществ. Она также важна для поддержания иммунитета, обеспечивая защиту от микроорганизмов и вирусов, способствует восстановлению организма после отравлений. Именно эта жидкость выделяется из ран, где лимфоциты помогают предотвращать инфекции. Массаж способствует ускорению прохода лимфы через тело, эффективно удаляя продукты обмена веществ из межклеточного пространства.</w:t>
      </w:r>
    </w:p>
    <w:p w:rsidR="00B164F9" w:rsidRPr="001866AF" w:rsidRDefault="00B164F9" w:rsidP="00B164F9">
      <w:pPr>
        <w:pStyle w:val="a3"/>
        <w:shd w:val="clear" w:color="auto" w:fill="FFFFFF"/>
        <w:spacing w:before="420" w:beforeAutospacing="0" w:after="0" w:afterAutospacing="0"/>
        <w:rPr>
          <w:rFonts w:ascii="Arial" w:hAnsi="Arial" w:cs="Arial"/>
          <w:color w:val="545761"/>
          <w:sz w:val="22"/>
          <w:szCs w:val="22"/>
        </w:rPr>
      </w:pPr>
      <w:r w:rsidRPr="001866AF">
        <w:rPr>
          <w:rFonts w:ascii="Arial" w:hAnsi="Arial" w:cs="Arial"/>
          <w:color w:val="545761"/>
          <w:sz w:val="22"/>
          <w:szCs w:val="22"/>
        </w:rPr>
        <w:t>Подобно реке, лимфатическая система начинается с едва заметных ручейков — капилляров, которые затем собираются в сосуды и транспортируют лимфу к протокам. По ним она впадает в поток венозной крови.</w:t>
      </w:r>
    </w:p>
    <w:p w:rsidR="00B164F9" w:rsidRPr="001866AF" w:rsidRDefault="00B164F9" w:rsidP="00B164F9">
      <w:pPr>
        <w:pStyle w:val="a3"/>
        <w:shd w:val="clear" w:color="auto" w:fill="FFFFFF"/>
        <w:spacing w:before="0" w:beforeAutospacing="0" w:after="0" w:afterAutospacing="0"/>
        <w:rPr>
          <w:rFonts w:ascii="Arial" w:hAnsi="Arial" w:cs="Arial"/>
          <w:color w:val="545761"/>
          <w:sz w:val="22"/>
          <w:szCs w:val="22"/>
        </w:rPr>
      </w:pPr>
      <w:r w:rsidRPr="001866AF">
        <w:rPr>
          <w:rFonts w:ascii="Arial" w:hAnsi="Arial" w:cs="Arial"/>
          <w:color w:val="545761"/>
          <w:sz w:val="22"/>
          <w:szCs w:val="22"/>
        </w:rPr>
        <w:t>Стенки </w:t>
      </w:r>
      <w:r w:rsidRPr="001866AF">
        <w:rPr>
          <w:rStyle w:val="a4"/>
          <w:rFonts w:ascii="Arial" w:hAnsi="Arial" w:cs="Arial"/>
          <w:color w:val="545761"/>
          <w:sz w:val="22"/>
          <w:szCs w:val="22"/>
        </w:rPr>
        <w:t>лимфатических капилляров</w:t>
      </w:r>
      <w:r w:rsidRPr="001866AF">
        <w:rPr>
          <w:rFonts w:ascii="Arial" w:hAnsi="Arial" w:cs="Arial"/>
          <w:color w:val="545761"/>
          <w:sz w:val="22"/>
          <w:szCs w:val="22"/>
        </w:rPr>
        <w:t> настолько тонкие, что жидкость легко проникает через них и далее движется по организму в составе лимфы. Они пронизывают большинство тканей в организме и отводят из них лишнюю жидкость, остатки клеток, вредоносные микроорганизмы — всё, что уже не нужно или может нанести вред.</w:t>
      </w:r>
    </w:p>
    <w:p w:rsidR="00B164F9" w:rsidRPr="001866AF" w:rsidRDefault="00B164F9" w:rsidP="00B164F9">
      <w:pPr>
        <w:pStyle w:val="a3"/>
        <w:shd w:val="clear" w:color="auto" w:fill="FFFFFF"/>
        <w:spacing w:before="0" w:beforeAutospacing="0" w:after="0" w:afterAutospacing="0"/>
        <w:rPr>
          <w:rFonts w:ascii="Arial" w:hAnsi="Arial" w:cs="Arial"/>
          <w:color w:val="545761"/>
          <w:sz w:val="22"/>
          <w:szCs w:val="22"/>
        </w:rPr>
      </w:pPr>
      <w:r w:rsidRPr="001866AF">
        <w:rPr>
          <w:rFonts w:ascii="Arial" w:hAnsi="Arial" w:cs="Arial"/>
          <w:color w:val="545761"/>
          <w:sz w:val="22"/>
          <w:szCs w:val="22"/>
        </w:rPr>
        <w:t>Капилляры соединяются в </w:t>
      </w:r>
      <w:r w:rsidRPr="001866AF">
        <w:rPr>
          <w:rStyle w:val="a4"/>
          <w:rFonts w:ascii="Arial" w:hAnsi="Arial" w:cs="Arial"/>
          <w:color w:val="545761"/>
          <w:sz w:val="22"/>
          <w:szCs w:val="22"/>
        </w:rPr>
        <w:t>посткапилляры</w:t>
      </w:r>
      <w:r w:rsidRPr="001866AF">
        <w:rPr>
          <w:rFonts w:ascii="Arial" w:hAnsi="Arial" w:cs="Arial"/>
          <w:color w:val="545761"/>
          <w:sz w:val="22"/>
          <w:szCs w:val="22"/>
        </w:rPr>
        <w:t> — они чуть шире в сечении и имеют клапаны, чтобы ток лимфы происходил только в одном направлении.</w:t>
      </w:r>
    </w:p>
    <w:p w:rsidR="00B164F9" w:rsidRPr="001866AF" w:rsidRDefault="00B164F9" w:rsidP="00B164F9">
      <w:pPr>
        <w:pStyle w:val="a3"/>
        <w:shd w:val="clear" w:color="auto" w:fill="FFFFFF"/>
        <w:spacing w:before="0" w:beforeAutospacing="0" w:after="0" w:afterAutospacing="0"/>
        <w:rPr>
          <w:rFonts w:ascii="Arial" w:hAnsi="Arial" w:cs="Arial"/>
          <w:color w:val="545761"/>
          <w:sz w:val="22"/>
          <w:szCs w:val="22"/>
        </w:rPr>
      </w:pPr>
      <w:r w:rsidRPr="001866AF">
        <w:rPr>
          <w:rStyle w:val="a4"/>
          <w:rFonts w:ascii="Arial" w:hAnsi="Arial" w:cs="Arial"/>
          <w:color w:val="545761"/>
          <w:sz w:val="22"/>
          <w:szCs w:val="22"/>
        </w:rPr>
        <w:t>Лимфатические сосуды</w:t>
      </w:r>
      <w:r w:rsidRPr="001866AF">
        <w:rPr>
          <w:rFonts w:ascii="Arial" w:hAnsi="Arial" w:cs="Arial"/>
          <w:color w:val="545761"/>
          <w:sz w:val="22"/>
          <w:szCs w:val="22"/>
        </w:rPr>
        <w:t> — трубки, у которых есть клапаны и гладкомышечные стенки. Сокращаясь и расслабляясь, они активно участвуют в движении лимфы от тканей к венам.</w:t>
      </w:r>
    </w:p>
    <w:p w:rsidR="00B164F9" w:rsidRPr="001866AF" w:rsidRDefault="00B164F9" w:rsidP="00B164F9">
      <w:pPr>
        <w:pStyle w:val="a3"/>
        <w:shd w:val="clear" w:color="auto" w:fill="FFFFFF"/>
        <w:spacing w:before="0" w:beforeAutospacing="0" w:after="0" w:afterAutospacing="0"/>
        <w:rPr>
          <w:rFonts w:ascii="Arial" w:hAnsi="Arial" w:cs="Arial"/>
          <w:color w:val="545761"/>
          <w:sz w:val="22"/>
          <w:szCs w:val="22"/>
        </w:rPr>
      </w:pPr>
      <w:r w:rsidRPr="001866AF">
        <w:rPr>
          <w:rFonts w:ascii="Arial" w:hAnsi="Arial" w:cs="Arial"/>
          <w:color w:val="545761"/>
          <w:sz w:val="22"/>
          <w:szCs w:val="22"/>
        </w:rPr>
        <w:t>По ходу сосудов расположены </w:t>
      </w:r>
      <w:r w:rsidRPr="001866AF">
        <w:rPr>
          <w:rStyle w:val="a4"/>
          <w:rFonts w:ascii="Arial" w:hAnsi="Arial" w:cs="Arial"/>
          <w:color w:val="545761"/>
          <w:sz w:val="22"/>
          <w:szCs w:val="22"/>
        </w:rPr>
        <w:t>лимфатические узлы</w:t>
      </w:r>
      <w:r w:rsidRPr="001866AF">
        <w:rPr>
          <w:rFonts w:ascii="Arial" w:hAnsi="Arial" w:cs="Arial"/>
          <w:color w:val="545761"/>
          <w:sz w:val="22"/>
          <w:szCs w:val="22"/>
        </w:rPr>
        <w:t> — небольшие округлые образования от нескольких миллиметров до нескольких сантиметров в диаметре. Они есть по всему телу — в области шеи, подмышек, паха, таза и конечностей, а также в грудной и брюшной полости.</w:t>
      </w:r>
    </w:p>
    <w:p w:rsidR="00B164F9" w:rsidRPr="001866AF" w:rsidRDefault="00B164F9" w:rsidP="00B164F9">
      <w:pPr>
        <w:pStyle w:val="a3"/>
        <w:shd w:val="clear" w:color="auto" w:fill="FFFFFF"/>
        <w:spacing w:before="240" w:beforeAutospacing="0" w:after="0" w:afterAutospacing="0"/>
        <w:rPr>
          <w:rFonts w:ascii="Arial" w:hAnsi="Arial" w:cs="Arial"/>
          <w:color w:val="545761"/>
          <w:sz w:val="22"/>
          <w:szCs w:val="22"/>
        </w:rPr>
      </w:pPr>
      <w:r w:rsidRPr="001866AF">
        <w:rPr>
          <w:rFonts w:ascii="Arial" w:hAnsi="Arial" w:cs="Arial"/>
          <w:color w:val="545761"/>
          <w:sz w:val="22"/>
          <w:szCs w:val="22"/>
        </w:rPr>
        <w:t>Задача лимфоузлов — фильтровать лимфу, очищая её от микроорганизмов, вирусов и других вредных или ненужных веществ, которые собрала эта жидкость, омывая ткани и органы.</w:t>
      </w:r>
    </w:p>
    <w:p w:rsidR="00B164F9" w:rsidRPr="001866AF" w:rsidRDefault="00B164F9" w:rsidP="00B164F9">
      <w:pPr>
        <w:pStyle w:val="a3"/>
        <w:shd w:val="clear" w:color="auto" w:fill="FFFFFF"/>
        <w:spacing w:before="0" w:beforeAutospacing="0" w:after="0" w:afterAutospacing="0"/>
        <w:rPr>
          <w:rFonts w:ascii="Arial" w:hAnsi="Arial" w:cs="Arial"/>
          <w:color w:val="545761"/>
          <w:sz w:val="22"/>
          <w:szCs w:val="22"/>
        </w:rPr>
      </w:pPr>
      <w:r w:rsidRPr="001866AF">
        <w:rPr>
          <w:rFonts w:ascii="Arial" w:hAnsi="Arial" w:cs="Arial"/>
          <w:color w:val="545761"/>
          <w:sz w:val="22"/>
          <w:szCs w:val="22"/>
        </w:rPr>
        <w:t>Также в лимфоузлах производятся и хранятся клетки иммунной системы, в том числе лимфоциты, макрофаги, дендритные клетки. Они активируются и начинают борьбу с инфекцией, если вместе с лимфой в узел попали вредоносные микроорганизмы.</w:t>
      </w:r>
    </w:p>
    <w:p w:rsidR="00B164F9" w:rsidRPr="001866AF" w:rsidRDefault="00B164F9" w:rsidP="00B164F9">
      <w:pPr>
        <w:pStyle w:val="a3"/>
        <w:shd w:val="clear" w:color="auto" w:fill="FFFFFF"/>
        <w:spacing w:before="0" w:beforeAutospacing="0" w:after="0" w:afterAutospacing="0"/>
        <w:rPr>
          <w:rFonts w:ascii="Arial" w:hAnsi="Arial" w:cs="Arial"/>
          <w:color w:val="545761"/>
          <w:sz w:val="22"/>
          <w:szCs w:val="22"/>
        </w:rPr>
      </w:pPr>
      <w:r w:rsidRPr="001866AF">
        <w:rPr>
          <w:rStyle w:val="a4"/>
          <w:rFonts w:ascii="Arial" w:hAnsi="Arial" w:cs="Arial"/>
          <w:color w:val="545761"/>
          <w:sz w:val="22"/>
          <w:szCs w:val="22"/>
        </w:rPr>
        <w:t>Лимфоциты</w:t>
      </w:r>
      <w:r w:rsidRPr="001866AF">
        <w:rPr>
          <w:rFonts w:ascii="Arial" w:hAnsi="Arial" w:cs="Arial"/>
          <w:color w:val="545761"/>
          <w:sz w:val="22"/>
          <w:szCs w:val="22"/>
        </w:rPr>
        <w:t> — главные </w:t>
      </w:r>
      <w:r w:rsidRPr="001866AF">
        <w:rPr>
          <w:rStyle w:val="a4"/>
          <w:rFonts w:ascii="Arial" w:hAnsi="Arial" w:cs="Arial"/>
          <w:color w:val="545761"/>
          <w:sz w:val="22"/>
          <w:szCs w:val="22"/>
        </w:rPr>
        <w:t>клетки иммунной системы</w:t>
      </w:r>
      <w:r w:rsidRPr="001866AF">
        <w:rPr>
          <w:rFonts w:ascii="Arial" w:hAnsi="Arial" w:cs="Arial"/>
          <w:color w:val="545761"/>
          <w:sz w:val="22"/>
          <w:szCs w:val="22"/>
        </w:rPr>
        <w:t>. Они умеют распознавать и атаковать бактерии, вирусы и грибы.</w:t>
      </w:r>
    </w:p>
    <w:p w:rsidR="00B164F9" w:rsidRPr="001866AF" w:rsidRDefault="00B164F9">
      <w:pPr>
        <w:rPr>
          <w:rFonts w:ascii="Arial" w:hAnsi="Arial" w:cs="Arial"/>
          <w:color w:val="545761"/>
          <w:shd w:val="clear" w:color="auto" w:fill="FFFFFF"/>
        </w:rPr>
      </w:pPr>
      <w:r w:rsidRPr="001866AF">
        <w:rPr>
          <w:rFonts w:ascii="Arial" w:hAnsi="Arial" w:cs="Arial"/>
          <w:color w:val="545761"/>
          <w:shd w:val="clear" w:color="auto" w:fill="FFFFFF"/>
        </w:rPr>
        <w:t>Некоторые лимфоузлы расположены близко к поверхности кожи, но, если человек здоров, нащупать их сложно. Если лимфатический узел увеличился и стал болезненным, это может говорить о воспалении и поражении близлежащего органа инфекцией.</w:t>
      </w:r>
    </w:p>
    <w:p w:rsidR="00591A69" w:rsidRPr="001866AF" w:rsidRDefault="00591A69" w:rsidP="00591A69">
      <w:pPr>
        <w:pStyle w:val="a3"/>
        <w:shd w:val="clear" w:color="auto" w:fill="FFFFFF"/>
        <w:spacing w:before="0" w:beforeAutospacing="0" w:after="0" w:afterAutospacing="0"/>
        <w:rPr>
          <w:rFonts w:ascii="Arial" w:hAnsi="Arial" w:cs="Arial"/>
          <w:color w:val="545761"/>
          <w:sz w:val="22"/>
          <w:szCs w:val="22"/>
        </w:rPr>
      </w:pPr>
      <w:r w:rsidRPr="001866AF">
        <w:rPr>
          <w:rFonts w:ascii="Arial" w:hAnsi="Arial" w:cs="Arial"/>
          <w:color w:val="545761"/>
          <w:sz w:val="22"/>
          <w:szCs w:val="22"/>
        </w:rPr>
        <w:t>Однако узлы могут увеличиваться не только из-за воспаления. При онкологических заболеваниях органов или крови лимфоузел «вылавливает» из лимфы злокачественные клетки и накапливает их. Это может привести к образованию метастазов — вторичных очагов рака — в лимфоузле.</w:t>
      </w:r>
    </w:p>
    <w:p w:rsidR="00591A69" w:rsidRPr="001866AF" w:rsidRDefault="00591A69" w:rsidP="00591A69">
      <w:pPr>
        <w:pStyle w:val="a3"/>
        <w:shd w:val="clear" w:color="auto" w:fill="FFFFFF"/>
        <w:spacing w:before="0" w:beforeAutospacing="0" w:after="0" w:afterAutospacing="0"/>
        <w:rPr>
          <w:rFonts w:ascii="Arial" w:hAnsi="Arial" w:cs="Arial"/>
          <w:color w:val="545761"/>
          <w:sz w:val="22"/>
          <w:szCs w:val="22"/>
        </w:rPr>
      </w:pPr>
      <w:r w:rsidRPr="001866AF">
        <w:rPr>
          <w:rStyle w:val="a4"/>
          <w:rFonts w:ascii="Arial" w:hAnsi="Arial" w:cs="Arial"/>
          <w:color w:val="545761"/>
          <w:sz w:val="22"/>
          <w:szCs w:val="22"/>
        </w:rPr>
        <w:t>Лимфатические стволы</w:t>
      </w:r>
      <w:r w:rsidRPr="001866AF">
        <w:rPr>
          <w:rFonts w:ascii="Arial" w:hAnsi="Arial" w:cs="Arial"/>
          <w:color w:val="545761"/>
          <w:sz w:val="22"/>
          <w:szCs w:val="22"/>
        </w:rPr>
        <w:t> расположены в пояснице, у основания головы, в области ключицы и в брюшной полости. В них лимфа собирается после прохождения лимфоузлов. Стволов всего несколько: грудной лимфатический ствол отводит лимфу из нижних конечностей, брюшной и грудной полости, лимфатический ствол правой половины тела отвечает за правую половину головы, шеи, груди и руки, а левый — за симметричные области слева.</w:t>
      </w:r>
    </w:p>
    <w:p w:rsidR="00591A69" w:rsidRPr="001866AF" w:rsidRDefault="00591A69" w:rsidP="00591A69">
      <w:pPr>
        <w:pStyle w:val="a3"/>
        <w:shd w:val="clear" w:color="auto" w:fill="FFFFFF"/>
        <w:spacing w:before="0" w:beforeAutospacing="0" w:after="0" w:afterAutospacing="0"/>
        <w:rPr>
          <w:rFonts w:ascii="Arial" w:hAnsi="Arial" w:cs="Arial"/>
          <w:color w:val="545761"/>
          <w:sz w:val="22"/>
          <w:szCs w:val="22"/>
        </w:rPr>
      </w:pPr>
      <w:r w:rsidRPr="001866AF">
        <w:rPr>
          <w:rFonts w:ascii="Arial" w:hAnsi="Arial" w:cs="Arial"/>
          <w:color w:val="545761"/>
          <w:sz w:val="22"/>
          <w:szCs w:val="22"/>
        </w:rPr>
        <w:t>Далее лимфатические стволы объединяются в </w:t>
      </w:r>
      <w:r w:rsidRPr="001866AF">
        <w:rPr>
          <w:rStyle w:val="a4"/>
          <w:rFonts w:ascii="Arial" w:hAnsi="Arial" w:cs="Arial"/>
          <w:color w:val="545761"/>
          <w:sz w:val="22"/>
          <w:szCs w:val="22"/>
        </w:rPr>
        <w:t>лимфатические протоки</w:t>
      </w:r>
      <w:r w:rsidRPr="001866AF">
        <w:rPr>
          <w:rFonts w:ascii="Arial" w:hAnsi="Arial" w:cs="Arial"/>
          <w:color w:val="545761"/>
          <w:sz w:val="22"/>
          <w:szCs w:val="22"/>
        </w:rPr>
        <w:t>. Их всего два: левый и правый. Левый собирает две трети всей лимфы — отводит её от нижних конечностей, левой руки, шеи и левой части головы и груди. Правый собирает лимфу от правой части груди, головы и руки.</w:t>
      </w:r>
    </w:p>
    <w:p w:rsidR="00591A69" w:rsidRPr="001866AF" w:rsidRDefault="00591A69">
      <w:pPr>
        <w:rPr>
          <w:rFonts w:ascii="Arial" w:hAnsi="Arial" w:cs="Arial"/>
          <w:color w:val="545761"/>
          <w:shd w:val="clear" w:color="auto" w:fill="FFFFFF"/>
        </w:rPr>
      </w:pPr>
      <w:r w:rsidRPr="001866AF">
        <w:rPr>
          <w:rFonts w:ascii="Arial" w:hAnsi="Arial" w:cs="Arial"/>
          <w:color w:val="545761"/>
          <w:shd w:val="clear" w:color="auto" w:fill="FFFFFF"/>
        </w:rPr>
        <w:t>Попадая в венозное русло, лимфа смешивается с кровью и следует к почкам и печени для дальнейшей фильтрации и очистки.</w:t>
      </w:r>
    </w:p>
    <w:p w:rsidR="00591A69" w:rsidRPr="00591A69" w:rsidRDefault="00591A69" w:rsidP="00591A69">
      <w:pPr>
        <w:shd w:val="clear" w:color="auto" w:fill="FFFFFF"/>
        <w:spacing w:before="100" w:beforeAutospacing="1" w:after="100" w:afterAutospacing="1" w:line="405" w:lineRule="atLeast"/>
        <w:rPr>
          <w:rFonts w:ascii="Arial" w:eastAsia="Times New Roman" w:hAnsi="Arial" w:cs="Arial"/>
          <w:color w:val="333333"/>
          <w:lang w:eastAsia="ru-RU"/>
        </w:rPr>
      </w:pPr>
      <w:r w:rsidRPr="00591A69">
        <w:rPr>
          <w:rFonts w:ascii="Arial" w:eastAsia="Times New Roman" w:hAnsi="Arial" w:cs="Arial"/>
          <w:color w:val="333333"/>
          <w:lang w:eastAsia="ru-RU"/>
        </w:rPr>
        <w:lastRenderedPageBreak/>
        <w:t>Патологическое состояние организма, которое вызывает застой лимфы, может возникнуть из-за нарушения лимфатического оттока. Главным признаком, свидетельствующим о развитии заболевания, является увеличение пораженной конечности в объеме. Остальные симптомы проявляются уже на поздних стадиях заболевания – к ним можно отнести:</w:t>
      </w:r>
    </w:p>
    <w:p w:rsidR="00591A69" w:rsidRPr="00591A69" w:rsidRDefault="00591A69" w:rsidP="00591A69">
      <w:pPr>
        <w:numPr>
          <w:ilvl w:val="0"/>
          <w:numId w:val="2"/>
        </w:numPr>
        <w:shd w:val="clear" w:color="auto" w:fill="FFFFFF"/>
        <w:spacing w:after="0" w:line="240" w:lineRule="auto"/>
        <w:ind w:left="1200"/>
        <w:rPr>
          <w:rFonts w:ascii="Arial" w:eastAsia="Times New Roman" w:hAnsi="Arial" w:cs="Arial"/>
          <w:color w:val="333333"/>
          <w:lang w:eastAsia="ru-RU"/>
        </w:rPr>
      </w:pPr>
      <w:r w:rsidRPr="00591A69">
        <w:rPr>
          <w:rFonts w:ascii="Arial" w:eastAsia="Times New Roman" w:hAnsi="Arial" w:cs="Arial"/>
          <w:color w:val="333333"/>
          <w:lang w:eastAsia="ru-RU"/>
        </w:rPr>
        <w:t>изменение цвета кожных покровов;</w:t>
      </w:r>
    </w:p>
    <w:p w:rsidR="00591A69" w:rsidRPr="00591A69" w:rsidRDefault="00591A69" w:rsidP="00591A69">
      <w:pPr>
        <w:numPr>
          <w:ilvl w:val="0"/>
          <w:numId w:val="2"/>
        </w:numPr>
        <w:shd w:val="clear" w:color="auto" w:fill="FFFFFF"/>
        <w:spacing w:after="0" w:line="240" w:lineRule="auto"/>
        <w:ind w:left="1200"/>
        <w:rPr>
          <w:rFonts w:ascii="Arial" w:eastAsia="Times New Roman" w:hAnsi="Arial" w:cs="Arial"/>
          <w:color w:val="333333"/>
          <w:lang w:eastAsia="ru-RU"/>
        </w:rPr>
      </w:pPr>
      <w:r w:rsidRPr="00591A69">
        <w:rPr>
          <w:rFonts w:ascii="Arial" w:eastAsia="Times New Roman" w:hAnsi="Arial" w:cs="Arial"/>
          <w:color w:val="333333"/>
          <w:lang w:eastAsia="ru-RU"/>
        </w:rPr>
        <w:t>уменьшение волосяного покрова;</w:t>
      </w:r>
    </w:p>
    <w:p w:rsidR="00591A69" w:rsidRPr="00591A69" w:rsidRDefault="00591A69" w:rsidP="00591A69">
      <w:pPr>
        <w:numPr>
          <w:ilvl w:val="0"/>
          <w:numId w:val="2"/>
        </w:numPr>
        <w:shd w:val="clear" w:color="auto" w:fill="FFFFFF"/>
        <w:spacing w:after="0" w:line="240" w:lineRule="auto"/>
        <w:ind w:left="1200"/>
        <w:rPr>
          <w:rFonts w:ascii="Arial" w:eastAsia="Times New Roman" w:hAnsi="Arial" w:cs="Arial"/>
          <w:color w:val="333333"/>
          <w:lang w:eastAsia="ru-RU"/>
        </w:rPr>
      </w:pPr>
      <w:r w:rsidRPr="00591A69">
        <w:rPr>
          <w:rFonts w:ascii="Arial" w:eastAsia="Times New Roman" w:hAnsi="Arial" w:cs="Arial"/>
          <w:color w:val="333333"/>
          <w:lang w:eastAsia="ru-RU"/>
        </w:rPr>
        <w:t>утолщение кожных складок;</w:t>
      </w:r>
    </w:p>
    <w:p w:rsidR="00591A69" w:rsidRPr="00591A69" w:rsidRDefault="00591A69" w:rsidP="00591A69">
      <w:pPr>
        <w:numPr>
          <w:ilvl w:val="0"/>
          <w:numId w:val="2"/>
        </w:numPr>
        <w:shd w:val="clear" w:color="auto" w:fill="FFFFFF"/>
        <w:spacing w:after="0" w:line="240" w:lineRule="auto"/>
        <w:ind w:left="1200"/>
        <w:rPr>
          <w:rFonts w:ascii="Arial" w:eastAsia="Times New Roman" w:hAnsi="Arial" w:cs="Arial"/>
          <w:color w:val="333333"/>
          <w:lang w:eastAsia="ru-RU"/>
        </w:rPr>
      </w:pPr>
      <w:r w:rsidRPr="00591A69">
        <w:rPr>
          <w:rFonts w:ascii="Arial" w:eastAsia="Times New Roman" w:hAnsi="Arial" w:cs="Arial"/>
          <w:color w:val="333333"/>
          <w:lang w:eastAsia="ru-RU"/>
        </w:rPr>
        <w:t>подкожные вены становятся еле заметными;</w:t>
      </w:r>
    </w:p>
    <w:p w:rsidR="00591A69" w:rsidRPr="00591A69" w:rsidRDefault="00591A69" w:rsidP="00591A69">
      <w:pPr>
        <w:numPr>
          <w:ilvl w:val="0"/>
          <w:numId w:val="2"/>
        </w:numPr>
        <w:shd w:val="clear" w:color="auto" w:fill="FFFFFF"/>
        <w:spacing w:after="0" w:line="240" w:lineRule="auto"/>
        <w:ind w:left="1200"/>
        <w:rPr>
          <w:rFonts w:ascii="Arial" w:eastAsia="Times New Roman" w:hAnsi="Arial" w:cs="Arial"/>
          <w:color w:val="333333"/>
          <w:lang w:eastAsia="ru-RU"/>
        </w:rPr>
      </w:pPr>
      <w:r w:rsidRPr="00591A69">
        <w:rPr>
          <w:rFonts w:ascii="Arial" w:eastAsia="Times New Roman" w:hAnsi="Arial" w:cs="Arial"/>
          <w:color w:val="333333"/>
          <w:lang w:eastAsia="ru-RU"/>
        </w:rPr>
        <w:t>воспалительные заболевания кожи;</w:t>
      </w:r>
    </w:p>
    <w:p w:rsidR="00591A69" w:rsidRPr="00591A69" w:rsidRDefault="00591A69" w:rsidP="00591A69">
      <w:pPr>
        <w:numPr>
          <w:ilvl w:val="0"/>
          <w:numId w:val="2"/>
        </w:numPr>
        <w:shd w:val="clear" w:color="auto" w:fill="FFFFFF"/>
        <w:spacing w:after="0" w:line="240" w:lineRule="auto"/>
        <w:ind w:left="1200"/>
        <w:rPr>
          <w:rFonts w:ascii="Arial" w:eastAsia="Times New Roman" w:hAnsi="Arial" w:cs="Arial"/>
          <w:color w:val="333333"/>
          <w:lang w:eastAsia="ru-RU"/>
        </w:rPr>
      </w:pPr>
      <w:r w:rsidRPr="00591A69">
        <w:rPr>
          <w:rFonts w:ascii="Arial" w:eastAsia="Times New Roman" w:hAnsi="Arial" w:cs="Arial"/>
          <w:color w:val="333333"/>
          <w:lang w:eastAsia="ru-RU"/>
        </w:rPr>
        <w:t>деформация и грибковые поражения ногтей;</w:t>
      </w:r>
    </w:p>
    <w:p w:rsidR="00591A69" w:rsidRPr="00591A69" w:rsidRDefault="00591A69" w:rsidP="00591A69">
      <w:pPr>
        <w:numPr>
          <w:ilvl w:val="0"/>
          <w:numId w:val="2"/>
        </w:numPr>
        <w:shd w:val="clear" w:color="auto" w:fill="FFFFFF"/>
        <w:spacing w:after="0" w:line="240" w:lineRule="auto"/>
        <w:ind w:left="1200"/>
        <w:rPr>
          <w:rFonts w:ascii="Arial" w:eastAsia="Times New Roman" w:hAnsi="Arial" w:cs="Arial"/>
          <w:color w:val="333333"/>
          <w:lang w:eastAsia="ru-RU"/>
        </w:rPr>
      </w:pPr>
      <w:r w:rsidRPr="00591A69">
        <w:rPr>
          <w:rFonts w:ascii="Arial" w:eastAsia="Times New Roman" w:hAnsi="Arial" w:cs="Arial"/>
          <w:color w:val="333333"/>
          <w:lang w:eastAsia="ru-RU"/>
        </w:rPr>
        <w:t>изменение формы конечности.</w:t>
      </w:r>
    </w:p>
    <w:p w:rsidR="001866AF" w:rsidRPr="001866AF" w:rsidRDefault="001866AF" w:rsidP="001866AF">
      <w:pPr>
        <w:pStyle w:val="a6"/>
        <w:numPr>
          <w:ilvl w:val="0"/>
          <w:numId w:val="2"/>
        </w:numPr>
        <w:shd w:val="clear" w:color="auto" w:fill="FFFFFF"/>
        <w:spacing w:after="100" w:afterAutospacing="1" w:line="240" w:lineRule="auto"/>
        <w:rPr>
          <w:rFonts w:ascii="Segoe UI" w:eastAsia="Times New Roman" w:hAnsi="Segoe UI" w:cs="Segoe UI"/>
          <w:color w:val="333333"/>
          <w:lang w:eastAsia="ru-RU"/>
        </w:rPr>
      </w:pPr>
      <w:r w:rsidRPr="001866AF">
        <w:rPr>
          <w:rFonts w:ascii="Segoe UI" w:eastAsia="Times New Roman" w:hAnsi="Segoe UI" w:cs="Segoe UI"/>
          <w:color w:val="333333"/>
          <w:lang w:eastAsia="ru-RU"/>
        </w:rPr>
        <w:t xml:space="preserve">Нарушении работы лимфатической </w:t>
      </w:r>
      <w:proofErr w:type="gramStart"/>
      <w:r w:rsidRPr="001866AF">
        <w:rPr>
          <w:rFonts w:ascii="Segoe UI" w:eastAsia="Times New Roman" w:hAnsi="Segoe UI" w:cs="Segoe UI"/>
          <w:color w:val="333333"/>
          <w:lang w:eastAsia="ru-RU"/>
        </w:rPr>
        <w:t>системы ,</w:t>
      </w:r>
      <w:proofErr w:type="gramEnd"/>
      <w:r w:rsidRPr="001866AF">
        <w:rPr>
          <w:rFonts w:ascii="Segoe UI" w:eastAsia="Times New Roman" w:hAnsi="Segoe UI" w:cs="Segoe UI"/>
          <w:color w:val="333333"/>
          <w:lang w:eastAsia="ru-RU"/>
        </w:rPr>
        <w:t xml:space="preserve"> ее</w:t>
      </w:r>
      <w:r w:rsidRPr="001866AF">
        <w:rPr>
          <w:rFonts w:ascii="Segoe UI" w:eastAsia="Times New Roman" w:hAnsi="Segoe UI" w:cs="Segoe UI"/>
          <w:b/>
          <w:bCs/>
          <w:color w:val="333333"/>
          <w:lang w:eastAsia="ru-RU"/>
        </w:rPr>
        <w:t> застой, зашлакованность</w:t>
      </w:r>
      <w:r w:rsidRPr="001866AF">
        <w:rPr>
          <w:rFonts w:ascii="Segoe UI" w:eastAsia="Times New Roman" w:hAnsi="Segoe UI" w:cs="Segoe UI"/>
          <w:color w:val="333333"/>
          <w:lang w:eastAsia="ru-RU"/>
        </w:rPr>
        <w:t> , приводит к тому что токсины начинают отравлять наш организм…</w:t>
      </w:r>
    </w:p>
    <w:p w:rsidR="001866AF" w:rsidRPr="001866AF" w:rsidRDefault="001866AF" w:rsidP="001866AF">
      <w:pPr>
        <w:pStyle w:val="a6"/>
        <w:numPr>
          <w:ilvl w:val="0"/>
          <w:numId w:val="2"/>
        </w:numPr>
        <w:shd w:val="clear" w:color="auto" w:fill="FFFFFF"/>
        <w:spacing w:after="100" w:afterAutospacing="1" w:line="240" w:lineRule="auto"/>
        <w:rPr>
          <w:rFonts w:ascii="Segoe UI" w:eastAsia="Times New Roman" w:hAnsi="Segoe UI" w:cs="Segoe UI"/>
          <w:color w:val="333333"/>
          <w:lang w:eastAsia="ru-RU"/>
        </w:rPr>
      </w:pPr>
      <w:r w:rsidRPr="001866AF">
        <w:rPr>
          <w:rFonts w:ascii="Segoe UI" w:eastAsia="Times New Roman" w:hAnsi="Segoe UI" w:cs="Segoe UI"/>
          <w:color w:val="333333"/>
          <w:lang w:eastAsia="ru-RU"/>
        </w:rPr>
        <w:t>Возникают </w:t>
      </w:r>
      <w:r w:rsidRPr="001866AF">
        <w:rPr>
          <w:rFonts w:ascii="Segoe UI" w:eastAsia="Times New Roman" w:hAnsi="Segoe UI" w:cs="Segoe UI"/>
          <w:b/>
          <w:bCs/>
          <w:color w:val="333333"/>
          <w:lang w:eastAsia="ru-RU"/>
        </w:rPr>
        <w:t>отеки,</w:t>
      </w:r>
      <w:r w:rsidRPr="001866AF">
        <w:rPr>
          <w:rFonts w:ascii="Segoe UI" w:eastAsia="Times New Roman" w:hAnsi="Segoe UI" w:cs="Segoe UI"/>
          <w:color w:val="333333"/>
          <w:lang w:eastAsia="ru-RU"/>
        </w:rPr>
        <w:t> появляется нагрузка на сердце, печень, почки, ослабевает</w:t>
      </w:r>
      <w:r w:rsidRPr="001866AF">
        <w:rPr>
          <w:rFonts w:ascii="Segoe UI" w:eastAsia="Times New Roman" w:hAnsi="Segoe UI" w:cs="Segoe UI"/>
          <w:b/>
          <w:bCs/>
          <w:color w:val="333333"/>
          <w:lang w:eastAsia="ru-RU"/>
        </w:rPr>
        <w:t> иммунная система</w:t>
      </w:r>
      <w:r w:rsidRPr="001866AF">
        <w:rPr>
          <w:rFonts w:ascii="Segoe UI" w:eastAsia="Times New Roman" w:hAnsi="Segoe UI" w:cs="Segoe UI"/>
          <w:color w:val="333333"/>
          <w:lang w:eastAsia="ru-RU"/>
        </w:rPr>
        <w:t>.</w:t>
      </w:r>
    </w:p>
    <w:p w:rsidR="001866AF" w:rsidRPr="001866AF" w:rsidRDefault="001866AF" w:rsidP="001866AF">
      <w:pPr>
        <w:pStyle w:val="a6"/>
        <w:numPr>
          <w:ilvl w:val="0"/>
          <w:numId w:val="2"/>
        </w:numPr>
        <w:shd w:val="clear" w:color="auto" w:fill="FFFFFF"/>
        <w:spacing w:after="100" w:afterAutospacing="1" w:line="240" w:lineRule="auto"/>
        <w:rPr>
          <w:rFonts w:ascii="Segoe UI" w:eastAsia="Times New Roman" w:hAnsi="Segoe UI" w:cs="Segoe UI"/>
          <w:color w:val="333333"/>
          <w:lang w:eastAsia="ru-RU"/>
        </w:rPr>
      </w:pPr>
      <w:r w:rsidRPr="001866AF">
        <w:rPr>
          <w:rFonts w:ascii="Segoe UI" w:eastAsia="Times New Roman" w:hAnsi="Segoe UI" w:cs="Segoe UI"/>
          <w:color w:val="333333"/>
          <w:lang w:eastAsia="ru-RU"/>
        </w:rPr>
        <w:t>Становятся частые проблемы с заболеванием</w:t>
      </w:r>
      <w:r w:rsidRPr="001866AF">
        <w:rPr>
          <w:rFonts w:ascii="Segoe UI" w:eastAsia="Times New Roman" w:hAnsi="Segoe UI" w:cs="Segoe UI"/>
          <w:b/>
          <w:bCs/>
          <w:color w:val="333333"/>
          <w:lang w:eastAsia="ru-RU"/>
        </w:rPr>
        <w:t> горла, носа, легких</w:t>
      </w:r>
      <w:r w:rsidRPr="001866AF">
        <w:rPr>
          <w:rFonts w:ascii="Segoe UI" w:eastAsia="Times New Roman" w:hAnsi="Segoe UI" w:cs="Segoe UI"/>
          <w:color w:val="333333"/>
          <w:lang w:eastAsia="ru-RU"/>
        </w:rPr>
        <w:t>.</w:t>
      </w:r>
    </w:p>
    <w:p w:rsidR="001866AF" w:rsidRPr="001866AF" w:rsidRDefault="001866AF" w:rsidP="001866AF">
      <w:pPr>
        <w:pStyle w:val="a6"/>
        <w:numPr>
          <w:ilvl w:val="0"/>
          <w:numId w:val="2"/>
        </w:numPr>
        <w:shd w:val="clear" w:color="auto" w:fill="FFFFFF"/>
        <w:spacing w:after="100" w:afterAutospacing="1" w:line="240" w:lineRule="auto"/>
        <w:rPr>
          <w:rFonts w:ascii="Segoe UI" w:eastAsia="Times New Roman" w:hAnsi="Segoe UI" w:cs="Segoe UI"/>
          <w:color w:val="333333"/>
          <w:lang w:eastAsia="ru-RU"/>
        </w:rPr>
      </w:pPr>
      <w:r w:rsidRPr="001866AF">
        <w:rPr>
          <w:rFonts w:ascii="Segoe UI" w:eastAsia="Times New Roman" w:hAnsi="Segoe UI" w:cs="Segoe UI"/>
          <w:color w:val="333333"/>
          <w:lang w:eastAsia="ru-RU"/>
        </w:rPr>
        <w:t>Развиваются заболевания </w:t>
      </w:r>
      <w:r w:rsidRPr="001866AF">
        <w:rPr>
          <w:rFonts w:ascii="Segoe UI" w:eastAsia="Times New Roman" w:hAnsi="Segoe UI" w:cs="Segoe UI"/>
          <w:b/>
          <w:bCs/>
          <w:color w:val="333333"/>
          <w:lang w:eastAsia="ru-RU"/>
        </w:rPr>
        <w:t>сердца</w:t>
      </w:r>
      <w:r w:rsidRPr="001866AF">
        <w:rPr>
          <w:rFonts w:ascii="Segoe UI" w:eastAsia="Times New Roman" w:hAnsi="Segoe UI" w:cs="Segoe UI"/>
          <w:color w:val="333333"/>
          <w:lang w:eastAsia="ru-RU"/>
        </w:rPr>
        <w:t> и сосудов, </w:t>
      </w:r>
      <w:r w:rsidRPr="001866AF">
        <w:rPr>
          <w:rFonts w:ascii="Segoe UI" w:eastAsia="Times New Roman" w:hAnsi="Segoe UI" w:cs="Segoe UI"/>
          <w:b/>
          <w:bCs/>
          <w:color w:val="333333"/>
          <w:lang w:eastAsia="ru-RU"/>
        </w:rPr>
        <w:t>поджелудочной железы</w:t>
      </w:r>
      <w:r w:rsidRPr="001866AF">
        <w:rPr>
          <w:rFonts w:ascii="Segoe UI" w:eastAsia="Times New Roman" w:hAnsi="Segoe UI" w:cs="Segoe UI"/>
          <w:color w:val="333333"/>
          <w:lang w:eastAsia="ru-RU"/>
        </w:rPr>
        <w:t>, </w:t>
      </w:r>
      <w:r w:rsidRPr="001866AF">
        <w:rPr>
          <w:rFonts w:ascii="Segoe UI" w:eastAsia="Times New Roman" w:hAnsi="Segoe UI" w:cs="Segoe UI"/>
          <w:b/>
          <w:bCs/>
          <w:color w:val="333333"/>
          <w:lang w:eastAsia="ru-RU"/>
        </w:rPr>
        <w:t>почек.</w:t>
      </w:r>
      <w:r w:rsidRPr="001866AF">
        <w:rPr>
          <w:rFonts w:ascii="Segoe UI" w:eastAsia="Times New Roman" w:hAnsi="Segoe UI" w:cs="Segoe UI"/>
          <w:color w:val="333333"/>
          <w:lang w:eastAsia="ru-RU"/>
        </w:rPr>
        <w:t> Очень часто застой лимфы становится причиной </w:t>
      </w:r>
      <w:r w:rsidRPr="001866AF">
        <w:rPr>
          <w:rFonts w:ascii="Segoe UI" w:eastAsia="Times New Roman" w:hAnsi="Segoe UI" w:cs="Segoe UI"/>
          <w:b/>
          <w:bCs/>
          <w:color w:val="333333"/>
          <w:lang w:eastAsia="ru-RU"/>
        </w:rPr>
        <w:t>аллергических заболеваний,</w:t>
      </w:r>
      <w:r w:rsidRPr="001866AF">
        <w:rPr>
          <w:rFonts w:ascii="Segoe UI" w:eastAsia="Times New Roman" w:hAnsi="Segoe UI" w:cs="Segoe UI"/>
          <w:color w:val="333333"/>
          <w:lang w:eastAsia="ru-RU"/>
        </w:rPr>
        <w:t> нарушение работы </w:t>
      </w:r>
      <w:r w:rsidRPr="001866AF">
        <w:rPr>
          <w:rFonts w:ascii="Segoe UI" w:eastAsia="Times New Roman" w:hAnsi="Segoe UI" w:cs="Segoe UI"/>
          <w:b/>
          <w:bCs/>
          <w:color w:val="333333"/>
          <w:lang w:eastAsia="ru-RU"/>
        </w:rPr>
        <w:t>щитовидной железы</w:t>
      </w:r>
      <w:r w:rsidRPr="001866AF">
        <w:rPr>
          <w:rFonts w:ascii="Segoe UI" w:eastAsia="Times New Roman" w:hAnsi="Segoe UI" w:cs="Segoe UI"/>
          <w:color w:val="333333"/>
          <w:lang w:eastAsia="ru-RU"/>
        </w:rPr>
        <w:t>… Появляется риск </w:t>
      </w:r>
      <w:proofErr w:type="spellStart"/>
      <w:r w:rsidRPr="001866AF">
        <w:rPr>
          <w:rFonts w:ascii="Segoe UI" w:eastAsia="Times New Roman" w:hAnsi="Segoe UI" w:cs="Segoe UI"/>
          <w:b/>
          <w:bCs/>
          <w:color w:val="333333"/>
          <w:lang w:eastAsia="ru-RU"/>
        </w:rPr>
        <w:t>онкозаболеваний</w:t>
      </w:r>
      <w:proofErr w:type="spellEnd"/>
      <w:r w:rsidRPr="001866AF">
        <w:rPr>
          <w:rFonts w:ascii="Segoe UI" w:eastAsia="Times New Roman" w:hAnsi="Segoe UI" w:cs="Segoe UI"/>
          <w:b/>
          <w:bCs/>
          <w:color w:val="333333"/>
          <w:lang w:eastAsia="ru-RU"/>
        </w:rPr>
        <w:t>.</w:t>
      </w:r>
      <w:r w:rsidRPr="001866AF">
        <w:rPr>
          <w:rFonts w:ascii="Segoe UI" w:eastAsia="Times New Roman" w:hAnsi="Segoe UI" w:cs="Segoe UI"/>
          <w:color w:val="333333"/>
          <w:lang w:eastAsia="ru-RU"/>
        </w:rPr>
        <w:t xml:space="preserve">  Появлению </w:t>
      </w:r>
      <w:proofErr w:type="gramStart"/>
      <w:r w:rsidRPr="001866AF">
        <w:rPr>
          <w:rFonts w:ascii="Segoe UI" w:eastAsia="Times New Roman" w:hAnsi="Segoe UI" w:cs="Segoe UI"/>
          <w:color w:val="333333"/>
          <w:lang w:eastAsia="ru-RU"/>
        </w:rPr>
        <w:t>а</w:t>
      </w:r>
      <w:r w:rsidRPr="001866AF">
        <w:rPr>
          <w:rFonts w:ascii="Segoe UI" w:eastAsia="Times New Roman" w:hAnsi="Segoe UI" w:cs="Segoe UI"/>
          <w:b/>
          <w:bCs/>
          <w:color w:val="333333"/>
          <w:lang w:eastAsia="ru-RU"/>
        </w:rPr>
        <w:t>ртритов( воспаление</w:t>
      </w:r>
      <w:proofErr w:type="gramEnd"/>
      <w:r w:rsidRPr="001866AF">
        <w:rPr>
          <w:rFonts w:ascii="Segoe UI" w:eastAsia="Times New Roman" w:hAnsi="Segoe UI" w:cs="Segoe UI"/>
          <w:b/>
          <w:bCs/>
          <w:color w:val="333333"/>
          <w:lang w:eastAsia="ru-RU"/>
        </w:rPr>
        <w:t xml:space="preserve"> суставов)</w:t>
      </w:r>
      <w:r w:rsidRPr="001866AF">
        <w:rPr>
          <w:rFonts w:ascii="Segoe UI" w:eastAsia="Times New Roman" w:hAnsi="Segoe UI" w:cs="Segoe UI"/>
          <w:color w:val="333333"/>
          <w:lang w:eastAsia="ru-RU"/>
        </w:rPr>
        <w:t> также часто может являться застой лимфы.</w:t>
      </w:r>
    </w:p>
    <w:p w:rsidR="001866AF" w:rsidRPr="001866AF" w:rsidRDefault="001866AF" w:rsidP="001866AF">
      <w:pPr>
        <w:shd w:val="clear" w:color="auto" w:fill="FFFFFF"/>
        <w:spacing w:after="100" w:afterAutospacing="1" w:line="240" w:lineRule="auto"/>
        <w:rPr>
          <w:rFonts w:ascii="Segoe UI" w:eastAsia="Times New Roman" w:hAnsi="Segoe UI" w:cs="Segoe UI"/>
          <w:color w:val="333333"/>
          <w:lang w:eastAsia="ru-RU"/>
        </w:rPr>
      </w:pPr>
      <w:r w:rsidRPr="001866AF">
        <w:rPr>
          <w:rFonts w:ascii="Segoe UI" w:eastAsia="Times New Roman" w:hAnsi="Segoe UI" w:cs="Segoe UI"/>
          <w:color w:val="333333"/>
          <w:lang w:eastAsia="ru-RU"/>
        </w:rPr>
        <w:t> </w:t>
      </w:r>
      <w:r w:rsidRPr="001866AF">
        <w:rPr>
          <w:rFonts w:ascii="Segoe UI" w:eastAsia="Times New Roman" w:hAnsi="Segoe UI" w:cs="Segoe UI"/>
          <w:b/>
          <w:bCs/>
          <w:color w:val="333333"/>
          <w:lang w:eastAsia="ru-RU"/>
        </w:rPr>
        <w:t>Какие сигналы говорят о застое лимфы?</w:t>
      </w:r>
    </w:p>
    <w:p w:rsidR="001866AF" w:rsidRPr="001866AF" w:rsidRDefault="001866AF" w:rsidP="001866AF">
      <w:pPr>
        <w:numPr>
          <w:ilvl w:val="0"/>
          <w:numId w:val="3"/>
        </w:numPr>
        <w:shd w:val="clear" w:color="auto" w:fill="FFFFFF"/>
        <w:spacing w:before="100" w:beforeAutospacing="1" w:after="100" w:afterAutospacing="1" w:line="240" w:lineRule="auto"/>
        <w:rPr>
          <w:rFonts w:ascii="Segoe UI" w:eastAsia="Times New Roman" w:hAnsi="Segoe UI" w:cs="Segoe UI"/>
          <w:color w:val="333333"/>
          <w:lang w:eastAsia="ru-RU"/>
        </w:rPr>
      </w:pPr>
      <w:r w:rsidRPr="001866AF">
        <w:rPr>
          <w:rFonts w:ascii="Segoe UI" w:eastAsia="Times New Roman" w:hAnsi="Segoe UI" w:cs="Segoe UI"/>
          <w:b/>
          <w:bCs/>
          <w:color w:val="333333"/>
          <w:lang w:eastAsia="ru-RU"/>
        </w:rPr>
        <w:t>Отек</w:t>
      </w:r>
      <w:r w:rsidRPr="001866AF">
        <w:rPr>
          <w:rFonts w:ascii="Segoe UI" w:eastAsia="Times New Roman" w:hAnsi="Segoe UI" w:cs="Segoe UI"/>
          <w:color w:val="333333"/>
          <w:lang w:eastAsia="ru-RU"/>
        </w:rPr>
        <w:t xml:space="preserve">. Если утром вы </w:t>
      </w:r>
      <w:proofErr w:type="gramStart"/>
      <w:r w:rsidRPr="001866AF">
        <w:rPr>
          <w:rFonts w:ascii="Segoe UI" w:eastAsia="Times New Roman" w:hAnsi="Segoe UI" w:cs="Segoe UI"/>
          <w:color w:val="333333"/>
          <w:lang w:eastAsia="ru-RU"/>
        </w:rPr>
        <w:t>видите</w:t>
      </w:r>
      <w:proofErr w:type="gramEnd"/>
      <w:r w:rsidRPr="001866AF">
        <w:rPr>
          <w:rFonts w:ascii="Segoe UI" w:eastAsia="Times New Roman" w:hAnsi="Segoe UI" w:cs="Segoe UI"/>
          <w:color w:val="333333"/>
          <w:lang w:eastAsia="ru-RU"/>
        </w:rPr>
        <w:t xml:space="preserve"> что ваше лицо одутловатое, отекшее, появляются мешки под глазами, отекают и тяжелеют ноги, появляются следы от носков, утолщаются пальцы, невозможно снять кольцо — это застой лимфы.</w:t>
      </w:r>
    </w:p>
    <w:p w:rsidR="001866AF" w:rsidRPr="001866AF" w:rsidRDefault="001866AF" w:rsidP="001866AF">
      <w:pPr>
        <w:shd w:val="clear" w:color="auto" w:fill="FFFFFF"/>
        <w:spacing w:after="100" w:afterAutospacing="1" w:line="240" w:lineRule="auto"/>
        <w:rPr>
          <w:rFonts w:ascii="Segoe UI" w:eastAsia="Times New Roman" w:hAnsi="Segoe UI" w:cs="Segoe UI"/>
          <w:color w:val="333333"/>
          <w:lang w:eastAsia="ru-RU"/>
        </w:rPr>
      </w:pPr>
      <w:r w:rsidRPr="001866AF">
        <w:rPr>
          <w:rFonts w:ascii="Segoe UI" w:eastAsia="Times New Roman" w:hAnsi="Segoe UI" w:cs="Segoe UI"/>
          <w:color w:val="333333"/>
          <w:lang w:eastAsia="ru-RU"/>
        </w:rPr>
        <w:t>2</w:t>
      </w:r>
      <w:r w:rsidRPr="001866AF">
        <w:rPr>
          <w:rFonts w:ascii="Segoe UI" w:eastAsia="Times New Roman" w:hAnsi="Segoe UI" w:cs="Segoe UI"/>
          <w:b/>
          <w:bCs/>
          <w:color w:val="333333"/>
          <w:lang w:eastAsia="ru-RU"/>
        </w:rPr>
        <w:t xml:space="preserve">. Состояние </w:t>
      </w:r>
      <w:proofErr w:type="spellStart"/>
      <w:proofErr w:type="gramStart"/>
      <w:r w:rsidRPr="001866AF">
        <w:rPr>
          <w:rFonts w:ascii="Segoe UI" w:eastAsia="Times New Roman" w:hAnsi="Segoe UI" w:cs="Segoe UI"/>
          <w:b/>
          <w:bCs/>
          <w:color w:val="333333"/>
          <w:lang w:eastAsia="ru-RU"/>
        </w:rPr>
        <w:t>кожи.</w:t>
      </w:r>
      <w:r w:rsidRPr="001866AF">
        <w:rPr>
          <w:rFonts w:ascii="Segoe UI" w:eastAsia="Times New Roman" w:hAnsi="Segoe UI" w:cs="Segoe UI"/>
          <w:color w:val="333333"/>
          <w:lang w:eastAsia="ru-RU"/>
        </w:rPr>
        <w:t>Вся</w:t>
      </w:r>
      <w:proofErr w:type="spellEnd"/>
      <w:proofErr w:type="gramEnd"/>
      <w:r w:rsidRPr="001866AF">
        <w:rPr>
          <w:rFonts w:ascii="Segoe UI" w:eastAsia="Times New Roman" w:hAnsi="Segoe UI" w:cs="Segoe UI"/>
          <w:color w:val="333333"/>
          <w:lang w:eastAsia="ru-RU"/>
        </w:rPr>
        <w:t xml:space="preserve"> грязь, которая не дошла до лимфоузлов, в результате застоя лимфы выползает наружу прыщами. Появляются </w:t>
      </w:r>
      <w:proofErr w:type="spellStart"/>
      <w:r w:rsidRPr="001866AF">
        <w:rPr>
          <w:rFonts w:ascii="Segoe UI" w:eastAsia="Times New Roman" w:hAnsi="Segoe UI" w:cs="Segoe UI"/>
          <w:color w:val="333333"/>
          <w:lang w:eastAsia="ru-RU"/>
        </w:rPr>
        <w:t>папиломы</w:t>
      </w:r>
      <w:proofErr w:type="spellEnd"/>
      <w:r w:rsidRPr="001866AF">
        <w:rPr>
          <w:rFonts w:ascii="Segoe UI" w:eastAsia="Times New Roman" w:hAnsi="Segoe UI" w:cs="Segoe UI"/>
          <w:color w:val="333333"/>
          <w:lang w:eastAsia="ru-RU"/>
        </w:rPr>
        <w:t>, бородавки, пигментные пятна, появляются морщины, кожа становится дряблой, рыхлой.</w:t>
      </w:r>
    </w:p>
    <w:p w:rsidR="001866AF" w:rsidRPr="001866AF" w:rsidRDefault="001866AF" w:rsidP="001866AF">
      <w:pPr>
        <w:shd w:val="clear" w:color="auto" w:fill="FFFFFF"/>
        <w:spacing w:after="100" w:afterAutospacing="1" w:line="240" w:lineRule="auto"/>
        <w:rPr>
          <w:rFonts w:ascii="Segoe UI" w:hAnsi="Segoe UI" w:cs="Segoe UI"/>
          <w:color w:val="333333"/>
          <w:shd w:val="clear" w:color="auto" w:fill="FFFFFF"/>
        </w:rPr>
      </w:pPr>
      <w:r w:rsidRPr="001866AF">
        <w:rPr>
          <w:rStyle w:val="a4"/>
          <w:rFonts w:ascii="Segoe UI" w:hAnsi="Segoe UI" w:cs="Segoe UI"/>
          <w:color w:val="333333"/>
          <w:shd w:val="clear" w:color="auto" w:fill="FFFFFF"/>
        </w:rPr>
        <w:t>3. Увеличенные лимфоузлы</w:t>
      </w:r>
      <w:r w:rsidRPr="001866AF">
        <w:rPr>
          <w:rFonts w:ascii="Segoe UI" w:hAnsi="Segoe UI" w:cs="Segoe UI"/>
          <w:color w:val="333333"/>
          <w:shd w:val="clear" w:color="auto" w:fill="FFFFFF"/>
        </w:rPr>
        <w:t xml:space="preserve">. Если вы отмечаете увеличение лимфоузлов подмышечных, подчелюстных, шейных, заушных, паховых, говорит о том </w:t>
      </w:r>
      <w:proofErr w:type="spellStart"/>
      <w:r w:rsidRPr="001866AF">
        <w:rPr>
          <w:rFonts w:ascii="Segoe UI" w:hAnsi="Segoe UI" w:cs="Segoe UI"/>
          <w:color w:val="333333"/>
          <w:shd w:val="clear" w:color="auto" w:fill="FFFFFF"/>
        </w:rPr>
        <w:t>чтоесть</w:t>
      </w:r>
      <w:proofErr w:type="spellEnd"/>
      <w:r w:rsidRPr="001866AF">
        <w:rPr>
          <w:rFonts w:ascii="Segoe UI" w:hAnsi="Segoe UI" w:cs="Segoe UI"/>
          <w:color w:val="333333"/>
          <w:shd w:val="clear" w:color="auto" w:fill="FFFFFF"/>
        </w:rPr>
        <w:t>   воспалительный процесс и лимфатическая система просит о помощи. </w:t>
      </w:r>
    </w:p>
    <w:p w:rsidR="001866AF" w:rsidRPr="001866AF" w:rsidRDefault="001866AF" w:rsidP="001866AF">
      <w:pPr>
        <w:pStyle w:val="a3"/>
        <w:shd w:val="clear" w:color="auto" w:fill="FFFFFF"/>
        <w:spacing w:before="0" w:beforeAutospacing="0"/>
        <w:rPr>
          <w:rFonts w:ascii="Segoe UI" w:hAnsi="Segoe UI" w:cs="Segoe UI"/>
          <w:color w:val="333333"/>
          <w:sz w:val="22"/>
          <w:szCs w:val="22"/>
        </w:rPr>
      </w:pPr>
      <w:r w:rsidRPr="001866AF">
        <w:rPr>
          <w:rFonts w:ascii="Segoe UI" w:hAnsi="Segoe UI" w:cs="Segoe UI"/>
          <w:color w:val="333333"/>
          <w:sz w:val="22"/>
          <w:szCs w:val="22"/>
        </w:rPr>
        <w:t> 4. </w:t>
      </w:r>
      <w:r w:rsidRPr="001866AF">
        <w:rPr>
          <w:rStyle w:val="a4"/>
          <w:rFonts w:ascii="Segoe UI" w:hAnsi="Segoe UI" w:cs="Segoe UI"/>
          <w:color w:val="333333"/>
          <w:sz w:val="22"/>
          <w:szCs w:val="22"/>
        </w:rPr>
        <w:t>Повышенная потливость и неприятный запах пота</w:t>
      </w:r>
      <w:r w:rsidRPr="001866AF">
        <w:rPr>
          <w:rFonts w:ascii="Segoe UI" w:hAnsi="Segoe UI" w:cs="Segoe UI"/>
          <w:color w:val="333333"/>
          <w:sz w:val="22"/>
          <w:szCs w:val="22"/>
        </w:rPr>
        <w:t>. В результате нарушения оттока лимфы организм пытается избавиться от токсинов, начиная выводить через потовые железы.</w:t>
      </w:r>
    </w:p>
    <w:p w:rsidR="00591A69" w:rsidRPr="001866AF" w:rsidRDefault="001866AF" w:rsidP="001866AF">
      <w:pPr>
        <w:pStyle w:val="a3"/>
        <w:shd w:val="clear" w:color="auto" w:fill="FFFFFF"/>
        <w:spacing w:before="0" w:beforeAutospacing="0"/>
        <w:rPr>
          <w:rFonts w:ascii="Segoe UI" w:hAnsi="Segoe UI" w:cs="Segoe UI"/>
          <w:color w:val="333333"/>
          <w:sz w:val="22"/>
          <w:szCs w:val="22"/>
        </w:rPr>
      </w:pPr>
      <w:r w:rsidRPr="001866AF">
        <w:rPr>
          <w:rFonts w:ascii="Segoe UI" w:hAnsi="Segoe UI" w:cs="Segoe UI"/>
          <w:color w:val="333333"/>
          <w:sz w:val="22"/>
          <w:szCs w:val="22"/>
        </w:rPr>
        <w:t>5. Появление </w:t>
      </w:r>
      <w:r w:rsidRPr="001866AF">
        <w:rPr>
          <w:rStyle w:val="a4"/>
          <w:rFonts w:ascii="Segoe UI" w:hAnsi="Segoe UI" w:cs="Segoe UI"/>
          <w:color w:val="333333"/>
          <w:sz w:val="22"/>
          <w:szCs w:val="22"/>
        </w:rPr>
        <w:t>лишнего веса,</w:t>
      </w:r>
      <w:r w:rsidRPr="001866AF">
        <w:rPr>
          <w:rFonts w:ascii="Segoe UI" w:hAnsi="Segoe UI" w:cs="Segoe UI"/>
          <w:color w:val="333333"/>
          <w:sz w:val="22"/>
          <w:szCs w:val="22"/>
        </w:rPr>
        <w:t> </w:t>
      </w:r>
      <w:r w:rsidRPr="001866AF">
        <w:rPr>
          <w:rStyle w:val="a4"/>
          <w:rFonts w:ascii="Segoe UI" w:hAnsi="Segoe UI" w:cs="Segoe UI"/>
          <w:color w:val="333333"/>
          <w:sz w:val="22"/>
          <w:szCs w:val="22"/>
        </w:rPr>
        <w:t>целлюлита</w:t>
      </w:r>
      <w:r w:rsidRPr="001866AF">
        <w:rPr>
          <w:rFonts w:ascii="Segoe UI" w:hAnsi="Segoe UI" w:cs="Segoe UI"/>
          <w:color w:val="333333"/>
          <w:sz w:val="22"/>
          <w:szCs w:val="22"/>
        </w:rPr>
        <w:t>, </w:t>
      </w:r>
      <w:r w:rsidRPr="001866AF">
        <w:rPr>
          <w:rStyle w:val="a4"/>
          <w:rFonts w:ascii="Segoe UI" w:hAnsi="Segoe UI" w:cs="Segoe UI"/>
          <w:color w:val="333333"/>
          <w:sz w:val="22"/>
          <w:szCs w:val="22"/>
        </w:rPr>
        <w:t>второго подбородка.</w:t>
      </w:r>
    </w:p>
    <w:p w:rsidR="00EC0238" w:rsidRPr="001866AF" w:rsidRDefault="00EC0238">
      <w:pPr>
        <w:rPr>
          <w:rFonts w:ascii="Arial" w:hAnsi="Arial" w:cs="Arial"/>
          <w:color w:val="000000"/>
          <w:shd w:val="clear" w:color="auto" w:fill="FFFFFF"/>
        </w:rPr>
      </w:pPr>
      <w:r w:rsidRPr="001866AF">
        <w:rPr>
          <w:rFonts w:ascii="Arial" w:hAnsi="Arial" w:cs="Arial"/>
          <w:color w:val="000000"/>
          <w:shd w:val="clear" w:color="auto" w:fill="FFFFFF"/>
        </w:rPr>
        <w:t xml:space="preserve">Массаж активизирует </w:t>
      </w:r>
      <w:proofErr w:type="spellStart"/>
      <w:r w:rsidRPr="001866AF">
        <w:rPr>
          <w:rFonts w:ascii="Arial" w:hAnsi="Arial" w:cs="Arial"/>
          <w:color w:val="000000"/>
          <w:shd w:val="clear" w:color="auto" w:fill="FFFFFF"/>
        </w:rPr>
        <w:t>лимфоток</w:t>
      </w:r>
      <w:proofErr w:type="spellEnd"/>
      <w:r w:rsidRPr="001866AF">
        <w:rPr>
          <w:rFonts w:ascii="Arial" w:hAnsi="Arial" w:cs="Arial"/>
          <w:color w:val="000000"/>
          <w:shd w:val="clear" w:color="auto" w:fill="FFFFFF"/>
        </w:rPr>
        <w:t xml:space="preserve"> от периферических органов к основным лимфатическим каналам. Это помогает эффективно устранять застой жидкости в тканях, обеспечивая свободное движение лимфы, которая обогащает клетки кислородом и необходимыми питательными веществами.</w:t>
      </w:r>
    </w:p>
    <w:p w:rsidR="00EC0238" w:rsidRPr="001866AF" w:rsidRDefault="00EC0238" w:rsidP="00EC0238">
      <w:pPr>
        <w:pStyle w:val="a3"/>
        <w:shd w:val="clear" w:color="auto" w:fill="FFFFFF"/>
        <w:spacing w:before="0" w:beforeAutospacing="0" w:line="480" w:lineRule="auto"/>
        <w:rPr>
          <w:rFonts w:ascii="Arial" w:hAnsi="Arial" w:cs="Arial"/>
          <w:color w:val="000000"/>
          <w:sz w:val="22"/>
          <w:szCs w:val="22"/>
        </w:rPr>
      </w:pPr>
      <w:proofErr w:type="spellStart"/>
      <w:r w:rsidRPr="001866AF">
        <w:rPr>
          <w:rFonts w:ascii="Arial" w:hAnsi="Arial" w:cs="Arial"/>
          <w:color w:val="000000"/>
          <w:sz w:val="22"/>
          <w:szCs w:val="22"/>
        </w:rPr>
        <w:lastRenderedPageBreak/>
        <w:t>Лимфодренажный</w:t>
      </w:r>
      <w:proofErr w:type="spellEnd"/>
      <w:r w:rsidRPr="001866AF">
        <w:rPr>
          <w:rFonts w:ascii="Arial" w:hAnsi="Arial" w:cs="Arial"/>
          <w:color w:val="000000"/>
          <w:sz w:val="22"/>
          <w:szCs w:val="22"/>
        </w:rPr>
        <w:t xml:space="preserve"> массаж делится на три основные категории, в зависимости от уровня воздействия:</w:t>
      </w:r>
    </w:p>
    <w:p w:rsidR="00EC0238" w:rsidRPr="001866AF" w:rsidRDefault="00EC0238" w:rsidP="00EC0238">
      <w:pPr>
        <w:pStyle w:val="a3"/>
        <w:shd w:val="clear" w:color="auto" w:fill="FFFFFF"/>
        <w:spacing w:before="0" w:beforeAutospacing="0" w:line="480" w:lineRule="auto"/>
        <w:rPr>
          <w:rFonts w:ascii="Arial" w:hAnsi="Arial" w:cs="Arial"/>
          <w:color w:val="000000"/>
          <w:sz w:val="22"/>
          <w:szCs w:val="22"/>
        </w:rPr>
      </w:pPr>
      <w:r w:rsidRPr="001866AF">
        <w:rPr>
          <w:rStyle w:val="a4"/>
          <w:rFonts w:ascii="Arial" w:hAnsi="Arial" w:cs="Arial"/>
          <w:b w:val="0"/>
          <w:bCs w:val="0"/>
          <w:color w:val="000000"/>
          <w:sz w:val="22"/>
          <w:szCs w:val="22"/>
        </w:rPr>
        <w:t xml:space="preserve">Поверхностный </w:t>
      </w:r>
      <w:proofErr w:type="spellStart"/>
      <w:r w:rsidRPr="001866AF">
        <w:rPr>
          <w:rStyle w:val="a4"/>
          <w:rFonts w:ascii="Arial" w:hAnsi="Arial" w:cs="Arial"/>
          <w:b w:val="0"/>
          <w:bCs w:val="0"/>
          <w:color w:val="000000"/>
          <w:sz w:val="22"/>
          <w:szCs w:val="22"/>
        </w:rPr>
        <w:t>лимфодренаж</w:t>
      </w:r>
      <w:proofErr w:type="spellEnd"/>
      <w:r w:rsidRPr="001866AF">
        <w:rPr>
          <w:rFonts w:ascii="Arial" w:hAnsi="Arial" w:cs="Arial"/>
          <w:color w:val="000000"/>
          <w:sz w:val="22"/>
          <w:szCs w:val="22"/>
        </w:rPr>
        <w:t> направлен на стимуляцию мелких лимфатических сосудов. Массажист начинает с разогрева мягких тканей, чтобы подготовить их. После, используя легкие круговые движения, специалист обрабатывает различные участки тела.</w:t>
      </w:r>
    </w:p>
    <w:p w:rsidR="00EC0238" w:rsidRPr="001866AF" w:rsidRDefault="00EC0238" w:rsidP="00EC0238">
      <w:pPr>
        <w:pStyle w:val="a3"/>
        <w:shd w:val="clear" w:color="auto" w:fill="FFFFFF"/>
        <w:spacing w:before="0" w:beforeAutospacing="0" w:line="480" w:lineRule="auto"/>
        <w:rPr>
          <w:rFonts w:ascii="Arial" w:hAnsi="Arial" w:cs="Arial"/>
          <w:color w:val="000000"/>
          <w:sz w:val="22"/>
          <w:szCs w:val="22"/>
        </w:rPr>
      </w:pPr>
      <w:r w:rsidRPr="001866AF">
        <w:rPr>
          <w:rStyle w:val="a4"/>
          <w:rFonts w:ascii="Arial" w:hAnsi="Arial" w:cs="Arial"/>
          <w:b w:val="0"/>
          <w:bCs w:val="0"/>
          <w:color w:val="000000"/>
          <w:sz w:val="22"/>
          <w:szCs w:val="22"/>
        </w:rPr>
        <w:t>Глубокий массаж</w:t>
      </w:r>
      <w:r w:rsidRPr="001866AF">
        <w:rPr>
          <w:rFonts w:ascii="Arial" w:hAnsi="Arial" w:cs="Arial"/>
          <w:color w:val="000000"/>
          <w:sz w:val="22"/>
          <w:szCs w:val="22"/>
        </w:rPr>
        <w:t> сфокусирован на интенсивной работе с мышцами. Этот вид массажа активизирует кровообращение, увеличивает мышечный тонус, обеспечивая свободное движение лимфы между клеток. Уменьшаются объемы тела и улучшается состояние кожи.</w:t>
      </w:r>
    </w:p>
    <w:p w:rsidR="00EC0238" w:rsidRPr="001866AF" w:rsidRDefault="00EC0238" w:rsidP="00EC0238">
      <w:pPr>
        <w:pStyle w:val="a3"/>
        <w:shd w:val="clear" w:color="auto" w:fill="FFFFFF"/>
        <w:spacing w:before="0" w:beforeAutospacing="0" w:line="480" w:lineRule="auto"/>
        <w:rPr>
          <w:rFonts w:ascii="Arial" w:hAnsi="Arial" w:cs="Arial"/>
          <w:color w:val="000000"/>
          <w:sz w:val="22"/>
          <w:szCs w:val="22"/>
        </w:rPr>
      </w:pPr>
      <w:r w:rsidRPr="001866AF">
        <w:rPr>
          <w:rStyle w:val="a4"/>
          <w:rFonts w:ascii="Arial" w:hAnsi="Arial" w:cs="Arial"/>
          <w:b w:val="0"/>
          <w:bCs w:val="0"/>
          <w:color w:val="000000"/>
          <w:sz w:val="22"/>
          <w:szCs w:val="22"/>
        </w:rPr>
        <w:t>Точечный массаж</w:t>
      </w:r>
      <w:r w:rsidRPr="001866AF">
        <w:rPr>
          <w:rFonts w:ascii="Arial" w:hAnsi="Arial" w:cs="Arial"/>
          <w:color w:val="000000"/>
          <w:sz w:val="22"/>
          <w:szCs w:val="22"/>
        </w:rPr>
        <w:t xml:space="preserve"> применяется на участках лимфоузлов с использованием аппаратов: микротоки, </w:t>
      </w:r>
      <w:proofErr w:type="spellStart"/>
      <w:r w:rsidRPr="001866AF">
        <w:rPr>
          <w:rFonts w:ascii="Arial" w:hAnsi="Arial" w:cs="Arial"/>
          <w:color w:val="000000"/>
          <w:sz w:val="22"/>
          <w:szCs w:val="22"/>
        </w:rPr>
        <w:t>прессотерапия</w:t>
      </w:r>
      <w:proofErr w:type="spellEnd"/>
      <w:r w:rsidRPr="001866AF">
        <w:rPr>
          <w:rFonts w:ascii="Arial" w:hAnsi="Arial" w:cs="Arial"/>
          <w:color w:val="000000"/>
          <w:sz w:val="22"/>
          <w:szCs w:val="22"/>
        </w:rPr>
        <w:t xml:space="preserve"> или </w:t>
      </w:r>
      <w:proofErr w:type="spellStart"/>
      <w:r w:rsidRPr="001866AF">
        <w:rPr>
          <w:rFonts w:ascii="Arial" w:hAnsi="Arial" w:cs="Arial"/>
          <w:color w:val="000000"/>
          <w:sz w:val="22"/>
          <w:szCs w:val="22"/>
        </w:rPr>
        <w:t>микрокомпрессионная</w:t>
      </w:r>
      <w:proofErr w:type="spellEnd"/>
      <w:r w:rsidRPr="001866AF">
        <w:rPr>
          <w:rFonts w:ascii="Arial" w:hAnsi="Arial" w:cs="Arial"/>
          <w:color w:val="000000"/>
          <w:sz w:val="22"/>
          <w:szCs w:val="22"/>
        </w:rPr>
        <w:t xml:space="preserve"> вибрация для целевого воздействия.</w:t>
      </w:r>
    </w:p>
    <w:p w:rsidR="00EC0238" w:rsidRPr="001866AF" w:rsidRDefault="00EC0238">
      <w:pPr>
        <w:rPr>
          <w:rFonts w:ascii="Arial" w:hAnsi="Arial" w:cs="Arial"/>
          <w:color w:val="000000"/>
          <w:shd w:val="clear" w:color="auto" w:fill="FFFFFF"/>
        </w:rPr>
      </w:pPr>
      <w:r w:rsidRPr="001866AF">
        <w:rPr>
          <w:rFonts w:ascii="Arial" w:hAnsi="Arial" w:cs="Arial"/>
          <w:color w:val="000000"/>
          <w:shd w:val="clear" w:color="auto" w:fill="FFFFFF"/>
        </w:rPr>
        <w:t xml:space="preserve">После прохождения </w:t>
      </w:r>
      <w:proofErr w:type="spellStart"/>
      <w:r w:rsidRPr="001866AF">
        <w:rPr>
          <w:rFonts w:ascii="Arial" w:hAnsi="Arial" w:cs="Arial"/>
          <w:color w:val="000000"/>
          <w:shd w:val="clear" w:color="auto" w:fill="FFFFFF"/>
        </w:rPr>
        <w:t>лимфодренажного</w:t>
      </w:r>
      <w:proofErr w:type="spellEnd"/>
      <w:r w:rsidRPr="001866AF">
        <w:rPr>
          <w:rFonts w:ascii="Arial" w:hAnsi="Arial" w:cs="Arial"/>
          <w:color w:val="000000"/>
          <w:shd w:val="clear" w:color="auto" w:fill="FFFFFF"/>
        </w:rPr>
        <w:t xml:space="preserve"> массажа может участиться мочеиспускание — признак активизации процессов выведения излишков жидкости и токсинов из организма, способствуя его естественной </w:t>
      </w:r>
      <w:proofErr w:type="spellStart"/>
      <w:r w:rsidRPr="001866AF">
        <w:rPr>
          <w:rFonts w:ascii="Arial" w:hAnsi="Arial" w:cs="Arial"/>
          <w:color w:val="000000"/>
          <w:shd w:val="clear" w:color="auto" w:fill="FFFFFF"/>
        </w:rPr>
        <w:t>детоксикации</w:t>
      </w:r>
      <w:proofErr w:type="spellEnd"/>
      <w:r w:rsidRPr="001866AF">
        <w:rPr>
          <w:rFonts w:ascii="Arial" w:hAnsi="Arial" w:cs="Arial"/>
          <w:color w:val="000000"/>
          <w:shd w:val="clear" w:color="auto" w:fill="FFFFFF"/>
        </w:rPr>
        <w:t xml:space="preserve"> и улучшению общего состояния.</w:t>
      </w:r>
    </w:p>
    <w:p w:rsidR="00100EF1" w:rsidRPr="001866AF" w:rsidRDefault="00100EF1" w:rsidP="00100EF1">
      <w:pPr>
        <w:pStyle w:val="a3"/>
        <w:shd w:val="clear" w:color="auto" w:fill="FFFFFF"/>
        <w:spacing w:before="0" w:beforeAutospacing="0" w:after="300" w:afterAutospacing="0"/>
        <w:rPr>
          <w:rFonts w:ascii="Helvetica" w:hAnsi="Helvetica" w:cs="Helvetica"/>
          <w:color w:val="636363"/>
          <w:sz w:val="22"/>
          <w:szCs w:val="22"/>
        </w:rPr>
      </w:pPr>
      <w:r w:rsidRPr="001866AF">
        <w:rPr>
          <w:rFonts w:ascii="Helvetica" w:hAnsi="Helvetica" w:cs="Helvetica"/>
          <w:color w:val="636363"/>
          <w:sz w:val="22"/>
          <w:szCs w:val="22"/>
        </w:rPr>
        <w:t>Большое влияние оказывает массаж на циркуляцию лимфы. Ток лимфы происходит очень медленно - 4-5 мм в секунду, однако скорость ее течения очень изменчива и зависит от разных факторов. Под влиянием массажных движений кожные лимфатические сосуды легко опорожняются и ток лимфы ускоряется.</w:t>
      </w:r>
    </w:p>
    <w:p w:rsidR="00100EF1" w:rsidRPr="001866AF" w:rsidRDefault="00100EF1" w:rsidP="00100EF1">
      <w:pPr>
        <w:pStyle w:val="a3"/>
        <w:shd w:val="clear" w:color="auto" w:fill="FFFFFF"/>
        <w:spacing w:before="0" w:beforeAutospacing="0" w:after="300" w:afterAutospacing="0"/>
        <w:rPr>
          <w:rFonts w:ascii="Helvetica" w:hAnsi="Helvetica" w:cs="Helvetica"/>
          <w:color w:val="636363"/>
          <w:sz w:val="22"/>
          <w:szCs w:val="22"/>
        </w:rPr>
      </w:pPr>
      <w:r w:rsidRPr="001866AF">
        <w:rPr>
          <w:rFonts w:ascii="Helvetica" w:hAnsi="Helvetica" w:cs="Helvetica"/>
          <w:color w:val="636363"/>
          <w:sz w:val="22"/>
          <w:szCs w:val="22"/>
        </w:rPr>
        <w:t xml:space="preserve">Кроме прямого влияния на местный </w:t>
      </w:r>
      <w:proofErr w:type="spellStart"/>
      <w:r w:rsidRPr="001866AF">
        <w:rPr>
          <w:rFonts w:ascii="Helvetica" w:hAnsi="Helvetica" w:cs="Helvetica"/>
          <w:color w:val="636363"/>
          <w:sz w:val="22"/>
          <w:szCs w:val="22"/>
        </w:rPr>
        <w:t>лимфоток</w:t>
      </w:r>
      <w:proofErr w:type="spellEnd"/>
      <w:r w:rsidRPr="001866AF">
        <w:rPr>
          <w:rFonts w:ascii="Helvetica" w:hAnsi="Helvetica" w:cs="Helvetica"/>
          <w:color w:val="636363"/>
          <w:sz w:val="22"/>
          <w:szCs w:val="22"/>
        </w:rPr>
        <w:t>, массаж оказывает рефлекторное воздействие на всю лимфатическую систему, улучшая тоническую и вазомоторную функции лимфатических сосудов.</w:t>
      </w:r>
    </w:p>
    <w:p w:rsidR="00100EF1" w:rsidRPr="001866AF" w:rsidRDefault="00100EF1">
      <w:pPr>
        <w:rPr>
          <w:rFonts w:ascii="Arial" w:eastAsia="Times New Roman" w:hAnsi="Arial" w:cs="Arial"/>
          <w:color w:val="575656"/>
          <w:lang w:eastAsia="ru-RU"/>
        </w:rPr>
      </w:pPr>
      <w:r w:rsidRPr="001866AF">
        <w:rPr>
          <w:rFonts w:ascii="Arial" w:eastAsia="Times New Roman" w:hAnsi="Arial" w:cs="Arial"/>
          <w:color w:val="575656"/>
          <w:lang w:eastAsia="ru-RU"/>
        </w:rPr>
        <w:t>Лимфатическая система выполняет важнейшие функции в организме человека, участвует в транспорте гормонов, формировании иммунитета, отведении жидкости. Под действием некоторых патологических процессов или по мере старения естественный ток лимфы по сосудам может замедляться, провоцируя задержку жидкости в межклеточном пространстве. Такие негативные изменения приводят к появлению отечности и становятся причиной застоев</w:t>
      </w:r>
      <w:r w:rsidR="00B164F9" w:rsidRPr="001866AF">
        <w:rPr>
          <w:rFonts w:ascii="Arial" w:eastAsia="Times New Roman" w:hAnsi="Arial" w:cs="Arial"/>
          <w:color w:val="575656"/>
          <w:lang w:eastAsia="ru-RU"/>
        </w:rPr>
        <w:t>.</w:t>
      </w:r>
    </w:p>
    <w:p w:rsidR="00B164F9" w:rsidRDefault="00B164F9">
      <w:pPr>
        <w:rPr>
          <w:rFonts w:ascii="Arial" w:hAnsi="Arial" w:cs="Arial"/>
          <w:color w:val="333333"/>
          <w:shd w:val="clear" w:color="auto" w:fill="FFFFFF"/>
        </w:rPr>
      </w:pPr>
      <w:r w:rsidRPr="001866AF">
        <w:rPr>
          <w:rFonts w:ascii="Arial" w:hAnsi="Arial" w:cs="Arial"/>
          <w:color w:val="333333"/>
          <w:shd w:val="clear" w:color="auto" w:fill="FFFFFF"/>
        </w:rPr>
        <w:t xml:space="preserve">Нарушение венозного и лимфатического дренажа стирает красоту вашего тела, но ещё сильнее страдает функция органов и тканей. Длительно существующий отёчный синдром влечёт за собой нарушения клеточного метаболизма, ухудшение микроциркуляции, усугубление гипоксии тканей. В условиях гипоксии активизируется соединительная ткань, что в конечном итоге может привести к лимфатической недостаточности, </w:t>
      </w:r>
      <w:proofErr w:type="spellStart"/>
      <w:r w:rsidRPr="001866AF">
        <w:rPr>
          <w:rFonts w:ascii="Arial" w:hAnsi="Arial" w:cs="Arial"/>
          <w:color w:val="333333"/>
          <w:shd w:val="clear" w:color="auto" w:fill="FFFFFF"/>
        </w:rPr>
        <w:t>лимфедеме</w:t>
      </w:r>
      <w:proofErr w:type="spellEnd"/>
      <w:r w:rsidRPr="001866AF">
        <w:rPr>
          <w:rFonts w:ascii="Arial" w:hAnsi="Arial" w:cs="Arial"/>
          <w:color w:val="333333"/>
          <w:shd w:val="clear" w:color="auto" w:fill="FFFFFF"/>
        </w:rPr>
        <w:t>, слоновости. Нарушения трофики тканей влекут за собой истончение кожи, зуд и даже трофические язвы...</w:t>
      </w:r>
    </w:p>
    <w:p w:rsidR="00214F05" w:rsidRPr="001866AF" w:rsidRDefault="00214F05">
      <w:bookmarkStart w:id="0" w:name="_GoBack"/>
      <w:bookmarkEnd w:id="0"/>
    </w:p>
    <w:sectPr w:rsidR="00214F05" w:rsidRPr="001866A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Proxima Nova">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54FED"/>
    <w:multiLevelType w:val="multilevel"/>
    <w:tmpl w:val="E4D45D1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382608"/>
    <w:multiLevelType w:val="multilevel"/>
    <w:tmpl w:val="5388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9E41F2"/>
    <w:multiLevelType w:val="multilevel"/>
    <w:tmpl w:val="5720F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F5B"/>
    <w:rsid w:val="0000642E"/>
    <w:rsid w:val="00100EF1"/>
    <w:rsid w:val="001866AF"/>
    <w:rsid w:val="00214F05"/>
    <w:rsid w:val="00477A43"/>
    <w:rsid w:val="00591A69"/>
    <w:rsid w:val="00B164F9"/>
    <w:rsid w:val="00EC0238"/>
    <w:rsid w:val="00F85F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9AE2E"/>
  <w15:chartTrackingRefBased/>
  <w15:docId w15:val="{7AC44E4F-1578-493A-876A-859674FE4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C023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C0238"/>
    <w:rPr>
      <w:b/>
      <w:bCs/>
    </w:rPr>
  </w:style>
  <w:style w:type="character" w:styleId="a5">
    <w:name w:val="Hyperlink"/>
    <w:basedOn w:val="a0"/>
    <w:uiPriority w:val="99"/>
    <w:semiHidden/>
    <w:unhideWhenUsed/>
    <w:rsid w:val="00B164F9"/>
    <w:rPr>
      <w:color w:val="0000FF"/>
      <w:u w:val="single"/>
    </w:rPr>
  </w:style>
  <w:style w:type="paragraph" w:styleId="a6">
    <w:name w:val="List Paragraph"/>
    <w:basedOn w:val="a"/>
    <w:uiPriority w:val="34"/>
    <w:qFormat/>
    <w:rsid w:val="00B164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336892">
      <w:bodyDiv w:val="1"/>
      <w:marLeft w:val="0"/>
      <w:marRight w:val="0"/>
      <w:marTop w:val="0"/>
      <w:marBottom w:val="0"/>
      <w:divBdr>
        <w:top w:val="none" w:sz="0" w:space="0" w:color="auto"/>
        <w:left w:val="none" w:sz="0" w:space="0" w:color="auto"/>
        <w:bottom w:val="none" w:sz="0" w:space="0" w:color="auto"/>
        <w:right w:val="none" w:sz="0" w:space="0" w:color="auto"/>
      </w:divBdr>
    </w:div>
    <w:div w:id="250285749">
      <w:bodyDiv w:val="1"/>
      <w:marLeft w:val="0"/>
      <w:marRight w:val="0"/>
      <w:marTop w:val="0"/>
      <w:marBottom w:val="0"/>
      <w:divBdr>
        <w:top w:val="none" w:sz="0" w:space="0" w:color="auto"/>
        <w:left w:val="none" w:sz="0" w:space="0" w:color="auto"/>
        <w:bottom w:val="none" w:sz="0" w:space="0" w:color="auto"/>
        <w:right w:val="none" w:sz="0" w:space="0" w:color="auto"/>
      </w:divBdr>
    </w:div>
    <w:div w:id="288904206">
      <w:bodyDiv w:val="1"/>
      <w:marLeft w:val="0"/>
      <w:marRight w:val="0"/>
      <w:marTop w:val="0"/>
      <w:marBottom w:val="0"/>
      <w:divBdr>
        <w:top w:val="none" w:sz="0" w:space="0" w:color="auto"/>
        <w:left w:val="none" w:sz="0" w:space="0" w:color="auto"/>
        <w:bottom w:val="none" w:sz="0" w:space="0" w:color="auto"/>
        <w:right w:val="none" w:sz="0" w:space="0" w:color="auto"/>
      </w:divBdr>
    </w:div>
    <w:div w:id="322664243">
      <w:bodyDiv w:val="1"/>
      <w:marLeft w:val="0"/>
      <w:marRight w:val="0"/>
      <w:marTop w:val="0"/>
      <w:marBottom w:val="0"/>
      <w:divBdr>
        <w:top w:val="none" w:sz="0" w:space="0" w:color="auto"/>
        <w:left w:val="none" w:sz="0" w:space="0" w:color="auto"/>
        <w:bottom w:val="none" w:sz="0" w:space="0" w:color="auto"/>
        <w:right w:val="none" w:sz="0" w:space="0" w:color="auto"/>
      </w:divBdr>
    </w:div>
    <w:div w:id="447824133">
      <w:bodyDiv w:val="1"/>
      <w:marLeft w:val="0"/>
      <w:marRight w:val="0"/>
      <w:marTop w:val="0"/>
      <w:marBottom w:val="0"/>
      <w:divBdr>
        <w:top w:val="none" w:sz="0" w:space="0" w:color="auto"/>
        <w:left w:val="none" w:sz="0" w:space="0" w:color="auto"/>
        <w:bottom w:val="none" w:sz="0" w:space="0" w:color="auto"/>
        <w:right w:val="none" w:sz="0" w:space="0" w:color="auto"/>
      </w:divBdr>
    </w:div>
    <w:div w:id="596405056">
      <w:bodyDiv w:val="1"/>
      <w:marLeft w:val="0"/>
      <w:marRight w:val="0"/>
      <w:marTop w:val="0"/>
      <w:marBottom w:val="0"/>
      <w:divBdr>
        <w:top w:val="none" w:sz="0" w:space="0" w:color="auto"/>
        <w:left w:val="none" w:sz="0" w:space="0" w:color="auto"/>
        <w:bottom w:val="none" w:sz="0" w:space="0" w:color="auto"/>
        <w:right w:val="none" w:sz="0" w:space="0" w:color="auto"/>
      </w:divBdr>
    </w:div>
    <w:div w:id="987320226">
      <w:bodyDiv w:val="1"/>
      <w:marLeft w:val="0"/>
      <w:marRight w:val="0"/>
      <w:marTop w:val="0"/>
      <w:marBottom w:val="0"/>
      <w:divBdr>
        <w:top w:val="none" w:sz="0" w:space="0" w:color="auto"/>
        <w:left w:val="none" w:sz="0" w:space="0" w:color="auto"/>
        <w:bottom w:val="none" w:sz="0" w:space="0" w:color="auto"/>
        <w:right w:val="none" w:sz="0" w:space="0" w:color="auto"/>
      </w:divBdr>
    </w:div>
    <w:div w:id="1200125088">
      <w:bodyDiv w:val="1"/>
      <w:marLeft w:val="0"/>
      <w:marRight w:val="0"/>
      <w:marTop w:val="0"/>
      <w:marBottom w:val="0"/>
      <w:divBdr>
        <w:top w:val="none" w:sz="0" w:space="0" w:color="auto"/>
        <w:left w:val="none" w:sz="0" w:space="0" w:color="auto"/>
        <w:bottom w:val="none" w:sz="0" w:space="0" w:color="auto"/>
        <w:right w:val="none" w:sz="0" w:space="0" w:color="auto"/>
      </w:divBdr>
    </w:div>
    <w:div w:id="1328945410">
      <w:bodyDiv w:val="1"/>
      <w:marLeft w:val="0"/>
      <w:marRight w:val="0"/>
      <w:marTop w:val="0"/>
      <w:marBottom w:val="0"/>
      <w:divBdr>
        <w:top w:val="none" w:sz="0" w:space="0" w:color="auto"/>
        <w:left w:val="none" w:sz="0" w:space="0" w:color="auto"/>
        <w:bottom w:val="none" w:sz="0" w:space="0" w:color="auto"/>
        <w:right w:val="none" w:sz="0" w:space="0" w:color="auto"/>
      </w:divBdr>
    </w:div>
    <w:div w:id="1420055381">
      <w:bodyDiv w:val="1"/>
      <w:marLeft w:val="0"/>
      <w:marRight w:val="0"/>
      <w:marTop w:val="0"/>
      <w:marBottom w:val="0"/>
      <w:divBdr>
        <w:top w:val="none" w:sz="0" w:space="0" w:color="auto"/>
        <w:left w:val="none" w:sz="0" w:space="0" w:color="auto"/>
        <w:bottom w:val="none" w:sz="0" w:space="0" w:color="auto"/>
        <w:right w:val="none" w:sz="0" w:space="0" w:color="auto"/>
      </w:divBdr>
    </w:div>
    <w:div w:id="1656058753">
      <w:bodyDiv w:val="1"/>
      <w:marLeft w:val="0"/>
      <w:marRight w:val="0"/>
      <w:marTop w:val="0"/>
      <w:marBottom w:val="0"/>
      <w:divBdr>
        <w:top w:val="none" w:sz="0" w:space="0" w:color="auto"/>
        <w:left w:val="none" w:sz="0" w:space="0" w:color="auto"/>
        <w:bottom w:val="none" w:sz="0" w:space="0" w:color="auto"/>
        <w:right w:val="none" w:sz="0" w:space="0" w:color="auto"/>
      </w:divBdr>
    </w:div>
    <w:div w:id="1740517364">
      <w:bodyDiv w:val="1"/>
      <w:marLeft w:val="0"/>
      <w:marRight w:val="0"/>
      <w:marTop w:val="0"/>
      <w:marBottom w:val="0"/>
      <w:divBdr>
        <w:top w:val="none" w:sz="0" w:space="0" w:color="auto"/>
        <w:left w:val="none" w:sz="0" w:space="0" w:color="auto"/>
        <w:bottom w:val="none" w:sz="0" w:space="0" w:color="auto"/>
        <w:right w:val="none" w:sz="0" w:space="0" w:color="auto"/>
      </w:divBdr>
    </w:div>
    <w:div w:id="2076001345">
      <w:bodyDiv w:val="1"/>
      <w:marLeft w:val="0"/>
      <w:marRight w:val="0"/>
      <w:marTop w:val="0"/>
      <w:marBottom w:val="0"/>
      <w:divBdr>
        <w:top w:val="none" w:sz="0" w:space="0" w:color="auto"/>
        <w:left w:val="none" w:sz="0" w:space="0" w:color="auto"/>
        <w:bottom w:val="none" w:sz="0" w:space="0" w:color="auto"/>
        <w:right w:val="none" w:sz="0" w:space="0" w:color="auto"/>
      </w:divBdr>
    </w:div>
    <w:div w:id="2124229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A%D0%BB%D0%B5%D1%82%D0%BA%D0%B0" TargetMode="External"/><Relationship Id="rId13" Type="http://schemas.openxmlformats.org/officeDocument/2006/relationships/hyperlink" Target="https://ru.wikipedia.org/wiki/%D0%9B%D0%B8%D0%BC%D1%84%D0%B0%D1%82%D0%B8%D1%87%D0%B5%D1%81%D0%BA%D0%B8%D0%B5_%D1%81%D0%BE%D1%81%D1%83%D0%B4%D1%8B" TargetMode="External"/><Relationship Id="rId18" Type="http://schemas.openxmlformats.org/officeDocument/2006/relationships/hyperlink" Target="https://ru.wikipedia.org/wiki/%D0%9B%D0%B8%D0%BC%D1%84%D0%B0%D1%82%D0%B8%D1%87%D0%B5%D1%81%D0%BA%D0%B8%D0%B9_%D1%83%D0%B7%D0%B5%D0%BB" TargetMode="External"/><Relationship Id="rId3" Type="http://schemas.openxmlformats.org/officeDocument/2006/relationships/settings" Target="settings.xml"/><Relationship Id="rId21" Type="http://schemas.openxmlformats.org/officeDocument/2006/relationships/hyperlink" Target="https://ru.wikipedia.org/wiki/%D0%9C%D0%B8%D0%BD%D0%B4%D0%B0%D0%BB%D0%B8%D0%BD%D1%8B" TargetMode="External"/><Relationship Id="rId7" Type="http://schemas.openxmlformats.org/officeDocument/2006/relationships/hyperlink" Target="https://ru.wikipedia.org/wiki/%D0%9E%D0%B1%D0%BC%D0%B5%D0%BD_%D0%B2%D0%B5%D1%89%D0%B5%D1%81%D1%82%D0%B2" TargetMode="External"/><Relationship Id="rId12" Type="http://schemas.openxmlformats.org/officeDocument/2006/relationships/hyperlink" Target="https://ru.wikipedia.org/wiki/%D0%9B%D0%B8%D0%BC%D1%84%D0%B0%D1%82%D0%B8%D1%87%D0%B5%D1%81%D0%BA%D0%B8%D0%B5_%D0%BA%D0%B0%D0%BF%D0%B8%D0%BB%D0%BB%D1%8F%D1%80%D1%8B" TargetMode="External"/><Relationship Id="rId17" Type="http://schemas.openxmlformats.org/officeDocument/2006/relationships/hyperlink" Target="https://ru.wikipedia.org/wiki/%D0%9A%D1%80%D0%B0%D1%81%D0%BD%D1%8B%D0%B9_%D0%BA%D0%BE%D1%81%D1%82%D0%BD%D1%8B%D0%B9_%D0%BC%D0%BE%D0%B7%D0%B3" TargetMode="External"/><Relationship Id="rId2" Type="http://schemas.openxmlformats.org/officeDocument/2006/relationships/styles" Target="styles.xml"/><Relationship Id="rId16" Type="http://schemas.openxmlformats.org/officeDocument/2006/relationships/hyperlink" Target="https://ru.wikipedia.org/wiki/%D0%A2%D0%B8%D0%BC%D1%83%D1%81" TargetMode="External"/><Relationship Id="rId20" Type="http://schemas.openxmlformats.org/officeDocument/2006/relationships/hyperlink" Target="https://ru.wikipedia.org/wiki/%D0%A1%D0%B5%D0%BB%D0%B5%D0%B7%D1%91%D0%BD%D0%BA%D0%B0" TargetMode="External"/><Relationship Id="rId1" Type="http://schemas.openxmlformats.org/officeDocument/2006/relationships/numbering" Target="numbering.xml"/><Relationship Id="rId6" Type="http://schemas.openxmlformats.org/officeDocument/2006/relationships/hyperlink" Target="https://ru.wikipedia.org/wiki/%D0%A1%D0%B5%D1%80%D0%B4%D0%B5%D1%87%D0%BD%D0%BE-%D1%81%D0%BE%D1%81%D1%83%D0%B4%D0%B8%D1%81%D1%82%D0%B0%D1%8F_%D1%81%D0%B8%D1%81%D1%82%D0%B5%D0%BC%D0%B0" TargetMode="External"/><Relationship Id="rId11" Type="http://schemas.openxmlformats.org/officeDocument/2006/relationships/hyperlink" Target="https://ru.wikipedia.org/wiki/%D0%9B%D0%B8%D0%BC%D1%84%D0%B0%D1%82%D0%B8%D1%87%D0%B5%D1%81%D0%BA%D0%B0%D1%8F_%D1%81%D0%B8%D1%81%D1%82%D0%B5%D0%BC%D0%B0" TargetMode="External"/><Relationship Id="rId24" Type="http://schemas.openxmlformats.org/officeDocument/2006/relationships/theme" Target="theme/theme1.xml"/><Relationship Id="rId5" Type="http://schemas.openxmlformats.org/officeDocument/2006/relationships/hyperlink" Target="https://ru.wikipedia.org/wiki/%D0%9B%D0%B0%D1%82%D0%B8%D0%BD%D1%81%D0%BA%D0%B8%D0%B9_%D1%8F%D0%B7%D1%8B%D0%BA" TargetMode="External"/><Relationship Id="rId15" Type="http://schemas.openxmlformats.org/officeDocument/2006/relationships/hyperlink" Target="https://ru.wikipedia.org/wiki/%D0%9B%D0%B8%D0%BC%D1%84%D0%B0%D1%82%D0%B8%D1%87%D0%B5%D1%81%D0%BA%D0%B0%D1%8F_%D1%81%D0%B8%D1%81%D1%82%D0%B5%D0%BC%D0%B0" TargetMode="External"/><Relationship Id="rId23" Type="http://schemas.openxmlformats.org/officeDocument/2006/relationships/fontTable" Target="fontTable.xml"/><Relationship Id="rId10" Type="http://schemas.openxmlformats.org/officeDocument/2006/relationships/hyperlink" Target="https://ru.wikipedia.org/wiki/%D0%9B%D0%B8%D0%BC%D1%84%D0%B0" TargetMode="External"/><Relationship Id="rId19" Type="http://schemas.openxmlformats.org/officeDocument/2006/relationships/hyperlink" Target="https://ru.wikipedia.org/wiki/%D0%9F%D0%B5%D1%87%D0%B5%D0%BD%D1%8C" TargetMode="External"/><Relationship Id="rId4" Type="http://schemas.openxmlformats.org/officeDocument/2006/relationships/webSettings" Target="webSettings.xml"/><Relationship Id="rId9" Type="http://schemas.openxmlformats.org/officeDocument/2006/relationships/hyperlink" Target="https://ru.wikipedia.org/wiki/%D0%A2%D0%BA%D0%B0%D0%BD%D1%8C_(%D0%B1%D0%B8%D0%BE%D0%BB%D0%BE%D0%B3%D0%B8%D1%8F)" TargetMode="External"/><Relationship Id="rId14" Type="http://schemas.openxmlformats.org/officeDocument/2006/relationships/hyperlink" Target="https://ru.wikipedia.org/wiki/%D0%98%D0%BC%D0%BC%D1%83%D0%BD%D0%BD%D0%B0%D1%8F_%D1%81%D0%B8%D1%81%D1%82%D0%B5%D0%BC%D0%B0" TargetMode="External"/><Relationship Id="rId22" Type="http://schemas.openxmlformats.org/officeDocument/2006/relationships/hyperlink" Target="https://fitstars.ru/blog/healthy-lifestyle/alcohol?utm_source=blog&amp;utm_medium=blog&amp;utm_campaign=fitstars.ru&amp;utm_content=fitstars.ru%2Fblog%2Fpochemu-v-organizme-zastaivaetsya-limfa-i-kak-s-etim-spravitsya-obyasnyaet-kandidat-medicinskih-nauk"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2047</Words>
  <Characters>11672</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6</cp:revision>
  <dcterms:created xsi:type="dcterms:W3CDTF">2025-02-06T09:30:00Z</dcterms:created>
  <dcterms:modified xsi:type="dcterms:W3CDTF">2025-04-27T17:11:00Z</dcterms:modified>
</cp:coreProperties>
</file>