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86F" w:rsidRPr="00C5451E" w:rsidRDefault="00EF186F" w:rsidP="00EF186F">
      <w:pPr>
        <w:jc w:val="center"/>
        <w:rPr>
          <w:rFonts w:ascii="Times New Roman" w:hAnsi="Times New Roman" w:cs="Times New Roman"/>
          <w:b/>
          <w:color w:val="002060"/>
          <w:sz w:val="32"/>
          <w:szCs w:val="20"/>
        </w:rPr>
      </w:pPr>
      <w:bookmarkStart w:id="0" w:name="_GoBack"/>
      <w:r w:rsidRPr="00C5451E">
        <w:rPr>
          <w:rFonts w:ascii="Times New Roman" w:hAnsi="Times New Roman" w:cs="Times New Roman"/>
          <w:b/>
          <w:color w:val="002060"/>
          <w:sz w:val="32"/>
          <w:szCs w:val="20"/>
        </w:rPr>
        <w:t>Акт соглашения</w:t>
      </w:r>
    </w:p>
    <w:p w:rsidR="00EF186F" w:rsidRPr="00C5451E" w:rsidRDefault="00EF186F" w:rsidP="00EF186F">
      <w:pPr>
        <w:jc w:val="center"/>
        <w:rPr>
          <w:rFonts w:ascii="Times New Roman" w:hAnsi="Times New Roman" w:cs="Times New Roman"/>
          <w:b/>
          <w:color w:val="002060"/>
          <w:sz w:val="32"/>
          <w:szCs w:val="20"/>
        </w:rPr>
      </w:pPr>
    </w:p>
    <w:p w:rsidR="00EF186F" w:rsidRPr="00C5451E" w:rsidRDefault="00EF186F" w:rsidP="00EF186F">
      <w:pPr>
        <w:contextualSpacing/>
        <w:jc w:val="both"/>
        <w:rPr>
          <w:rFonts w:ascii="Times New Roman" w:hAnsi="Times New Roman" w:cs="Times New Roman"/>
          <w:color w:val="002060"/>
          <w:sz w:val="20"/>
          <w:szCs w:val="20"/>
        </w:rPr>
      </w:pPr>
      <w:proofErr w:type="gramStart"/>
      <w:r w:rsidRPr="00C5451E">
        <w:rPr>
          <w:rFonts w:ascii="Times New Roman" w:hAnsi="Times New Roman" w:cs="Times New Roman"/>
          <w:color w:val="002060"/>
          <w:sz w:val="24"/>
          <w:szCs w:val="24"/>
        </w:rPr>
        <w:t>Я,</w:t>
      </w:r>
      <w:r w:rsidRPr="00C5451E">
        <w:rPr>
          <w:rFonts w:ascii="Times New Roman" w:hAnsi="Times New Roman" w:cs="Times New Roman"/>
          <w:color w:val="002060"/>
          <w:sz w:val="20"/>
          <w:szCs w:val="20"/>
        </w:rPr>
        <w:t>_</w:t>
      </w:r>
      <w:proofErr w:type="gramEnd"/>
      <w:r w:rsidRPr="00C5451E">
        <w:rPr>
          <w:rFonts w:ascii="Times New Roman" w:hAnsi="Times New Roman" w:cs="Times New Roman"/>
          <w:color w:val="002060"/>
          <w:sz w:val="20"/>
          <w:szCs w:val="20"/>
        </w:rPr>
        <w:t>__________________________________________________________________________________________</w:t>
      </w:r>
    </w:p>
    <w:p w:rsidR="00EF186F" w:rsidRPr="00C5451E" w:rsidRDefault="00EF186F" w:rsidP="00EF186F">
      <w:pPr>
        <w:contextualSpacing/>
        <w:jc w:val="both"/>
        <w:rPr>
          <w:rFonts w:ascii="Times New Roman" w:hAnsi="Times New Roman" w:cs="Times New Roman"/>
          <w:color w:val="002060"/>
          <w:sz w:val="20"/>
          <w:szCs w:val="20"/>
        </w:rPr>
      </w:pPr>
    </w:p>
    <w:p w:rsidR="00EF186F" w:rsidRPr="00C5451E" w:rsidRDefault="00EF186F" w:rsidP="00EF186F">
      <w:pPr>
        <w:contextualSpacing/>
        <w:jc w:val="both"/>
        <w:rPr>
          <w:rFonts w:ascii="Times New Roman" w:hAnsi="Times New Roman" w:cs="Times New Roman"/>
          <w:color w:val="002060"/>
          <w:sz w:val="20"/>
          <w:szCs w:val="20"/>
        </w:rPr>
      </w:pPr>
    </w:p>
    <w:p w:rsidR="00EF186F" w:rsidRPr="00C5451E" w:rsidRDefault="00EF186F" w:rsidP="00EF186F">
      <w:pPr>
        <w:contextualSpacing/>
        <w:jc w:val="both"/>
        <w:rPr>
          <w:rFonts w:ascii="Times New Roman" w:hAnsi="Times New Roman" w:cs="Times New Roman"/>
          <w:color w:val="002060"/>
          <w:sz w:val="10"/>
          <w:szCs w:val="10"/>
        </w:rPr>
      </w:pPr>
      <w:r w:rsidRPr="00C5451E">
        <w:rPr>
          <w:rFonts w:ascii="Times New Roman" w:hAnsi="Times New Roman" w:cs="Times New Roman"/>
          <w:color w:val="002060"/>
          <w:sz w:val="10"/>
          <w:szCs w:val="10"/>
        </w:rPr>
        <w:t xml:space="preserve"> </w:t>
      </w:r>
    </w:p>
    <w:p w:rsidR="00EF186F" w:rsidRPr="00C5451E" w:rsidRDefault="00EF186F" w:rsidP="00EF186F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002060"/>
          <w:sz w:val="32"/>
          <w:szCs w:val="19"/>
        </w:rPr>
      </w:pPr>
      <w:r w:rsidRPr="00C5451E">
        <w:rPr>
          <w:rFonts w:ascii="Times New Roman" w:hAnsi="Times New Roman" w:cs="Times New Roman"/>
          <w:b/>
          <w:color w:val="002060"/>
          <w:sz w:val="32"/>
          <w:szCs w:val="19"/>
        </w:rPr>
        <w:t>Противопоказания</w:t>
      </w:r>
    </w:p>
    <w:p w:rsidR="00EF186F" w:rsidRPr="00C5451E" w:rsidRDefault="00EF186F" w:rsidP="00EF186F">
      <w:pPr>
        <w:spacing w:line="240" w:lineRule="auto"/>
        <w:contextualSpacing/>
        <w:jc w:val="center"/>
        <w:rPr>
          <w:rFonts w:ascii="Times New Roman" w:hAnsi="Times New Roman" w:cs="Times New Roman"/>
          <w:color w:val="002060"/>
          <w:sz w:val="32"/>
          <w:szCs w:val="19"/>
        </w:rPr>
      </w:pPr>
    </w:p>
    <w:p w:rsidR="00EF186F" w:rsidRPr="00C5451E" w:rsidRDefault="00EF186F" w:rsidP="00EF186F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b/>
          <w:color w:val="002060"/>
          <w:sz w:val="28"/>
          <w:szCs w:val="20"/>
          <w:u w:val="single"/>
        </w:rPr>
      </w:pPr>
      <w:proofErr w:type="spellStart"/>
      <w:r w:rsidRPr="00C5451E">
        <w:rPr>
          <w:rFonts w:ascii="Times New Roman" w:hAnsi="Times New Roman" w:cs="Times New Roman"/>
          <w:b/>
          <w:color w:val="002060"/>
          <w:sz w:val="28"/>
          <w:szCs w:val="20"/>
          <w:u w:val="single"/>
        </w:rPr>
        <w:t>Криолиполиз</w:t>
      </w:r>
      <w:proofErr w:type="spellEnd"/>
      <w:r w:rsidRPr="00C5451E">
        <w:rPr>
          <w:rFonts w:ascii="Times New Roman" w:hAnsi="Times New Roman" w:cs="Times New Roman"/>
          <w:b/>
          <w:color w:val="002060"/>
          <w:sz w:val="28"/>
          <w:szCs w:val="20"/>
          <w:u w:val="single"/>
        </w:rPr>
        <w:t>:</w:t>
      </w:r>
    </w:p>
    <w:p w:rsidR="00EF186F" w:rsidRPr="00C5451E" w:rsidRDefault="00EF186F" w:rsidP="00EF186F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b/>
          <w:color w:val="002060"/>
          <w:sz w:val="28"/>
          <w:szCs w:val="20"/>
          <w:u w:val="single"/>
        </w:rPr>
      </w:pPr>
    </w:p>
    <w:p w:rsidR="00EF186F" w:rsidRPr="00C5451E" w:rsidRDefault="00EF186F" w:rsidP="00EF186F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color w:val="002060"/>
          <w:sz w:val="6"/>
          <w:szCs w:val="6"/>
        </w:rPr>
      </w:pP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Аллергия на холод;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Повреждения на коже в области обработки. Это царапины, высыпания, экземы, дерматиты, герпес, раны и порезы, следы от хирургических операций в зоне воздействия;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Наличие стимуляторов и кардиостимуляторов в организме;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Синдром плохой свёртываемости крови;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Заболевания лимфатической или выделительной системы, в том числе диабет;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Заболевание гормональной системы, в частности, если была диагностирована гинекомастия или другие подобные нарушения;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Беременность и лактация;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Эпилепсия;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Онкологические заболевания;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Во время менструального цикла, до и после менструального цикла должно пройти 1 день.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Аномальная реакция на холод.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Серьезное заболевание печени и почек.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Инфекционные и аутоиммунные заболевания.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Острые хронические заболевания.</w:t>
      </w:r>
    </w:p>
    <w:p w:rsidR="00EF186F" w:rsidRPr="00C5451E" w:rsidRDefault="00EF186F" w:rsidP="00EF186F">
      <w:pPr>
        <w:pStyle w:val="a3"/>
        <w:numPr>
          <w:ilvl w:val="0"/>
          <w:numId w:val="1"/>
        </w:numPr>
        <w:spacing w:after="0"/>
        <w:ind w:left="426" w:hanging="426"/>
        <w:contextualSpacing w:val="0"/>
        <w:jc w:val="both"/>
        <w:rPr>
          <w:rFonts w:ascii="Times New Roman" w:hAnsi="Times New Roman" w:cs="Times New Roman"/>
          <w:color w:val="002060"/>
          <w:sz w:val="24"/>
          <w:szCs w:val="19"/>
        </w:rPr>
      </w:pPr>
      <w:r w:rsidRPr="00C5451E">
        <w:rPr>
          <w:rFonts w:ascii="Times New Roman" w:hAnsi="Times New Roman" w:cs="Times New Roman"/>
          <w:color w:val="002060"/>
          <w:sz w:val="24"/>
          <w:szCs w:val="19"/>
        </w:rPr>
        <w:t>Шрам после кесарево сечения возрастом менее 6 месяцев.</w:t>
      </w: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C5451E">
        <w:rPr>
          <w:rFonts w:ascii="Times New Roman" w:hAnsi="Times New Roman" w:cs="Times New Roman"/>
          <w:b/>
          <w:bCs/>
          <w:color w:val="00206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C5451E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M</w:t>
      </w:r>
      <w:r w:rsidRPr="00C5451E">
        <w:rPr>
          <w:rFonts w:ascii="Times New Roman" w:hAnsi="Times New Roman" w:cs="Times New Roman"/>
          <w:b/>
          <w:bCs/>
          <w:color w:val="002060"/>
          <w:sz w:val="24"/>
          <w:szCs w:val="24"/>
        </w:rPr>
        <w:t>&amp;</w:t>
      </w:r>
      <w:r w:rsidRPr="00C5451E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M</w:t>
      </w:r>
      <w:r w:rsidRPr="00C5451E">
        <w:rPr>
          <w:rFonts w:ascii="Times New Roman" w:hAnsi="Times New Roman" w:cs="Times New Roman"/>
          <w:b/>
          <w:bCs/>
          <w:color w:val="002060"/>
          <w:sz w:val="24"/>
          <w:szCs w:val="24"/>
        </w:rPr>
        <w:t>» не имею.</w:t>
      </w:r>
    </w:p>
    <w:p w:rsidR="00EF186F" w:rsidRPr="00C5451E" w:rsidRDefault="00EF186F" w:rsidP="00EF186F">
      <w:pPr>
        <w:ind w:left="360"/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EF186F" w:rsidRPr="00C5451E" w:rsidTr="006851F0">
        <w:tc>
          <w:tcPr>
            <w:tcW w:w="4820" w:type="dxa"/>
            <w:hideMark/>
          </w:tcPr>
          <w:p w:rsidR="00EF186F" w:rsidRPr="00C5451E" w:rsidRDefault="00EF186F" w:rsidP="006851F0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C5451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EF186F" w:rsidRPr="00C5451E" w:rsidRDefault="00EF186F" w:rsidP="006851F0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 w:rsidRPr="00C5451E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EF186F" w:rsidRPr="00C5451E" w:rsidRDefault="00EF186F" w:rsidP="00EF186F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002060"/>
          <w:sz w:val="19"/>
          <w:szCs w:val="19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p w:rsidR="00EF186F" w:rsidRPr="00C5451E" w:rsidRDefault="00EF186F" w:rsidP="00EF186F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002060"/>
          <w:sz w:val="20"/>
          <w:szCs w:val="20"/>
        </w:rPr>
      </w:pPr>
    </w:p>
    <w:bookmarkEnd w:id="0"/>
    <w:p w:rsidR="0046109A" w:rsidRPr="00C5451E" w:rsidRDefault="004766A3">
      <w:pPr>
        <w:rPr>
          <w:color w:val="002060"/>
        </w:rPr>
      </w:pPr>
    </w:p>
    <w:sectPr w:rsidR="0046109A" w:rsidRPr="00C54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B2B56"/>
    <w:multiLevelType w:val="hybridMultilevel"/>
    <w:tmpl w:val="A40A9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6F"/>
    <w:rsid w:val="00337129"/>
    <w:rsid w:val="00384B04"/>
    <w:rsid w:val="004766A3"/>
    <w:rsid w:val="0071068C"/>
    <w:rsid w:val="00C5451E"/>
    <w:rsid w:val="00C62756"/>
    <w:rsid w:val="00EF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AED354-FF56-487E-A32C-6DF514FDC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18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86F"/>
    <w:pPr>
      <w:ind w:left="720"/>
      <w:contextualSpacing/>
    </w:pPr>
  </w:style>
  <w:style w:type="table" w:styleId="a4">
    <w:name w:val="Table Grid"/>
    <w:basedOn w:val="a1"/>
    <w:uiPriority w:val="39"/>
    <w:rsid w:val="00EF18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7106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106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6</cp:revision>
  <cp:lastPrinted>2024-06-04T10:59:00Z</cp:lastPrinted>
  <dcterms:created xsi:type="dcterms:W3CDTF">2023-05-09T10:39:00Z</dcterms:created>
  <dcterms:modified xsi:type="dcterms:W3CDTF">2024-06-04T11:39:00Z</dcterms:modified>
</cp:coreProperties>
</file>