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8BC" w:rsidRPr="00F62428" w:rsidRDefault="00D638BC" w:rsidP="00D638BC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F62428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:rsidR="00D638BC" w:rsidRPr="00F62428" w:rsidRDefault="00D638BC" w:rsidP="00D638BC">
      <w:pPr>
        <w:spacing w:after="0"/>
        <w:ind w:left="-284"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 w:rsidRPr="00F62428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F62428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F62428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___________________________________________________________________________________________</w:t>
      </w:r>
    </w:p>
    <w:p w:rsidR="00D638BC" w:rsidRPr="00F62428" w:rsidRDefault="00D638BC" w:rsidP="00D638BC">
      <w:pPr>
        <w:spacing w:after="0"/>
        <w:ind w:left="-284" w:firstLine="14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:rsidR="00D638BC" w:rsidRPr="00F62428" w:rsidRDefault="00D638BC" w:rsidP="00D638BC">
      <w:pPr>
        <w:spacing w:after="0"/>
        <w:ind w:left="-284" w:firstLine="142"/>
        <w:jc w:val="center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F62428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:rsidR="00D638BC" w:rsidRPr="00F62428" w:rsidRDefault="00D638BC" w:rsidP="00D638BC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</w:pPr>
      <w:proofErr w:type="spellStart"/>
      <w:r w:rsidRPr="00F62428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>Roll</w:t>
      </w:r>
      <w:proofErr w:type="spellEnd"/>
      <w:r w:rsidRPr="00F62428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 xml:space="preserve"> </w:t>
      </w:r>
      <w:proofErr w:type="spellStart"/>
      <w:r w:rsidRPr="00F62428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>Shaper</w:t>
      </w:r>
      <w:proofErr w:type="spellEnd"/>
      <w:r w:rsidRPr="00F62428"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  <w:t>:</w:t>
      </w:r>
    </w:p>
    <w:p w:rsidR="00D638BC" w:rsidRPr="00F62428" w:rsidRDefault="00D638BC" w:rsidP="00D638BC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b/>
          <w:color w:val="FF0000"/>
          <w:sz w:val="28"/>
          <w:szCs w:val="24"/>
          <w:u w:val="single"/>
        </w:rPr>
      </w:pP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Острые воспалительные заболевания (грипп, лихорадка).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Инфекционные заболевания (желтуха, туберкулез и т.д.).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Кожные и/или венерические заболевания.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Острое повреждение нерва (после травмы или операции).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Свежие раны, недавнее кровотечение, риск кровотечения.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Опухоли/подозрение на опухоль.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Заболевания щитовидной железы.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 xml:space="preserve">Аффективные психические состояния (гнев, стресс, </w:t>
      </w:r>
      <w:proofErr w:type="spellStart"/>
      <w:r w:rsidRPr="00F62428">
        <w:rPr>
          <w:rFonts w:ascii="Times New Roman" w:hAnsi="Times New Roman" w:cs="Times New Roman"/>
          <w:color w:val="FF0000"/>
          <w:sz w:val="24"/>
          <w:szCs w:val="24"/>
        </w:rPr>
        <w:t>невростения</w:t>
      </w:r>
      <w:proofErr w:type="spellEnd"/>
      <w:r w:rsidRPr="00F62428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F62428">
        <w:rPr>
          <w:rFonts w:ascii="Times New Roman" w:hAnsi="Times New Roman" w:cs="Times New Roman"/>
          <w:color w:val="FF0000"/>
          <w:sz w:val="24"/>
          <w:szCs w:val="24"/>
        </w:rPr>
        <w:t>мутизм</w:t>
      </w:r>
      <w:proofErr w:type="spellEnd"/>
      <w:r w:rsidRPr="00F62428">
        <w:rPr>
          <w:rFonts w:ascii="Times New Roman" w:hAnsi="Times New Roman" w:cs="Times New Roman"/>
          <w:color w:val="FF0000"/>
          <w:sz w:val="24"/>
          <w:szCs w:val="24"/>
        </w:rPr>
        <w:t>).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Острая почечная недостаточность.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Острая печеночная недостаточность.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Риск выкидыша.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Острая травма (перелом, сотрясение мозга, разрыв).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Крупные родимые пятна или синяки в области массажа.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Острая сердечная недостаточность (аритмия, инфаркт, порок сердца, миокардит).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Высокое, нестабильное кровяное давление.</w:t>
      </w:r>
    </w:p>
    <w:p w:rsidR="00D638BC" w:rsidRPr="00F62428" w:rsidRDefault="00D638BC" w:rsidP="00D638BC">
      <w:pPr>
        <w:pStyle w:val="a3"/>
        <w:numPr>
          <w:ilvl w:val="0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color w:val="FF0000"/>
          <w:sz w:val="24"/>
          <w:szCs w:val="24"/>
        </w:rPr>
        <w:t>Варикозное расширение вен или воспаление вен в области массажа.</w:t>
      </w:r>
    </w:p>
    <w:p w:rsidR="00D638BC" w:rsidRPr="00F62428" w:rsidRDefault="00D638BC" w:rsidP="00D638B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638BC" w:rsidRPr="00F62428" w:rsidRDefault="00D638BC" w:rsidP="00D638BC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62428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F6242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F62428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F6242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F62428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:rsidR="00D638BC" w:rsidRPr="00F62428" w:rsidRDefault="00D638BC" w:rsidP="00D638BC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D72525" w:rsidRPr="00F62428" w:rsidTr="00F729A3">
        <w:tc>
          <w:tcPr>
            <w:tcW w:w="4820" w:type="dxa"/>
            <w:hideMark/>
          </w:tcPr>
          <w:p w:rsidR="00D638BC" w:rsidRPr="00F62428" w:rsidRDefault="00D638BC" w:rsidP="00F729A3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6242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D638BC" w:rsidRPr="00F62428" w:rsidRDefault="00D638BC" w:rsidP="00F729A3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6242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D638BC" w:rsidRPr="00F62428" w:rsidRDefault="00D638BC" w:rsidP="00D638B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638BC" w:rsidRPr="00F62428" w:rsidRDefault="00D638BC" w:rsidP="00D638B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6109A" w:rsidRPr="00F62428" w:rsidRDefault="00F62428">
      <w:pPr>
        <w:rPr>
          <w:color w:val="FF0000"/>
        </w:rPr>
      </w:pPr>
      <w:bookmarkStart w:id="0" w:name="_GoBack"/>
      <w:bookmarkEnd w:id="0"/>
    </w:p>
    <w:sectPr w:rsidR="0046109A" w:rsidRPr="00F62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66844"/>
    <w:multiLevelType w:val="hybridMultilevel"/>
    <w:tmpl w:val="6C52DED6"/>
    <w:lvl w:ilvl="0" w:tplc="4260B634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BC"/>
    <w:rsid w:val="00337129"/>
    <w:rsid w:val="00341993"/>
    <w:rsid w:val="003A0B48"/>
    <w:rsid w:val="006D212C"/>
    <w:rsid w:val="00A501CD"/>
    <w:rsid w:val="00A779C8"/>
    <w:rsid w:val="00C62756"/>
    <w:rsid w:val="00C90EFC"/>
    <w:rsid w:val="00D638BC"/>
    <w:rsid w:val="00D72525"/>
    <w:rsid w:val="00F306D2"/>
    <w:rsid w:val="00F62428"/>
    <w:rsid w:val="00F63480"/>
    <w:rsid w:val="00F9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39C204-C7CE-45F6-A2D0-800E47B8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8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38BC"/>
    <w:pPr>
      <w:ind w:left="720"/>
      <w:contextualSpacing/>
    </w:pPr>
  </w:style>
  <w:style w:type="table" w:styleId="a4">
    <w:name w:val="Table Grid"/>
    <w:basedOn w:val="a1"/>
    <w:uiPriority w:val="39"/>
    <w:rsid w:val="00D638B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72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725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16</cp:revision>
  <cp:lastPrinted>2024-07-06T10:05:00Z</cp:lastPrinted>
  <dcterms:created xsi:type="dcterms:W3CDTF">2023-01-09T05:44:00Z</dcterms:created>
  <dcterms:modified xsi:type="dcterms:W3CDTF">2024-07-06T10:12:00Z</dcterms:modified>
</cp:coreProperties>
</file>