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Физиология женского организма имеет свою специфику. В период полового созревания женский организм начинает запасаться жиром. С точки зрения медицины жировая прослойка организма поддерживает выработку гормона эстрогена. С возрастом количество подкожного слоя жира постепенно накапливается, примерно до 22 лет, но как только у женщины устанавливается регулярный менструальный цикл, организм перестает нуждаться в этих запасах.</w:t>
      </w:r>
    </w:p>
    <w:p w:rsid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Однако организм не избавляется от них, а предусмотрительно прячет. Накопленное откладывается в женские жировые депо: талию, бедра, ягодицы, формируя так называемые «ушки» на бедрах и в зоне «галифе». В перечисленных зонах скапливается особенно плотный, </w:t>
      </w:r>
      <w:proofErr w:type="spellStart"/>
      <w:r w:rsidRPr="00D45B7B">
        <w:rPr>
          <w:rFonts w:ascii="Arial" w:eastAsia="Times New Roman" w:hAnsi="Arial" w:cs="Arial"/>
          <w:color w:val="333333"/>
          <w:sz w:val="20"/>
          <w:szCs w:val="20"/>
          <w:lang w:eastAsia="ru-RU"/>
        </w:rPr>
        <w:t>субфасциальный</w:t>
      </w:r>
      <w:proofErr w:type="spellEnd"/>
      <w:r w:rsidRPr="00D45B7B">
        <w:rPr>
          <w:rFonts w:ascii="Arial" w:eastAsia="Times New Roman" w:hAnsi="Arial" w:cs="Arial"/>
          <w:color w:val="333333"/>
          <w:sz w:val="20"/>
          <w:szCs w:val="20"/>
          <w:lang w:eastAsia="ru-RU"/>
        </w:rPr>
        <w:t xml:space="preserve"> жировой слой, генетически связанный с активностью тканевого метаболизма, который и определяет индивидуальные очертания женской фигуры</w:t>
      </w:r>
      <w:r>
        <w:rPr>
          <w:rFonts w:ascii="Arial" w:eastAsia="Times New Roman" w:hAnsi="Arial" w:cs="Arial"/>
          <w:color w:val="333333"/>
          <w:sz w:val="20"/>
          <w:szCs w:val="20"/>
          <w:lang w:eastAsia="ru-RU"/>
        </w:rPr>
        <w:t>.</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Избавиться от такого типа жира крайне сложно, так как жировые клетки окутаны плотной соединительно-фиброзной тканью, блокирующей жировые образования, на которые не действуют препараты-</w:t>
      </w:r>
      <w:proofErr w:type="spellStart"/>
      <w:r w:rsidRPr="00D45B7B">
        <w:rPr>
          <w:rFonts w:ascii="Arial" w:eastAsia="Times New Roman" w:hAnsi="Arial" w:cs="Arial"/>
          <w:color w:val="333333"/>
          <w:sz w:val="20"/>
          <w:szCs w:val="20"/>
          <w:lang w:eastAsia="ru-RU"/>
        </w:rPr>
        <w:t>липолитики</w:t>
      </w:r>
      <w:proofErr w:type="spellEnd"/>
      <w:r w:rsidRPr="00D45B7B">
        <w:rPr>
          <w:rFonts w:ascii="Arial" w:eastAsia="Times New Roman" w:hAnsi="Arial" w:cs="Arial"/>
          <w:color w:val="333333"/>
          <w:sz w:val="20"/>
          <w:szCs w:val="20"/>
          <w:lang w:eastAsia="ru-RU"/>
        </w:rPr>
        <w:t xml:space="preserve"> и которые не всасывает в себя </w:t>
      </w:r>
      <w:proofErr w:type="spellStart"/>
      <w:r w:rsidRPr="00D45B7B">
        <w:rPr>
          <w:rFonts w:ascii="Arial" w:eastAsia="Times New Roman" w:hAnsi="Arial" w:cs="Arial"/>
          <w:color w:val="333333"/>
          <w:sz w:val="20"/>
          <w:szCs w:val="20"/>
          <w:lang w:eastAsia="ru-RU"/>
        </w:rPr>
        <w:t>липоэкстрактор</w:t>
      </w:r>
      <w:proofErr w:type="spellEnd"/>
      <w:r w:rsidRPr="00D45B7B">
        <w:rPr>
          <w:rFonts w:ascii="Arial" w:eastAsia="Times New Roman" w:hAnsi="Arial" w:cs="Arial"/>
          <w:color w:val="333333"/>
          <w:sz w:val="20"/>
          <w:szCs w:val="20"/>
          <w:lang w:eastAsia="ru-RU"/>
        </w:rPr>
        <w:t xml:space="preserve"> при операционной липосакции. Эти перемычки между клетками и создают неровности фигуры. Объем таких жировых отложений остается почти неизменным даже при проведении комплекса лечебно-оздоровительных мероприятий, направленных на коррекцию фигуры или снижение веса, таких как: правильное питание и питьевой режим; диета и лечебное голодание; шейпинг и аэробика; спорт и использование тренажеров.</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Среди нехирургических способов коррекции подкожных мягких тканей человека, направленных на улучшение эстетики внешнего вида пациента, востребованы как аппаратные, так и ручные методы борьбы с подкожным жиром.</w:t>
      </w:r>
    </w:p>
    <w:p w:rsid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Наиболее распространенными видами коррекции фигуры аппаратной косметологией являются: </w:t>
      </w:r>
      <w:proofErr w:type="spellStart"/>
      <w:r w:rsidRPr="00D45B7B">
        <w:rPr>
          <w:rFonts w:ascii="Arial" w:eastAsia="Times New Roman" w:hAnsi="Arial" w:cs="Arial"/>
          <w:color w:val="333333"/>
          <w:sz w:val="20"/>
          <w:szCs w:val="20"/>
          <w:lang w:eastAsia="ru-RU"/>
        </w:rPr>
        <w:t>лимфодренаж</w:t>
      </w:r>
      <w:proofErr w:type="spellEnd"/>
      <w:r w:rsidRPr="00D45B7B">
        <w:rPr>
          <w:rFonts w:ascii="Arial" w:eastAsia="Times New Roman" w:hAnsi="Arial" w:cs="Arial"/>
          <w:color w:val="333333"/>
          <w:sz w:val="20"/>
          <w:szCs w:val="20"/>
          <w:lang w:eastAsia="ru-RU"/>
        </w:rPr>
        <w:t xml:space="preserve">, ультразвук, </w:t>
      </w:r>
      <w:proofErr w:type="spellStart"/>
      <w:r w:rsidRPr="00D45B7B">
        <w:rPr>
          <w:rFonts w:ascii="Arial" w:eastAsia="Times New Roman" w:hAnsi="Arial" w:cs="Arial"/>
          <w:color w:val="333333"/>
          <w:sz w:val="20"/>
          <w:szCs w:val="20"/>
          <w:lang w:eastAsia="ru-RU"/>
        </w:rPr>
        <w:t>электролиполиз</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прессотерапия</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криолиполиз</w:t>
      </w:r>
      <w:proofErr w:type="spellEnd"/>
      <w:r w:rsidRPr="00D45B7B">
        <w:rPr>
          <w:rFonts w:ascii="Arial" w:eastAsia="Times New Roman" w:hAnsi="Arial" w:cs="Arial"/>
          <w:color w:val="333333"/>
          <w:sz w:val="20"/>
          <w:szCs w:val="20"/>
          <w:lang w:eastAsia="ru-RU"/>
        </w:rPr>
        <w:t xml:space="preserve">, лазерный </w:t>
      </w:r>
      <w:proofErr w:type="spellStart"/>
      <w:r w:rsidRPr="00D45B7B">
        <w:rPr>
          <w:rFonts w:ascii="Arial" w:eastAsia="Times New Roman" w:hAnsi="Arial" w:cs="Arial"/>
          <w:color w:val="333333"/>
          <w:sz w:val="20"/>
          <w:szCs w:val="20"/>
          <w:lang w:eastAsia="ru-RU"/>
        </w:rPr>
        <w:t>неинвазивный</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липолиз</w:t>
      </w:r>
      <w:proofErr w:type="spellEnd"/>
      <w:r w:rsidRPr="00D45B7B">
        <w:rPr>
          <w:rFonts w:ascii="Arial" w:eastAsia="Times New Roman" w:hAnsi="Arial" w:cs="Arial"/>
          <w:color w:val="333333"/>
          <w:sz w:val="20"/>
          <w:szCs w:val="20"/>
          <w:lang w:eastAsia="ru-RU"/>
        </w:rPr>
        <w:t xml:space="preserve"> с </w:t>
      </w:r>
      <w:proofErr w:type="spellStart"/>
      <w:r w:rsidRPr="00D45B7B">
        <w:rPr>
          <w:rFonts w:ascii="Arial" w:eastAsia="Times New Roman" w:hAnsi="Arial" w:cs="Arial"/>
          <w:color w:val="333333"/>
          <w:sz w:val="20"/>
          <w:szCs w:val="20"/>
          <w:lang w:eastAsia="ru-RU"/>
        </w:rPr>
        <w:t>ваккумным</w:t>
      </w:r>
      <w:proofErr w:type="spellEnd"/>
      <w:r w:rsidRPr="00D45B7B">
        <w:rPr>
          <w:rFonts w:ascii="Arial" w:eastAsia="Times New Roman" w:hAnsi="Arial" w:cs="Arial"/>
          <w:color w:val="333333"/>
          <w:sz w:val="20"/>
          <w:szCs w:val="20"/>
          <w:lang w:eastAsia="ru-RU"/>
        </w:rPr>
        <w:t xml:space="preserve"> массажем</w:t>
      </w:r>
      <w:r>
        <w:rPr>
          <w:rFonts w:ascii="Arial" w:eastAsia="Times New Roman" w:hAnsi="Arial" w:cs="Arial"/>
          <w:color w:val="333333"/>
          <w:sz w:val="20"/>
          <w:szCs w:val="20"/>
          <w:lang w:eastAsia="ru-RU"/>
        </w:rPr>
        <w:t>.</w:t>
      </w:r>
    </w:p>
    <w:p w:rsidR="00D45B7B" w:rsidRDefault="00D45B7B" w:rsidP="00D45B7B">
      <w:pPr>
        <w:shd w:val="clear" w:color="auto" w:fill="FFFFFF"/>
        <w:spacing w:after="0" w:line="240" w:lineRule="auto"/>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 Однако результативность упомянутых аппаратных процедур не всегда однозначно эффективна. Она зависит от состояния фиброзно-измененных очагов подкожной ткани у каждого пациента индивидуально, а некоторые из таких процедур бывают им противопоказаны вообще (хронические воспалительные процессы, онкология, трофические язвы, гипертония, </w:t>
      </w:r>
      <w:proofErr w:type="spellStart"/>
      <w:r>
        <w:rPr>
          <w:rFonts w:ascii="Arial" w:hAnsi="Arial" w:cs="Arial"/>
          <w:color w:val="333333"/>
          <w:sz w:val="20"/>
          <w:szCs w:val="20"/>
          <w:shd w:val="clear" w:color="auto" w:fill="FFFFFF"/>
        </w:rPr>
        <w:t>варикоз</w:t>
      </w:r>
      <w:proofErr w:type="spellEnd"/>
      <w:r>
        <w:rPr>
          <w:rFonts w:ascii="Arial" w:hAnsi="Arial" w:cs="Arial"/>
          <w:color w:val="333333"/>
          <w:sz w:val="20"/>
          <w:szCs w:val="20"/>
          <w:shd w:val="clear" w:color="auto" w:fill="FFFFFF"/>
        </w:rPr>
        <w:t>, беременность и пр.</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Pr>
          <w:rFonts w:ascii="Arial" w:hAnsi="Arial" w:cs="Arial"/>
          <w:color w:val="333333"/>
          <w:sz w:val="20"/>
          <w:szCs w:val="20"/>
          <w:shd w:val="clear" w:color="auto" w:fill="FFFFFF"/>
        </w:rPr>
        <w:t>Среди ручных методов коррекции преобладают корректирующие массажи в местах расположения жировых отложений, осуществляемые поверхностью ладоней и пальцами рук, однако в результате получают не всегда явно выраженный косметический эффект.</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В настоящее время в косметологии существует новое направление безоперационной коррекции тела, называемое </w:t>
      </w:r>
      <w:proofErr w:type="spellStart"/>
      <w:r w:rsidRPr="00D45B7B">
        <w:rPr>
          <w:rFonts w:ascii="Arial" w:eastAsia="Times New Roman" w:hAnsi="Arial" w:cs="Arial"/>
          <w:color w:val="333333"/>
          <w:sz w:val="20"/>
          <w:szCs w:val="20"/>
          <w:lang w:eastAsia="ru-RU"/>
        </w:rPr>
        <w:t>армопластикой</w:t>
      </w:r>
      <w:proofErr w:type="spellEnd"/>
      <w:r w:rsidRPr="00D45B7B">
        <w:rPr>
          <w:rFonts w:ascii="Arial" w:eastAsia="Times New Roman" w:hAnsi="Arial" w:cs="Arial"/>
          <w:color w:val="333333"/>
          <w:sz w:val="20"/>
          <w:szCs w:val="20"/>
          <w:lang w:eastAsia="ru-RU"/>
        </w:rPr>
        <w:t xml:space="preserve"> (ручная </w:t>
      </w:r>
      <w:proofErr w:type="spellStart"/>
      <w:r w:rsidRPr="00D45B7B">
        <w:rPr>
          <w:rFonts w:ascii="Arial" w:eastAsia="Times New Roman" w:hAnsi="Arial" w:cs="Arial"/>
          <w:color w:val="333333"/>
          <w:sz w:val="20"/>
          <w:szCs w:val="20"/>
          <w:lang w:eastAsia="ru-RU"/>
        </w:rPr>
        <w:t>липопластика</w:t>
      </w:r>
      <w:proofErr w:type="spellEnd"/>
      <w:r w:rsidRPr="00D45B7B">
        <w:rPr>
          <w:rFonts w:ascii="Arial" w:eastAsia="Times New Roman" w:hAnsi="Arial" w:cs="Arial"/>
          <w:color w:val="333333"/>
          <w:sz w:val="20"/>
          <w:szCs w:val="20"/>
          <w:lang w:eastAsia="ru-RU"/>
        </w:rPr>
        <w:t xml:space="preserve"> или ручная </w:t>
      </w:r>
      <w:proofErr w:type="spellStart"/>
      <w:r w:rsidRPr="00D45B7B">
        <w:rPr>
          <w:rFonts w:ascii="Arial" w:eastAsia="Times New Roman" w:hAnsi="Arial" w:cs="Arial"/>
          <w:color w:val="333333"/>
          <w:sz w:val="20"/>
          <w:szCs w:val="20"/>
          <w:lang w:eastAsia="ru-RU"/>
        </w:rPr>
        <w:t>липокоррекция</w:t>
      </w:r>
      <w:proofErr w:type="spellEnd"/>
      <w:r w:rsidRPr="00D45B7B">
        <w:rPr>
          <w:rFonts w:ascii="Arial" w:eastAsia="Times New Roman" w:hAnsi="Arial" w:cs="Arial"/>
          <w:color w:val="333333"/>
          <w:sz w:val="20"/>
          <w:szCs w:val="20"/>
          <w:lang w:eastAsia="ru-RU"/>
        </w:rPr>
        <w:t>).</w:t>
      </w:r>
    </w:p>
    <w:p w:rsid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Ручная </w:t>
      </w:r>
      <w:proofErr w:type="spellStart"/>
      <w:r w:rsidRPr="00D45B7B">
        <w:rPr>
          <w:rFonts w:ascii="Arial" w:eastAsia="Times New Roman" w:hAnsi="Arial" w:cs="Arial"/>
          <w:color w:val="333333"/>
          <w:sz w:val="20"/>
          <w:szCs w:val="20"/>
          <w:lang w:eastAsia="ru-RU"/>
        </w:rPr>
        <w:t>липокоррекция</w:t>
      </w:r>
      <w:proofErr w:type="spellEnd"/>
      <w:r w:rsidRPr="00D45B7B">
        <w:rPr>
          <w:rFonts w:ascii="Arial" w:eastAsia="Times New Roman" w:hAnsi="Arial" w:cs="Arial"/>
          <w:color w:val="333333"/>
          <w:sz w:val="20"/>
          <w:szCs w:val="20"/>
          <w:lang w:eastAsia="ru-RU"/>
        </w:rPr>
        <w:t xml:space="preserve"> - это самостоятельное направление безоперационной </w:t>
      </w:r>
      <w:proofErr w:type="spellStart"/>
      <w:r w:rsidRPr="00D45B7B">
        <w:rPr>
          <w:rFonts w:ascii="Arial" w:eastAsia="Times New Roman" w:hAnsi="Arial" w:cs="Arial"/>
          <w:color w:val="333333"/>
          <w:sz w:val="20"/>
          <w:szCs w:val="20"/>
          <w:lang w:eastAsia="ru-RU"/>
        </w:rPr>
        <w:t>липопластики</w:t>
      </w:r>
      <w:proofErr w:type="spellEnd"/>
      <w:r w:rsidRPr="00D45B7B">
        <w:rPr>
          <w:rFonts w:ascii="Arial" w:eastAsia="Times New Roman" w:hAnsi="Arial" w:cs="Arial"/>
          <w:color w:val="333333"/>
          <w:sz w:val="20"/>
          <w:szCs w:val="20"/>
          <w:lang w:eastAsia="ru-RU"/>
        </w:rPr>
        <w:t>, в основе которого лежит авторская методика с использованием специальной ручной техники</w:t>
      </w:r>
      <w:r>
        <w:rPr>
          <w:rFonts w:ascii="Arial" w:eastAsia="Times New Roman" w:hAnsi="Arial" w:cs="Arial"/>
          <w:color w:val="333333"/>
          <w:sz w:val="20"/>
          <w:szCs w:val="20"/>
          <w:lang w:eastAsia="ru-RU"/>
        </w:rPr>
        <w:t>.</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Pr>
          <w:rFonts w:ascii="Arial" w:hAnsi="Arial" w:cs="Arial"/>
          <w:color w:val="333333"/>
          <w:sz w:val="20"/>
          <w:szCs w:val="20"/>
          <w:shd w:val="clear" w:color="auto" w:fill="FFFFFF"/>
        </w:rPr>
        <w:t xml:space="preserve">В </w:t>
      </w:r>
      <w:r>
        <w:rPr>
          <w:rFonts w:ascii="Arial" w:hAnsi="Arial" w:cs="Arial"/>
          <w:color w:val="333333"/>
          <w:sz w:val="20"/>
          <w:szCs w:val="20"/>
          <w:shd w:val="clear" w:color="auto" w:fill="FFFFFF"/>
        </w:rPr>
        <w:t>этом</w:t>
      </w:r>
      <w:r>
        <w:rPr>
          <w:rFonts w:ascii="Arial" w:hAnsi="Arial" w:cs="Arial"/>
          <w:color w:val="333333"/>
          <w:sz w:val="20"/>
          <w:szCs w:val="20"/>
          <w:shd w:val="clear" w:color="auto" w:fill="FFFFFF"/>
        </w:rPr>
        <w:t xml:space="preserve"> случа</w:t>
      </w:r>
      <w:r>
        <w:rPr>
          <w:rFonts w:ascii="Arial" w:hAnsi="Arial" w:cs="Arial"/>
          <w:color w:val="333333"/>
          <w:sz w:val="20"/>
          <w:szCs w:val="20"/>
          <w:shd w:val="clear" w:color="auto" w:fill="FFFFFF"/>
        </w:rPr>
        <w:t>е</w:t>
      </w:r>
      <w:r>
        <w:rPr>
          <w:rFonts w:ascii="Arial" w:hAnsi="Arial" w:cs="Arial"/>
          <w:color w:val="333333"/>
          <w:sz w:val="20"/>
          <w:szCs w:val="20"/>
          <w:shd w:val="clear" w:color="auto" w:fill="FFFFFF"/>
        </w:rPr>
        <w:t xml:space="preserve"> используется ручная техника - не массаж, но сходный с ним процесс, результатом которого является омоложение тканей путем реструктуризации подкожно-жировой клетчатки.</w:t>
      </w:r>
    </w:p>
    <w:p w:rsidR="00B4600E" w:rsidRDefault="00D45B7B">
      <w:pPr>
        <w:rPr>
          <w:rFonts w:ascii="Arial" w:hAnsi="Arial" w:cs="Arial"/>
          <w:color w:val="333333"/>
          <w:sz w:val="20"/>
          <w:szCs w:val="20"/>
          <w:shd w:val="clear" w:color="auto" w:fill="FFFFFF"/>
        </w:rPr>
      </w:pPr>
      <w:r>
        <w:rPr>
          <w:rFonts w:ascii="Arial" w:hAnsi="Arial" w:cs="Arial"/>
          <w:color w:val="333333"/>
          <w:sz w:val="20"/>
          <w:szCs w:val="20"/>
          <w:shd w:val="clear" w:color="auto" w:fill="FFFFFF"/>
        </w:rPr>
        <w:t>Вследствие физического (силового) воздействия в проблемных местах активизируется местный воспалительный процесс, вырабатываются специфические медиаторы, ферменты и активные формы кислорода. Воспаляются и фиброзные перемычки, и сами жировые клетки. Это заметно как покраснение (не синяки) и отек тех зон, над которыми работал массажист. Потом эти внешние признаки исчезнут в течение некоторого времени.</w:t>
      </w:r>
    </w:p>
    <w:p w:rsidR="00D45B7B" w:rsidRDefault="00D45B7B">
      <w:pPr>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Специально активизируемое воспаление видоизменяет жир, вследствие чего он постепенно, не создавая перегрузок для почек, печени и легких, всасывается и выводится из организма. То есть жировые клетки наконец-то выходят из ловушек, созданных для них фиброзной тканью. А сама ткань под воздействием воспаления способна размягчаться, становиться более эластичной. При этом важно, чтобы массажист, проводящий </w:t>
      </w:r>
      <w:proofErr w:type="spellStart"/>
      <w:r>
        <w:rPr>
          <w:rFonts w:ascii="Arial" w:hAnsi="Arial" w:cs="Arial"/>
          <w:color w:val="333333"/>
          <w:sz w:val="20"/>
          <w:szCs w:val="20"/>
          <w:shd w:val="clear" w:color="auto" w:fill="FFFFFF"/>
        </w:rPr>
        <w:t>липокоррекцию</w:t>
      </w:r>
      <w:proofErr w:type="spellEnd"/>
      <w:r>
        <w:rPr>
          <w:rFonts w:ascii="Arial" w:hAnsi="Arial" w:cs="Arial"/>
          <w:color w:val="333333"/>
          <w:sz w:val="20"/>
          <w:szCs w:val="20"/>
          <w:shd w:val="clear" w:color="auto" w:fill="FFFFFF"/>
        </w:rPr>
        <w:t>, обладал неким чувством меры в области создания воспаления. Чтобы оно было управляемым, то есть не доходило до той стадии, когда в результате образуется фиброз в новых местах</w:t>
      </w:r>
      <w:r>
        <w:rPr>
          <w:rFonts w:ascii="Arial" w:hAnsi="Arial" w:cs="Arial"/>
          <w:color w:val="333333"/>
          <w:sz w:val="20"/>
          <w:szCs w:val="20"/>
          <w:shd w:val="clear" w:color="auto" w:fill="FFFFFF"/>
        </w:rPr>
        <w:t>.</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По внешнему виду фигуры человека визуально определяют участок тела, содержащий конституционные фиброзно-жировые образования. Выбранный участок тела смазывают жирным кремом, осуществляя его разогрев. </w:t>
      </w:r>
      <w:proofErr w:type="spellStart"/>
      <w:r w:rsidRPr="00D45B7B">
        <w:rPr>
          <w:rFonts w:ascii="Arial" w:eastAsia="Times New Roman" w:hAnsi="Arial" w:cs="Arial"/>
          <w:color w:val="333333"/>
          <w:sz w:val="20"/>
          <w:szCs w:val="20"/>
          <w:lang w:eastAsia="ru-RU"/>
        </w:rPr>
        <w:t>Пальпаторным</w:t>
      </w:r>
      <w:proofErr w:type="spellEnd"/>
      <w:r w:rsidRPr="00D45B7B">
        <w:rPr>
          <w:rFonts w:ascii="Arial" w:eastAsia="Times New Roman" w:hAnsi="Arial" w:cs="Arial"/>
          <w:color w:val="333333"/>
          <w:sz w:val="20"/>
          <w:szCs w:val="20"/>
          <w:lang w:eastAsia="ru-RU"/>
        </w:rPr>
        <w:t xml:space="preserve"> обследованием локализуют эти образования и разрушают путем силового воздействия на них, сначала первыми фалангами согнутых всех пальцев рук, затем вторыми фалангами также согнутых всех пальцев рук. При этом силовое воздействие на выявленные участки осуществляют в направлении </w:t>
      </w:r>
      <w:proofErr w:type="spellStart"/>
      <w:r w:rsidRPr="00D45B7B">
        <w:rPr>
          <w:rFonts w:ascii="Arial" w:eastAsia="Times New Roman" w:hAnsi="Arial" w:cs="Arial"/>
          <w:color w:val="333333"/>
          <w:sz w:val="20"/>
          <w:szCs w:val="20"/>
          <w:lang w:eastAsia="ru-RU"/>
        </w:rPr>
        <w:t>лимфотока</w:t>
      </w:r>
      <w:proofErr w:type="spellEnd"/>
      <w:r w:rsidRPr="00D45B7B">
        <w:rPr>
          <w:rFonts w:ascii="Arial" w:eastAsia="Times New Roman" w:hAnsi="Arial" w:cs="Arial"/>
          <w:color w:val="333333"/>
          <w:sz w:val="20"/>
          <w:szCs w:val="20"/>
          <w:lang w:eastAsia="ru-RU"/>
        </w:rPr>
        <w:t xml:space="preserve"> и повторяют многократно.</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Первый сеанс осуществляют непрерывно в течение трех часов. Повторные сеансы осуществляют после заживления воспаления обработанных участков подкожных тканей. Количество сеансов и их продолжительность определяют по мере уменьшения объема фиброзно-жирового образования в проблемной зоне и степени болевого порога, воспринимаемого пациентом.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lastRenderedPageBreak/>
        <w:t>Каждый сеанс сопровождают фотосъемкой обрабатываемого проблемного участка, до и после силового воздействия, с целью получения подтверждения положительного результата коррекции конфигурации фигуры или принятия решения о проведении дальнейшей корректировки пропорций и формы фигуры в проблемном месте.</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Недостатками способа-прототипа являются негативные последствия силового воздействия на подкожные фиброзно-измененные образования. В результате форсированного силового воздействия в обработанной зоне происходит кровоизлияние капилляров мягких тканей, возникают явления довольно сильного асептического воспаления, в виде гематомы и обширного отека, а также возможного появления повышенной температуры у пациента, как реакции на воспалительный процесс, протекающий в подкожных, структурно-измененных мягких тканях.</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Процедура корректирующего силового массажа весьма болезненна, поэтому пациентам с низким болевым порогом приходится сокращать время каждого сеанса процедуры, но увеличивать количество повторных массажных процедур.</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Положительный результат коррекции фигуры по способу-прототипу достигается весьма долго, а сам процесс довольно трудоемок.</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Стоит также отметить, что в клинической практике массажистов, большая и постоянная нагрузка, приходящаяся на фаланговые суставы, в будущем, как правило, приводит к периодически возникающей боли фаланговых суставов пальцев рук массажиста и со временем может превратиться в его профессиональную проблему.</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Вместе с тем, среди большого разнообразия различных видов массажа, способов его осуществления и применяемых при этом приемов, можно выделить одну из методик, лишенную характерных недостатков способа-прототипа.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Это - методика ИММТ (Инструментальная Мобилизация Мягких Тканей).</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Все дело в том, что одним из видов соединительной ткани организма человека являются фасции, которые в виде плотной оболочки, большей частью из коллагена, покрывают мышцы, сухожилия, некоторые органы и сосудисто-нервные пучки, образуя мягкий остов тела человека.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Вокруг волокон фасции находится смазочное, так называемое, межуточное вещество из смеси белков и воды. Когда эти белки хорошо гидратированы, они образуют своеобразную скользкую смазку, которая позволяет волокнам фасций легко перемещаться и группироваться, обеспечивая подвижность всех органов человека.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При повреждении органов или воспалении межуточное вещество </w:t>
      </w:r>
      <w:proofErr w:type="spellStart"/>
      <w:r w:rsidRPr="00D45B7B">
        <w:rPr>
          <w:rFonts w:ascii="Arial" w:eastAsia="Times New Roman" w:hAnsi="Arial" w:cs="Arial"/>
          <w:color w:val="333333"/>
          <w:sz w:val="20"/>
          <w:szCs w:val="20"/>
          <w:lang w:eastAsia="ru-RU"/>
        </w:rPr>
        <w:t>дегидратируется</w:t>
      </w:r>
      <w:proofErr w:type="spellEnd"/>
      <w:r w:rsidRPr="00D45B7B">
        <w:rPr>
          <w:rFonts w:ascii="Arial" w:eastAsia="Times New Roman" w:hAnsi="Arial" w:cs="Arial"/>
          <w:color w:val="333333"/>
          <w:sz w:val="20"/>
          <w:szCs w:val="20"/>
          <w:lang w:eastAsia="ru-RU"/>
        </w:rPr>
        <w:t>, фасция обезвоживается. В таких неблагоприятных условиях ткань создает натяжение в местах повреждения или воспаления и усиливает напряжения в этих структурах тела, вызывая болевой синдром.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ИММТ направлена на купирование </w:t>
      </w:r>
      <w:proofErr w:type="spellStart"/>
      <w:r w:rsidRPr="00D45B7B">
        <w:rPr>
          <w:rFonts w:ascii="Arial" w:eastAsia="Times New Roman" w:hAnsi="Arial" w:cs="Arial"/>
          <w:color w:val="333333"/>
          <w:sz w:val="20"/>
          <w:szCs w:val="20"/>
          <w:lang w:eastAsia="ru-RU"/>
        </w:rPr>
        <w:t>миофасциального</w:t>
      </w:r>
      <w:proofErr w:type="spellEnd"/>
      <w:r w:rsidRPr="00D45B7B">
        <w:rPr>
          <w:rFonts w:ascii="Arial" w:eastAsia="Times New Roman" w:hAnsi="Arial" w:cs="Arial"/>
          <w:color w:val="333333"/>
          <w:sz w:val="20"/>
          <w:szCs w:val="20"/>
          <w:lang w:eastAsia="ru-RU"/>
        </w:rPr>
        <w:t xml:space="preserve"> болевого синдрома, вызванного различными повреждениями опорно-двигательного аппарата, травм или растяжения мышц, сухожилий, связок, вывихов суставов, ушибов мягких тканей и пр., например, спортивного происхождения, а также на </w:t>
      </w:r>
      <w:proofErr w:type="spellStart"/>
      <w:r w:rsidRPr="00D45B7B">
        <w:rPr>
          <w:rFonts w:ascii="Arial" w:eastAsia="Times New Roman" w:hAnsi="Arial" w:cs="Arial"/>
          <w:color w:val="333333"/>
          <w:sz w:val="20"/>
          <w:szCs w:val="20"/>
          <w:lang w:eastAsia="ru-RU"/>
        </w:rPr>
        <w:t>ремоделирование</w:t>
      </w:r>
      <w:proofErr w:type="spellEnd"/>
      <w:r w:rsidRPr="00D45B7B">
        <w:rPr>
          <w:rFonts w:ascii="Arial" w:eastAsia="Times New Roman" w:hAnsi="Arial" w:cs="Arial"/>
          <w:color w:val="333333"/>
          <w:sz w:val="20"/>
          <w:szCs w:val="20"/>
          <w:lang w:eastAsia="ru-RU"/>
        </w:rPr>
        <w:t xml:space="preserve"> рубцовой ткани и предотвращение адгезии, в результате воспалительного процесса или повреждения, например, после хирургического вмешательства</w:t>
      </w:r>
    </w:p>
    <w:p w:rsidR="00D45B7B" w:rsidRDefault="00D45B7B">
      <w:pPr>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ИММТ является одной из техник мануальной терапии. Считается, что она возникла на основе массажа </w:t>
      </w:r>
      <w:proofErr w:type="spellStart"/>
      <w:r>
        <w:rPr>
          <w:rFonts w:ascii="Arial" w:hAnsi="Arial" w:cs="Arial"/>
          <w:color w:val="333333"/>
          <w:sz w:val="20"/>
          <w:szCs w:val="20"/>
          <w:shd w:val="clear" w:color="auto" w:fill="FFFFFF"/>
        </w:rPr>
        <w:t>Гуаша</w:t>
      </w:r>
      <w:proofErr w:type="spellEnd"/>
      <w:r>
        <w:rPr>
          <w:rFonts w:ascii="Arial" w:hAnsi="Arial" w:cs="Arial"/>
          <w:color w:val="333333"/>
          <w:sz w:val="20"/>
          <w:szCs w:val="20"/>
          <w:shd w:val="clear" w:color="auto" w:fill="FFFFFF"/>
        </w:rPr>
        <w:t xml:space="preserve"> - метода, используемого в китайской медицине, в основе которого лежит принцип воздействия на кожу скребущими движениями специальных инструментов. ИММТ предусматривает использование таких же специальных инструментов (</w:t>
      </w:r>
      <w:proofErr w:type="spellStart"/>
      <w:r>
        <w:rPr>
          <w:rFonts w:ascii="Arial" w:hAnsi="Arial" w:cs="Arial"/>
          <w:color w:val="333333"/>
          <w:sz w:val="20"/>
          <w:szCs w:val="20"/>
          <w:shd w:val="clear" w:color="auto" w:fill="FFFFFF"/>
        </w:rPr>
        <w:t>блейдов</w:t>
      </w:r>
      <w:proofErr w:type="spellEnd"/>
      <w:r>
        <w:rPr>
          <w:rFonts w:ascii="Arial" w:hAnsi="Arial" w:cs="Arial"/>
          <w:color w:val="333333"/>
          <w:sz w:val="20"/>
          <w:szCs w:val="20"/>
          <w:shd w:val="clear" w:color="auto" w:fill="FFFFFF"/>
        </w:rPr>
        <w:t>), с помощью которых механически воздействуют на кожу, рецепторы, соединительную ткань и глубокие структуры мягких тканей (</w:t>
      </w:r>
      <w:proofErr w:type="spellStart"/>
      <w:r>
        <w:rPr>
          <w:rFonts w:ascii="Arial" w:hAnsi="Arial" w:cs="Arial"/>
          <w:color w:val="333333"/>
          <w:sz w:val="20"/>
          <w:szCs w:val="20"/>
          <w:shd w:val="clear" w:color="auto" w:fill="FFFFFF"/>
        </w:rPr>
        <w:t>блейд</w:t>
      </w:r>
      <w:proofErr w:type="spellEnd"/>
      <w:r>
        <w:rPr>
          <w:rFonts w:ascii="Arial" w:hAnsi="Arial" w:cs="Arial"/>
          <w:color w:val="333333"/>
          <w:sz w:val="20"/>
          <w:szCs w:val="20"/>
          <w:shd w:val="clear" w:color="auto" w:fill="FFFFFF"/>
        </w:rPr>
        <w:t xml:space="preserve">-терапия) по принципу прямой компрессии, например, использование комплекта инструментов типа </w:t>
      </w:r>
      <w:proofErr w:type="spellStart"/>
      <w:r>
        <w:rPr>
          <w:rFonts w:ascii="Arial" w:hAnsi="Arial" w:cs="Arial"/>
          <w:color w:val="333333"/>
          <w:sz w:val="20"/>
          <w:szCs w:val="20"/>
          <w:shd w:val="clear" w:color="auto" w:fill="FFFFFF"/>
        </w:rPr>
        <w:t>Блейд</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Гуаша</w:t>
      </w:r>
      <w:proofErr w:type="spellEnd"/>
      <w:r>
        <w:rPr>
          <w:rFonts w:ascii="Arial" w:hAnsi="Arial" w:cs="Arial"/>
          <w:color w:val="333333"/>
          <w:sz w:val="20"/>
          <w:szCs w:val="20"/>
          <w:shd w:val="clear" w:color="auto" w:fill="FFFFFF"/>
        </w:rPr>
        <w:t>.</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Инструменты сконструированы особым образом. У них имеется несколько краев, обеспечивающих адекватное </w:t>
      </w:r>
      <w:proofErr w:type="spellStart"/>
      <w:r w:rsidRPr="00D45B7B">
        <w:rPr>
          <w:rFonts w:ascii="Arial" w:eastAsia="Times New Roman" w:hAnsi="Arial" w:cs="Arial"/>
          <w:color w:val="333333"/>
          <w:sz w:val="20"/>
          <w:szCs w:val="20"/>
          <w:lang w:eastAsia="ru-RU"/>
        </w:rPr>
        <w:t>контурирование</w:t>
      </w:r>
      <w:proofErr w:type="spellEnd"/>
      <w:r w:rsidRPr="00D45B7B">
        <w:rPr>
          <w:rFonts w:ascii="Arial" w:eastAsia="Times New Roman" w:hAnsi="Arial" w:cs="Arial"/>
          <w:color w:val="333333"/>
          <w:sz w:val="20"/>
          <w:szCs w:val="20"/>
          <w:lang w:eastAsia="ru-RU"/>
        </w:rPr>
        <w:t xml:space="preserve"> тела, что исключает необходимость иметь в арсенале множество инструментов. Некоторые края являются острыми для сканирования мягких тканей и работы с поверхностными образованиями, а некоторые края - тупыми для лучшего доступа к более глубоко расположенным тканям.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Такая необычная конфигурация продиктована строением различных анатомических областей тела и обеспечивает всестороннее воздействие на ткани для выявления и лечения их патологий. С помощью этих инструментов массажисту гораздо проще определить свойства пораженных тканей. В местах, где имеется патология, сопротивление инструмента повышается, и прибор в руке специалиста передает это ощущение.</w:t>
      </w:r>
    </w:p>
    <w:p w:rsid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Применяя ИММТ, массажист наносит пациенту локализованную микротравму в пораженные структуры мягких тканей, </w:t>
      </w:r>
      <w:proofErr w:type="gramStart"/>
      <w:r w:rsidRPr="00D45B7B">
        <w:rPr>
          <w:rFonts w:ascii="Arial" w:eastAsia="Times New Roman" w:hAnsi="Arial" w:cs="Arial"/>
          <w:color w:val="333333"/>
          <w:sz w:val="20"/>
          <w:szCs w:val="20"/>
          <w:lang w:eastAsia="ru-RU"/>
        </w:rPr>
        <w:t>например</w:t>
      </w:r>
      <w:proofErr w:type="gramEnd"/>
      <w:r w:rsidRPr="00D45B7B">
        <w:rPr>
          <w:rFonts w:ascii="Arial" w:eastAsia="Times New Roman" w:hAnsi="Arial" w:cs="Arial"/>
          <w:color w:val="333333"/>
          <w:sz w:val="20"/>
          <w:szCs w:val="20"/>
          <w:lang w:eastAsia="ru-RU"/>
        </w:rPr>
        <w:t xml:space="preserve"> фиброзно-измененные. Это вызывает микрососудистое кровоизлияние с последующей местной воспалительной реакцией. Воспалительная реакция организма в ответ на поражение структуры фиброзно-измененных мягких тканей, инициирует </w:t>
      </w:r>
      <w:proofErr w:type="spellStart"/>
      <w:r w:rsidRPr="00D45B7B">
        <w:rPr>
          <w:rFonts w:ascii="Arial" w:eastAsia="Times New Roman" w:hAnsi="Arial" w:cs="Arial"/>
          <w:color w:val="333333"/>
          <w:sz w:val="20"/>
          <w:szCs w:val="20"/>
          <w:lang w:eastAsia="ru-RU"/>
        </w:rPr>
        <w:t>реабсорбцию</w:t>
      </w:r>
      <w:proofErr w:type="spellEnd"/>
      <w:r w:rsidRPr="00D45B7B">
        <w:rPr>
          <w:rFonts w:ascii="Arial" w:eastAsia="Times New Roman" w:hAnsi="Arial" w:cs="Arial"/>
          <w:color w:val="333333"/>
          <w:sz w:val="20"/>
          <w:szCs w:val="20"/>
          <w:lang w:eastAsia="ru-RU"/>
        </w:rPr>
        <w:t xml:space="preserve"> неадекватного количества фиброза в поврежденной области и способствует запуску </w:t>
      </w:r>
      <w:r w:rsidRPr="00D45B7B">
        <w:rPr>
          <w:rFonts w:ascii="Arial" w:eastAsia="Times New Roman" w:hAnsi="Arial" w:cs="Arial"/>
          <w:color w:val="333333"/>
          <w:sz w:val="20"/>
          <w:szCs w:val="20"/>
          <w:lang w:eastAsia="ru-RU"/>
        </w:rPr>
        <w:lastRenderedPageBreak/>
        <w:t xml:space="preserve">каскада восстановительных процессов, включающих миграцию фибробластов, синтезирующих новый коллаген, который обеспечивает </w:t>
      </w:r>
      <w:proofErr w:type="spellStart"/>
      <w:r w:rsidRPr="00D45B7B">
        <w:rPr>
          <w:rFonts w:ascii="Arial" w:eastAsia="Times New Roman" w:hAnsi="Arial" w:cs="Arial"/>
          <w:color w:val="333333"/>
          <w:sz w:val="20"/>
          <w:szCs w:val="20"/>
          <w:lang w:eastAsia="ru-RU"/>
        </w:rPr>
        <w:t>ремоделирование</w:t>
      </w:r>
      <w:proofErr w:type="spellEnd"/>
      <w:r w:rsidRPr="00D45B7B">
        <w:rPr>
          <w:rFonts w:ascii="Arial" w:eastAsia="Times New Roman" w:hAnsi="Arial" w:cs="Arial"/>
          <w:color w:val="333333"/>
          <w:sz w:val="20"/>
          <w:szCs w:val="20"/>
          <w:lang w:eastAsia="ru-RU"/>
        </w:rPr>
        <w:t xml:space="preserve"> пораженных тканей</w:t>
      </w:r>
      <w:r>
        <w:rPr>
          <w:rFonts w:ascii="Arial" w:eastAsia="Times New Roman" w:hAnsi="Arial" w:cs="Arial"/>
          <w:color w:val="333333"/>
          <w:sz w:val="20"/>
          <w:szCs w:val="20"/>
          <w:lang w:eastAsia="ru-RU"/>
        </w:rPr>
        <w:t>.</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Таким образом, основное отличие ИММТ от силового воздействия прямого ручного массажа состоит в том, что ИММТ является более щадящей и более эффективной методикой, нежели ручное силовое воздействие.</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ИММТ травмирует пациента (с состоянием здоровья, обусловленным медицинскими показаниями) на микроуровне, вызывая соответственно минимальную воспалительную реакцию организма, ибо организм уже подвержен первичному внешнему воздействию (результат хирургического вмешательства, воспаления, или травмы спортивного характера).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Ручное силовое воздействие травмирует здорового пациента (согласившегося на массаж с силовым воздействием) на макроуровне, вызывая, соответственно, и максимально негативную ответную реакцию организма.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Вместе с тем, недостаток ИММТ, как и ручного силового воздействия, - длительный процесс оздоровления. Стойкий терапевтический лечебный эффект ИММТ достигается после прохождения длительного курса процедур, обычно до 10 сеансов и более.</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Задачей заявленного изобретения является создание нового, комбинированного нехирургического способа инструментальной </w:t>
      </w:r>
      <w:proofErr w:type="spellStart"/>
      <w:r w:rsidRPr="00D45B7B">
        <w:rPr>
          <w:rFonts w:ascii="Arial" w:eastAsia="Times New Roman" w:hAnsi="Arial" w:cs="Arial"/>
          <w:color w:val="333333"/>
          <w:sz w:val="20"/>
          <w:szCs w:val="20"/>
          <w:lang w:eastAsia="ru-RU"/>
        </w:rPr>
        <w:t>липокоррекции</w:t>
      </w:r>
      <w:proofErr w:type="spellEnd"/>
      <w:r w:rsidRPr="00D45B7B">
        <w:rPr>
          <w:rFonts w:ascii="Arial" w:eastAsia="Times New Roman" w:hAnsi="Arial" w:cs="Arial"/>
          <w:color w:val="333333"/>
          <w:sz w:val="20"/>
          <w:szCs w:val="20"/>
          <w:lang w:eastAsia="ru-RU"/>
        </w:rPr>
        <w:t xml:space="preserve"> подкожных фиброзно-измененных мягких тканей человека, сформировавшихся в течение периода полового созревания, характеризующегося тем, что используют принцип силового регулируемого воздействия на ткани, но реализуют его приемами более эффективной инструментальной мобилизации, щадящей руки массажиста, и за короткий период времени.</w:t>
      </w:r>
    </w:p>
    <w:p w:rsid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Технический результат - временная минимизация процедуры коррекции, снижение силовой нагрузки на пальцы массажиста и короткий реабилитационный перио</w:t>
      </w:r>
      <w:r>
        <w:rPr>
          <w:rFonts w:ascii="Arial" w:eastAsia="Times New Roman" w:hAnsi="Arial" w:cs="Arial"/>
          <w:color w:val="333333"/>
          <w:sz w:val="20"/>
          <w:szCs w:val="20"/>
          <w:lang w:eastAsia="ru-RU"/>
        </w:rPr>
        <w:t>д.</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Поставленная задача может быть реализована, а ее технический результат может быть достигнут посредством конкретного решения заявленного способа коррекции подкожных фиброзно-измененных мягких тканей человека, заключающегося в том, что:</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 визуально определяют по внешнему виду кожного покрова проблемные участки, содержащие фиброзно-измененные жировые образования, вызывающие дефект фигуры, </w:t>
      </w:r>
      <w:proofErr w:type="spellStart"/>
      <w:r w:rsidRPr="00D45B7B">
        <w:rPr>
          <w:rFonts w:ascii="Arial" w:eastAsia="Times New Roman" w:hAnsi="Arial" w:cs="Arial"/>
          <w:color w:val="333333"/>
          <w:sz w:val="20"/>
          <w:szCs w:val="20"/>
          <w:lang w:eastAsia="ru-RU"/>
        </w:rPr>
        <w:t>пальпаторно</w:t>
      </w:r>
      <w:proofErr w:type="spellEnd"/>
      <w:r w:rsidRPr="00D45B7B">
        <w:rPr>
          <w:rFonts w:ascii="Arial" w:eastAsia="Times New Roman" w:hAnsi="Arial" w:cs="Arial"/>
          <w:color w:val="333333"/>
          <w:sz w:val="20"/>
          <w:szCs w:val="20"/>
          <w:lang w:eastAsia="ru-RU"/>
        </w:rPr>
        <w:t xml:space="preserve"> выявляют участки тела с подкожными уплотнениями, мануально исследуют выявленную площадь уплотнений, выявляя, таким образом, объемы корректируемой поверхности тела и определяя зону тела с фиброзными образованиями в рамках болевого порога пациента, наносят на обрабатываемую зону массажное масло для разогрева поверхности последней и выполняют разрушение подкожных фиброзно-измененных мягких тканей с помощью силового управляемого воздействия на ткани в направлении </w:t>
      </w:r>
      <w:proofErr w:type="spellStart"/>
      <w:r w:rsidRPr="00D45B7B">
        <w:rPr>
          <w:rFonts w:ascii="Arial" w:eastAsia="Times New Roman" w:hAnsi="Arial" w:cs="Arial"/>
          <w:color w:val="333333"/>
          <w:sz w:val="20"/>
          <w:szCs w:val="20"/>
          <w:lang w:eastAsia="ru-RU"/>
        </w:rPr>
        <w:t>лимфотока</w:t>
      </w:r>
      <w:proofErr w:type="spellEnd"/>
      <w:r w:rsidRPr="00D45B7B">
        <w:rPr>
          <w:rFonts w:ascii="Arial" w:eastAsia="Times New Roman" w:hAnsi="Arial" w:cs="Arial"/>
          <w:color w:val="333333"/>
          <w:sz w:val="20"/>
          <w:szCs w:val="20"/>
          <w:lang w:eastAsia="ru-RU"/>
        </w:rPr>
        <w:t>;</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 силовое воздействие на фиброзно-измененные мягкие ткани осуществляют посредством инструментальной </w:t>
      </w:r>
      <w:proofErr w:type="spellStart"/>
      <w:r w:rsidRPr="00D45B7B">
        <w:rPr>
          <w:rFonts w:ascii="Arial" w:eastAsia="Times New Roman" w:hAnsi="Arial" w:cs="Arial"/>
          <w:color w:val="333333"/>
          <w:sz w:val="20"/>
          <w:szCs w:val="20"/>
          <w:lang w:eastAsia="ru-RU"/>
        </w:rPr>
        <w:t>липокоррекции</w:t>
      </w:r>
      <w:proofErr w:type="spellEnd"/>
      <w:r w:rsidRPr="00D45B7B">
        <w:rPr>
          <w:rFonts w:ascii="Arial" w:eastAsia="Times New Roman" w:hAnsi="Arial" w:cs="Arial"/>
          <w:color w:val="333333"/>
          <w:sz w:val="20"/>
          <w:szCs w:val="20"/>
          <w:lang w:eastAsia="ru-RU"/>
        </w:rPr>
        <w:t xml:space="preserve"> последних, процедуру которой проводят в два этапа, за один сеанс, в течение 50-60 мин;</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 при этом на первом этапе разрушение подкожных фиброзно-измененных тканей осуществляют с помощью инструмента например, </w:t>
      </w:r>
      <w:proofErr w:type="spellStart"/>
      <w:r w:rsidRPr="00D45B7B">
        <w:rPr>
          <w:rFonts w:ascii="Arial" w:eastAsia="Times New Roman" w:hAnsi="Arial" w:cs="Arial"/>
          <w:color w:val="333333"/>
          <w:sz w:val="20"/>
          <w:szCs w:val="20"/>
          <w:lang w:eastAsia="ru-RU"/>
        </w:rPr>
        <w:t>Блейд</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Гуаша</w:t>
      </w:r>
      <w:proofErr w:type="spellEnd"/>
      <w:r w:rsidRPr="00D45B7B">
        <w:rPr>
          <w:rFonts w:ascii="Arial" w:eastAsia="Times New Roman" w:hAnsi="Arial" w:cs="Arial"/>
          <w:color w:val="333333"/>
          <w:sz w:val="20"/>
          <w:szCs w:val="20"/>
          <w:lang w:eastAsia="ru-RU"/>
        </w:rPr>
        <w:t xml:space="preserve"> массажного, охватывая рукоять инструмента 4-мя пальцами рук, указательным, средним, безымянным, мизинцем, исключая наличие зазора между пальцами и верхним краем инструмента расположением большого пальца руки поверх всех 4-х, то есть, сжимая все пальцы в кулак, устанавливают инструмент под прямым углом к корректируемой зоне тела и обрабатывают вначале всю поверхность проблемной зоны тела прямолинейными силовыми движениями инструмента в направлении снизу-вверх и обратно, в течение 5-7 мин, с периодичностью 15-20 движений в минуту, исключая отсутствие контакта инструмента с обрабатываемой поверхностью тела, продавливая инструментом ткани на глубину в пределах 1,0 (снизу-вверх) - 0,5 (обратно) см, вызывая прилив крови к обрабатываемой зоне и появление визуально обозреваемых участков подкожной ткани в виде легкой, розовой гиперемии,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а далее повышают силовую нагрузку на инструмент, фиксируя его в пределах границ фиброзно-измененных тканей, переводя прямолинейные движения инструмента в радиально-крестообразные справа-налево и слева-направо, а потом в круговые, с идентичным временным периодом обработки, пределами глубины продавливания тканей и периодичности движений, определяя и регулируя темп работы в пределах допустимого болевого порога каждого пациента,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 затем на втором этапе разрушение подкожных фиброзно-измененных тканей визуально обозреваемых участков тела осуществляют с помощью инструмента </w:t>
      </w:r>
      <w:proofErr w:type="spellStart"/>
      <w:r w:rsidRPr="00D45B7B">
        <w:rPr>
          <w:rFonts w:ascii="Arial" w:eastAsia="Times New Roman" w:hAnsi="Arial" w:cs="Arial"/>
          <w:color w:val="333333"/>
          <w:sz w:val="20"/>
          <w:szCs w:val="20"/>
          <w:lang w:eastAsia="ru-RU"/>
        </w:rPr>
        <w:t>Блейд</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Гуаша</w:t>
      </w:r>
      <w:proofErr w:type="spellEnd"/>
      <w:r w:rsidRPr="00D45B7B">
        <w:rPr>
          <w:rFonts w:ascii="Arial" w:eastAsia="Times New Roman" w:hAnsi="Arial" w:cs="Arial"/>
          <w:color w:val="333333"/>
          <w:sz w:val="20"/>
          <w:szCs w:val="20"/>
          <w:lang w:eastAsia="ru-RU"/>
        </w:rPr>
        <w:t xml:space="preserve"> руль обработкой всего объема проблемной зоны тела, выявленного визуализацией границ фиброзно-измененных тканей, удерживая инструмент двумя рукам за обе ручки, прижимая нижнюю плоскость инструмента к обрабатываемой поверхности тела, исключая таким образом отсутствие контакта инструмента с обрабатываемой поверхностью, возвратно-поступательными силовыми движениями снизу-вверх и обратно по всему объему зоны, со всех его сторон, в течение 5-7 мин на каждую сторону, продавливая инструментом ткани на глубину в пределах 1,5 по направлению снизу-вверх и 0,5-0,8 см в обратном направлении с периодичностью 15-20 движений в минуту, определяя и регулируя темп работы вышеописанным образом.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lastRenderedPageBreak/>
        <w:t>Сопоставительный анализ существенных признаков заявленного изобретения в сравнении с его аналогами свидетельствует, что из известного уровня техники на дату подачи заявки неизвестно и не следует явным образом для «среднего специалиста» в данной области техники способ того же назначения и принципа действия, что и заявленное изобретение, в котором бы применялась вся совокупность приведенных в независимом пункте формулы и раскрытых в описании существенных признаков.</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При этом предложенная совокупность существенных признаков не является очевидной и обеспечивает возникновение у заявленного изобретения новых свойств, позволяющих реализовать поставленную задачу.</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 целом это означает, что заявленное изобретение соответствует таким критериям патентоспособности как «новизна» и «изобретательский уровень».</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Приемы исполнения заявленного способа вполне доступны специалистам должной квалификации в данном виде деятельности, поэтому заявленный способ может быть использован в любом косметологическом или лечебно-оздоровительном учреждении, что свидетельствует о соответствии изобретения также и критерию «промышленная применимость».</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Заявленный способ коррекции иллюстрируется фотографиями (фиг. 1-4), где изображены проблемные зоны мягких тканей пациентов до корректирующей обработки и конечные результаты коррекции фигуры тела (фотоизображения пациентов «до» и «после» совмещены друг с другом на одной фотографии с целью визуализации положительных результатов).</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Способ коррекции подкожных фиброзно-измененных мягких тканей человека заключается в следующем.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Процедуре коррекции предшествует подготовительный этап с осуществлением следующих действий.</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1. Проводят опрос пациента для выяснения участков или зон тела, требующих проведения коррекции.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2. Проводят осмотр внешнего вида кожного покрова проблемных участков тела, содержащих фиброзно-измененные жировые образования и визуально определяют индивидуальные особенности состояния кожного покрова на предмет наличия противопоказаний процедуре коррекции (</w:t>
      </w:r>
      <w:proofErr w:type="spellStart"/>
      <w:r w:rsidRPr="00D45B7B">
        <w:rPr>
          <w:rFonts w:ascii="Arial" w:eastAsia="Times New Roman" w:hAnsi="Arial" w:cs="Arial"/>
          <w:color w:val="333333"/>
          <w:sz w:val="20"/>
          <w:szCs w:val="20"/>
          <w:lang w:eastAsia="ru-RU"/>
        </w:rPr>
        <w:t>варикоз</w:t>
      </w:r>
      <w:proofErr w:type="spellEnd"/>
      <w:r w:rsidRPr="00D45B7B">
        <w:rPr>
          <w:rFonts w:ascii="Arial" w:eastAsia="Times New Roman" w:hAnsi="Arial" w:cs="Arial"/>
          <w:color w:val="333333"/>
          <w:sz w:val="20"/>
          <w:szCs w:val="20"/>
          <w:lang w:eastAsia="ru-RU"/>
        </w:rPr>
        <w:t>, воспалительные заболевания кожного покрова и пр.).</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3. Укладывают пациента на массажный стол. </w:t>
      </w:r>
      <w:proofErr w:type="spellStart"/>
      <w:r w:rsidRPr="00D45B7B">
        <w:rPr>
          <w:rFonts w:ascii="Arial" w:eastAsia="Times New Roman" w:hAnsi="Arial" w:cs="Arial"/>
          <w:color w:val="333333"/>
          <w:sz w:val="20"/>
          <w:szCs w:val="20"/>
          <w:lang w:eastAsia="ru-RU"/>
        </w:rPr>
        <w:t>Пальпаторно</w:t>
      </w:r>
      <w:proofErr w:type="spellEnd"/>
      <w:r w:rsidRPr="00D45B7B">
        <w:rPr>
          <w:rFonts w:ascii="Arial" w:eastAsia="Times New Roman" w:hAnsi="Arial" w:cs="Arial"/>
          <w:color w:val="333333"/>
          <w:sz w:val="20"/>
          <w:szCs w:val="20"/>
          <w:lang w:eastAsia="ru-RU"/>
        </w:rPr>
        <w:t xml:space="preserve"> выявляют участки с уплотнениями тканей. Мануально исследуют выявленную площадь уплотнений, выявляя таким образом объемы корректируемой поверхности тела и определяя зоны тела с фиброзными образованиями в рамках болевого порога пациента, с целью определения степени усилий, прилагаемых к инструменту и потенциальной глубины продавливания тканей в той или иной площади.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4. Наносят массажное масло на корректируемый участок тела.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Процедуру инструментальной </w:t>
      </w:r>
      <w:proofErr w:type="spellStart"/>
      <w:r w:rsidRPr="00D45B7B">
        <w:rPr>
          <w:rFonts w:ascii="Arial" w:eastAsia="Times New Roman" w:hAnsi="Arial" w:cs="Arial"/>
          <w:color w:val="333333"/>
          <w:sz w:val="20"/>
          <w:szCs w:val="20"/>
          <w:lang w:eastAsia="ru-RU"/>
        </w:rPr>
        <w:t>липокорреции</w:t>
      </w:r>
      <w:proofErr w:type="spellEnd"/>
      <w:r w:rsidRPr="00D45B7B">
        <w:rPr>
          <w:rFonts w:ascii="Arial" w:eastAsia="Times New Roman" w:hAnsi="Arial" w:cs="Arial"/>
          <w:color w:val="333333"/>
          <w:sz w:val="20"/>
          <w:szCs w:val="20"/>
          <w:lang w:eastAsia="ru-RU"/>
        </w:rPr>
        <w:t xml:space="preserve"> проблемных зон тела человека осуществляют посредством силового управляемого воздействия на фиброзно-измененные мягкие ткани и проводят в два этапа, за один сеанс, в течение 50-60 мин.</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Первый этап характеризуется следующими приемами.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5. Берут в руки инструмент 1 (</w:t>
      </w:r>
      <w:proofErr w:type="spellStart"/>
      <w:r w:rsidRPr="00D45B7B">
        <w:rPr>
          <w:rFonts w:ascii="Arial" w:eastAsia="Times New Roman" w:hAnsi="Arial" w:cs="Arial"/>
          <w:color w:val="333333"/>
          <w:sz w:val="20"/>
          <w:szCs w:val="20"/>
          <w:lang w:eastAsia="ru-RU"/>
        </w:rPr>
        <w:t>Блейд</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Гуаша</w:t>
      </w:r>
      <w:proofErr w:type="spellEnd"/>
      <w:r w:rsidRPr="00D45B7B">
        <w:rPr>
          <w:rFonts w:ascii="Arial" w:eastAsia="Times New Roman" w:hAnsi="Arial" w:cs="Arial"/>
          <w:color w:val="333333"/>
          <w:sz w:val="20"/>
          <w:szCs w:val="20"/>
          <w:lang w:eastAsia="ru-RU"/>
        </w:rPr>
        <w:t xml:space="preserve"> массажный), охватывая рукоять инструмента 4-мя пальцами рук, указательным, средним, безымянным, мизинцем, исключая наличие зазора между пальцами и верхним краем инструмента расположением большого пальца руки поверх всех 4-х, то есть, сжимая все пальцы в кулак, и устанавливают инструмент 1 под прямым углом к обрабатываемой поверхности.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6. Вначале обрабатывают всю поверхность проблемной зоны тела прямолинейными силовыми движениями инструмента 1 в направлении снизу-вверх и обратно (по току лимфы) в течение 5-7 минут, с периодичностью 15-20 движений в каждом направлении, исключая отсутствие контакта инструмента 1 с обрабатываемой поверхностью тела. При движении инструмента 1 по направлению снизу-вверх продавливают фиброзно-измененные ткани на глубину 1,0 см, при движении инструмента 1 в обратном направлении - на глубину 0,5 см.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При этом массажист должен ощущать под пальцами плотные, фиброзные тяжи, жесткость которых передается даже через металл. Цель массажиста - прочувствовать, как под инструментом происходит размягчение фиброзно-измененной ткани.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7. Как только появляются визуально обозреваемая легкая розовая гиперемия тканей, вызванная приливом крови к обрабатываемой зоне, силовую нагрузку на инструмент 1 повышают более интенсивными движениями, фиксируя его строго в пределах границ фиброзно-измененных тканей, чтобы не травмировать близлежащие нормальные ткани.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8. Прямолинейные движения инструмента переводят в радиально-крестообразные, справа-налево и слева-направо, а потом в круговые с идентичным временным периодом обработки, пределами глубины продавливания тканей и периодичности движений, определяя и регулируя темп работы в пределах допустимого болевого порога каждого пациента индивидуально,</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lastRenderedPageBreak/>
        <w:t>Цель массажиста - максимально разрушить соединительно-тканевые перемычки фиброзно-измененной жировой ткани, тем самым превратив плотную ткань в некую мягкую субстанцию, которая становится пластичной и подвижной.</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Второй этап характеризуется следующими приемами.</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9. Обильно наносят массажный крем или масло на корректируемый участок тела.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10. Берут в руки инструмент 2 (</w:t>
      </w:r>
      <w:proofErr w:type="spellStart"/>
      <w:r w:rsidRPr="00D45B7B">
        <w:rPr>
          <w:rFonts w:ascii="Arial" w:eastAsia="Times New Roman" w:hAnsi="Arial" w:cs="Arial"/>
          <w:color w:val="333333"/>
          <w:sz w:val="20"/>
          <w:szCs w:val="20"/>
          <w:lang w:eastAsia="ru-RU"/>
        </w:rPr>
        <w:t>Блейд</w:t>
      </w:r>
      <w:proofErr w:type="spellEnd"/>
      <w:r w:rsidRPr="00D45B7B">
        <w:rPr>
          <w:rFonts w:ascii="Arial" w:eastAsia="Times New Roman" w:hAnsi="Arial" w:cs="Arial"/>
          <w:color w:val="333333"/>
          <w:sz w:val="20"/>
          <w:szCs w:val="20"/>
          <w:lang w:eastAsia="ru-RU"/>
        </w:rPr>
        <w:t xml:space="preserve"> </w:t>
      </w:r>
      <w:proofErr w:type="spellStart"/>
      <w:r w:rsidRPr="00D45B7B">
        <w:rPr>
          <w:rFonts w:ascii="Arial" w:eastAsia="Times New Roman" w:hAnsi="Arial" w:cs="Arial"/>
          <w:color w:val="333333"/>
          <w:sz w:val="20"/>
          <w:szCs w:val="20"/>
          <w:lang w:eastAsia="ru-RU"/>
        </w:rPr>
        <w:t>Гуаша</w:t>
      </w:r>
      <w:proofErr w:type="spellEnd"/>
      <w:r w:rsidRPr="00D45B7B">
        <w:rPr>
          <w:rFonts w:ascii="Arial" w:eastAsia="Times New Roman" w:hAnsi="Arial" w:cs="Arial"/>
          <w:color w:val="333333"/>
          <w:sz w:val="20"/>
          <w:szCs w:val="20"/>
          <w:lang w:eastAsia="ru-RU"/>
        </w:rPr>
        <w:t xml:space="preserve"> руль), удерживая инструмент двумя рукам за обе ручки (как руль), плотно прижимая нижнюю плоскость инструмента 2 к обрабатываемой поверхности тела, исключая таким образом отсутствие контакта инструмента с обрабатываемой поверхностью.</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С помощью инструмента 2 можно захватить большую площадь корректируемого участка тела, то есть в целом обработать больший объем проблемной зоны тела.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11. Инструментом 2 начинают осуществлять, возвратно-поступательные силовые движения снизу-вверх и обратно по всему объему зоны, со всех сторон, в течение 5-7 мин на каждую сторону, продавливая инструментом 2 ткани на глубину в пределах 1,5 см в направлении снизу-вверх и 0,5-0,8 см в обратном направлении (в зависимости от плотности тканей), с периодичностью 15-50 движений в минуту, определяя и регулируя темп работы вышеописанным образом, так же в пределах болевого порога индивидуально для каждого человека.</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В результате работы инструментом 2 жировые клетки выходят из «ловушек», созданных фиброзно-измененной тканью, а сама ткань становится более пластичной и поддается нивелированию организмом.</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Цель массажиста - запустить сброс отработанного жира и размягченной, более пластичной и более подвижной фиброзной ткани из организма после работы инструментом 1 естественным образом, с током лимфы и венозной системы, посредством фильтрации в печени и почках.</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Таким образом, при инструментальной </w:t>
      </w:r>
      <w:proofErr w:type="spellStart"/>
      <w:r w:rsidRPr="00D45B7B">
        <w:rPr>
          <w:rFonts w:ascii="Arial" w:eastAsia="Times New Roman" w:hAnsi="Arial" w:cs="Arial"/>
          <w:color w:val="333333"/>
          <w:sz w:val="20"/>
          <w:szCs w:val="20"/>
          <w:lang w:eastAsia="ru-RU"/>
        </w:rPr>
        <w:t>липокоррекции</w:t>
      </w:r>
      <w:proofErr w:type="spellEnd"/>
      <w:r w:rsidRPr="00D45B7B">
        <w:rPr>
          <w:rFonts w:ascii="Arial" w:eastAsia="Times New Roman" w:hAnsi="Arial" w:cs="Arial"/>
          <w:color w:val="333333"/>
          <w:sz w:val="20"/>
          <w:szCs w:val="20"/>
          <w:lang w:eastAsia="ru-RU"/>
        </w:rPr>
        <w:t xml:space="preserve"> мягких тканей производят контролируемые микроповреждения пораженных структур, в ответ на которые в зонах воздействия развивается местная воспалительная реакция. Воспаление запускает каскад восстановительных процессов, в ходе которых участки фиброзной или рубцовой ткани подвергаются рассасыванию и заменяются нормальной соединительной тканью.</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Под давлением пластин </w:t>
      </w:r>
      <w:proofErr w:type="spellStart"/>
      <w:r w:rsidRPr="00D45B7B">
        <w:rPr>
          <w:rFonts w:ascii="Arial" w:eastAsia="Times New Roman" w:hAnsi="Arial" w:cs="Arial"/>
          <w:color w:val="333333"/>
          <w:sz w:val="20"/>
          <w:szCs w:val="20"/>
          <w:lang w:eastAsia="ru-RU"/>
        </w:rPr>
        <w:t>Гуаша</w:t>
      </w:r>
      <w:proofErr w:type="spellEnd"/>
      <w:r w:rsidRPr="00D45B7B">
        <w:rPr>
          <w:rFonts w:ascii="Arial" w:eastAsia="Times New Roman" w:hAnsi="Arial" w:cs="Arial"/>
          <w:color w:val="333333"/>
          <w:sz w:val="20"/>
          <w:szCs w:val="20"/>
          <w:lang w:eastAsia="ru-RU"/>
        </w:rPr>
        <w:t xml:space="preserve"> 1 и 2 происходит активизация обменных процессов в тканях. </w:t>
      </w:r>
      <w:proofErr w:type="spellStart"/>
      <w:r w:rsidRPr="00D45B7B">
        <w:rPr>
          <w:rFonts w:ascii="Arial" w:eastAsia="Times New Roman" w:hAnsi="Arial" w:cs="Arial"/>
          <w:color w:val="333333"/>
          <w:sz w:val="20"/>
          <w:szCs w:val="20"/>
          <w:lang w:eastAsia="ru-RU"/>
        </w:rPr>
        <w:t>Лимфоток</w:t>
      </w:r>
      <w:proofErr w:type="spellEnd"/>
      <w:r w:rsidRPr="00D45B7B">
        <w:rPr>
          <w:rFonts w:ascii="Arial" w:eastAsia="Times New Roman" w:hAnsi="Arial" w:cs="Arial"/>
          <w:color w:val="333333"/>
          <w:sz w:val="20"/>
          <w:szCs w:val="20"/>
          <w:lang w:eastAsia="ru-RU"/>
        </w:rPr>
        <w:t xml:space="preserve"> и кровообращение запускают «заснувший» метаболизм, выводят токсины и застои, ускоряют выработку коллагена и эластина - главных омолаживающих веществ в организме.</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Практика такого комбинированного силового регулируемого воздействия показывает, что инструменты 1 и 2 предоставляют преимущество, которое позволит массажисту работать с большей глубиной передачи механического усилия по сравнению с той, которую можно обеспечить при помощи рук.</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Эргономичный дизайн инструментов дает возможность находить границы участков измененной ткани и контролировать силу воздействия, меняя угол наклона инструмента по отношению к поверхности кожного покрова пациента. Разного терапевтического подхода, от уменьшения боли до улучшения </w:t>
      </w:r>
      <w:proofErr w:type="spellStart"/>
      <w:r w:rsidRPr="00D45B7B">
        <w:rPr>
          <w:rFonts w:ascii="Arial" w:eastAsia="Times New Roman" w:hAnsi="Arial" w:cs="Arial"/>
          <w:color w:val="333333"/>
          <w:sz w:val="20"/>
          <w:szCs w:val="20"/>
          <w:lang w:eastAsia="ru-RU"/>
        </w:rPr>
        <w:t>тактильности</w:t>
      </w:r>
      <w:proofErr w:type="spellEnd"/>
      <w:r w:rsidRPr="00D45B7B">
        <w:rPr>
          <w:rFonts w:ascii="Arial" w:eastAsia="Times New Roman" w:hAnsi="Arial" w:cs="Arial"/>
          <w:color w:val="333333"/>
          <w:sz w:val="20"/>
          <w:szCs w:val="20"/>
          <w:lang w:eastAsia="ru-RU"/>
        </w:rPr>
        <w:t>, можно добиться, увеличивая или уменьшая охват зоны обработки измененной ткани, частоту темпа и направление воздействия.</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Пример 1 (фиг 1). Пациент - женщина, возраст 37 лет. Обратилась с проблемами «галифе» на бедрах. Для наглядности сравнения - на левой нижней конечности была проведена 1 процедура инструментальной </w:t>
      </w:r>
      <w:proofErr w:type="spellStart"/>
      <w:r w:rsidRPr="00D45B7B">
        <w:rPr>
          <w:rFonts w:ascii="Arial" w:eastAsia="Times New Roman" w:hAnsi="Arial" w:cs="Arial"/>
          <w:color w:val="333333"/>
          <w:sz w:val="20"/>
          <w:szCs w:val="20"/>
          <w:lang w:eastAsia="ru-RU"/>
        </w:rPr>
        <w:t>липокоррекции</w:t>
      </w:r>
      <w:proofErr w:type="spellEnd"/>
      <w:r w:rsidRPr="00D45B7B">
        <w:rPr>
          <w:rFonts w:ascii="Arial" w:eastAsia="Times New Roman" w:hAnsi="Arial" w:cs="Arial"/>
          <w:color w:val="333333"/>
          <w:sz w:val="20"/>
          <w:szCs w:val="20"/>
          <w:lang w:eastAsia="ru-RU"/>
        </w:rPr>
        <w:t>. На правой нижней конечности коррекция не проводилась. Положительный результат спустя 3 недели после первичного обращения - очевиден.</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 xml:space="preserve">Пример 2 (фиг 2). Пациент - женщина, возраст - 30 лет. Обратилась с проблемой излишней жировой ткани в области живота и бедер, которые ей ранее не удавалось скорректировать. Выполнено 2 процедуры инструментальной </w:t>
      </w:r>
      <w:proofErr w:type="spellStart"/>
      <w:r w:rsidRPr="00D45B7B">
        <w:rPr>
          <w:rFonts w:ascii="Arial" w:eastAsia="Times New Roman" w:hAnsi="Arial" w:cs="Arial"/>
          <w:color w:val="333333"/>
          <w:sz w:val="20"/>
          <w:szCs w:val="20"/>
          <w:lang w:eastAsia="ru-RU"/>
        </w:rPr>
        <w:t>липокоррекции</w:t>
      </w:r>
      <w:proofErr w:type="spellEnd"/>
      <w:r w:rsidRPr="00D45B7B">
        <w:rPr>
          <w:rFonts w:ascii="Arial" w:eastAsia="Times New Roman" w:hAnsi="Arial" w:cs="Arial"/>
          <w:color w:val="333333"/>
          <w:sz w:val="20"/>
          <w:szCs w:val="20"/>
          <w:lang w:eastAsia="ru-RU"/>
        </w:rPr>
        <w:t xml:space="preserve"> на зону живота и по 2 процедуры на зону «галифе». Результат спустя 8 недель - сохраняется.</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Пример 3 (фиг 3). Пациент - женщина, возраст - 33 года. Обратилась с проблемой в области «галифе», задней и внутренней поверхности бедер (объемная зона). Выполнено по 3 процедуры на каждую сторону объемной зоны. Результат спустя 4 месяца - сохраняется.</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r w:rsidRPr="00D45B7B">
        <w:rPr>
          <w:rFonts w:ascii="Arial" w:eastAsia="Times New Roman" w:hAnsi="Arial" w:cs="Arial"/>
          <w:color w:val="333333"/>
          <w:sz w:val="20"/>
          <w:szCs w:val="20"/>
          <w:lang w:eastAsia="ru-RU"/>
        </w:rPr>
        <w:t>Пример 4 (фиг 4). Пациент - женщина, возраст - 33 года. Обратилась по причине дряблости и жировых отложений в области бедер. Выполнено по 3 процедуры на каждую сторону. Результат спустя 8 месяцев - сохраняется.</w:t>
      </w:r>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bookmarkStart w:id="0" w:name="_GoBack"/>
      <w:bookmarkEnd w:id="0"/>
    </w:p>
    <w:p w:rsidR="00D45B7B" w:rsidRPr="00D45B7B" w:rsidRDefault="00D45B7B" w:rsidP="00D45B7B">
      <w:pPr>
        <w:shd w:val="clear" w:color="auto" w:fill="FFFFFF"/>
        <w:spacing w:after="0" w:line="240" w:lineRule="auto"/>
        <w:rPr>
          <w:rFonts w:ascii="Arial" w:eastAsia="Times New Roman" w:hAnsi="Arial" w:cs="Arial"/>
          <w:color w:val="333333"/>
          <w:sz w:val="20"/>
          <w:szCs w:val="20"/>
          <w:lang w:eastAsia="ru-RU"/>
        </w:rPr>
      </w:pPr>
    </w:p>
    <w:p w:rsidR="00D45B7B" w:rsidRDefault="00D45B7B"/>
    <w:sectPr w:rsidR="00D45B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5C7"/>
    <w:rsid w:val="00161C62"/>
    <w:rsid w:val="00B4600E"/>
    <w:rsid w:val="00D45B7B"/>
    <w:rsid w:val="00F815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1F10"/>
  <w15:chartTrackingRefBased/>
  <w15:docId w15:val="{2B435866-737A-4492-89A1-45B85C9C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88969">
      <w:bodyDiv w:val="1"/>
      <w:marLeft w:val="0"/>
      <w:marRight w:val="0"/>
      <w:marTop w:val="0"/>
      <w:marBottom w:val="0"/>
      <w:divBdr>
        <w:top w:val="none" w:sz="0" w:space="0" w:color="auto"/>
        <w:left w:val="none" w:sz="0" w:space="0" w:color="auto"/>
        <w:bottom w:val="none" w:sz="0" w:space="0" w:color="auto"/>
        <w:right w:val="none" w:sz="0" w:space="0" w:color="auto"/>
      </w:divBdr>
      <w:divsChild>
        <w:div w:id="1824810401">
          <w:marLeft w:val="0"/>
          <w:marRight w:val="0"/>
          <w:marTop w:val="0"/>
          <w:marBottom w:val="0"/>
          <w:divBdr>
            <w:top w:val="none" w:sz="0" w:space="0" w:color="auto"/>
            <w:left w:val="none" w:sz="0" w:space="0" w:color="auto"/>
            <w:bottom w:val="none" w:sz="0" w:space="0" w:color="auto"/>
            <w:right w:val="none" w:sz="0" w:space="0" w:color="auto"/>
          </w:divBdr>
        </w:div>
        <w:div w:id="2012443714">
          <w:marLeft w:val="0"/>
          <w:marRight w:val="0"/>
          <w:marTop w:val="0"/>
          <w:marBottom w:val="0"/>
          <w:divBdr>
            <w:top w:val="none" w:sz="0" w:space="0" w:color="auto"/>
            <w:left w:val="none" w:sz="0" w:space="0" w:color="auto"/>
            <w:bottom w:val="none" w:sz="0" w:space="0" w:color="auto"/>
            <w:right w:val="none" w:sz="0" w:space="0" w:color="auto"/>
          </w:divBdr>
        </w:div>
        <w:div w:id="1002197742">
          <w:marLeft w:val="0"/>
          <w:marRight w:val="0"/>
          <w:marTop w:val="0"/>
          <w:marBottom w:val="0"/>
          <w:divBdr>
            <w:top w:val="none" w:sz="0" w:space="0" w:color="auto"/>
            <w:left w:val="none" w:sz="0" w:space="0" w:color="auto"/>
            <w:bottom w:val="none" w:sz="0" w:space="0" w:color="auto"/>
            <w:right w:val="none" w:sz="0" w:space="0" w:color="auto"/>
          </w:divBdr>
        </w:div>
      </w:divsChild>
    </w:div>
    <w:div w:id="246890242">
      <w:bodyDiv w:val="1"/>
      <w:marLeft w:val="0"/>
      <w:marRight w:val="0"/>
      <w:marTop w:val="0"/>
      <w:marBottom w:val="0"/>
      <w:divBdr>
        <w:top w:val="none" w:sz="0" w:space="0" w:color="auto"/>
        <w:left w:val="none" w:sz="0" w:space="0" w:color="auto"/>
        <w:bottom w:val="none" w:sz="0" w:space="0" w:color="auto"/>
        <w:right w:val="none" w:sz="0" w:space="0" w:color="auto"/>
      </w:divBdr>
      <w:divsChild>
        <w:div w:id="77406327">
          <w:marLeft w:val="0"/>
          <w:marRight w:val="0"/>
          <w:marTop w:val="0"/>
          <w:marBottom w:val="0"/>
          <w:divBdr>
            <w:top w:val="none" w:sz="0" w:space="0" w:color="auto"/>
            <w:left w:val="none" w:sz="0" w:space="0" w:color="auto"/>
            <w:bottom w:val="none" w:sz="0" w:space="0" w:color="auto"/>
            <w:right w:val="none" w:sz="0" w:space="0" w:color="auto"/>
          </w:divBdr>
        </w:div>
        <w:div w:id="61873878">
          <w:marLeft w:val="0"/>
          <w:marRight w:val="0"/>
          <w:marTop w:val="0"/>
          <w:marBottom w:val="0"/>
          <w:divBdr>
            <w:top w:val="none" w:sz="0" w:space="0" w:color="auto"/>
            <w:left w:val="none" w:sz="0" w:space="0" w:color="auto"/>
            <w:bottom w:val="none" w:sz="0" w:space="0" w:color="auto"/>
            <w:right w:val="none" w:sz="0" w:space="0" w:color="auto"/>
          </w:divBdr>
        </w:div>
      </w:divsChild>
    </w:div>
    <w:div w:id="410659185">
      <w:bodyDiv w:val="1"/>
      <w:marLeft w:val="0"/>
      <w:marRight w:val="0"/>
      <w:marTop w:val="0"/>
      <w:marBottom w:val="0"/>
      <w:divBdr>
        <w:top w:val="none" w:sz="0" w:space="0" w:color="auto"/>
        <w:left w:val="none" w:sz="0" w:space="0" w:color="auto"/>
        <w:bottom w:val="none" w:sz="0" w:space="0" w:color="auto"/>
        <w:right w:val="none" w:sz="0" w:space="0" w:color="auto"/>
      </w:divBdr>
      <w:divsChild>
        <w:div w:id="1351175301">
          <w:marLeft w:val="0"/>
          <w:marRight w:val="0"/>
          <w:marTop w:val="0"/>
          <w:marBottom w:val="0"/>
          <w:divBdr>
            <w:top w:val="none" w:sz="0" w:space="0" w:color="auto"/>
            <w:left w:val="none" w:sz="0" w:space="0" w:color="auto"/>
            <w:bottom w:val="none" w:sz="0" w:space="0" w:color="auto"/>
            <w:right w:val="none" w:sz="0" w:space="0" w:color="auto"/>
          </w:divBdr>
        </w:div>
        <w:div w:id="578096561">
          <w:marLeft w:val="0"/>
          <w:marRight w:val="0"/>
          <w:marTop w:val="0"/>
          <w:marBottom w:val="0"/>
          <w:divBdr>
            <w:top w:val="none" w:sz="0" w:space="0" w:color="auto"/>
            <w:left w:val="none" w:sz="0" w:space="0" w:color="auto"/>
            <w:bottom w:val="none" w:sz="0" w:space="0" w:color="auto"/>
            <w:right w:val="none" w:sz="0" w:space="0" w:color="auto"/>
          </w:divBdr>
        </w:div>
        <w:div w:id="1115757994">
          <w:marLeft w:val="0"/>
          <w:marRight w:val="0"/>
          <w:marTop w:val="0"/>
          <w:marBottom w:val="0"/>
          <w:divBdr>
            <w:top w:val="none" w:sz="0" w:space="0" w:color="auto"/>
            <w:left w:val="none" w:sz="0" w:space="0" w:color="auto"/>
            <w:bottom w:val="none" w:sz="0" w:space="0" w:color="auto"/>
            <w:right w:val="none" w:sz="0" w:space="0" w:color="auto"/>
          </w:divBdr>
        </w:div>
      </w:divsChild>
    </w:div>
    <w:div w:id="544177211">
      <w:bodyDiv w:val="1"/>
      <w:marLeft w:val="0"/>
      <w:marRight w:val="0"/>
      <w:marTop w:val="0"/>
      <w:marBottom w:val="0"/>
      <w:divBdr>
        <w:top w:val="none" w:sz="0" w:space="0" w:color="auto"/>
        <w:left w:val="none" w:sz="0" w:space="0" w:color="auto"/>
        <w:bottom w:val="none" w:sz="0" w:space="0" w:color="auto"/>
        <w:right w:val="none" w:sz="0" w:space="0" w:color="auto"/>
      </w:divBdr>
      <w:divsChild>
        <w:div w:id="1283609452">
          <w:marLeft w:val="0"/>
          <w:marRight w:val="0"/>
          <w:marTop w:val="0"/>
          <w:marBottom w:val="0"/>
          <w:divBdr>
            <w:top w:val="none" w:sz="0" w:space="0" w:color="auto"/>
            <w:left w:val="none" w:sz="0" w:space="0" w:color="auto"/>
            <w:bottom w:val="none" w:sz="0" w:space="0" w:color="auto"/>
            <w:right w:val="none" w:sz="0" w:space="0" w:color="auto"/>
          </w:divBdr>
        </w:div>
        <w:div w:id="1835106099">
          <w:marLeft w:val="0"/>
          <w:marRight w:val="0"/>
          <w:marTop w:val="0"/>
          <w:marBottom w:val="0"/>
          <w:divBdr>
            <w:top w:val="none" w:sz="0" w:space="0" w:color="auto"/>
            <w:left w:val="none" w:sz="0" w:space="0" w:color="auto"/>
            <w:bottom w:val="none" w:sz="0" w:space="0" w:color="auto"/>
            <w:right w:val="none" w:sz="0" w:space="0" w:color="auto"/>
          </w:divBdr>
        </w:div>
        <w:div w:id="1826163003">
          <w:marLeft w:val="0"/>
          <w:marRight w:val="0"/>
          <w:marTop w:val="0"/>
          <w:marBottom w:val="0"/>
          <w:divBdr>
            <w:top w:val="none" w:sz="0" w:space="0" w:color="auto"/>
            <w:left w:val="none" w:sz="0" w:space="0" w:color="auto"/>
            <w:bottom w:val="none" w:sz="0" w:space="0" w:color="auto"/>
            <w:right w:val="none" w:sz="0" w:space="0" w:color="auto"/>
          </w:divBdr>
        </w:div>
        <w:div w:id="403991816">
          <w:marLeft w:val="0"/>
          <w:marRight w:val="0"/>
          <w:marTop w:val="0"/>
          <w:marBottom w:val="0"/>
          <w:divBdr>
            <w:top w:val="none" w:sz="0" w:space="0" w:color="auto"/>
            <w:left w:val="none" w:sz="0" w:space="0" w:color="auto"/>
            <w:bottom w:val="none" w:sz="0" w:space="0" w:color="auto"/>
            <w:right w:val="none" w:sz="0" w:space="0" w:color="auto"/>
          </w:divBdr>
        </w:div>
        <w:div w:id="6712864">
          <w:marLeft w:val="0"/>
          <w:marRight w:val="0"/>
          <w:marTop w:val="0"/>
          <w:marBottom w:val="0"/>
          <w:divBdr>
            <w:top w:val="none" w:sz="0" w:space="0" w:color="auto"/>
            <w:left w:val="none" w:sz="0" w:space="0" w:color="auto"/>
            <w:bottom w:val="none" w:sz="0" w:space="0" w:color="auto"/>
            <w:right w:val="none" w:sz="0" w:space="0" w:color="auto"/>
          </w:divBdr>
        </w:div>
        <w:div w:id="2040547531">
          <w:marLeft w:val="0"/>
          <w:marRight w:val="0"/>
          <w:marTop w:val="0"/>
          <w:marBottom w:val="0"/>
          <w:divBdr>
            <w:top w:val="none" w:sz="0" w:space="0" w:color="auto"/>
            <w:left w:val="none" w:sz="0" w:space="0" w:color="auto"/>
            <w:bottom w:val="none" w:sz="0" w:space="0" w:color="auto"/>
            <w:right w:val="none" w:sz="0" w:space="0" w:color="auto"/>
          </w:divBdr>
        </w:div>
      </w:divsChild>
    </w:div>
    <w:div w:id="735855412">
      <w:bodyDiv w:val="1"/>
      <w:marLeft w:val="0"/>
      <w:marRight w:val="0"/>
      <w:marTop w:val="0"/>
      <w:marBottom w:val="0"/>
      <w:divBdr>
        <w:top w:val="none" w:sz="0" w:space="0" w:color="auto"/>
        <w:left w:val="none" w:sz="0" w:space="0" w:color="auto"/>
        <w:bottom w:val="none" w:sz="0" w:space="0" w:color="auto"/>
        <w:right w:val="none" w:sz="0" w:space="0" w:color="auto"/>
      </w:divBdr>
      <w:divsChild>
        <w:div w:id="1921022448">
          <w:marLeft w:val="0"/>
          <w:marRight w:val="0"/>
          <w:marTop w:val="0"/>
          <w:marBottom w:val="0"/>
          <w:divBdr>
            <w:top w:val="none" w:sz="0" w:space="0" w:color="auto"/>
            <w:left w:val="none" w:sz="0" w:space="0" w:color="auto"/>
            <w:bottom w:val="none" w:sz="0" w:space="0" w:color="auto"/>
            <w:right w:val="none" w:sz="0" w:space="0" w:color="auto"/>
          </w:divBdr>
        </w:div>
        <w:div w:id="257253279">
          <w:marLeft w:val="0"/>
          <w:marRight w:val="0"/>
          <w:marTop w:val="0"/>
          <w:marBottom w:val="0"/>
          <w:divBdr>
            <w:top w:val="none" w:sz="0" w:space="0" w:color="auto"/>
            <w:left w:val="none" w:sz="0" w:space="0" w:color="auto"/>
            <w:bottom w:val="none" w:sz="0" w:space="0" w:color="auto"/>
            <w:right w:val="none" w:sz="0" w:space="0" w:color="auto"/>
          </w:divBdr>
        </w:div>
        <w:div w:id="1857884154">
          <w:marLeft w:val="0"/>
          <w:marRight w:val="0"/>
          <w:marTop w:val="0"/>
          <w:marBottom w:val="0"/>
          <w:divBdr>
            <w:top w:val="none" w:sz="0" w:space="0" w:color="auto"/>
            <w:left w:val="none" w:sz="0" w:space="0" w:color="auto"/>
            <w:bottom w:val="none" w:sz="0" w:space="0" w:color="auto"/>
            <w:right w:val="none" w:sz="0" w:space="0" w:color="auto"/>
          </w:divBdr>
        </w:div>
        <w:div w:id="1974746715">
          <w:marLeft w:val="0"/>
          <w:marRight w:val="0"/>
          <w:marTop w:val="0"/>
          <w:marBottom w:val="0"/>
          <w:divBdr>
            <w:top w:val="none" w:sz="0" w:space="0" w:color="auto"/>
            <w:left w:val="none" w:sz="0" w:space="0" w:color="auto"/>
            <w:bottom w:val="none" w:sz="0" w:space="0" w:color="auto"/>
            <w:right w:val="none" w:sz="0" w:space="0" w:color="auto"/>
          </w:divBdr>
        </w:div>
        <w:div w:id="1182476759">
          <w:marLeft w:val="0"/>
          <w:marRight w:val="0"/>
          <w:marTop w:val="0"/>
          <w:marBottom w:val="0"/>
          <w:divBdr>
            <w:top w:val="none" w:sz="0" w:space="0" w:color="auto"/>
            <w:left w:val="none" w:sz="0" w:space="0" w:color="auto"/>
            <w:bottom w:val="none" w:sz="0" w:space="0" w:color="auto"/>
            <w:right w:val="none" w:sz="0" w:space="0" w:color="auto"/>
          </w:divBdr>
        </w:div>
      </w:divsChild>
    </w:div>
    <w:div w:id="815412436">
      <w:bodyDiv w:val="1"/>
      <w:marLeft w:val="0"/>
      <w:marRight w:val="0"/>
      <w:marTop w:val="0"/>
      <w:marBottom w:val="0"/>
      <w:divBdr>
        <w:top w:val="none" w:sz="0" w:space="0" w:color="auto"/>
        <w:left w:val="none" w:sz="0" w:space="0" w:color="auto"/>
        <w:bottom w:val="none" w:sz="0" w:space="0" w:color="auto"/>
        <w:right w:val="none" w:sz="0" w:space="0" w:color="auto"/>
      </w:divBdr>
      <w:divsChild>
        <w:div w:id="72122064">
          <w:marLeft w:val="0"/>
          <w:marRight w:val="0"/>
          <w:marTop w:val="0"/>
          <w:marBottom w:val="0"/>
          <w:divBdr>
            <w:top w:val="none" w:sz="0" w:space="0" w:color="auto"/>
            <w:left w:val="none" w:sz="0" w:space="0" w:color="auto"/>
            <w:bottom w:val="none" w:sz="0" w:space="0" w:color="auto"/>
            <w:right w:val="none" w:sz="0" w:space="0" w:color="auto"/>
          </w:divBdr>
        </w:div>
        <w:div w:id="750351752">
          <w:marLeft w:val="0"/>
          <w:marRight w:val="0"/>
          <w:marTop w:val="0"/>
          <w:marBottom w:val="0"/>
          <w:divBdr>
            <w:top w:val="none" w:sz="0" w:space="0" w:color="auto"/>
            <w:left w:val="none" w:sz="0" w:space="0" w:color="auto"/>
            <w:bottom w:val="none" w:sz="0" w:space="0" w:color="auto"/>
            <w:right w:val="none" w:sz="0" w:space="0" w:color="auto"/>
          </w:divBdr>
        </w:div>
        <w:div w:id="442965397">
          <w:marLeft w:val="0"/>
          <w:marRight w:val="0"/>
          <w:marTop w:val="0"/>
          <w:marBottom w:val="0"/>
          <w:divBdr>
            <w:top w:val="none" w:sz="0" w:space="0" w:color="auto"/>
            <w:left w:val="none" w:sz="0" w:space="0" w:color="auto"/>
            <w:bottom w:val="none" w:sz="0" w:space="0" w:color="auto"/>
            <w:right w:val="none" w:sz="0" w:space="0" w:color="auto"/>
          </w:divBdr>
        </w:div>
        <w:div w:id="2095589929">
          <w:marLeft w:val="0"/>
          <w:marRight w:val="0"/>
          <w:marTop w:val="0"/>
          <w:marBottom w:val="0"/>
          <w:divBdr>
            <w:top w:val="none" w:sz="0" w:space="0" w:color="auto"/>
            <w:left w:val="none" w:sz="0" w:space="0" w:color="auto"/>
            <w:bottom w:val="none" w:sz="0" w:space="0" w:color="auto"/>
            <w:right w:val="none" w:sz="0" w:space="0" w:color="auto"/>
          </w:divBdr>
        </w:div>
        <w:div w:id="1830553712">
          <w:marLeft w:val="0"/>
          <w:marRight w:val="0"/>
          <w:marTop w:val="0"/>
          <w:marBottom w:val="0"/>
          <w:divBdr>
            <w:top w:val="none" w:sz="0" w:space="0" w:color="auto"/>
            <w:left w:val="none" w:sz="0" w:space="0" w:color="auto"/>
            <w:bottom w:val="none" w:sz="0" w:space="0" w:color="auto"/>
            <w:right w:val="none" w:sz="0" w:space="0" w:color="auto"/>
          </w:divBdr>
        </w:div>
        <w:div w:id="808941653">
          <w:marLeft w:val="0"/>
          <w:marRight w:val="0"/>
          <w:marTop w:val="0"/>
          <w:marBottom w:val="0"/>
          <w:divBdr>
            <w:top w:val="none" w:sz="0" w:space="0" w:color="auto"/>
            <w:left w:val="none" w:sz="0" w:space="0" w:color="auto"/>
            <w:bottom w:val="none" w:sz="0" w:space="0" w:color="auto"/>
            <w:right w:val="none" w:sz="0" w:space="0" w:color="auto"/>
          </w:divBdr>
        </w:div>
        <w:div w:id="2101632367">
          <w:marLeft w:val="0"/>
          <w:marRight w:val="0"/>
          <w:marTop w:val="0"/>
          <w:marBottom w:val="0"/>
          <w:divBdr>
            <w:top w:val="none" w:sz="0" w:space="0" w:color="auto"/>
            <w:left w:val="none" w:sz="0" w:space="0" w:color="auto"/>
            <w:bottom w:val="none" w:sz="0" w:space="0" w:color="auto"/>
            <w:right w:val="none" w:sz="0" w:space="0" w:color="auto"/>
          </w:divBdr>
        </w:div>
        <w:div w:id="418990668">
          <w:marLeft w:val="0"/>
          <w:marRight w:val="0"/>
          <w:marTop w:val="0"/>
          <w:marBottom w:val="0"/>
          <w:divBdr>
            <w:top w:val="none" w:sz="0" w:space="0" w:color="auto"/>
            <w:left w:val="none" w:sz="0" w:space="0" w:color="auto"/>
            <w:bottom w:val="none" w:sz="0" w:space="0" w:color="auto"/>
            <w:right w:val="none" w:sz="0" w:space="0" w:color="auto"/>
          </w:divBdr>
        </w:div>
        <w:div w:id="1399012484">
          <w:marLeft w:val="0"/>
          <w:marRight w:val="0"/>
          <w:marTop w:val="0"/>
          <w:marBottom w:val="0"/>
          <w:divBdr>
            <w:top w:val="none" w:sz="0" w:space="0" w:color="auto"/>
            <w:left w:val="none" w:sz="0" w:space="0" w:color="auto"/>
            <w:bottom w:val="none" w:sz="0" w:space="0" w:color="auto"/>
            <w:right w:val="none" w:sz="0" w:space="0" w:color="auto"/>
          </w:divBdr>
        </w:div>
        <w:div w:id="726028938">
          <w:marLeft w:val="0"/>
          <w:marRight w:val="0"/>
          <w:marTop w:val="0"/>
          <w:marBottom w:val="0"/>
          <w:divBdr>
            <w:top w:val="none" w:sz="0" w:space="0" w:color="auto"/>
            <w:left w:val="none" w:sz="0" w:space="0" w:color="auto"/>
            <w:bottom w:val="none" w:sz="0" w:space="0" w:color="auto"/>
            <w:right w:val="none" w:sz="0" w:space="0" w:color="auto"/>
          </w:divBdr>
        </w:div>
        <w:div w:id="624896815">
          <w:marLeft w:val="0"/>
          <w:marRight w:val="0"/>
          <w:marTop w:val="0"/>
          <w:marBottom w:val="0"/>
          <w:divBdr>
            <w:top w:val="none" w:sz="0" w:space="0" w:color="auto"/>
            <w:left w:val="none" w:sz="0" w:space="0" w:color="auto"/>
            <w:bottom w:val="none" w:sz="0" w:space="0" w:color="auto"/>
            <w:right w:val="none" w:sz="0" w:space="0" w:color="auto"/>
          </w:divBdr>
        </w:div>
        <w:div w:id="1178957875">
          <w:marLeft w:val="0"/>
          <w:marRight w:val="0"/>
          <w:marTop w:val="0"/>
          <w:marBottom w:val="0"/>
          <w:divBdr>
            <w:top w:val="none" w:sz="0" w:space="0" w:color="auto"/>
            <w:left w:val="none" w:sz="0" w:space="0" w:color="auto"/>
            <w:bottom w:val="none" w:sz="0" w:space="0" w:color="auto"/>
            <w:right w:val="none" w:sz="0" w:space="0" w:color="auto"/>
          </w:divBdr>
        </w:div>
        <w:div w:id="1509641042">
          <w:marLeft w:val="0"/>
          <w:marRight w:val="0"/>
          <w:marTop w:val="0"/>
          <w:marBottom w:val="0"/>
          <w:divBdr>
            <w:top w:val="none" w:sz="0" w:space="0" w:color="auto"/>
            <w:left w:val="none" w:sz="0" w:space="0" w:color="auto"/>
            <w:bottom w:val="none" w:sz="0" w:space="0" w:color="auto"/>
            <w:right w:val="none" w:sz="0" w:space="0" w:color="auto"/>
          </w:divBdr>
        </w:div>
      </w:divsChild>
    </w:div>
    <w:div w:id="1591162657">
      <w:bodyDiv w:val="1"/>
      <w:marLeft w:val="0"/>
      <w:marRight w:val="0"/>
      <w:marTop w:val="0"/>
      <w:marBottom w:val="0"/>
      <w:divBdr>
        <w:top w:val="none" w:sz="0" w:space="0" w:color="auto"/>
        <w:left w:val="none" w:sz="0" w:space="0" w:color="auto"/>
        <w:bottom w:val="none" w:sz="0" w:space="0" w:color="auto"/>
        <w:right w:val="none" w:sz="0" w:space="0" w:color="auto"/>
      </w:divBdr>
      <w:divsChild>
        <w:div w:id="345833788">
          <w:marLeft w:val="0"/>
          <w:marRight w:val="0"/>
          <w:marTop w:val="0"/>
          <w:marBottom w:val="0"/>
          <w:divBdr>
            <w:top w:val="none" w:sz="0" w:space="0" w:color="auto"/>
            <w:left w:val="none" w:sz="0" w:space="0" w:color="auto"/>
            <w:bottom w:val="none" w:sz="0" w:space="0" w:color="auto"/>
            <w:right w:val="none" w:sz="0" w:space="0" w:color="auto"/>
          </w:divBdr>
        </w:div>
        <w:div w:id="1431968654">
          <w:marLeft w:val="0"/>
          <w:marRight w:val="0"/>
          <w:marTop w:val="0"/>
          <w:marBottom w:val="0"/>
          <w:divBdr>
            <w:top w:val="none" w:sz="0" w:space="0" w:color="auto"/>
            <w:left w:val="none" w:sz="0" w:space="0" w:color="auto"/>
            <w:bottom w:val="none" w:sz="0" w:space="0" w:color="auto"/>
            <w:right w:val="none" w:sz="0" w:space="0" w:color="auto"/>
          </w:divBdr>
        </w:div>
        <w:div w:id="656960583">
          <w:marLeft w:val="0"/>
          <w:marRight w:val="0"/>
          <w:marTop w:val="0"/>
          <w:marBottom w:val="0"/>
          <w:divBdr>
            <w:top w:val="none" w:sz="0" w:space="0" w:color="auto"/>
            <w:left w:val="none" w:sz="0" w:space="0" w:color="auto"/>
            <w:bottom w:val="none" w:sz="0" w:space="0" w:color="auto"/>
            <w:right w:val="none" w:sz="0" w:space="0" w:color="auto"/>
          </w:divBdr>
        </w:div>
        <w:div w:id="185293489">
          <w:marLeft w:val="0"/>
          <w:marRight w:val="0"/>
          <w:marTop w:val="0"/>
          <w:marBottom w:val="0"/>
          <w:divBdr>
            <w:top w:val="none" w:sz="0" w:space="0" w:color="auto"/>
            <w:left w:val="none" w:sz="0" w:space="0" w:color="auto"/>
            <w:bottom w:val="none" w:sz="0" w:space="0" w:color="auto"/>
            <w:right w:val="none" w:sz="0" w:space="0" w:color="auto"/>
          </w:divBdr>
        </w:div>
        <w:div w:id="1534688081">
          <w:marLeft w:val="0"/>
          <w:marRight w:val="0"/>
          <w:marTop w:val="0"/>
          <w:marBottom w:val="0"/>
          <w:divBdr>
            <w:top w:val="none" w:sz="0" w:space="0" w:color="auto"/>
            <w:left w:val="none" w:sz="0" w:space="0" w:color="auto"/>
            <w:bottom w:val="none" w:sz="0" w:space="0" w:color="auto"/>
            <w:right w:val="none" w:sz="0" w:space="0" w:color="auto"/>
          </w:divBdr>
        </w:div>
        <w:div w:id="181628771">
          <w:marLeft w:val="0"/>
          <w:marRight w:val="0"/>
          <w:marTop w:val="0"/>
          <w:marBottom w:val="0"/>
          <w:divBdr>
            <w:top w:val="none" w:sz="0" w:space="0" w:color="auto"/>
            <w:left w:val="none" w:sz="0" w:space="0" w:color="auto"/>
            <w:bottom w:val="none" w:sz="0" w:space="0" w:color="auto"/>
            <w:right w:val="none" w:sz="0" w:space="0" w:color="auto"/>
          </w:divBdr>
        </w:div>
      </w:divsChild>
    </w:div>
    <w:div w:id="1673949940">
      <w:bodyDiv w:val="1"/>
      <w:marLeft w:val="0"/>
      <w:marRight w:val="0"/>
      <w:marTop w:val="0"/>
      <w:marBottom w:val="0"/>
      <w:divBdr>
        <w:top w:val="none" w:sz="0" w:space="0" w:color="auto"/>
        <w:left w:val="none" w:sz="0" w:space="0" w:color="auto"/>
        <w:bottom w:val="none" w:sz="0" w:space="0" w:color="auto"/>
        <w:right w:val="none" w:sz="0" w:space="0" w:color="auto"/>
      </w:divBdr>
      <w:divsChild>
        <w:div w:id="2032297963">
          <w:marLeft w:val="0"/>
          <w:marRight w:val="0"/>
          <w:marTop w:val="0"/>
          <w:marBottom w:val="0"/>
          <w:divBdr>
            <w:top w:val="none" w:sz="0" w:space="0" w:color="auto"/>
            <w:left w:val="none" w:sz="0" w:space="0" w:color="auto"/>
            <w:bottom w:val="none" w:sz="0" w:space="0" w:color="auto"/>
            <w:right w:val="none" w:sz="0" w:space="0" w:color="auto"/>
          </w:divBdr>
        </w:div>
        <w:div w:id="927037533">
          <w:marLeft w:val="0"/>
          <w:marRight w:val="0"/>
          <w:marTop w:val="0"/>
          <w:marBottom w:val="0"/>
          <w:divBdr>
            <w:top w:val="none" w:sz="0" w:space="0" w:color="auto"/>
            <w:left w:val="none" w:sz="0" w:space="0" w:color="auto"/>
            <w:bottom w:val="none" w:sz="0" w:space="0" w:color="auto"/>
            <w:right w:val="none" w:sz="0" w:space="0" w:color="auto"/>
          </w:divBdr>
        </w:div>
        <w:div w:id="943728878">
          <w:marLeft w:val="0"/>
          <w:marRight w:val="0"/>
          <w:marTop w:val="0"/>
          <w:marBottom w:val="0"/>
          <w:divBdr>
            <w:top w:val="none" w:sz="0" w:space="0" w:color="auto"/>
            <w:left w:val="none" w:sz="0" w:space="0" w:color="auto"/>
            <w:bottom w:val="none" w:sz="0" w:space="0" w:color="auto"/>
            <w:right w:val="none" w:sz="0" w:space="0" w:color="auto"/>
          </w:divBdr>
        </w:div>
        <w:div w:id="868490679">
          <w:marLeft w:val="0"/>
          <w:marRight w:val="0"/>
          <w:marTop w:val="0"/>
          <w:marBottom w:val="0"/>
          <w:divBdr>
            <w:top w:val="none" w:sz="0" w:space="0" w:color="auto"/>
            <w:left w:val="none" w:sz="0" w:space="0" w:color="auto"/>
            <w:bottom w:val="none" w:sz="0" w:space="0" w:color="auto"/>
            <w:right w:val="none" w:sz="0" w:space="0" w:color="auto"/>
          </w:divBdr>
        </w:div>
        <w:div w:id="2098206073">
          <w:marLeft w:val="0"/>
          <w:marRight w:val="0"/>
          <w:marTop w:val="0"/>
          <w:marBottom w:val="0"/>
          <w:divBdr>
            <w:top w:val="none" w:sz="0" w:space="0" w:color="auto"/>
            <w:left w:val="none" w:sz="0" w:space="0" w:color="auto"/>
            <w:bottom w:val="none" w:sz="0" w:space="0" w:color="auto"/>
            <w:right w:val="none" w:sz="0" w:space="0" w:color="auto"/>
          </w:divBdr>
        </w:div>
        <w:div w:id="1504122191">
          <w:marLeft w:val="0"/>
          <w:marRight w:val="0"/>
          <w:marTop w:val="0"/>
          <w:marBottom w:val="0"/>
          <w:divBdr>
            <w:top w:val="none" w:sz="0" w:space="0" w:color="auto"/>
            <w:left w:val="none" w:sz="0" w:space="0" w:color="auto"/>
            <w:bottom w:val="none" w:sz="0" w:space="0" w:color="auto"/>
            <w:right w:val="none" w:sz="0" w:space="0" w:color="auto"/>
          </w:divBdr>
        </w:div>
        <w:div w:id="1960918095">
          <w:marLeft w:val="0"/>
          <w:marRight w:val="0"/>
          <w:marTop w:val="0"/>
          <w:marBottom w:val="0"/>
          <w:divBdr>
            <w:top w:val="none" w:sz="0" w:space="0" w:color="auto"/>
            <w:left w:val="none" w:sz="0" w:space="0" w:color="auto"/>
            <w:bottom w:val="none" w:sz="0" w:space="0" w:color="auto"/>
            <w:right w:val="none" w:sz="0" w:space="0" w:color="auto"/>
          </w:divBdr>
        </w:div>
        <w:div w:id="1307051832">
          <w:marLeft w:val="0"/>
          <w:marRight w:val="0"/>
          <w:marTop w:val="0"/>
          <w:marBottom w:val="0"/>
          <w:divBdr>
            <w:top w:val="none" w:sz="0" w:space="0" w:color="auto"/>
            <w:left w:val="none" w:sz="0" w:space="0" w:color="auto"/>
            <w:bottom w:val="none" w:sz="0" w:space="0" w:color="auto"/>
            <w:right w:val="none" w:sz="0" w:space="0" w:color="auto"/>
          </w:divBdr>
        </w:div>
        <w:div w:id="37168538">
          <w:marLeft w:val="0"/>
          <w:marRight w:val="0"/>
          <w:marTop w:val="0"/>
          <w:marBottom w:val="0"/>
          <w:divBdr>
            <w:top w:val="none" w:sz="0" w:space="0" w:color="auto"/>
            <w:left w:val="none" w:sz="0" w:space="0" w:color="auto"/>
            <w:bottom w:val="none" w:sz="0" w:space="0" w:color="auto"/>
            <w:right w:val="none" w:sz="0" w:space="0" w:color="auto"/>
          </w:divBdr>
        </w:div>
        <w:div w:id="383337708">
          <w:marLeft w:val="0"/>
          <w:marRight w:val="0"/>
          <w:marTop w:val="0"/>
          <w:marBottom w:val="0"/>
          <w:divBdr>
            <w:top w:val="none" w:sz="0" w:space="0" w:color="auto"/>
            <w:left w:val="none" w:sz="0" w:space="0" w:color="auto"/>
            <w:bottom w:val="none" w:sz="0" w:space="0" w:color="auto"/>
            <w:right w:val="none" w:sz="0" w:space="0" w:color="auto"/>
          </w:divBdr>
        </w:div>
        <w:div w:id="575870112">
          <w:marLeft w:val="0"/>
          <w:marRight w:val="0"/>
          <w:marTop w:val="0"/>
          <w:marBottom w:val="0"/>
          <w:divBdr>
            <w:top w:val="none" w:sz="0" w:space="0" w:color="auto"/>
            <w:left w:val="none" w:sz="0" w:space="0" w:color="auto"/>
            <w:bottom w:val="none" w:sz="0" w:space="0" w:color="auto"/>
            <w:right w:val="none" w:sz="0" w:space="0" w:color="auto"/>
          </w:divBdr>
        </w:div>
        <w:div w:id="1540973810">
          <w:marLeft w:val="0"/>
          <w:marRight w:val="0"/>
          <w:marTop w:val="0"/>
          <w:marBottom w:val="0"/>
          <w:divBdr>
            <w:top w:val="none" w:sz="0" w:space="0" w:color="auto"/>
            <w:left w:val="none" w:sz="0" w:space="0" w:color="auto"/>
            <w:bottom w:val="none" w:sz="0" w:space="0" w:color="auto"/>
            <w:right w:val="none" w:sz="0" w:space="0" w:color="auto"/>
          </w:divBdr>
        </w:div>
        <w:div w:id="1321421312">
          <w:marLeft w:val="0"/>
          <w:marRight w:val="0"/>
          <w:marTop w:val="0"/>
          <w:marBottom w:val="0"/>
          <w:divBdr>
            <w:top w:val="none" w:sz="0" w:space="0" w:color="auto"/>
            <w:left w:val="none" w:sz="0" w:space="0" w:color="auto"/>
            <w:bottom w:val="none" w:sz="0" w:space="0" w:color="auto"/>
            <w:right w:val="none" w:sz="0" w:space="0" w:color="auto"/>
          </w:divBdr>
        </w:div>
        <w:div w:id="2008241674">
          <w:marLeft w:val="0"/>
          <w:marRight w:val="0"/>
          <w:marTop w:val="0"/>
          <w:marBottom w:val="0"/>
          <w:divBdr>
            <w:top w:val="none" w:sz="0" w:space="0" w:color="auto"/>
            <w:left w:val="none" w:sz="0" w:space="0" w:color="auto"/>
            <w:bottom w:val="none" w:sz="0" w:space="0" w:color="auto"/>
            <w:right w:val="none" w:sz="0" w:space="0" w:color="auto"/>
          </w:divBdr>
        </w:div>
        <w:div w:id="1377511576">
          <w:marLeft w:val="0"/>
          <w:marRight w:val="0"/>
          <w:marTop w:val="0"/>
          <w:marBottom w:val="0"/>
          <w:divBdr>
            <w:top w:val="none" w:sz="0" w:space="0" w:color="auto"/>
            <w:left w:val="none" w:sz="0" w:space="0" w:color="auto"/>
            <w:bottom w:val="none" w:sz="0" w:space="0" w:color="auto"/>
            <w:right w:val="none" w:sz="0" w:space="0" w:color="auto"/>
          </w:divBdr>
        </w:div>
        <w:div w:id="1738743208">
          <w:marLeft w:val="0"/>
          <w:marRight w:val="0"/>
          <w:marTop w:val="0"/>
          <w:marBottom w:val="0"/>
          <w:divBdr>
            <w:top w:val="none" w:sz="0" w:space="0" w:color="auto"/>
            <w:left w:val="none" w:sz="0" w:space="0" w:color="auto"/>
            <w:bottom w:val="none" w:sz="0" w:space="0" w:color="auto"/>
            <w:right w:val="none" w:sz="0" w:space="0" w:color="auto"/>
          </w:divBdr>
        </w:div>
        <w:div w:id="1377386147">
          <w:marLeft w:val="0"/>
          <w:marRight w:val="0"/>
          <w:marTop w:val="0"/>
          <w:marBottom w:val="0"/>
          <w:divBdr>
            <w:top w:val="none" w:sz="0" w:space="0" w:color="auto"/>
            <w:left w:val="none" w:sz="0" w:space="0" w:color="auto"/>
            <w:bottom w:val="none" w:sz="0" w:space="0" w:color="auto"/>
            <w:right w:val="none" w:sz="0" w:space="0" w:color="auto"/>
          </w:divBdr>
        </w:div>
        <w:div w:id="504244596">
          <w:marLeft w:val="0"/>
          <w:marRight w:val="0"/>
          <w:marTop w:val="0"/>
          <w:marBottom w:val="0"/>
          <w:divBdr>
            <w:top w:val="none" w:sz="0" w:space="0" w:color="auto"/>
            <w:left w:val="none" w:sz="0" w:space="0" w:color="auto"/>
            <w:bottom w:val="none" w:sz="0" w:space="0" w:color="auto"/>
            <w:right w:val="none" w:sz="0" w:space="0" w:color="auto"/>
          </w:divBdr>
        </w:div>
        <w:div w:id="1615596676">
          <w:marLeft w:val="0"/>
          <w:marRight w:val="0"/>
          <w:marTop w:val="0"/>
          <w:marBottom w:val="0"/>
          <w:divBdr>
            <w:top w:val="none" w:sz="0" w:space="0" w:color="auto"/>
            <w:left w:val="none" w:sz="0" w:space="0" w:color="auto"/>
            <w:bottom w:val="none" w:sz="0" w:space="0" w:color="auto"/>
            <w:right w:val="none" w:sz="0" w:space="0" w:color="auto"/>
          </w:divBdr>
        </w:div>
        <w:div w:id="997464521">
          <w:marLeft w:val="0"/>
          <w:marRight w:val="0"/>
          <w:marTop w:val="0"/>
          <w:marBottom w:val="0"/>
          <w:divBdr>
            <w:top w:val="none" w:sz="0" w:space="0" w:color="auto"/>
            <w:left w:val="none" w:sz="0" w:space="0" w:color="auto"/>
            <w:bottom w:val="none" w:sz="0" w:space="0" w:color="auto"/>
            <w:right w:val="none" w:sz="0" w:space="0" w:color="auto"/>
          </w:divBdr>
        </w:div>
        <w:div w:id="999162739">
          <w:marLeft w:val="0"/>
          <w:marRight w:val="0"/>
          <w:marTop w:val="0"/>
          <w:marBottom w:val="0"/>
          <w:divBdr>
            <w:top w:val="none" w:sz="0" w:space="0" w:color="auto"/>
            <w:left w:val="none" w:sz="0" w:space="0" w:color="auto"/>
            <w:bottom w:val="none" w:sz="0" w:space="0" w:color="auto"/>
            <w:right w:val="none" w:sz="0" w:space="0" w:color="auto"/>
          </w:divBdr>
        </w:div>
        <w:div w:id="1324091338">
          <w:marLeft w:val="0"/>
          <w:marRight w:val="0"/>
          <w:marTop w:val="0"/>
          <w:marBottom w:val="0"/>
          <w:divBdr>
            <w:top w:val="none" w:sz="0" w:space="0" w:color="auto"/>
            <w:left w:val="none" w:sz="0" w:space="0" w:color="auto"/>
            <w:bottom w:val="none" w:sz="0" w:space="0" w:color="auto"/>
            <w:right w:val="none" w:sz="0" w:space="0" w:color="auto"/>
          </w:divBdr>
        </w:div>
        <w:div w:id="1559896544">
          <w:marLeft w:val="0"/>
          <w:marRight w:val="0"/>
          <w:marTop w:val="0"/>
          <w:marBottom w:val="0"/>
          <w:divBdr>
            <w:top w:val="none" w:sz="0" w:space="0" w:color="auto"/>
            <w:left w:val="none" w:sz="0" w:space="0" w:color="auto"/>
            <w:bottom w:val="none" w:sz="0" w:space="0" w:color="auto"/>
            <w:right w:val="none" w:sz="0" w:space="0" w:color="auto"/>
          </w:divBdr>
        </w:div>
        <w:div w:id="792597626">
          <w:marLeft w:val="0"/>
          <w:marRight w:val="0"/>
          <w:marTop w:val="0"/>
          <w:marBottom w:val="0"/>
          <w:divBdr>
            <w:top w:val="none" w:sz="0" w:space="0" w:color="auto"/>
            <w:left w:val="none" w:sz="0" w:space="0" w:color="auto"/>
            <w:bottom w:val="none" w:sz="0" w:space="0" w:color="auto"/>
            <w:right w:val="none" w:sz="0" w:space="0" w:color="auto"/>
          </w:divBdr>
        </w:div>
        <w:div w:id="242569109">
          <w:marLeft w:val="0"/>
          <w:marRight w:val="0"/>
          <w:marTop w:val="0"/>
          <w:marBottom w:val="0"/>
          <w:divBdr>
            <w:top w:val="none" w:sz="0" w:space="0" w:color="auto"/>
            <w:left w:val="none" w:sz="0" w:space="0" w:color="auto"/>
            <w:bottom w:val="none" w:sz="0" w:space="0" w:color="auto"/>
            <w:right w:val="none" w:sz="0" w:space="0" w:color="auto"/>
          </w:divBdr>
        </w:div>
        <w:div w:id="425420335">
          <w:marLeft w:val="0"/>
          <w:marRight w:val="0"/>
          <w:marTop w:val="0"/>
          <w:marBottom w:val="0"/>
          <w:divBdr>
            <w:top w:val="none" w:sz="0" w:space="0" w:color="auto"/>
            <w:left w:val="none" w:sz="0" w:space="0" w:color="auto"/>
            <w:bottom w:val="none" w:sz="0" w:space="0" w:color="auto"/>
            <w:right w:val="none" w:sz="0" w:space="0" w:color="auto"/>
          </w:divBdr>
        </w:div>
        <w:div w:id="1053431128">
          <w:marLeft w:val="0"/>
          <w:marRight w:val="0"/>
          <w:marTop w:val="0"/>
          <w:marBottom w:val="0"/>
          <w:divBdr>
            <w:top w:val="none" w:sz="0" w:space="0" w:color="auto"/>
            <w:left w:val="none" w:sz="0" w:space="0" w:color="auto"/>
            <w:bottom w:val="none" w:sz="0" w:space="0" w:color="auto"/>
            <w:right w:val="none" w:sz="0" w:space="0" w:color="auto"/>
          </w:divBdr>
        </w:div>
      </w:divsChild>
    </w:div>
    <w:div w:id="1829402743">
      <w:bodyDiv w:val="1"/>
      <w:marLeft w:val="0"/>
      <w:marRight w:val="0"/>
      <w:marTop w:val="0"/>
      <w:marBottom w:val="0"/>
      <w:divBdr>
        <w:top w:val="none" w:sz="0" w:space="0" w:color="auto"/>
        <w:left w:val="none" w:sz="0" w:space="0" w:color="auto"/>
        <w:bottom w:val="none" w:sz="0" w:space="0" w:color="auto"/>
        <w:right w:val="none" w:sz="0" w:space="0" w:color="auto"/>
      </w:divBdr>
      <w:divsChild>
        <w:div w:id="617033627">
          <w:marLeft w:val="0"/>
          <w:marRight w:val="0"/>
          <w:marTop w:val="0"/>
          <w:marBottom w:val="0"/>
          <w:divBdr>
            <w:top w:val="none" w:sz="0" w:space="0" w:color="auto"/>
            <w:left w:val="none" w:sz="0" w:space="0" w:color="auto"/>
            <w:bottom w:val="none" w:sz="0" w:space="0" w:color="auto"/>
            <w:right w:val="none" w:sz="0" w:space="0" w:color="auto"/>
          </w:divBdr>
        </w:div>
        <w:div w:id="1838374548">
          <w:marLeft w:val="0"/>
          <w:marRight w:val="0"/>
          <w:marTop w:val="0"/>
          <w:marBottom w:val="0"/>
          <w:divBdr>
            <w:top w:val="none" w:sz="0" w:space="0" w:color="auto"/>
            <w:left w:val="none" w:sz="0" w:space="0" w:color="auto"/>
            <w:bottom w:val="none" w:sz="0" w:space="0" w:color="auto"/>
            <w:right w:val="none" w:sz="0" w:space="0" w:color="auto"/>
          </w:divBdr>
        </w:div>
      </w:divsChild>
    </w:div>
    <w:div w:id="1862430266">
      <w:bodyDiv w:val="1"/>
      <w:marLeft w:val="0"/>
      <w:marRight w:val="0"/>
      <w:marTop w:val="0"/>
      <w:marBottom w:val="0"/>
      <w:divBdr>
        <w:top w:val="none" w:sz="0" w:space="0" w:color="auto"/>
        <w:left w:val="none" w:sz="0" w:space="0" w:color="auto"/>
        <w:bottom w:val="none" w:sz="0" w:space="0" w:color="auto"/>
        <w:right w:val="none" w:sz="0" w:space="0" w:color="auto"/>
      </w:divBdr>
      <w:divsChild>
        <w:div w:id="416219890">
          <w:marLeft w:val="0"/>
          <w:marRight w:val="0"/>
          <w:marTop w:val="0"/>
          <w:marBottom w:val="0"/>
          <w:divBdr>
            <w:top w:val="none" w:sz="0" w:space="0" w:color="auto"/>
            <w:left w:val="none" w:sz="0" w:space="0" w:color="auto"/>
            <w:bottom w:val="none" w:sz="0" w:space="0" w:color="auto"/>
            <w:right w:val="none" w:sz="0" w:space="0" w:color="auto"/>
          </w:divBdr>
        </w:div>
        <w:div w:id="1949656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3492</Words>
  <Characters>19909</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2025-05-17T11:01:00Z</dcterms:created>
  <dcterms:modified xsi:type="dcterms:W3CDTF">2025-05-17T12:08:00Z</dcterms:modified>
</cp:coreProperties>
</file>