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AA2802" w14:textId="77777777" w:rsidR="006E0CB1" w:rsidRPr="00390B26" w:rsidRDefault="008955DB" w:rsidP="00390B26">
      <w:pPr>
        <w:spacing w:after="0" w:line="240" w:lineRule="auto"/>
        <w:jc w:val="center"/>
        <w:rPr>
          <w:rFonts w:ascii="Times New Roman" w:hAnsi="Times New Roman" w:cs="Times New Roman"/>
          <w:b/>
          <w:bCs/>
          <w:sz w:val="24"/>
          <w:szCs w:val="24"/>
        </w:rPr>
      </w:pPr>
      <w:r w:rsidRPr="00390B26">
        <w:rPr>
          <w:rFonts w:ascii="Times New Roman" w:hAnsi="Times New Roman" w:cs="Times New Roman"/>
          <w:b/>
          <w:bCs/>
          <w:sz w:val="24"/>
          <w:szCs w:val="24"/>
        </w:rPr>
        <w:t>Supplementary Table S1. Full Digital and AI Competence Questionnaire</w:t>
      </w:r>
    </w:p>
    <w:p w14:paraId="5BCD995D" w14:textId="77777777" w:rsidR="008955DB" w:rsidRPr="00390B26" w:rsidRDefault="008955DB" w:rsidP="00390B26">
      <w:pPr>
        <w:spacing w:after="0" w:line="240" w:lineRule="auto"/>
        <w:jc w:val="both"/>
        <w:rPr>
          <w:rFonts w:ascii="Times New Roman" w:hAnsi="Times New Roman" w:cs="Times New Roman"/>
          <w:sz w:val="24"/>
          <w:szCs w:val="24"/>
        </w:rPr>
      </w:pPr>
    </w:p>
    <w:tbl>
      <w:tblPr>
        <w:tblStyle w:val="a3"/>
        <w:tblW w:w="0" w:type="auto"/>
        <w:tblLook w:val="04A0" w:firstRow="1" w:lastRow="0" w:firstColumn="1" w:lastColumn="0" w:noHBand="0" w:noVBand="1"/>
      </w:tblPr>
      <w:tblGrid>
        <w:gridCol w:w="750"/>
        <w:gridCol w:w="1310"/>
        <w:gridCol w:w="11533"/>
      </w:tblGrid>
      <w:tr w:rsidR="008955DB" w:rsidRPr="00390B26" w14:paraId="27D522D9" w14:textId="77777777" w:rsidTr="008955DB">
        <w:tc>
          <w:tcPr>
            <w:tcW w:w="0" w:type="auto"/>
            <w:hideMark/>
          </w:tcPr>
          <w:p w14:paraId="79815DF2" w14:textId="77777777" w:rsidR="008955DB" w:rsidRPr="00390B26" w:rsidRDefault="008955DB"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Code</w:t>
            </w:r>
            <w:proofErr w:type="spellEnd"/>
          </w:p>
        </w:tc>
        <w:tc>
          <w:tcPr>
            <w:tcW w:w="0" w:type="auto"/>
            <w:hideMark/>
          </w:tcPr>
          <w:p w14:paraId="72FE12F5" w14:textId="77777777" w:rsidR="008955DB" w:rsidRPr="00390B26" w:rsidRDefault="008955DB"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Dimension</w:t>
            </w:r>
            <w:proofErr w:type="spellEnd"/>
          </w:p>
        </w:tc>
        <w:tc>
          <w:tcPr>
            <w:tcW w:w="0" w:type="auto"/>
            <w:hideMark/>
          </w:tcPr>
          <w:p w14:paraId="182A3F90" w14:textId="77777777" w:rsidR="008955DB" w:rsidRPr="00390B26" w:rsidRDefault="008955DB"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Item</w:t>
            </w:r>
            <w:proofErr w:type="spellEnd"/>
          </w:p>
        </w:tc>
      </w:tr>
      <w:tr w:rsidR="008955DB" w:rsidRPr="00390B26" w14:paraId="593A567F" w14:textId="77777777" w:rsidTr="008955DB">
        <w:tc>
          <w:tcPr>
            <w:tcW w:w="0" w:type="auto"/>
            <w:hideMark/>
          </w:tcPr>
          <w:p w14:paraId="36A6A6C4"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w:t>
            </w:r>
          </w:p>
        </w:tc>
        <w:tc>
          <w:tcPr>
            <w:tcW w:w="0" w:type="auto"/>
            <w:hideMark/>
          </w:tcPr>
          <w:p w14:paraId="32586F11"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D1</w:t>
            </w:r>
          </w:p>
        </w:tc>
        <w:tc>
          <w:tcPr>
            <w:tcW w:w="0" w:type="auto"/>
            <w:hideMark/>
          </w:tcPr>
          <w:p w14:paraId="05A9AC0E"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formulate search queries that help me quickly find relevant digital information.</w:t>
            </w:r>
          </w:p>
        </w:tc>
      </w:tr>
      <w:tr w:rsidR="008955DB" w:rsidRPr="00390B26" w14:paraId="16F7F70C" w14:textId="77777777" w:rsidTr="008955DB">
        <w:tc>
          <w:tcPr>
            <w:tcW w:w="0" w:type="auto"/>
            <w:hideMark/>
          </w:tcPr>
          <w:p w14:paraId="2E1535E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w:t>
            </w:r>
          </w:p>
        </w:tc>
        <w:tc>
          <w:tcPr>
            <w:tcW w:w="0" w:type="auto"/>
            <w:hideMark/>
          </w:tcPr>
          <w:p w14:paraId="7EC2C599"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D1</w:t>
            </w:r>
          </w:p>
        </w:tc>
        <w:tc>
          <w:tcPr>
            <w:tcW w:w="0" w:type="auto"/>
            <w:hideMark/>
          </w:tcPr>
          <w:p w14:paraId="11236C21"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evaluate the reliability of a digital source by considering authorship, date, evidence, and provenance.</w:t>
            </w:r>
          </w:p>
        </w:tc>
      </w:tr>
      <w:tr w:rsidR="008955DB" w:rsidRPr="00390B26" w14:paraId="23BC8C1F" w14:textId="77777777" w:rsidTr="008955DB">
        <w:tc>
          <w:tcPr>
            <w:tcW w:w="0" w:type="auto"/>
            <w:hideMark/>
          </w:tcPr>
          <w:p w14:paraId="41CD3EA8"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Q3</w:t>
            </w:r>
          </w:p>
        </w:tc>
        <w:tc>
          <w:tcPr>
            <w:tcW w:w="0" w:type="auto"/>
            <w:hideMark/>
          </w:tcPr>
          <w:p w14:paraId="79E98ED1"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D1</w:t>
            </w:r>
          </w:p>
        </w:tc>
        <w:tc>
          <w:tcPr>
            <w:tcW w:w="0" w:type="auto"/>
            <w:hideMark/>
          </w:tcPr>
          <w:p w14:paraId="1018D553"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compare conflicting information from multiple digital sources and draw a justified conclusion.</w:t>
            </w:r>
          </w:p>
        </w:tc>
      </w:tr>
      <w:tr w:rsidR="008955DB" w:rsidRPr="00390B26" w14:paraId="3A0D7E0A" w14:textId="77777777" w:rsidTr="008955DB">
        <w:tc>
          <w:tcPr>
            <w:tcW w:w="0" w:type="auto"/>
            <w:hideMark/>
          </w:tcPr>
          <w:p w14:paraId="1358593B"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Q4</w:t>
            </w:r>
          </w:p>
        </w:tc>
        <w:tc>
          <w:tcPr>
            <w:tcW w:w="0" w:type="auto"/>
            <w:hideMark/>
          </w:tcPr>
          <w:p w14:paraId="3F63E95A"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D1</w:t>
            </w:r>
          </w:p>
        </w:tc>
        <w:tc>
          <w:tcPr>
            <w:tcW w:w="0" w:type="auto"/>
            <w:hideMark/>
          </w:tcPr>
          <w:p w14:paraId="76FBEF05"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organize, store, and structure digital files and data so that they can be easily found and reused.</w:t>
            </w:r>
          </w:p>
        </w:tc>
      </w:tr>
      <w:tr w:rsidR="008955DB" w:rsidRPr="00390B26" w14:paraId="1A1119AB" w14:textId="77777777" w:rsidTr="008955DB">
        <w:tc>
          <w:tcPr>
            <w:tcW w:w="0" w:type="auto"/>
            <w:hideMark/>
          </w:tcPr>
          <w:p w14:paraId="32A91CC7"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Q5</w:t>
            </w:r>
          </w:p>
        </w:tc>
        <w:tc>
          <w:tcPr>
            <w:tcW w:w="0" w:type="auto"/>
            <w:hideMark/>
          </w:tcPr>
          <w:p w14:paraId="1CC1BB49"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D1</w:t>
            </w:r>
          </w:p>
        </w:tc>
        <w:tc>
          <w:tcPr>
            <w:tcW w:w="0" w:type="auto"/>
            <w:hideMark/>
          </w:tcPr>
          <w:p w14:paraId="4F3AB3D0"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interpret tables, charts, and datasets and formulate conclusions supported by data.</w:t>
            </w:r>
          </w:p>
        </w:tc>
      </w:tr>
      <w:tr w:rsidR="008955DB" w:rsidRPr="00390B26" w14:paraId="41D1C81A" w14:textId="77777777" w:rsidTr="008955DB">
        <w:tc>
          <w:tcPr>
            <w:tcW w:w="0" w:type="auto"/>
            <w:hideMark/>
          </w:tcPr>
          <w:p w14:paraId="1D126634"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Q6</w:t>
            </w:r>
          </w:p>
        </w:tc>
        <w:tc>
          <w:tcPr>
            <w:tcW w:w="0" w:type="auto"/>
            <w:hideMark/>
          </w:tcPr>
          <w:p w14:paraId="65E78B64"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D2</w:t>
            </w:r>
          </w:p>
        </w:tc>
        <w:tc>
          <w:tcPr>
            <w:tcW w:w="0" w:type="auto"/>
            <w:hideMark/>
          </w:tcPr>
          <w:p w14:paraId="7EDB657F"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create structured documents, presentations, and spreadsheets for academic tasks.</w:t>
            </w:r>
          </w:p>
        </w:tc>
      </w:tr>
      <w:tr w:rsidR="008955DB" w:rsidRPr="00390B26" w14:paraId="56445B6B" w14:textId="77777777" w:rsidTr="008955DB">
        <w:tc>
          <w:tcPr>
            <w:tcW w:w="0" w:type="auto"/>
            <w:hideMark/>
          </w:tcPr>
          <w:p w14:paraId="27F656CD"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Q7</w:t>
            </w:r>
          </w:p>
        </w:tc>
        <w:tc>
          <w:tcPr>
            <w:tcW w:w="0" w:type="auto"/>
            <w:hideMark/>
          </w:tcPr>
          <w:p w14:paraId="306CC9A5"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D2</w:t>
            </w:r>
          </w:p>
        </w:tc>
        <w:tc>
          <w:tcPr>
            <w:tcW w:w="0" w:type="auto"/>
            <w:hideMark/>
          </w:tcPr>
          <w:p w14:paraId="58808A3E"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select a digital tool according to the purpose of a task rather than relying only on familiar software.</w:t>
            </w:r>
          </w:p>
        </w:tc>
      </w:tr>
      <w:tr w:rsidR="008955DB" w:rsidRPr="00390B26" w14:paraId="7F0D924F" w14:textId="77777777" w:rsidTr="008955DB">
        <w:tc>
          <w:tcPr>
            <w:tcW w:w="0" w:type="auto"/>
            <w:hideMark/>
          </w:tcPr>
          <w:p w14:paraId="1773EB1F"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Q8</w:t>
            </w:r>
          </w:p>
        </w:tc>
        <w:tc>
          <w:tcPr>
            <w:tcW w:w="0" w:type="auto"/>
            <w:hideMark/>
          </w:tcPr>
          <w:p w14:paraId="550FB02B"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D2</w:t>
            </w:r>
          </w:p>
        </w:tc>
        <w:tc>
          <w:tcPr>
            <w:tcW w:w="0" w:type="auto"/>
            <w:hideMark/>
          </w:tcPr>
          <w:p w14:paraId="55E64C65"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combine materials from different sources while providing appropriate attribution and references.</w:t>
            </w:r>
          </w:p>
        </w:tc>
      </w:tr>
      <w:tr w:rsidR="008955DB" w:rsidRPr="00390B26" w14:paraId="2FED23FF" w14:textId="77777777" w:rsidTr="008955DB">
        <w:tc>
          <w:tcPr>
            <w:tcW w:w="0" w:type="auto"/>
            <w:hideMark/>
          </w:tcPr>
          <w:p w14:paraId="46B2D5D0"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Q9</w:t>
            </w:r>
          </w:p>
        </w:tc>
        <w:tc>
          <w:tcPr>
            <w:tcW w:w="0" w:type="auto"/>
            <w:hideMark/>
          </w:tcPr>
          <w:p w14:paraId="55C162C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D2</w:t>
            </w:r>
          </w:p>
        </w:tc>
        <w:tc>
          <w:tcPr>
            <w:tcW w:w="0" w:type="auto"/>
            <w:hideMark/>
          </w:tcPr>
          <w:p w14:paraId="76F8554B"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use formulas, visualization, or other digital functions to represent and process information.</w:t>
            </w:r>
          </w:p>
        </w:tc>
      </w:tr>
      <w:tr w:rsidR="008955DB" w:rsidRPr="00390B26" w14:paraId="65D50117" w14:textId="77777777" w:rsidTr="008955DB">
        <w:tc>
          <w:tcPr>
            <w:tcW w:w="0" w:type="auto"/>
            <w:hideMark/>
          </w:tcPr>
          <w:p w14:paraId="378AA9F4"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Q10</w:t>
            </w:r>
          </w:p>
        </w:tc>
        <w:tc>
          <w:tcPr>
            <w:tcW w:w="0" w:type="auto"/>
            <w:hideMark/>
          </w:tcPr>
          <w:p w14:paraId="5DA6D7F2"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D2</w:t>
            </w:r>
          </w:p>
        </w:tc>
        <w:tc>
          <w:tcPr>
            <w:tcW w:w="0" w:type="auto"/>
            <w:hideMark/>
          </w:tcPr>
          <w:p w14:paraId="64B744BD"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adapt digital content to a specific audience, format, and learning purpose.</w:t>
            </w:r>
          </w:p>
        </w:tc>
      </w:tr>
      <w:tr w:rsidR="008955DB" w:rsidRPr="00390B26" w14:paraId="7CC10CB5" w14:textId="77777777" w:rsidTr="008955DB">
        <w:tc>
          <w:tcPr>
            <w:tcW w:w="0" w:type="auto"/>
            <w:hideMark/>
          </w:tcPr>
          <w:p w14:paraId="3797C7EA"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Q11</w:t>
            </w:r>
          </w:p>
        </w:tc>
        <w:tc>
          <w:tcPr>
            <w:tcW w:w="0" w:type="auto"/>
            <w:hideMark/>
          </w:tcPr>
          <w:p w14:paraId="54DD3FD0"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D3</w:t>
            </w:r>
          </w:p>
        </w:tc>
        <w:tc>
          <w:tcPr>
            <w:tcW w:w="0" w:type="auto"/>
            <w:hideMark/>
          </w:tcPr>
          <w:p w14:paraId="46E5E64E"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Before starting a digital task, I can identify the problem and select appropriate tools.</w:t>
            </w:r>
          </w:p>
        </w:tc>
      </w:tr>
      <w:tr w:rsidR="008955DB" w:rsidRPr="00390B26" w14:paraId="76F8D8DE" w14:textId="77777777" w:rsidTr="008955DB">
        <w:tc>
          <w:tcPr>
            <w:tcW w:w="0" w:type="auto"/>
            <w:hideMark/>
          </w:tcPr>
          <w:p w14:paraId="15117BCF"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Q12</w:t>
            </w:r>
          </w:p>
        </w:tc>
        <w:tc>
          <w:tcPr>
            <w:tcW w:w="0" w:type="auto"/>
            <w:hideMark/>
          </w:tcPr>
          <w:p w14:paraId="5AC77802"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D3</w:t>
            </w:r>
          </w:p>
        </w:tc>
        <w:tc>
          <w:tcPr>
            <w:tcW w:w="0" w:type="auto"/>
            <w:hideMark/>
          </w:tcPr>
          <w:p w14:paraId="3153CD54"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break a complex digital task into a sequence of manageable steps.</w:t>
            </w:r>
          </w:p>
        </w:tc>
      </w:tr>
      <w:tr w:rsidR="008955DB" w:rsidRPr="00390B26" w14:paraId="72A22D97" w14:textId="77777777" w:rsidTr="008955DB">
        <w:tc>
          <w:tcPr>
            <w:tcW w:w="0" w:type="auto"/>
            <w:hideMark/>
          </w:tcPr>
          <w:p w14:paraId="43A4B62F"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Q13</w:t>
            </w:r>
          </w:p>
        </w:tc>
        <w:tc>
          <w:tcPr>
            <w:tcW w:w="0" w:type="auto"/>
            <w:hideMark/>
          </w:tcPr>
          <w:p w14:paraId="20EDF487"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D3</w:t>
            </w:r>
          </w:p>
        </w:tc>
        <w:tc>
          <w:tcPr>
            <w:tcW w:w="0" w:type="auto"/>
            <w:hideMark/>
          </w:tcPr>
          <w:p w14:paraId="63CAB582"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compare several digital approaches to the same problem and select the most justified solution.</w:t>
            </w:r>
          </w:p>
        </w:tc>
      </w:tr>
      <w:tr w:rsidR="008955DB" w:rsidRPr="00390B26" w14:paraId="71715370" w14:textId="77777777" w:rsidTr="008955DB">
        <w:tc>
          <w:tcPr>
            <w:tcW w:w="0" w:type="auto"/>
            <w:hideMark/>
          </w:tcPr>
          <w:p w14:paraId="52BBF33D"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Q14</w:t>
            </w:r>
          </w:p>
        </w:tc>
        <w:tc>
          <w:tcPr>
            <w:tcW w:w="0" w:type="auto"/>
            <w:hideMark/>
          </w:tcPr>
          <w:p w14:paraId="0F6F4EE5"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D3</w:t>
            </w:r>
          </w:p>
        </w:tc>
        <w:tc>
          <w:tcPr>
            <w:tcW w:w="0" w:type="auto"/>
            <w:hideMark/>
          </w:tcPr>
          <w:p w14:paraId="3C32519A"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When I face an unfamiliar digital task, I can use help resources, documentation, or tutorials to solve it independently.</w:t>
            </w:r>
          </w:p>
        </w:tc>
      </w:tr>
      <w:tr w:rsidR="008955DB" w:rsidRPr="00390B26" w14:paraId="6573D9A2" w14:textId="77777777" w:rsidTr="008955DB">
        <w:tc>
          <w:tcPr>
            <w:tcW w:w="0" w:type="auto"/>
            <w:hideMark/>
          </w:tcPr>
          <w:p w14:paraId="239AEF5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Q15</w:t>
            </w:r>
          </w:p>
        </w:tc>
        <w:tc>
          <w:tcPr>
            <w:tcW w:w="0" w:type="auto"/>
            <w:hideMark/>
          </w:tcPr>
          <w:p w14:paraId="09DDB069"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D3</w:t>
            </w:r>
          </w:p>
        </w:tc>
        <w:tc>
          <w:tcPr>
            <w:tcW w:w="0" w:type="auto"/>
            <w:hideMark/>
          </w:tcPr>
          <w:p w14:paraId="18C555A8"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After completing a digital task, I can reflect on my workflow and improve it.</w:t>
            </w:r>
          </w:p>
        </w:tc>
      </w:tr>
      <w:tr w:rsidR="008955DB" w:rsidRPr="00390B26" w14:paraId="7E3F7CA5" w14:textId="77777777" w:rsidTr="008955DB">
        <w:tc>
          <w:tcPr>
            <w:tcW w:w="0" w:type="auto"/>
            <w:hideMark/>
          </w:tcPr>
          <w:p w14:paraId="28710042"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Q16</w:t>
            </w:r>
          </w:p>
        </w:tc>
        <w:tc>
          <w:tcPr>
            <w:tcW w:w="0" w:type="auto"/>
            <w:hideMark/>
          </w:tcPr>
          <w:p w14:paraId="1223A6B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D4</w:t>
            </w:r>
          </w:p>
        </w:tc>
        <w:tc>
          <w:tcPr>
            <w:tcW w:w="0" w:type="auto"/>
            <w:hideMark/>
          </w:tcPr>
          <w:p w14:paraId="7CC0746D"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explain at a basic level what generative AI does and why its outputs are not always reliable.</w:t>
            </w:r>
          </w:p>
        </w:tc>
      </w:tr>
      <w:tr w:rsidR="008955DB" w:rsidRPr="00390B26" w14:paraId="01BAEC2E" w14:textId="77777777" w:rsidTr="008955DB">
        <w:tc>
          <w:tcPr>
            <w:tcW w:w="0" w:type="auto"/>
            <w:hideMark/>
          </w:tcPr>
          <w:p w14:paraId="649DBA4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Q17</w:t>
            </w:r>
          </w:p>
        </w:tc>
        <w:tc>
          <w:tcPr>
            <w:tcW w:w="0" w:type="auto"/>
            <w:hideMark/>
          </w:tcPr>
          <w:p w14:paraId="12011FA0"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D4</w:t>
            </w:r>
          </w:p>
        </w:tc>
        <w:tc>
          <w:tcPr>
            <w:tcW w:w="0" w:type="auto"/>
            <w:hideMark/>
          </w:tcPr>
          <w:p w14:paraId="5026F612"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formulate an AI prompt that specifies the goal, context, constraints, and expected output format.</w:t>
            </w:r>
          </w:p>
        </w:tc>
      </w:tr>
      <w:tr w:rsidR="008955DB" w:rsidRPr="00390B26" w14:paraId="7561580A" w14:textId="77777777" w:rsidTr="008955DB">
        <w:tc>
          <w:tcPr>
            <w:tcW w:w="0" w:type="auto"/>
            <w:hideMark/>
          </w:tcPr>
          <w:p w14:paraId="7B0359C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Q18</w:t>
            </w:r>
          </w:p>
        </w:tc>
        <w:tc>
          <w:tcPr>
            <w:tcW w:w="0" w:type="auto"/>
            <w:hideMark/>
          </w:tcPr>
          <w:p w14:paraId="4A991D69"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D4</w:t>
            </w:r>
          </w:p>
        </w:tc>
        <w:tc>
          <w:tcPr>
            <w:tcW w:w="0" w:type="auto"/>
            <w:hideMark/>
          </w:tcPr>
          <w:p w14:paraId="6F0A335D"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refine and iteratively improve prompts based on previous AI outputs.</w:t>
            </w:r>
          </w:p>
        </w:tc>
      </w:tr>
      <w:tr w:rsidR="008955DB" w:rsidRPr="00390B26" w14:paraId="0549D527" w14:textId="77777777" w:rsidTr="008955DB">
        <w:tc>
          <w:tcPr>
            <w:tcW w:w="0" w:type="auto"/>
            <w:hideMark/>
          </w:tcPr>
          <w:p w14:paraId="327B6F25"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Q19</w:t>
            </w:r>
          </w:p>
        </w:tc>
        <w:tc>
          <w:tcPr>
            <w:tcW w:w="0" w:type="auto"/>
            <w:hideMark/>
          </w:tcPr>
          <w:p w14:paraId="4463AD7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D4</w:t>
            </w:r>
          </w:p>
        </w:tc>
        <w:tc>
          <w:tcPr>
            <w:tcW w:w="0" w:type="auto"/>
            <w:hideMark/>
          </w:tcPr>
          <w:p w14:paraId="3F038674"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understand that AI outputs may contain errors, fabricated facts, or nonexistent sources.</w:t>
            </w:r>
          </w:p>
        </w:tc>
      </w:tr>
      <w:tr w:rsidR="008955DB" w:rsidRPr="00390B26" w14:paraId="410950E8" w14:textId="77777777" w:rsidTr="008955DB">
        <w:tc>
          <w:tcPr>
            <w:tcW w:w="0" w:type="auto"/>
            <w:hideMark/>
          </w:tcPr>
          <w:p w14:paraId="7C82F7C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Q20</w:t>
            </w:r>
          </w:p>
        </w:tc>
        <w:tc>
          <w:tcPr>
            <w:tcW w:w="0" w:type="auto"/>
            <w:hideMark/>
          </w:tcPr>
          <w:p w14:paraId="47699458"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D4</w:t>
            </w:r>
          </w:p>
        </w:tc>
        <w:tc>
          <w:tcPr>
            <w:tcW w:w="0" w:type="auto"/>
            <w:hideMark/>
          </w:tcPr>
          <w:p w14:paraId="386CCD36"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decide when AI use is genuinely helpful for an academic task and when the task should be completed without it.</w:t>
            </w:r>
          </w:p>
        </w:tc>
      </w:tr>
      <w:tr w:rsidR="008955DB" w:rsidRPr="00390B26" w14:paraId="2FBA6A64" w14:textId="77777777" w:rsidTr="008955DB">
        <w:tc>
          <w:tcPr>
            <w:tcW w:w="0" w:type="auto"/>
            <w:hideMark/>
          </w:tcPr>
          <w:p w14:paraId="1D71A847"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Q21</w:t>
            </w:r>
          </w:p>
        </w:tc>
        <w:tc>
          <w:tcPr>
            <w:tcW w:w="0" w:type="auto"/>
            <w:hideMark/>
          </w:tcPr>
          <w:p w14:paraId="2C517706"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D5</w:t>
            </w:r>
          </w:p>
        </w:tc>
        <w:tc>
          <w:tcPr>
            <w:tcW w:w="0" w:type="auto"/>
            <w:hideMark/>
          </w:tcPr>
          <w:p w14:paraId="4C4FE2BE"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verify important factual claims generated by AI using independent reliable sources.</w:t>
            </w:r>
          </w:p>
        </w:tc>
      </w:tr>
      <w:tr w:rsidR="008955DB" w:rsidRPr="00390B26" w14:paraId="00B856F3" w14:textId="77777777" w:rsidTr="008955DB">
        <w:tc>
          <w:tcPr>
            <w:tcW w:w="0" w:type="auto"/>
            <w:hideMark/>
          </w:tcPr>
          <w:p w14:paraId="1D90503A"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Q22</w:t>
            </w:r>
          </w:p>
        </w:tc>
        <w:tc>
          <w:tcPr>
            <w:tcW w:w="0" w:type="auto"/>
            <w:hideMark/>
          </w:tcPr>
          <w:p w14:paraId="44628900"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D5</w:t>
            </w:r>
          </w:p>
        </w:tc>
        <w:tc>
          <w:tcPr>
            <w:tcW w:w="0" w:type="auto"/>
            <w:hideMark/>
          </w:tcPr>
          <w:p w14:paraId="132EAD3A"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identify unsupported claims, questionable citations, or signs of fabricated sources in AI outputs.</w:t>
            </w:r>
          </w:p>
        </w:tc>
      </w:tr>
      <w:tr w:rsidR="008955DB" w:rsidRPr="00390B26" w14:paraId="37B6E04C" w14:textId="77777777" w:rsidTr="008955DB">
        <w:tc>
          <w:tcPr>
            <w:tcW w:w="0" w:type="auto"/>
            <w:hideMark/>
          </w:tcPr>
          <w:p w14:paraId="3AEC69B1"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Q23</w:t>
            </w:r>
          </w:p>
        </w:tc>
        <w:tc>
          <w:tcPr>
            <w:tcW w:w="0" w:type="auto"/>
            <w:hideMark/>
          </w:tcPr>
          <w:p w14:paraId="1A9F74BC"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D5</w:t>
            </w:r>
          </w:p>
        </w:tc>
        <w:tc>
          <w:tcPr>
            <w:tcW w:w="0" w:type="auto"/>
            <w:hideMark/>
          </w:tcPr>
          <w:p w14:paraId="724E0F89"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compare several AI outputs using predefined quality criteria.</w:t>
            </w:r>
          </w:p>
        </w:tc>
      </w:tr>
      <w:tr w:rsidR="008955DB" w:rsidRPr="00390B26" w14:paraId="3AF7F3A4" w14:textId="77777777" w:rsidTr="008955DB">
        <w:tc>
          <w:tcPr>
            <w:tcW w:w="0" w:type="auto"/>
            <w:hideMark/>
          </w:tcPr>
          <w:p w14:paraId="7DC7A23E"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Q24</w:t>
            </w:r>
          </w:p>
        </w:tc>
        <w:tc>
          <w:tcPr>
            <w:tcW w:w="0" w:type="auto"/>
            <w:hideMark/>
          </w:tcPr>
          <w:p w14:paraId="6EA80E2B"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D5</w:t>
            </w:r>
          </w:p>
        </w:tc>
        <w:tc>
          <w:tcPr>
            <w:tcW w:w="0" w:type="auto"/>
            <w:hideMark/>
          </w:tcPr>
          <w:p w14:paraId="40348C52"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identify possible bias, omissions, or one-sidedness in an AI-generated response.</w:t>
            </w:r>
          </w:p>
        </w:tc>
      </w:tr>
      <w:tr w:rsidR="008955DB" w:rsidRPr="00390B26" w14:paraId="44BF2D1A" w14:textId="77777777" w:rsidTr="008955DB">
        <w:tc>
          <w:tcPr>
            <w:tcW w:w="0" w:type="auto"/>
            <w:hideMark/>
          </w:tcPr>
          <w:p w14:paraId="554AA9DA"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Q25</w:t>
            </w:r>
          </w:p>
        </w:tc>
        <w:tc>
          <w:tcPr>
            <w:tcW w:w="0" w:type="auto"/>
            <w:hideMark/>
          </w:tcPr>
          <w:p w14:paraId="2C62F0C8"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D5</w:t>
            </w:r>
          </w:p>
        </w:tc>
        <w:tc>
          <w:tcPr>
            <w:tcW w:w="0" w:type="auto"/>
            <w:hideMark/>
          </w:tcPr>
          <w:p w14:paraId="6ABBE14D"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can distinguish tasks that may be automated from tasks that require my own professional or critical judgment.</w:t>
            </w:r>
          </w:p>
        </w:tc>
      </w:tr>
      <w:tr w:rsidR="008955DB" w:rsidRPr="00390B26" w14:paraId="679EA0E5" w14:textId="77777777" w:rsidTr="008955DB">
        <w:tc>
          <w:tcPr>
            <w:tcW w:w="0" w:type="auto"/>
            <w:hideMark/>
          </w:tcPr>
          <w:p w14:paraId="75320806"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Q26</w:t>
            </w:r>
          </w:p>
        </w:tc>
        <w:tc>
          <w:tcPr>
            <w:tcW w:w="0" w:type="auto"/>
            <w:hideMark/>
          </w:tcPr>
          <w:p w14:paraId="1B6AB642"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D6</w:t>
            </w:r>
          </w:p>
        </w:tc>
        <w:tc>
          <w:tcPr>
            <w:tcW w:w="0" w:type="auto"/>
            <w:hideMark/>
          </w:tcPr>
          <w:p w14:paraId="67DEC0FD"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When using AI for academic work, I follow academic integrity requirements and disclose AI use when required.</w:t>
            </w:r>
          </w:p>
        </w:tc>
      </w:tr>
      <w:tr w:rsidR="008955DB" w:rsidRPr="00390B26" w14:paraId="6A2760FC" w14:textId="77777777" w:rsidTr="008955DB">
        <w:tc>
          <w:tcPr>
            <w:tcW w:w="0" w:type="auto"/>
            <w:hideMark/>
          </w:tcPr>
          <w:p w14:paraId="4B8F5C1D"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Q27</w:t>
            </w:r>
          </w:p>
        </w:tc>
        <w:tc>
          <w:tcPr>
            <w:tcW w:w="0" w:type="auto"/>
            <w:hideMark/>
          </w:tcPr>
          <w:p w14:paraId="55CDA617"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D6</w:t>
            </w:r>
          </w:p>
        </w:tc>
        <w:tc>
          <w:tcPr>
            <w:tcW w:w="0" w:type="auto"/>
            <w:hideMark/>
          </w:tcPr>
          <w:p w14:paraId="4D69AD3A"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avoid entering confidential or sensitive personal data into public AI services.</w:t>
            </w:r>
          </w:p>
        </w:tc>
      </w:tr>
      <w:tr w:rsidR="008955DB" w:rsidRPr="00390B26" w14:paraId="6ACECF87" w14:textId="77777777" w:rsidTr="008955DB">
        <w:tc>
          <w:tcPr>
            <w:tcW w:w="0" w:type="auto"/>
            <w:hideMark/>
          </w:tcPr>
          <w:p w14:paraId="03C0985D"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Q28</w:t>
            </w:r>
          </w:p>
        </w:tc>
        <w:tc>
          <w:tcPr>
            <w:tcW w:w="0" w:type="auto"/>
            <w:hideMark/>
          </w:tcPr>
          <w:p w14:paraId="0EA1E215"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D6</w:t>
            </w:r>
          </w:p>
        </w:tc>
        <w:tc>
          <w:tcPr>
            <w:tcW w:w="0" w:type="auto"/>
            <w:hideMark/>
          </w:tcPr>
          <w:p w14:paraId="736AFF3D"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When creating content with AI, I consider copyright, licensing, and ownership of materials.</w:t>
            </w:r>
          </w:p>
        </w:tc>
      </w:tr>
      <w:tr w:rsidR="008955DB" w:rsidRPr="00390B26" w14:paraId="183D99BD" w14:textId="77777777" w:rsidTr="008955DB">
        <w:tc>
          <w:tcPr>
            <w:tcW w:w="0" w:type="auto"/>
            <w:hideMark/>
          </w:tcPr>
          <w:p w14:paraId="1AFC5E5D"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Q29</w:t>
            </w:r>
          </w:p>
        </w:tc>
        <w:tc>
          <w:tcPr>
            <w:tcW w:w="0" w:type="auto"/>
            <w:hideMark/>
          </w:tcPr>
          <w:p w14:paraId="5EBCD40D"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D6</w:t>
            </w:r>
          </w:p>
        </w:tc>
        <w:tc>
          <w:tcPr>
            <w:tcW w:w="0" w:type="auto"/>
            <w:hideMark/>
          </w:tcPr>
          <w:p w14:paraId="0D1FCE64"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consider the risk of algorithmic bias and unfair outcomes when using AI.</w:t>
            </w:r>
          </w:p>
        </w:tc>
      </w:tr>
      <w:tr w:rsidR="008955DB" w:rsidRPr="00390B26" w14:paraId="7F443607" w14:textId="77777777" w:rsidTr="008955DB">
        <w:tc>
          <w:tcPr>
            <w:tcW w:w="0" w:type="auto"/>
            <w:hideMark/>
          </w:tcPr>
          <w:p w14:paraId="0E3F9F1C"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lastRenderedPageBreak/>
              <w:t>Q30</w:t>
            </w:r>
          </w:p>
        </w:tc>
        <w:tc>
          <w:tcPr>
            <w:tcW w:w="0" w:type="auto"/>
            <w:hideMark/>
          </w:tcPr>
          <w:p w14:paraId="39C7B888" w14:textId="77777777" w:rsidR="008955DB" w:rsidRPr="00390B26" w:rsidRDefault="008955DB"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D6</w:t>
            </w:r>
          </w:p>
        </w:tc>
        <w:tc>
          <w:tcPr>
            <w:tcW w:w="0" w:type="auto"/>
            <w:hideMark/>
          </w:tcPr>
          <w:p w14:paraId="3DFF1E8F" w14:textId="77777777" w:rsidR="008955DB" w:rsidRPr="00390B26" w:rsidRDefault="008955DB"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 remain responsible for the final result even when part of the task was completed with AI assistance.</w:t>
            </w:r>
          </w:p>
        </w:tc>
      </w:tr>
    </w:tbl>
    <w:p w14:paraId="76D9A1D3" w14:textId="77777777" w:rsidR="00D97CDA" w:rsidRPr="00390B26" w:rsidRDefault="00D97CDA" w:rsidP="00390B26">
      <w:pPr>
        <w:spacing w:after="0" w:line="240" w:lineRule="auto"/>
        <w:jc w:val="both"/>
        <w:rPr>
          <w:rFonts w:ascii="Times New Roman" w:hAnsi="Times New Roman" w:cs="Times New Roman"/>
          <w:sz w:val="24"/>
          <w:szCs w:val="24"/>
        </w:rPr>
      </w:pPr>
    </w:p>
    <w:p w14:paraId="16222274" w14:textId="77777777" w:rsidR="008955DB" w:rsidRPr="00390B26" w:rsidRDefault="00D97CDA" w:rsidP="00390B26">
      <w:pPr>
        <w:spacing w:after="0" w:line="240" w:lineRule="auto"/>
        <w:jc w:val="both"/>
        <w:rPr>
          <w:rFonts w:ascii="Times New Roman" w:hAnsi="Times New Roman" w:cs="Times New Roman"/>
          <w:sz w:val="24"/>
          <w:szCs w:val="24"/>
        </w:rPr>
      </w:pPr>
      <w:r w:rsidRPr="00390B26">
        <w:rPr>
          <w:rFonts w:ascii="Times New Roman" w:hAnsi="Times New Roman" w:cs="Times New Roman"/>
          <w:sz w:val="24"/>
          <w:szCs w:val="24"/>
        </w:rPr>
        <w:t>Note. All items were rated on a five-point Likert scale: 1 = Strongly disagree, 2 = Disagree, 3 = Neutral/Unsure, 4 = Agree, and 5 = Strongly agree.</w:t>
      </w:r>
    </w:p>
    <w:p w14:paraId="369066ED" w14:textId="77777777" w:rsidR="00D97CDA" w:rsidRPr="00390B26" w:rsidRDefault="00D97CDA" w:rsidP="00390B26">
      <w:pPr>
        <w:spacing w:after="0" w:line="240" w:lineRule="auto"/>
        <w:jc w:val="both"/>
        <w:rPr>
          <w:rFonts w:ascii="Times New Roman" w:hAnsi="Times New Roman" w:cs="Times New Roman"/>
          <w:sz w:val="24"/>
          <w:szCs w:val="24"/>
        </w:rPr>
      </w:pPr>
    </w:p>
    <w:p w14:paraId="5CC96112" w14:textId="77777777" w:rsidR="00D97CDA" w:rsidRPr="00390B26" w:rsidRDefault="00D97CDA" w:rsidP="00390B26">
      <w:pPr>
        <w:spacing w:after="0" w:line="240" w:lineRule="auto"/>
        <w:jc w:val="both"/>
        <w:rPr>
          <w:rFonts w:ascii="Times New Roman" w:hAnsi="Times New Roman" w:cs="Times New Roman"/>
          <w:sz w:val="24"/>
          <w:szCs w:val="24"/>
        </w:rPr>
      </w:pPr>
    </w:p>
    <w:p w14:paraId="349DDA9D" w14:textId="77777777" w:rsidR="00D97CDA" w:rsidRPr="00390B26" w:rsidRDefault="00D97CDA" w:rsidP="00390B26">
      <w:pPr>
        <w:spacing w:after="0" w:line="240" w:lineRule="auto"/>
        <w:jc w:val="both"/>
        <w:rPr>
          <w:rFonts w:ascii="Times New Roman" w:hAnsi="Times New Roman" w:cs="Times New Roman"/>
          <w:sz w:val="24"/>
          <w:szCs w:val="24"/>
        </w:rPr>
      </w:pPr>
    </w:p>
    <w:p w14:paraId="26D8822B" w14:textId="77777777" w:rsidR="00D97CDA" w:rsidRPr="00390B26" w:rsidRDefault="00D97CDA" w:rsidP="00390B26">
      <w:pPr>
        <w:spacing w:after="0" w:line="240" w:lineRule="auto"/>
        <w:jc w:val="center"/>
        <w:rPr>
          <w:rFonts w:ascii="Times New Roman" w:hAnsi="Times New Roman" w:cs="Times New Roman"/>
          <w:b/>
          <w:bCs/>
          <w:sz w:val="24"/>
          <w:szCs w:val="24"/>
        </w:rPr>
      </w:pPr>
      <w:r w:rsidRPr="00390B26">
        <w:rPr>
          <w:rFonts w:ascii="Times New Roman" w:hAnsi="Times New Roman" w:cs="Times New Roman"/>
          <w:b/>
          <w:bCs/>
          <w:sz w:val="24"/>
          <w:szCs w:val="24"/>
        </w:rPr>
        <w:t>Supplementary Table S2. Analytic Performance Rubric for Digital and AI Competence</w:t>
      </w:r>
    </w:p>
    <w:p w14:paraId="5B0669E3" w14:textId="77777777" w:rsidR="00D97CDA" w:rsidRPr="00390B26" w:rsidRDefault="00D97CDA" w:rsidP="00390B26">
      <w:pPr>
        <w:spacing w:after="0" w:line="240" w:lineRule="auto"/>
        <w:jc w:val="both"/>
        <w:rPr>
          <w:rFonts w:ascii="Times New Roman" w:hAnsi="Times New Roman" w:cs="Times New Roman"/>
          <w:b/>
          <w:bCs/>
          <w:sz w:val="24"/>
          <w:szCs w:val="24"/>
        </w:rPr>
      </w:pPr>
    </w:p>
    <w:tbl>
      <w:tblPr>
        <w:tblStyle w:val="a3"/>
        <w:tblW w:w="0" w:type="auto"/>
        <w:tblLook w:val="04A0" w:firstRow="1" w:lastRow="0" w:firstColumn="1" w:lastColumn="0" w:noHBand="0" w:noVBand="1"/>
      </w:tblPr>
      <w:tblGrid>
        <w:gridCol w:w="1648"/>
        <w:gridCol w:w="2096"/>
        <w:gridCol w:w="2085"/>
        <w:gridCol w:w="2649"/>
        <w:gridCol w:w="2771"/>
        <w:gridCol w:w="3311"/>
      </w:tblGrid>
      <w:tr w:rsidR="00D97CDA" w:rsidRPr="00390B26" w14:paraId="11476A94" w14:textId="77777777" w:rsidTr="00D97CDA">
        <w:tc>
          <w:tcPr>
            <w:tcW w:w="0" w:type="auto"/>
            <w:hideMark/>
          </w:tcPr>
          <w:p w14:paraId="20190122" w14:textId="77777777" w:rsidR="00D97CDA" w:rsidRPr="00390B26" w:rsidRDefault="00D97CDA"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Criterion</w:t>
            </w:r>
            <w:proofErr w:type="spellEnd"/>
          </w:p>
        </w:tc>
        <w:tc>
          <w:tcPr>
            <w:tcW w:w="0" w:type="auto"/>
            <w:hideMark/>
          </w:tcPr>
          <w:p w14:paraId="7A4D3CC1" w14:textId="77777777" w:rsidR="00D97CDA" w:rsidRPr="00390B26" w:rsidRDefault="00D97CDA" w:rsidP="00390B26">
            <w:pPr>
              <w:jc w:val="both"/>
              <w:rPr>
                <w:rFonts w:ascii="Times New Roman" w:eastAsia="Times New Roman" w:hAnsi="Times New Roman" w:cs="Times New Roman"/>
                <w:b/>
                <w:bCs/>
                <w:noProof w:val="0"/>
                <w:sz w:val="24"/>
                <w:szCs w:val="24"/>
                <w:lang w:val="ru-RU" w:eastAsia="ru-RU"/>
              </w:rPr>
            </w:pPr>
            <w:r w:rsidRPr="00390B26">
              <w:rPr>
                <w:rFonts w:ascii="Times New Roman" w:eastAsia="Times New Roman" w:hAnsi="Times New Roman" w:cs="Times New Roman"/>
                <w:b/>
                <w:bCs/>
                <w:noProof w:val="0"/>
                <w:sz w:val="24"/>
                <w:szCs w:val="24"/>
                <w:lang w:val="ru-RU" w:eastAsia="ru-RU"/>
              </w:rPr>
              <w:t xml:space="preserve">0 – </w:t>
            </w:r>
            <w:proofErr w:type="spellStart"/>
            <w:r w:rsidRPr="00390B26">
              <w:rPr>
                <w:rFonts w:ascii="Times New Roman" w:eastAsia="Times New Roman" w:hAnsi="Times New Roman" w:cs="Times New Roman"/>
                <w:b/>
                <w:bCs/>
                <w:noProof w:val="0"/>
                <w:sz w:val="24"/>
                <w:szCs w:val="24"/>
                <w:lang w:val="ru-RU" w:eastAsia="ru-RU"/>
              </w:rPr>
              <w:t>Not</w:t>
            </w:r>
            <w:proofErr w:type="spellEnd"/>
            <w:r w:rsidRPr="00390B26">
              <w:rPr>
                <w:rFonts w:ascii="Times New Roman" w:eastAsia="Times New Roman" w:hAnsi="Times New Roman" w:cs="Times New Roman"/>
                <w:b/>
                <w:bCs/>
                <w:noProof w:val="0"/>
                <w:sz w:val="24"/>
                <w:szCs w:val="24"/>
                <w:lang w:val="ru-RU" w:eastAsia="ru-RU"/>
              </w:rPr>
              <w:t xml:space="preserve"> </w:t>
            </w:r>
            <w:proofErr w:type="spellStart"/>
            <w:r w:rsidRPr="00390B26">
              <w:rPr>
                <w:rFonts w:ascii="Times New Roman" w:eastAsia="Times New Roman" w:hAnsi="Times New Roman" w:cs="Times New Roman"/>
                <w:b/>
                <w:bCs/>
                <w:noProof w:val="0"/>
                <w:sz w:val="24"/>
                <w:szCs w:val="24"/>
                <w:lang w:val="ru-RU" w:eastAsia="ru-RU"/>
              </w:rPr>
              <w:t>demonstrated</w:t>
            </w:r>
            <w:proofErr w:type="spellEnd"/>
          </w:p>
        </w:tc>
        <w:tc>
          <w:tcPr>
            <w:tcW w:w="0" w:type="auto"/>
            <w:hideMark/>
          </w:tcPr>
          <w:p w14:paraId="0020BC4A" w14:textId="77777777" w:rsidR="00D97CDA" w:rsidRPr="00390B26" w:rsidRDefault="00D97CDA" w:rsidP="00390B26">
            <w:pPr>
              <w:jc w:val="both"/>
              <w:rPr>
                <w:rFonts w:ascii="Times New Roman" w:eastAsia="Times New Roman" w:hAnsi="Times New Roman" w:cs="Times New Roman"/>
                <w:b/>
                <w:bCs/>
                <w:noProof w:val="0"/>
                <w:sz w:val="24"/>
                <w:szCs w:val="24"/>
                <w:lang w:val="ru-RU" w:eastAsia="ru-RU"/>
              </w:rPr>
            </w:pPr>
            <w:r w:rsidRPr="00390B26">
              <w:rPr>
                <w:rFonts w:ascii="Times New Roman" w:eastAsia="Times New Roman" w:hAnsi="Times New Roman" w:cs="Times New Roman"/>
                <w:b/>
                <w:bCs/>
                <w:noProof w:val="0"/>
                <w:sz w:val="24"/>
                <w:szCs w:val="24"/>
                <w:lang w:val="ru-RU" w:eastAsia="ru-RU"/>
              </w:rPr>
              <w:t xml:space="preserve">1 – </w:t>
            </w:r>
            <w:proofErr w:type="spellStart"/>
            <w:r w:rsidRPr="00390B26">
              <w:rPr>
                <w:rFonts w:ascii="Times New Roman" w:eastAsia="Times New Roman" w:hAnsi="Times New Roman" w:cs="Times New Roman"/>
                <w:b/>
                <w:bCs/>
                <w:noProof w:val="0"/>
                <w:sz w:val="24"/>
                <w:szCs w:val="24"/>
                <w:lang w:val="ru-RU" w:eastAsia="ru-RU"/>
              </w:rPr>
              <w:t>Beginning</w:t>
            </w:r>
            <w:proofErr w:type="spellEnd"/>
          </w:p>
        </w:tc>
        <w:tc>
          <w:tcPr>
            <w:tcW w:w="0" w:type="auto"/>
            <w:hideMark/>
          </w:tcPr>
          <w:p w14:paraId="02E4263F" w14:textId="77777777" w:rsidR="00D97CDA" w:rsidRPr="00390B26" w:rsidRDefault="00D97CDA" w:rsidP="00390B26">
            <w:pPr>
              <w:jc w:val="both"/>
              <w:rPr>
                <w:rFonts w:ascii="Times New Roman" w:eastAsia="Times New Roman" w:hAnsi="Times New Roman" w:cs="Times New Roman"/>
                <w:b/>
                <w:bCs/>
                <w:noProof w:val="0"/>
                <w:sz w:val="24"/>
                <w:szCs w:val="24"/>
                <w:lang w:val="ru-RU" w:eastAsia="ru-RU"/>
              </w:rPr>
            </w:pPr>
            <w:r w:rsidRPr="00390B26">
              <w:rPr>
                <w:rFonts w:ascii="Times New Roman" w:eastAsia="Times New Roman" w:hAnsi="Times New Roman" w:cs="Times New Roman"/>
                <w:b/>
                <w:bCs/>
                <w:noProof w:val="0"/>
                <w:sz w:val="24"/>
                <w:szCs w:val="24"/>
                <w:lang w:val="ru-RU" w:eastAsia="ru-RU"/>
              </w:rPr>
              <w:t xml:space="preserve">2 – </w:t>
            </w:r>
            <w:proofErr w:type="spellStart"/>
            <w:r w:rsidRPr="00390B26">
              <w:rPr>
                <w:rFonts w:ascii="Times New Roman" w:eastAsia="Times New Roman" w:hAnsi="Times New Roman" w:cs="Times New Roman"/>
                <w:b/>
                <w:bCs/>
                <w:noProof w:val="0"/>
                <w:sz w:val="24"/>
                <w:szCs w:val="24"/>
                <w:lang w:val="ru-RU" w:eastAsia="ru-RU"/>
              </w:rPr>
              <w:t>Basic</w:t>
            </w:r>
            <w:proofErr w:type="spellEnd"/>
          </w:p>
        </w:tc>
        <w:tc>
          <w:tcPr>
            <w:tcW w:w="0" w:type="auto"/>
            <w:hideMark/>
          </w:tcPr>
          <w:p w14:paraId="059BFDAF" w14:textId="77777777" w:rsidR="00D97CDA" w:rsidRPr="00390B26" w:rsidRDefault="00D97CDA" w:rsidP="00390B26">
            <w:pPr>
              <w:jc w:val="both"/>
              <w:rPr>
                <w:rFonts w:ascii="Times New Roman" w:eastAsia="Times New Roman" w:hAnsi="Times New Roman" w:cs="Times New Roman"/>
                <w:b/>
                <w:bCs/>
                <w:noProof w:val="0"/>
                <w:sz w:val="24"/>
                <w:szCs w:val="24"/>
                <w:lang w:val="ru-RU" w:eastAsia="ru-RU"/>
              </w:rPr>
            </w:pPr>
            <w:r w:rsidRPr="00390B26">
              <w:rPr>
                <w:rFonts w:ascii="Times New Roman" w:eastAsia="Times New Roman" w:hAnsi="Times New Roman" w:cs="Times New Roman"/>
                <w:b/>
                <w:bCs/>
                <w:noProof w:val="0"/>
                <w:sz w:val="24"/>
                <w:szCs w:val="24"/>
                <w:lang w:val="ru-RU" w:eastAsia="ru-RU"/>
              </w:rPr>
              <w:t xml:space="preserve">3 – </w:t>
            </w:r>
            <w:proofErr w:type="spellStart"/>
            <w:r w:rsidRPr="00390B26">
              <w:rPr>
                <w:rFonts w:ascii="Times New Roman" w:eastAsia="Times New Roman" w:hAnsi="Times New Roman" w:cs="Times New Roman"/>
                <w:b/>
                <w:bCs/>
                <w:noProof w:val="0"/>
                <w:sz w:val="24"/>
                <w:szCs w:val="24"/>
                <w:lang w:val="ru-RU" w:eastAsia="ru-RU"/>
              </w:rPr>
              <w:t>Proficient</w:t>
            </w:r>
            <w:proofErr w:type="spellEnd"/>
          </w:p>
        </w:tc>
        <w:tc>
          <w:tcPr>
            <w:tcW w:w="0" w:type="auto"/>
            <w:hideMark/>
          </w:tcPr>
          <w:p w14:paraId="4C5FC64E" w14:textId="77777777" w:rsidR="00D97CDA" w:rsidRPr="00390B26" w:rsidRDefault="00D97CDA" w:rsidP="00390B26">
            <w:pPr>
              <w:jc w:val="both"/>
              <w:rPr>
                <w:rFonts w:ascii="Times New Roman" w:eastAsia="Times New Roman" w:hAnsi="Times New Roman" w:cs="Times New Roman"/>
                <w:b/>
                <w:bCs/>
                <w:noProof w:val="0"/>
                <w:sz w:val="24"/>
                <w:szCs w:val="24"/>
                <w:lang w:val="ru-RU" w:eastAsia="ru-RU"/>
              </w:rPr>
            </w:pPr>
            <w:r w:rsidRPr="00390B26">
              <w:rPr>
                <w:rFonts w:ascii="Times New Roman" w:eastAsia="Times New Roman" w:hAnsi="Times New Roman" w:cs="Times New Roman"/>
                <w:b/>
                <w:bCs/>
                <w:noProof w:val="0"/>
                <w:sz w:val="24"/>
                <w:szCs w:val="24"/>
                <w:lang w:val="ru-RU" w:eastAsia="ru-RU"/>
              </w:rPr>
              <w:t xml:space="preserve">4 – </w:t>
            </w:r>
            <w:proofErr w:type="spellStart"/>
            <w:r w:rsidRPr="00390B26">
              <w:rPr>
                <w:rFonts w:ascii="Times New Roman" w:eastAsia="Times New Roman" w:hAnsi="Times New Roman" w:cs="Times New Roman"/>
                <w:b/>
                <w:bCs/>
                <w:noProof w:val="0"/>
                <w:sz w:val="24"/>
                <w:szCs w:val="24"/>
                <w:lang w:val="ru-RU" w:eastAsia="ru-RU"/>
              </w:rPr>
              <w:t>Advanced</w:t>
            </w:r>
            <w:proofErr w:type="spellEnd"/>
          </w:p>
        </w:tc>
      </w:tr>
      <w:tr w:rsidR="00D97CDA" w:rsidRPr="00390B26" w14:paraId="6FDC49D8" w14:textId="77777777" w:rsidTr="00D97CDA">
        <w:tc>
          <w:tcPr>
            <w:tcW w:w="0" w:type="auto"/>
            <w:hideMark/>
          </w:tcPr>
          <w:p w14:paraId="7BD06F74"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D1 Information and Data Literacy</w:t>
            </w:r>
          </w:p>
        </w:tc>
        <w:tc>
          <w:tcPr>
            <w:tcW w:w="0" w:type="auto"/>
            <w:hideMark/>
          </w:tcPr>
          <w:p w14:paraId="06509E1E"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No verification is performed and no conclusion is provided.</w:t>
            </w:r>
          </w:p>
        </w:tc>
        <w:tc>
          <w:tcPr>
            <w:tcW w:w="0" w:type="auto"/>
            <w:hideMark/>
          </w:tcPr>
          <w:p w14:paraId="5DCEAACE"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Verification is superficial; sources are selected without clear justification.</w:t>
            </w:r>
          </w:p>
        </w:tc>
        <w:tc>
          <w:tcPr>
            <w:tcW w:w="0" w:type="auto"/>
            <w:hideMark/>
          </w:tcPr>
          <w:p w14:paraId="5C7B8CBB"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Some claims are verified using relevant sources, but justification of source reliability is limited.</w:t>
            </w:r>
          </w:p>
        </w:tc>
        <w:tc>
          <w:tcPr>
            <w:tcW w:w="0" w:type="auto"/>
            <w:hideMark/>
          </w:tcPr>
          <w:p w14:paraId="0AD2D15B"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Claims are systematically verified using multiple reliable sources and a justified conclusion is provided.</w:t>
            </w:r>
          </w:p>
        </w:tc>
        <w:tc>
          <w:tcPr>
            <w:tcW w:w="0" w:type="auto"/>
            <w:hideMark/>
          </w:tcPr>
          <w:p w14:paraId="54B6475B"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Conflicting evidence is compared, data quality/provenance is evaluated, and the level of confidence is transparently justified.</w:t>
            </w:r>
          </w:p>
        </w:tc>
      </w:tr>
      <w:tr w:rsidR="00D97CDA" w:rsidRPr="00390B26" w14:paraId="4CF7486C" w14:textId="77777777" w:rsidTr="00D97CDA">
        <w:tc>
          <w:tcPr>
            <w:tcW w:w="0" w:type="auto"/>
            <w:hideMark/>
          </w:tcPr>
          <w:p w14:paraId="7109D0DD" w14:textId="77777777" w:rsidR="00D97CDA" w:rsidRPr="00390B26" w:rsidRDefault="00D97CDA"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 xml:space="preserve">D2 </w:t>
            </w:r>
            <w:proofErr w:type="spellStart"/>
            <w:r w:rsidRPr="00390B26">
              <w:rPr>
                <w:rFonts w:ascii="Times New Roman" w:eastAsia="Times New Roman" w:hAnsi="Times New Roman" w:cs="Times New Roman"/>
                <w:noProof w:val="0"/>
                <w:sz w:val="24"/>
                <w:szCs w:val="24"/>
                <w:lang w:val="ru-RU" w:eastAsia="ru-RU"/>
              </w:rPr>
              <w:t>Digital</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Content</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Creation</w:t>
            </w:r>
            <w:proofErr w:type="spellEnd"/>
          </w:p>
        </w:tc>
        <w:tc>
          <w:tcPr>
            <w:tcW w:w="0" w:type="auto"/>
            <w:hideMark/>
          </w:tcPr>
          <w:p w14:paraId="209E8F9F"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Digital product is absent or does not address the task.</w:t>
            </w:r>
          </w:p>
        </w:tc>
        <w:tc>
          <w:tcPr>
            <w:tcW w:w="0" w:type="auto"/>
            <w:hideMark/>
          </w:tcPr>
          <w:p w14:paraId="7DF87870"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Product is fragmentary; structure and attribution are weak.</w:t>
            </w:r>
          </w:p>
        </w:tc>
        <w:tc>
          <w:tcPr>
            <w:tcW w:w="0" w:type="auto"/>
            <w:hideMark/>
          </w:tcPr>
          <w:p w14:paraId="40314AF0"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Product is understandable, but formatting, references, or distinction of the AI contribution is incomplete.</w:t>
            </w:r>
          </w:p>
        </w:tc>
        <w:tc>
          <w:tcPr>
            <w:tcW w:w="0" w:type="auto"/>
            <w:hideMark/>
          </w:tcPr>
          <w:p w14:paraId="3E14A28B"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Structured product with appropriate references, an independent conclusion, and transparent indication of the AI contribution.</w:t>
            </w:r>
          </w:p>
        </w:tc>
        <w:tc>
          <w:tcPr>
            <w:tcW w:w="0" w:type="auto"/>
            <w:hideMark/>
          </w:tcPr>
          <w:p w14:paraId="38AC81AB"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High-quality, evidence-based product adapted to its audience; all borrowed material and AI contributions are transparently identified.</w:t>
            </w:r>
          </w:p>
        </w:tc>
      </w:tr>
      <w:tr w:rsidR="00D97CDA" w:rsidRPr="00390B26" w14:paraId="03C7CEFD" w14:textId="77777777" w:rsidTr="00D97CDA">
        <w:tc>
          <w:tcPr>
            <w:tcW w:w="0" w:type="auto"/>
            <w:hideMark/>
          </w:tcPr>
          <w:p w14:paraId="45A24621" w14:textId="77777777" w:rsidR="00D97CDA" w:rsidRPr="00390B26" w:rsidRDefault="00D97CDA"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 xml:space="preserve">D3 </w:t>
            </w:r>
            <w:proofErr w:type="spellStart"/>
            <w:r w:rsidRPr="00390B26">
              <w:rPr>
                <w:rFonts w:ascii="Times New Roman" w:eastAsia="Times New Roman" w:hAnsi="Times New Roman" w:cs="Times New Roman"/>
                <w:noProof w:val="0"/>
                <w:sz w:val="24"/>
                <w:szCs w:val="24"/>
                <w:lang w:val="ru-RU" w:eastAsia="ru-RU"/>
              </w:rPr>
              <w:t>Digital</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Problem</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Solving</w:t>
            </w:r>
            <w:proofErr w:type="spellEnd"/>
          </w:p>
        </w:tc>
        <w:tc>
          <w:tcPr>
            <w:tcW w:w="0" w:type="auto"/>
            <w:hideMark/>
          </w:tcPr>
          <w:p w14:paraId="7D69333B"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Unable to propose a workable process.</w:t>
            </w:r>
          </w:p>
        </w:tc>
        <w:tc>
          <w:tcPr>
            <w:tcW w:w="0" w:type="auto"/>
            <w:hideMark/>
          </w:tcPr>
          <w:p w14:paraId="47DF5711"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Proposes isolated actions without a coherent sequence or justification.</w:t>
            </w:r>
          </w:p>
        </w:tc>
        <w:tc>
          <w:tcPr>
            <w:tcW w:w="0" w:type="auto"/>
            <w:hideMark/>
          </w:tcPr>
          <w:p w14:paraId="5E1C1219"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Develops a workflow, but tool selection and control points are only partly justified.</w:t>
            </w:r>
          </w:p>
        </w:tc>
        <w:tc>
          <w:tcPr>
            <w:tcW w:w="0" w:type="auto"/>
            <w:hideMark/>
          </w:tcPr>
          <w:p w14:paraId="75EF2AA3"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Develops a coherent workflow, justifies tool selection, and identifies mandatory verification points.</w:t>
            </w:r>
          </w:p>
        </w:tc>
        <w:tc>
          <w:tcPr>
            <w:tcW w:w="0" w:type="auto"/>
            <w:hideMark/>
          </w:tcPr>
          <w:p w14:paraId="73439C15"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Compares alternatives, optimizes the workflow, clearly separates human and AI functions, and explains the risks associated with each stage.</w:t>
            </w:r>
          </w:p>
        </w:tc>
      </w:tr>
      <w:tr w:rsidR="00D97CDA" w:rsidRPr="00390B26" w14:paraId="315633F5" w14:textId="77777777" w:rsidTr="00D97CDA">
        <w:tc>
          <w:tcPr>
            <w:tcW w:w="0" w:type="auto"/>
            <w:hideMark/>
          </w:tcPr>
          <w:p w14:paraId="235C6F0B"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D4 AI Literacy and Interaction</w:t>
            </w:r>
          </w:p>
        </w:tc>
        <w:tc>
          <w:tcPr>
            <w:tcW w:w="0" w:type="auto"/>
            <w:hideMark/>
          </w:tcPr>
          <w:p w14:paraId="2C1CB624"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Unable to formulate a workable AI prompt.</w:t>
            </w:r>
          </w:p>
        </w:tc>
        <w:tc>
          <w:tcPr>
            <w:tcW w:w="0" w:type="auto"/>
            <w:hideMark/>
          </w:tcPr>
          <w:p w14:paraId="64843EF2"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Prompt is general and lacks context, criteria, and constraints.</w:t>
            </w:r>
          </w:p>
        </w:tc>
        <w:tc>
          <w:tcPr>
            <w:tcW w:w="0" w:type="auto"/>
            <w:hideMark/>
          </w:tcPr>
          <w:p w14:paraId="406FA8C6"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Prompt includes a goal and some necessary conditions but provides limited control over output quality.</w:t>
            </w:r>
          </w:p>
        </w:tc>
        <w:tc>
          <w:tcPr>
            <w:tcW w:w="0" w:type="auto"/>
            <w:hideMark/>
          </w:tcPr>
          <w:p w14:paraId="16AA8C20"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Formulates a structured prompt containing goal, context, constraints, and output format and can improve it iteratively.</w:t>
            </w:r>
          </w:p>
        </w:tc>
        <w:tc>
          <w:tcPr>
            <w:tcW w:w="0" w:type="auto"/>
            <w:hideMark/>
          </w:tcPr>
          <w:p w14:paraId="27CE5316"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Iteratively designs prompts, explains the effect of revisions, defines evidence criteria, and deliberately limits the role of AI.</w:t>
            </w:r>
          </w:p>
        </w:tc>
      </w:tr>
      <w:tr w:rsidR="00D97CDA" w:rsidRPr="00390B26" w14:paraId="36E5F369" w14:textId="77777777" w:rsidTr="00D97CDA">
        <w:tc>
          <w:tcPr>
            <w:tcW w:w="0" w:type="auto"/>
            <w:hideMark/>
          </w:tcPr>
          <w:p w14:paraId="531403FC"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lastRenderedPageBreak/>
              <w:t>D5 Critical Evaluation of AI Outputs</w:t>
            </w:r>
          </w:p>
        </w:tc>
        <w:tc>
          <w:tcPr>
            <w:tcW w:w="0" w:type="auto"/>
            <w:hideMark/>
          </w:tcPr>
          <w:p w14:paraId="41E9CD6A"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Accepts the AI response without verification.</w:t>
            </w:r>
          </w:p>
        </w:tc>
        <w:tc>
          <w:tcPr>
            <w:tcW w:w="0" w:type="auto"/>
            <w:hideMark/>
          </w:tcPr>
          <w:p w14:paraId="417A2071"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Identifies only obvious problems without supporting evidence.</w:t>
            </w:r>
          </w:p>
        </w:tc>
        <w:tc>
          <w:tcPr>
            <w:tcW w:w="0" w:type="auto"/>
            <w:hideMark/>
          </w:tcPr>
          <w:p w14:paraId="053B6D17"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Verifies selected aspects, but the analysis is incomplete or criteria are applied inconsistently.</w:t>
            </w:r>
          </w:p>
        </w:tc>
        <w:tc>
          <w:tcPr>
            <w:tcW w:w="0" w:type="auto"/>
            <w:hideMark/>
          </w:tcPr>
          <w:p w14:paraId="53D4BD42"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Systematically evaluates accuracy, completeness, evidence, bias, and references and provides verifiable comments.</w:t>
            </w:r>
          </w:p>
        </w:tc>
        <w:tc>
          <w:tcPr>
            <w:tcW w:w="0" w:type="auto"/>
            <w:hideMark/>
          </w:tcPr>
          <w:p w14:paraId="236D65C5"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Performs multidimensional verification, distinguishes fact from interpretation, evaluates uncertainty, and proposes justified corrections.</w:t>
            </w:r>
          </w:p>
        </w:tc>
      </w:tr>
      <w:tr w:rsidR="00D97CDA" w:rsidRPr="00390B26" w14:paraId="3D301491" w14:textId="77777777" w:rsidTr="00D97CDA">
        <w:tc>
          <w:tcPr>
            <w:tcW w:w="0" w:type="auto"/>
            <w:hideMark/>
          </w:tcPr>
          <w:p w14:paraId="2EB7C981"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D6 Responsible and Ethical AI Use</w:t>
            </w:r>
          </w:p>
        </w:tc>
        <w:tc>
          <w:tcPr>
            <w:tcW w:w="0" w:type="auto"/>
            <w:hideMark/>
          </w:tcPr>
          <w:p w14:paraId="5BBA22D8"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Does not recognize substantial risks.</w:t>
            </w:r>
          </w:p>
        </w:tc>
        <w:tc>
          <w:tcPr>
            <w:tcW w:w="0" w:type="auto"/>
            <w:hideMark/>
          </w:tcPr>
          <w:p w14:paraId="0ED78F2A"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Recognizes one risk but does not propose an appropriate solution.</w:t>
            </w:r>
          </w:p>
        </w:tc>
        <w:tc>
          <w:tcPr>
            <w:tcW w:w="0" w:type="auto"/>
            <w:hideMark/>
          </w:tcPr>
          <w:p w14:paraId="7E9BF7CD"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Recognizes several risks and proposes partially appropriate safeguards.</w:t>
            </w:r>
          </w:p>
        </w:tc>
        <w:tc>
          <w:tcPr>
            <w:tcW w:w="0" w:type="auto"/>
            <w:hideMark/>
          </w:tcPr>
          <w:p w14:paraId="407E607E"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Correctly identifies privacy, academic-integrity, authorship, and accountability risks and proposes a safe course of action.</w:t>
            </w:r>
          </w:p>
        </w:tc>
        <w:tc>
          <w:tcPr>
            <w:tcW w:w="0" w:type="auto"/>
            <w:hideMark/>
          </w:tcPr>
          <w:p w14:paraId="4B48A6B4" w14:textId="77777777" w:rsidR="00D97CDA" w:rsidRPr="00390B26" w:rsidRDefault="00D97CDA"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Additionally considers institutional rules, data minimization, documentation of AI contributions, and responsibility for the final product.</w:t>
            </w:r>
          </w:p>
        </w:tc>
      </w:tr>
    </w:tbl>
    <w:p w14:paraId="7891DBF5" w14:textId="77777777" w:rsidR="00D97CDA" w:rsidRPr="00390B26" w:rsidRDefault="00D97CDA" w:rsidP="00390B26">
      <w:pPr>
        <w:spacing w:after="0" w:line="240" w:lineRule="auto"/>
        <w:jc w:val="both"/>
        <w:rPr>
          <w:rFonts w:ascii="Times New Roman" w:hAnsi="Times New Roman" w:cs="Times New Roman"/>
          <w:b/>
          <w:bCs/>
          <w:sz w:val="24"/>
          <w:szCs w:val="24"/>
        </w:rPr>
      </w:pPr>
    </w:p>
    <w:p w14:paraId="0EB04BAE" w14:textId="77777777" w:rsidR="00D97CDA" w:rsidRPr="00390B26" w:rsidRDefault="00D97CDA" w:rsidP="00390B26">
      <w:pPr>
        <w:spacing w:after="0" w:line="240" w:lineRule="auto"/>
        <w:jc w:val="both"/>
        <w:rPr>
          <w:rFonts w:ascii="Times New Roman" w:hAnsi="Times New Roman" w:cs="Times New Roman"/>
          <w:b/>
          <w:bCs/>
          <w:sz w:val="24"/>
          <w:szCs w:val="24"/>
        </w:rPr>
      </w:pPr>
    </w:p>
    <w:p w14:paraId="1C54077D" w14:textId="77777777" w:rsidR="000548C8" w:rsidRPr="00390B26" w:rsidRDefault="000548C8" w:rsidP="00390B26">
      <w:pPr>
        <w:spacing w:after="0" w:line="240" w:lineRule="auto"/>
        <w:jc w:val="both"/>
        <w:rPr>
          <w:rFonts w:ascii="Times New Roman" w:hAnsi="Times New Roman" w:cs="Times New Roman"/>
          <w:b/>
          <w:bCs/>
          <w:sz w:val="24"/>
          <w:szCs w:val="24"/>
        </w:rPr>
      </w:pPr>
    </w:p>
    <w:p w14:paraId="5EAFFF81" w14:textId="77777777" w:rsidR="000548C8" w:rsidRPr="00390B26" w:rsidRDefault="000548C8" w:rsidP="00390B26">
      <w:pPr>
        <w:spacing w:after="0" w:line="240" w:lineRule="auto"/>
        <w:jc w:val="center"/>
        <w:rPr>
          <w:rFonts w:ascii="Times New Roman" w:hAnsi="Times New Roman" w:cs="Times New Roman"/>
          <w:b/>
          <w:bCs/>
          <w:sz w:val="24"/>
          <w:szCs w:val="24"/>
        </w:rPr>
      </w:pPr>
      <w:r w:rsidRPr="00390B26">
        <w:rPr>
          <w:rFonts w:ascii="Times New Roman" w:hAnsi="Times New Roman" w:cs="Times New Roman"/>
          <w:b/>
          <w:bCs/>
          <w:sz w:val="24"/>
          <w:szCs w:val="24"/>
        </w:rPr>
        <w:t>Supplementary Table S3. Performance-Based Assessment Tasks</w:t>
      </w:r>
    </w:p>
    <w:p w14:paraId="20E9E171" w14:textId="77777777" w:rsidR="000548C8" w:rsidRPr="00390B26" w:rsidRDefault="000548C8" w:rsidP="00390B26">
      <w:pPr>
        <w:spacing w:after="0" w:line="240" w:lineRule="auto"/>
        <w:jc w:val="both"/>
        <w:rPr>
          <w:rFonts w:ascii="Times New Roman" w:hAnsi="Times New Roman" w:cs="Times New Roman"/>
          <w:b/>
          <w:bCs/>
          <w:sz w:val="24"/>
          <w:szCs w:val="24"/>
        </w:rPr>
      </w:pPr>
    </w:p>
    <w:tbl>
      <w:tblPr>
        <w:tblStyle w:val="a3"/>
        <w:tblW w:w="0" w:type="auto"/>
        <w:tblLook w:val="04A0" w:firstRow="1" w:lastRow="0" w:firstColumn="1" w:lastColumn="0" w:noHBand="0" w:noVBand="1"/>
      </w:tblPr>
      <w:tblGrid>
        <w:gridCol w:w="723"/>
        <w:gridCol w:w="1922"/>
        <w:gridCol w:w="7406"/>
        <w:gridCol w:w="4509"/>
      </w:tblGrid>
      <w:tr w:rsidR="000548C8" w:rsidRPr="00390B26" w14:paraId="2C0E2B00" w14:textId="77777777" w:rsidTr="000548C8">
        <w:tc>
          <w:tcPr>
            <w:tcW w:w="0" w:type="auto"/>
            <w:hideMark/>
          </w:tcPr>
          <w:p w14:paraId="477A5CE7" w14:textId="77777777" w:rsidR="000548C8" w:rsidRPr="00390B26" w:rsidRDefault="000548C8"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Task</w:t>
            </w:r>
            <w:proofErr w:type="spellEnd"/>
          </w:p>
        </w:tc>
        <w:tc>
          <w:tcPr>
            <w:tcW w:w="0" w:type="auto"/>
            <w:hideMark/>
          </w:tcPr>
          <w:p w14:paraId="3C4AF43E" w14:textId="77777777" w:rsidR="000548C8" w:rsidRPr="00390B26" w:rsidRDefault="000548C8"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Competence</w:t>
            </w:r>
            <w:proofErr w:type="spellEnd"/>
          </w:p>
        </w:tc>
        <w:tc>
          <w:tcPr>
            <w:tcW w:w="0" w:type="auto"/>
            <w:hideMark/>
          </w:tcPr>
          <w:p w14:paraId="2288BEB3" w14:textId="77777777" w:rsidR="000548C8" w:rsidRPr="00390B26" w:rsidRDefault="000548C8"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Student</w:t>
            </w:r>
            <w:proofErr w:type="spellEnd"/>
            <w:r w:rsidRPr="00390B26">
              <w:rPr>
                <w:rFonts w:ascii="Times New Roman" w:eastAsia="Times New Roman" w:hAnsi="Times New Roman" w:cs="Times New Roman"/>
                <w:b/>
                <w:bCs/>
                <w:noProof w:val="0"/>
                <w:sz w:val="24"/>
                <w:szCs w:val="24"/>
                <w:lang w:val="ru-RU" w:eastAsia="ru-RU"/>
              </w:rPr>
              <w:t xml:space="preserve"> </w:t>
            </w:r>
            <w:proofErr w:type="spellStart"/>
            <w:r w:rsidRPr="00390B26">
              <w:rPr>
                <w:rFonts w:ascii="Times New Roman" w:eastAsia="Times New Roman" w:hAnsi="Times New Roman" w:cs="Times New Roman"/>
                <w:b/>
                <w:bCs/>
                <w:noProof w:val="0"/>
                <w:sz w:val="24"/>
                <w:szCs w:val="24"/>
                <w:lang w:val="ru-RU" w:eastAsia="ru-RU"/>
              </w:rPr>
              <w:t>instruction</w:t>
            </w:r>
            <w:proofErr w:type="spellEnd"/>
          </w:p>
        </w:tc>
        <w:tc>
          <w:tcPr>
            <w:tcW w:w="0" w:type="auto"/>
            <w:hideMark/>
          </w:tcPr>
          <w:p w14:paraId="73089A23" w14:textId="77777777" w:rsidR="000548C8" w:rsidRPr="00390B26" w:rsidRDefault="000548C8" w:rsidP="00390B26">
            <w:pPr>
              <w:jc w:val="both"/>
              <w:rPr>
                <w:rFonts w:ascii="Times New Roman" w:eastAsia="Times New Roman" w:hAnsi="Times New Roman" w:cs="Times New Roman"/>
                <w:b/>
                <w:bCs/>
                <w:noProof w:val="0"/>
                <w:sz w:val="24"/>
                <w:szCs w:val="24"/>
                <w:lang w:val="ru-RU" w:eastAsia="ru-RU"/>
              </w:rPr>
            </w:pPr>
            <w:proofErr w:type="spellStart"/>
            <w:r w:rsidRPr="00390B26">
              <w:rPr>
                <w:rFonts w:ascii="Times New Roman" w:eastAsia="Times New Roman" w:hAnsi="Times New Roman" w:cs="Times New Roman"/>
                <w:b/>
                <w:bCs/>
                <w:noProof w:val="0"/>
                <w:sz w:val="24"/>
                <w:szCs w:val="24"/>
                <w:lang w:val="ru-RU" w:eastAsia="ru-RU"/>
              </w:rPr>
              <w:t>Required</w:t>
            </w:r>
            <w:proofErr w:type="spellEnd"/>
            <w:r w:rsidRPr="00390B26">
              <w:rPr>
                <w:rFonts w:ascii="Times New Roman" w:eastAsia="Times New Roman" w:hAnsi="Times New Roman" w:cs="Times New Roman"/>
                <w:b/>
                <w:bCs/>
                <w:noProof w:val="0"/>
                <w:sz w:val="24"/>
                <w:szCs w:val="24"/>
                <w:lang w:val="ru-RU" w:eastAsia="ru-RU"/>
              </w:rPr>
              <w:t xml:space="preserve"> </w:t>
            </w:r>
            <w:proofErr w:type="spellStart"/>
            <w:r w:rsidRPr="00390B26">
              <w:rPr>
                <w:rFonts w:ascii="Times New Roman" w:eastAsia="Times New Roman" w:hAnsi="Times New Roman" w:cs="Times New Roman"/>
                <w:b/>
                <w:bCs/>
                <w:noProof w:val="0"/>
                <w:sz w:val="24"/>
                <w:szCs w:val="24"/>
                <w:lang w:val="ru-RU" w:eastAsia="ru-RU"/>
              </w:rPr>
              <w:t>evidence</w:t>
            </w:r>
            <w:proofErr w:type="spellEnd"/>
          </w:p>
        </w:tc>
      </w:tr>
      <w:tr w:rsidR="000548C8" w:rsidRPr="00390B26" w14:paraId="259A0CD4" w14:textId="77777777" w:rsidTr="000548C8">
        <w:tc>
          <w:tcPr>
            <w:tcW w:w="0" w:type="auto"/>
            <w:hideMark/>
          </w:tcPr>
          <w:p w14:paraId="36946343"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R1</w:t>
            </w:r>
          </w:p>
        </w:tc>
        <w:tc>
          <w:tcPr>
            <w:tcW w:w="0" w:type="auto"/>
            <w:hideMark/>
          </w:tcPr>
          <w:p w14:paraId="75B0C705"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proofErr w:type="spellStart"/>
            <w:r w:rsidRPr="00390B26">
              <w:rPr>
                <w:rFonts w:ascii="Times New Roman" w:eastAsia="Times New Roman" w:hAnsi="Times New Roman" w:cs="Times New Roman"/>
                <w:noProof w:val="0"/>
                <w:sz w:val="24"/>
                <w:szCs w:val="24"/>
                <w:lang w:val="ru-RU" w:eastAsia="ru-RU"/>
              </w:rPr>
              <w:t>Information</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and</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Data</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Literacy</w:t>
            </w:r>
            <w:proofErr w:type="spellEnd"/>
          </w:p>
        </w:tc>
        <w:tc>
          <w:tcPr>
            <w:tcW w:w="0" w:type="auto"/>
            <w:hideMark/>
          </w:tcPr>
          <w:p w14:paraId="19D0082D"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Obtain a brief AI-generated response to an academic question in your discipline. Select two factual claims and verify each claim using at least two independent sources. Identify what was confirmed, what was not confirmed, and explain why the selected sources are trustworthy.</w:t>
            </w:r>
          </w:p>
        </w:tc>
        <w:tc>
          <w:tcPr>
            <w:tcW w:w="0" w:type="auto"/>
            <w:hideMark/>
          </w:tcPr>
          <w:p w14:paraId="5CD6557A"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Original AI response; two claims; at least four sources; reliability conclusion.</w:t>
            </w:r>
          </w:p>
        </w:tc>
      </w:tr>
      <w:tr w:rsidR="000548C8" w:rsidRPr="00390B26" w14:paraId="51A8B4E4" w14:textId="77777777" w:rsidTr="000548C8">
        <w:tc>
          <w:tcPr>
            <w:tcW w:w="0" w:type="auto"/>
            <w:hideMark/>
          </w:tcPr>
          <w:p w14:paraId="21EADCE3"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R2</w:t>
            </w:r>
          </w:p>
        </w:tc>
        <w:tc>
          <w:tcPr>
            <w:tcW w:w="0" w:type="auto"/>
            <w:hideMark/>
          </w:tcPr>
          <w:p w14:paraId="4A28A8F6"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proofErr w:type="spellStart"/>
            <w:r w:rsidRPr="00390B26">
              <w:rPr>
                <w:rFonts w:ascii="Times New Roman" w:eastAsia="Times New Roman" w:hAnsi="Times New Roman" w:cs="Times New Roman"/>
                <w:noProof w:val="0"/>
                <w:sz w:val="24"/>
                <w:szCs w:val="24"/>
                <w:lang w:val="ru-RU" w:eastAsia="ru-RU"/>
              </w:rPr>
              <w:t>Digital</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Content</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Creation</w:t>
            </w:r>
            <w:proofErr w:type="spellEnd"/>
          </w:p>
        </w:tc>
        <w:tc>
          <w:tcPr>
            <w:tcW w:w="0" w:type="auto"/>
            <w:hideMark/>
          </w:tcPr>
          <w:p w14:paraId="14E6BD90"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Create a one-page digital product based on the results of R1, such as a mini-report, infographic, or slide. Include your own conclusion, appropriate references, and clearly distinguish your own contribution from AI-generated or AI-edited material.</w:t>
            </w:r>
          </w:p>
        </w:tc>
        <w:tc>
          <w:tcPr>
            <w:tcW w:w="0" w:type="auto"/>
            <w:hideMark/>
          </w:tcPr>
          <w:p w14:paraId="7302E8C5"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Final digital product; references/attribution; disclosure of AI role; coherent structure.</w:t>
            </w:r>
          </w:p>
        </w:tc>
      </w:tr>
      <w:tr w:rsidR="000548C8" w:rsidRPr="00390B26" w14:paraId="70AA12AF" w14:textId="77777777" w:rsidTr="000548C8">
        <w:tc>
          <w:tcPr>
            <w:tcW w:w="0" w:type="auto"/>
            <w:hideMark/>
          </w:tcPr>
          <w:p w14:paraId="50307B40"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R3</w:t>
            </w:r>
          </w:p>
        </w:tc>
        <w:tc>
          <w:tcPr>
            <w:tcW w:w="0" w:type="auto"/>
            <w:hideMark/>
          </w:tcPr>
          <w:p w14:paraId="6EF519B8"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proofErr w:type="spellStart"/>
            <w:r w:rsidRPr="00390B26">
              <w:rPr>
                <w:rFonts w:ascii="Times New Roman" w:eastAsia="Times New Roman" w:hAnsi="Times New Roman" w:cs="Times New Roman"/>
                <w:noProof w:val="0"/>
                <w:sz w:val="24"/>
                <w:szCs w:val="24"/>
                <w:lang w:val="ru-RU" w:eastAsia="ru-RU"/>
              </w:rPr>
              <w:t>Digital</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Problem</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Solving</w:t>
            </w:r>
            <w:proofErr w:type="spellEnd"/>
          </w:p>
        </w:tc>
        <w:tc>
          <w:tcPr>
            <w:tcW w:w="0" w:type="auto"/>
            <w:hideMark/>
          </w:tcPr>
          <w:p w14:paraId="4BE88F05"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Design a digital workflow for preparing an evidence-based analytical answer to a complex academic question. Specify the tools, sequence of steps, human responsibilities, tasks that may be delegated to AI, and mandatory verification points.</w:t>
            </w:r>
          </w:p>
        </w:tc>
        <w:tc>
          <w:tcPr>
            <w:tcW w:w="0" w:type="auto"/>
            <w:hideMark/>
          </w:tcPr>
          <w:p w14:paraId="33C3914D"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Workflow/step sequence; tool selection; verification points; justification.</w:t>
            </w:r>
          </w:p>
        </w:tc>
      </w:tr>
      <w:tr w:rsidR="000548C8" w:rsidRPr="00390B26" w14:paraId="61CF1E6E" w14:textId="77777777" w:rsidTr="000548C8">
        <w:tc>
          <w:tcPr>
            <w:tcW w:w="0" w:type="auto"/>
            <w:hideMark/>
          </w:tcPr>
          <w:p w14:paraId="479BAA00"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R4</w:t>
            </w:r>
          </w:p>
        </w:tc>
        <w:tc>
          <w:tcPr>
            <w:tcW w:w="0" w:type="auto"/>
            <w:hideMark/>
          </w:tcPr>
          <w:p w14:paraId="39D5A787"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 xml:space="preserve">AI </w:t>
            </w:r>
            <w:proofErr w:type="spellStart"/>
            <w:r w:rsidRPr="00390B26">
              <w:rPr>
                <w:rFonts w:ascii="Times New Roman" w:eastAsia="Times New Roman" w:hAnsi="Times New Roman" w:cs="Times New Roman"/>
                <w:noProof w:val="0"/>
                <w:sz w:val="24"/>
                <w:szCs w:val="24"/>
                <w:lang w:val="ru-RU" w:eastAsia="ru-RU"/>
              </w:rPr>
              <w:t>Literacy</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and</w:t>
            </w:r>
            <w:proofErr w:type="spellEnd"/>
            <w:r w:rsidRPr="00390B26">
              <w:rPr>
                <w:rFonts w:ascii="Times New Roman" w:eastAsia="Times New Roman" w:hAnsi="Times New Roman" w:cs="Times New Roman"/>
                <w:noProof w:val="0"/>
                <w:sz w:val="24"/>
                <w:szCs w:val="24"/>
                <w:lang w:val="ru-RU" w:eastAsia="ru-RU"/>
              </w:rPr>
              <w:t xml:space="preserve"> </w:t>
            </w:r>
            <w:proofErr w:type="spellStart"/>
            <w:r w:rsidRPr="00390B26">
              <w:rPr>
                <w:rFonts w:ascii="Times New Roman" w:eastAsia="Times New Roman" w:hAnsi="Times New Roman" w:cs="Times New Roman"/>
                <w:noProof w:val="0"/>
                <w:sz w:val="24"/>
                <w:szCs w:val="24"/>
                <w:lang w:val="ru-RU" w:eastAsia="ru-RU"/>
              </w:rPr>
              <w:t>Interaction</w:t>
            </w:r>
            <w:proofErr w:type="spellEnd"/>
          </w:p>
        </w:tc>
        <w:tc>
          <w:tcPr>
            <w:tcW w:w="0" w:type="auto"/>
            <w:hideMark/>
          </w:tcPr>
          <w:p w14:paraId="5488C49A"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Transform the weak prompt “Tell me about digital literacy” into a high-quality AI prompt specifying goal, audience, context, constraints, evidence requirements, and output format. Perform one further prompt-revision cycle based on the first AI response.</w:t>
            </w:r>
          </w:p>
        </w:tc>
        <w:tc>
          <w:tcPr>
            <w:tcW w:w="0" w:type="auto"/>
            <w:hideMark/>
          </w:tcPr>
          <w:p w14:paraId="1DEB2AA1"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Initial and improved prompt; first response; revised prompt; explanation of changes.</w:t>
            </w:r>
          </w:p>
        </w:tc>
      </w:tr>
      <w:tr w:rsidR="000548C8" w:rsidRPr="00390B26" w14:paraId="183A371A" w14:textId="77777777" w:rsidTr="000548C8">
        <w:tc>
          <w:tcPr>
            <w:tcW w:w="0" w:type="auto"/>
            <w:hideMark/>
          </w:tcPr>
          <w:p w14:paraId="61CF47C9"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lastRenderedPageBreak/>
              <w:t>R5</w:t>
            </w:r>
          </w:p>
        </w:tc>
        <w:tc>
          <w:tcPr>
            <w:tcW w:w="0" w:type="auto"/>
            <w:hideMark/>
          </w:tcPr>
          <w:p w14:paraId="6801E473"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Critical Evaluation of AI Outputs</w:t>
            </w:r>
          </w:p>
        </w:tc>
        <w:tc>
          <w:tcPr>
            <w:tcW w:w="0" w:type="auto"/>
            <w:hideMark/>
          </w:tcPr>
          <w:p w14:paraId="2BA60857"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Evaluate one substantive AI-generated academic response using five criteria: factual accuracy, completeness, evidential support, possible bias/one-sidedness, and reference quality. Identify at least two specific problems or justify why no substantial problems were found.</w:t>
            </w:r>
          </w:p>
        </w:tc>
        <w:tc>
          <w:tcPr>
            <w:tcW w:w="0" w:type="auto"/>
            <w:hideMark/>
          </w:tcPr>
          <w:p w14:paraId="1B9AAF0D"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Five-criterion evaluation table; at least two verifiable comments or evidence-based conclusion.</w:t>
            </w:r>
          </w:p>
        </w:tc>
      </w:tr>
      <w:tr w:rsidR="000548C8" w:rsidRPr="00390B26" w14:paraId="75BF0BE9" w14:textId="77777777" w:rsidTr="000548C8">
        <w:tc>
          <w:tcPr>
            <w:tcW w:w="0" w:type="auto"/>
            <w:hideMark/>
          </w:tcPr>
          <w:p w14:paraId="0C60AED3" w14:textId="77777777" w:rsidR="000548C8" w:rsidRPr="00390B26" w:rsidRDefault="000548C8" w:rsidP="00390B26">
            <w:pPr>
              <w:jc w:val="both"/>
              <w:rPr>
                <w:rFonts w:ascii="Times New Roman" w:eastAsia="Times New Roman" w:hAnsi="Times New Roman" w:cs="Times New Roman"/>
                <w:noProof w:val="0"/>
                <w:sz w:val="24"/>
                <w:szCs w:val="24"/>
                <w:lang w:val="ru-RU" w:eastAsia="ru-RU"/>
              </w:rPr>
            </w:pPr>
            <w:r w:rsidRPr="00390B26">
              <w:rPr>
                <w:rFonts w:ascii="Times New Roman" w:eastAsia="Times New Roman" w:hAnsi="Times New Roman" w:cs="Times New Roman"/>
                <w:noProof w:val="0"/>
                <w:sz w:val="24"/>
                <w:szCs w:val="24"/>
                <w:lang w:val="ru-RU" w:eastAsia="ru-RU"/>
              </w:rPr>
              <w:t>R6</w:t>
            </w:r>
          </w:p>
        </w:tc>
        <w:tc>
          <w:tcPr>
            <w:tcW w:w="0" w:type="auto"/>
            <w:hideMark/>
          </w:tcPr>
          <w:p w14:paraId="741F87FA"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Responsible and Ethical AI Use</w:t>
            </w:r>
          </w:p>
        </w:tc>
        <w:tc>
          <w:tcPr>
            <w:tcW w:w="0" w:type="auto"/>
            <w:hideMark/>
          </w:tcPr>
          <w:p w14:paraId="78B06BEA"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Analyze a scenario in which a student uploads personal data to a public AI service, asks AI to write an entire final assignment, submits it without verification, and does not disclose AI use. Identify the risks and propose an academically and ethically appropriate alternative.</w:t>
            </w:r>
          </w:p>
        </w:tc>
        <w:tc>
          <w:tcPr>
            <w:tcW w:w="0" w:type="auto"/>
            <w:hideMark/>
          </w:tcPr>
          <w:p w14:paraId="2328F801" w14:textId="77777777" w:rsidR="000548C8" w:rsidRPr="00390B26" w:rsidRDefault="000548C8" w:rsidP="00390B26">
            <w:pPr>
              <w:jc w:val="both"/>
              <w:rPr>
                <w:rFonts w:ascii="Times New Roman" w:eastAsia="Times New Roman" w:hAnsi="Times New Roman" w:cs="Times New Roman"/>
                <w:noProof w:val="0"/>
                <w:sz w:val="24"/>
                <w:szCs w:val="24"/>
                <w:lang w:val="en-US" w:eastAsia="ru-RU"/>
              </w:rPr>
            </w:pPr>
            <w:r w:rsidRPr="00390B26">
              <w:rPr>
                <w:rFonts w:ascii="Times New Roman" w:eastAsia="Times New Roman" w:hAnsi="Times New Roman" w:cs="Times New Roman"/>
                <w:noProof w:val="0"/>
                <w:sz w:val="24"/>
                <w:szCs w:val="24"/>
                <w:lang w:val="en-US" w:eastAsia="ru-RU"/>
              </w:rPr>
              <w:t>Privacy, academic-integrity, authorship/accountability and verification risks; appropriate alternative workflow.</w:t>
            </w:r>
          </w:p>
        </w:tc>
      </w:tr>
    </w:tbl>
    <w:p w14:paraId="3D38E9C6" w14:textId="77777777" w:rsidR="000548C8" w:rsidRPr="00390B26" w:rsidRDefault="000548C8" w:rsidP="00390B26">
      <w:pPr>
        <w:spacing w:after="0" w:line="240" w:lineRule="auto"/>
        <w:jc w:val="both"/>
        <w:rPr>
          <w:rFonts w:ascii="Times New Roman" w:hAnsi="Times New Roman" w:cs="Times New Roman"/>
          <w:b/>
          <w:bCs/>
          <w:sz w:val="24"/>
          <w:szCs w:val="24"/>
        </w:rPr>
      </w:pPr>
    </w:p>
    <w:p w14:paraId="09ECF694" w14:textId="3A5C4F2C" w:rsidR="00390B26" w:rsidRPr="00390B26" w:rsidRDefault="00390B26" w:rsidP="00390B26">
      <w:pPr>
        <w:spacing w:after="0" w:line="240" w:lineRule="auto"/>
        <w:jc w:val="both"/>
        <w:rPr>
          <w:rFonts w:ascii="Times New Roman" w:hAnsi="Times New Roman" w:cs="Times New Roman"/>
          <w:b/>
          <w:bCs/>
          <w:sz w:val="24"/>
          <w:szCs w:val="24"/>
        </w:rPr>
      </w:pPr>
      <w:bookmarkStart w:id="0" w:name="_GoBack"/>
      <w:bookmarkEnd w:id="0"/>
    </w:p>
    <w:p w14:paraId="361D1B18" w14:textId="23FAB1E1" w:rsidR="00390B26" w:rsidRDefault="00390B26" w:rsidP="00390B26">
      <w:pPr>
        <w:spacing w:after="40" w:line="240" w:lineRule="auto"/>
        <w:jc w:val="center"/>
        <w:rPr>
          <w:rFonts w:ascii="Times New Roman" w:hAnsi="Times New Roman" w:cs="Times New Roman"/>
          <w:b/>
          <w:sz w:val="24"/>
          <w:szCs w:val="24"/>
        </w:rPr>
      </w:pPr>
      <w:r w:rsidRPr="00390B26">
        <w:rPr>
          <w:rFonts w:ascii="Times New Roman" w:hAnsi="Times New Roman" w:cs="Times New Roman"/>
          <w:b/>
          <w:sz w:val="24"/>
          <w:szCs w:val="24"/>
        </w:rPr>
        <w:t>Supplementary Table S</w:t>
      </w:r>
      <w:r w:rsidR="008C34AD">
        <w:rPr>
          <w:rFonts w:ascii="Times New Roman" w:hAnsi="Times New Roman" w:cs="Times New Roman"/>
          <w:b/>
          <w:sz w:val="24"/>
          <w:szCs w:val="24"/>
          <w:lang w:val="ru-RU"/>
        </w:rPr>
        <w:t>4</w:t>
      </w:r>
      <w:r w:rsidRPr="00390B26">
        <w:rPr>
          <w:rFonts w:ascii="Times New Roman" w:hAnsi="Times New Roman" w:cs="Times New Roman"/>
          <w:b/>
          <w:sz w:val="24"/>
          <w:szCs w:val="24"/>
        </w:rPr>
        <w:t>. Week-by-Week Structure of the AI-Integrated ICT Intervention</w:t>
      </w:r>
    </w:p>
    <w:p w14:paraId="2F784B0D" w14:textId="77777777" w:rsidR="00390B26" w:rsidRPr="00390B26" w:rsidRDefault="00390B26" w:rsidP="00390B26">
      <w:pPr>
        <w:spacing w:after="40" w:line="240" w:lineRule="auto"/>
        <w:jc w:val="center"/>
        <w:rPr>
          <w:rFonts w:ascii="Times New Roman" w:hAnsi="Times New Roman" w:cs="Times New Roman"/>
          <w:sz w:val="24"/>
          <w:szCs w:val="24"/>
        </w:rPr>
      </w:pPr>
    </w:p>
    <w:p w14:paraId="15A549F4" w14:textId="34E3F336" w:rsidR="00390B26" w:rsidRDefault="00390B26" w:rsidP="00390B26">
      <w:pPr>
        <w:spacing w:after="40" w:line="240" w:lineRule="auto"/>
        <w:rPr>
          <w:rFonts w:ascii="Times New Roman" w:hAnsi="Times New Roman" w:cs="Times New Roman"/>
          <w:sz w:val="24"/>
          <w:szCs w:val="24"/>
        </w:rPr>
      </w:pPr>
      <w:r w:rsidRPr="00390B26">
        <w:rPr>
          <w:rFonts w:ascii="Times New Roman" w:hAnsi="Times New Roman" w:cs="Times New Roman"/>
          <w:sz w:val="24"/>
          <w:szCs w:val="24"/>
        </w:rPr>
        <w:t>Official ICT topics are based on the 2025 syllabus for Information and Communication Technologies (all university educational programs). The AI-integrated activity column represents the intervention layer implemented in the experimental condition and was not part of the standard syllabus.</w:t>
      </w:r>
    </w:p>
    <w:p w14:paraId="27F62F04" w14:textId="77777777" w:rsidR="00390B26" w:rsidRPr="00390B26" w:rsidRDefault="00390B26" w:rsidP="00390B26">
      <w:pPr>
        <w:spacing w:after="40" w:line="240" w:lineRule="auto"/>
        <w:rPr>
          <w:rFonts w:ascii="Times New Roman" w:hAnsi="Times New Roman" w:cs="Times New Roman"/>
          <w:sz w:val="24"/>
          <w:szCs w:val="24"/>
        </w:rPr>
      </w:pPr>
    </w:p>
    <w:tbl>
      <w:tblPr>
        <w:tblStyle w:val="a3"/>
        <w:tblW w:w="0" w:type="auto"/>
        <w:tblLayout w:type="fixed"/>
        <w:tblLook w:val="04A0" w:firstRow="1" w:lastRow="0" w:firstColumn="1" w:lastColumn="0" w:noHBand="0" w:noVBand="1"/>
      </w:tblPr>
      <w:tblGrid>
        <w:gridCol w:w="547"/>
        <w:gridCol w:w="2304"/>
        <w:gridCol w:w="3528"/>
        <w:gridCol w:w="4824"/>
        <w:gridCol w:w="1656"/>
        <w:gridCol w:w="1800"/>
      </w:tblGrid>
      <w:tr w:rsidR="00390B26" w:rsidRPr="00390B26" w14:paraId="1DB1458D" w14:textId="77777777" w:rsidTr="00390B26">
        <w:tc>
          <w:tcPr>
            <w:tcW w:w="547" w:type="dxa"/>
          </w:tcPr>
          <w:p w14:paraId="0112CE24"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b/>
                <w:sz w:val="24"/>
                <w:szCs w:val="24"/>
              </w:rPr>
              <w:t>Week</w:t>
            </w:r>
          </w:p>
        </w:tc>
        <w:tc>
          <w:tcPr>
            <w:tcW w:w="2304" w:type="dxa"/>
          </w:tcPr>
          <w:p w14:paraId="497AECE8"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b/>
                <w:sz w:val="24"/>
                <w:szCs w:val="24"/>
              </w:rPr>
              <w:t>Official ICT topic</w:t>
            </w:r>
          </w:p>
        </w:tc>
        <w:tc>
          <w:tcPr>
            <w:tcW w:w="3528" w:type="dxa"/>
          </w:tcPr>
          <w:p w14:paraId="0BDF521C"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b/>
                <w:sz w:val="24"/>
                <w:szCs w:val="24"/>
              </w:rPr>
              <w:t>Official practical / independent-work focus</w:t>
            </w:r>
          </w:p>
        </w:tc>
        <w:tc>
          <w:tcPr>
            <w:tcW w:w="4824" w:type="dxa"/>
          </w:tcPr>
          <w:p w14:paraId="115DA23D"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b/>
                <w:sz w:val="24"/>
                <w:szCs w:val="24"/>
              </w:rPr>
              <w:t>AI-integrated activity in the experimental condition</w:t>
            </w:r>
          </w:p>
        </w:tc>
        <w:tc>
          <w:tcPr>
            <w:tcW w:w="1656" w:type="dxa"/>
          </w:tcPr>
          <w:p w14:paraId="5025BC20"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b/>
                <w:sz w:val="24"/>
                <w:szCs w:val="24"/>
              </w:rPr>
              <w:t>Target competence dimension(s)</w:t>
            </w:r>
          </w:p>
        </w:tc>
        <w:tc>
          <w:tcPr>
            <w:tcW w:w="1800" w:type="dxa"/>
          </w:tcPr>
          <w:p w14:paraId="52AEF9C8"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b/>
                <w:sz w:val="24"/>
                <w:szCs w:val="24"/>
              </w:rPr>
              <w:t>AI-specific time</w:t>
            </w:r>
          </w:p>
        </w:tc>
      </w:tr>
      <w:tr w:rsidR="00390B26" w:rsidRPr="00390B26" w14:paraId="63BA15B6" w14:textId="77777777" w:rsidTr="00390B26">
        <w:tc>
          <w:tcPr>
            <w:tcW w:w="547" w:type="dxa"/>
          </w:tcPr>
          <w:p w14:paraId="34C5E82C"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1</w:t>
            </w:r>
          </w:p>
        </w:tc>
        <w:tc>
          <w:tcPr>
            <w:tcW w:w="2304" w:type="dxa"/>
          </w:tcPr>
          <w:p w14:paraId="2768B16F"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Role of ICT in key sectors of society; ICT standards</w:t>
            </w:r>
          </w:p>
        </w:tc>
        <w:tc>
          <w:tcPr>
            <w:tcW w:w="3528" w:type="dxa"/>
          </w:tcPr>
          <w:p w14:paraId="766BB3CE"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Computer-system performance metrics; computer-device operation flowchart, stage 1</w:t>
            </w:r>
          </w:p>
        </w:tc>
        <w:tc>
          <w:tcPr>
            <w:tcW w:w="4824" w:type="dxa"/>
          </w:tcPr>
          <w:p w14:paraId="1CDDE6CA"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Generate an AI-supported overview of ICT roles/standards; verify claims using independent reliable sources before the final conclusion.</w:t>
            </w:r>
          </w:p>
        </w:tc>
        <w:tc>
          <w:tcPr>
            <w:tcW w:w="1656" w:type="dxa"/>
          </w:tcPr>
          <w:p w14:paraId="07EB9E17"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D1, D5, D6</w:t>
            </w:r>
          </w:p>
        </w:tc>
        <w:tc>
          <w:tcPr>
            <w:tcW w:w="1800" w:type="dxa"/>
          </w:tcPr>
          <w:p w14:paraId="751C8F80"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4525D85E" w14:textId="77777777" w:rsidTr="00390B26">
        <w:tc>
          <w:tcPr>
            <w:tcW w:w="547" w:type="dxa"/>
          </w:tcPr>
          <w:p w14:paraId="74DFDCD4"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2</w:t>
            </w:r>
          </w:p>
        </w:tc>
        <w:tc>
          <w:tcPr>
            <w:tcW w:w="2304" w:type="dxa"/>
          </w:tcPr>
          <w:p w14:paraId="4B279891"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Introduction to computer systems; computer architecture</w:t>
            </w:r>
          </w:p>
        </w:tc>
        <w:tc>
          <w:tcPr>
            <w:tcW w:w="3528" w:type="dxa"/>
          </w:tcPr>
          <w:p w14:paraId="4914CDB7"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Operating-system properties/files/directories; device-operation flowchart, stage 2</w:t>
            </w:r>
          </w:p>
        </w:tc>
        <w:tc>
          <w:tcPr>
            <w:tcW w:w="4824" w:type="dxa"/>
          </w:tcPr>
          <w:p w14:paraId="3E24B38E"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ChatGPT/Claude to explain computer-architecture concepts; compare outputs with course materials and correct unsupported statements.</w:t>
            </w:r>
          </w:p>
        </w:tc>
        <w:tc>
          <w:tcPr>
            <w:tcW w:w="1656" w:type="dxa"/>
          </w:tcPr>
          <w:p w14:paraId="210932C4"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D1, D4, D5</w:t>
            </w:r>
          </w:p>
        </w:tc>
        <w:tc>
          <w:tcPr>
            <w:tcW w:w="1800" w:type="dxa"/>
          </w:tcPr>
          <w:p w14:paraId="78ED5D6B"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6297C3A8" w14:textId="77777777" w:rsidTr="00390B26">
        <w:tc>
          <w:tcPr>
            <w:tcW w:w="547" w:type="dxa"/>
          </w:tcPr>
          <w:p w14:paraId="57EA69C9"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3</w:t>
            </w:r>
          </w:p>
        </w:tc>
        <w:tc>
          <w:tcPr>
            <w:tcW w:w="2304" w:type="dxa"/>
          </w:tcPr>
          <w:p w14:paraId="56E9237A"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Software; operating systems</w:t>
            </w:r>
          </w:p>
        </w:tc>
        <w:tc>
          <w:tcPr>
            <w:tcW w:w="3528" w:type="dxa"/>
          </w:tcPr>
          <w:p w14:paraId="4902E8E5"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Usable website requirements; professional-data collection/analysis/structuring, database stage 1</w:t>
            </w:r>
          </w:p>
        </w:tc>
        <w:tc>
          <w:tcPr>
            <w:tcW w:w="4824" w:type="dxa"/>
          </w:tcPr>
          <w:p w14:paraId="0FAD7069"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for software/OS comparison and troubleshooting; refine prompts, verify technical claims, and revise the final explanation.</w:t>
            </w:r>
          </w:p>
        </w:tc>
        <w:tc>
          <w:tcPr>
            <w:tcW w:w="1656" w:type="dxa"/>
          </w:tcPr>
          <w:p w14:paraId="0BBE301C"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D1, D3, D4, D5</w:t>
            </w:r>
          </w:p>
        </w:tc>
        <w:tc>
          <w:tcPr>
            <w:tcW w:w="1800" w:type="dxa"/>
          </w:tcPr>
          <w:p w14:paraId="1A484BFC"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7AE0910D" w14:textId="77777777" w:rsidTr="00390B26">
        <w:tc>
          <w:tcPr>
            <w:tcW w:w="547" w:type="dxa"/>
          </w:tcPr>
          <w:p w14:paraId="7339FE50"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lastRenderedPageBreak/>
              <w:t>4</w:t>
            </w:r>
          </w:p>
        </w:tc>
        <w:tc>
          <w:tcPr>
            <w:tcW w:w="2304" w:type="dxa"/>
          </w:tcPr>
          <w:p w14:paraId="12DE2DB0"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Human-computer interaction</w:t>
            </w:r>
          </w:p>
        </w:tc>
        <w:tc>
          <w:tcPr>
            <w:tcW w:w="3528" w:type="dxa"/>
          </w:tcPr>
          <w:p w14:paraId="708B7EB1"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Database structure, tables and queries; professional-data structuring, database stage 2</w:t>
            </w:r>
          </w:p>
        </w:tc>
        <w:tc>
          <w:tcPr>
            <w:tcW w:w="4824" w:type="dxa"/>
          </w:tcPr>
          <w:p w14:paraId="328850A0"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as an HCI case: formulate structured prompts, compare outputs, identify limitations/hallucinations, and reflect on human oversight.</w:t>
            </w:r>
          </w:p>
        </w:tc>
        <w:tc>
          <w:tcPr>
            <w:tcW w:w="1656" w:type="dxa"/>
          </w:tcPr>
          <w:p w14:paraId="3289DB93"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D3, D4, D5</w:t>
            </w:r>
          </w:p>
        </w:tc>
        <w:tc>
          <w:tcPr>
            <w:tcW w:w="1800" w:type="dxa"/>
          </w:tcPr>
          <w:p w14:paraId="6DB95AE2"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11FBE87C" w14:textId="77777777" w:rsidTr="00390B26">
        <w:tc>
          <w:tcPr>
            <w:tcW w:w="547" w:type="dxa"/>
          </w:tcPr>
          <w:p w14:paraId="142990CB"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5</w:t>
            </w:r>
          </w:p>
        </w:tc>
        <w:tc>
          <w:tcPr>
            <w:tcW w:w="2304" w:type="dxa"/>
          </w:tcPr>
          <w:p w14:paraId="19A472F9"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Database systems</w:t>
            </w:r>
          </w:p>
        </w:tc>
        <w:tc>
          <w:tcPr>
            <w:tcW w:w="3528" w:type="dxa"/>
          </w:tcPr>
          <w:p w14:paraId="54DB68E9"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Presentation/scientific-report design; network-topology description, stage 1</w:t>
            </w:r>
          </w:p>
        </w:tc>
        <w:tc>
          <w:tcPr>
            <w:tcW w:w="4824" w:type="dxa"/>
          </w:tcPr>
          <w:p w14:paraId="0054A42A"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propose database schemas/SQL solutions; verify normalization, constraints, and query logic before acceptance.</w:t>
            </w:r>
          </w:p>
        </w:tc>
        <w:tc>
          <w:tcPr>
            <w:tcW w:w="1656" w:type="dxa"/>
          </w:tcPr>
          <w:p w14:paraId="4A2A99DA"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D2, D3, D4, D5</w:t>
            </w:r>
          </w:p>
        </w:tc>
        <w:tc>
          <w:tcPr>
            <w:tcW w:w="1800" w:type="dxa"/>
          </w:tcPr>
          <w:p w14:paraId="5F5D1BAF"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7D6E2CDE" w14:textId="77777777" w:rsidTr="00390B26">
        <w:tc>
          <w:tcPr>
            <w:tcW w:w="547" w:type="dxa"/>
          </w:tcPr>
          <w:p w14:paraId="0812A3B5"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6</w:t>
            </w:r>
          </w:p>
        </w:tc>
        <w:tc>
          <w:tcPr>
            <w:tcW w:w="2304" w:type="dxa"/>
          </w:tcPr>
          <w:p w14:paraId="4E1F153E"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Data analysis and data management</w:t>
            </w:r>
          </w:p>
        </w:tc>
        <w:tc>
          <w:tcPr>
            <w:tcW w:w="3528" w:type="dxa"/>
          </w:tcPr>
          <w:p w14:paraId="197ED819"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Numerical-data processing/formulas/charts; network-topology description, stage 2</w:t>
            </w:r>
          </w:p>
        </w:tc>
        <w:tc>
          <w:tcPr>
            <w:tcW w:w="4824" w:type="dxa"/>
          </w:tcPr>
          <w:p w14:paraId="3234F220"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interpret data/charts and suggest conclusions; compare AI outputs with underlying data and independent calculations.</w:t>
            </w:r>
          </w:p>
        </w:tc>
        <w:tc>
          <w:tcPr>
            <w:tcW w:w="1656" w:type="dxa"/>
          </w:tcPr>
          <w:p w14:paraId="3439948F"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D1, D2, D3, D5</w:t>
            </w:r>
          </w:p>
        </w:tc>
        <w:tc>
          <w:tcPr>
            <w:tcW w:w="1800" w:type="dxa"/>
          </w:tcPr>
          <w:p w14:paraId="2005111C"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68C97729" w14:textId="77777777" w:rsidTr="00390B26">
        <w:tc>
          <w:tcPr>
            <w:tcW w:w="547" w:type="dxa"/>
          </w:tcPr>
          <w:p w14:paraId="06BC4EB7"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7</w:t>
            </w:r>
          </w:p>
        </w:tc>
        <w:tc>
          <w:tcPr>
            <w:tcW w:w="2304" w:type="dxa"/>
          </w:tcPr>
          <w:p w14:paraId="012484F2"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Networks and telecommunications</w:t>
            </w:r>
          </w:p>
        </w:tc>
        <w:tc>
          <w:tcPr>
            <w:tcW w:w="3528" w:type="dxa"/>
          </w:tcPr>
          <w:p w14:paraId="710CEFCF"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Network configuration/IP/traffic analysis; antivirus comparison, stage 1</w:t>
            </w:r>
          </w:p>
        </w:tc>
        <w:tc>
          <w:tcPr>
            <w:tcW w:w="4824" w:type="dxa"/>
          </w:tcPr>
          <w:p w14:paraId="1858C560"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explain/troubleshoot network configurations; verify protocol, addressing, and connectivity claims before final decisions.</w:t>
            </w:r>
          </w:p>
        </w:tc>
        <w:tc>
          <w:tcPr>
            <w:tcW w:w="1656" w:type="dxa"/>
          </w:tcPr>
          <w:p w14:paraId="2098A58E"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D3, D4, D5</w:t>
            </w:r>
          </w:p>
        </w:tc>
        <w:tc>
          <w:tcPr>
            <w:tcW w:w="1800" w:type="dxa"/>
          </w:tcPr>
          <w:p w14:paraId="1B13FC79"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0C0ED11C" w14:textId="77777777" w:rsidTr="00390B26">
        <w:tc>
          <w:tcPr>
            <w:tcW w:w="547" w:type="dxa"/>
          </w:tcPr>
          <w:p w14:paraId="13ED4B7F"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8</w:t>
            </w:r>
          </w:p>
        </w:tc>
        <w:tc>
          <w:tcPr>
            <w:tcW w:w="2304" w:type="dxa"/>
          </w:tcPr>
          <w:p w14:paraId="1175F452"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Cybersecurity</w:t>
            </w:r>
          </w:p>
        </w:tc>
        <w:tc>
          <w:tcPr>
            <w:tcW w:w="3528" w:type="dxa"/>
          </w:tcPr>
          <w:p w14:paraId="752AB591"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Digital signature/encryption/firewall/antivirus tools; antivirus comparison, stage 2</w:t>
            </w:r>
          </w:p>
        </w:tc>
        <w:tc>
          <w:tcPr>
            <w:tcW w:w="4824" w:type="dxa"/>
          </w:tcPr>
          <w:p w14:paraId="02847C55"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Critically evaluate AI-generated cybersecurity advice with attention to privacy, security risks, responsible use, and unsupported recommendations.</w:t>
            </w:r>
          </w:p>
        </w:tc>
        <w:tc>
          <w:tcPr>
            <w:tcW w:w="1656" w:type="dxa"/>
          </w:tcPr>
          <w:p w14:paraId="2FA277B6"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D5, D6</w:t>
            </w:r>
          </w:p>
        </w:tc>
        <w:tc>
          <w:tcPr>
            <w:tcW w:w="1800" w:type="dxa"/>
          </w:tcPr>
          <w:p w14:paraId="06D748C1"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1E04EF07" w14:textId="77777777" w:rsidTr="00390B26">
        <w:tc>
          <w:tcPr>
            <w:tcW w:w="547" w:type="dxa"/>
          </w:tcPr>
          <w:p w14:paraId="2F78CD1B"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9</w:t>
            </w:r>
          </w:p>
        </w:tc>
        <w:tc>
          <w:tcPr>
            <w:tcW w:w="2304" w:type="dxa"/>
          </w:tcPr>
          <w:p w14:paraId="4861458C"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Internet technologies</w:t>
            </w:r>
          </w:p>
        </w:tc>
        <w:tc>
          <w:tcPr>
            <w:tcW w:w="3528" w:type="dxa"/>
          </w:tcPr>
          <w:p w14:paraId="56B5E34D"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Web/CMS/CSS/database work; professional-information search/cloud-services task, stage 1</w:t>
            </w:r>
          </w:p>
        </w:tc>
        <w:tc>
          <w:tcPr>
            <w:tcW w:w="4824" w:type="dxa"/>
          </w:tcPr>
          <w:p w14:paraId="1ADDD9D7"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support web-content/code development; verify technical accuracy, sources, attribution, and the student's own contribution.</w:t>
            </w:r>
          </w:p>
        </w:tc>
        <w:tc>
          <w:tcPr>
            <w:tcW w:w="1656" w:type="dxa"/>
          </w:tcPr>
          <w:p w14:paraId="4BFAD0EA"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D2, D3, D4, D5, D6</w:t>
            </w:r>
          </w:p>
        </w:tc>
        <w:tc>
          <w:tcPr>
            <w:tcW w:w="1800" w:type="dxa"/>
          </w:tcPr>
          <w:p w14:paraId="702D899B"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11519519" w14:textId="77777777" w:rsidTr="00390B26">
        <w:tc>
          <w:tcPr>
            <w:tcW w:w="547" w:type="dxa"/>
          </w:tcPr>
          <w:p w14:paraId="3E52B2CA"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10</w:t>
            </w:r>
          </w:p>
        </w:tc>
        <w:tc>
          <w:tcPr>
            <w:tcW w:w="2304" w:type="dxa"/>
          </w:tcPr>
          <w:p w14:paraId="05A1C1A8"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Cloud and mobile technologies</w:t>
            </w:r>
          </w:p>
        </w:tc>
        <w:tc>
          <w:tcPr>
            <w:tcW w:w="3528" w:type="dxa"/>
          </w:tcPr>
          <w:p w14:paraId="298F0E71"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Cloud/mobile services; professional-information search/cloud-services task, stage 2</w:t>
            </w:r>
          </w:p>
        </w:tc>
        <w:tc>
          <w:tcPr>
            <w:tcW w:w="4824" w:type="dxa"/>
          </w:tcPr>
          <w:p w14:paraId="7029D8AB"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Compare AI-generated recommendations for cloud/mobile solutions; evaluate privacy, data protection, suitability, and reliability.</w:t>
            </w:r>
          </w:p>
        </w:tc>
        <w:tc>
          <w:tcPr>
            <w:tcW w:w="1656" w:type="dxa"/>
          </w:tcPr>
          <w:p w14:paraId="106A0D3D"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D3, D5, D6</w:t>
            </w:r>
          </w:p>
        </w:tc>
        <w:tc>
          <w:tcPr>
            <w:tcW w:w="1800" w:type="dxa"/>
          </w:tcPr>
          <w:p w14:paraId="4F8A8D0A"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46FD5AF7" w14:textId="77777777" w:rsidTr="00390B26">
        <w:tc>
          <w:tcPr>
            <w:tcW w:w="547" w:type="dxa"/>
          </w:tcPr>
          <w:p w14:paraId="01D1991B"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11</w:t>
            </w:r>
          </w:p>
        </w:tc>
        <w:tc>
          <w:tcPr>
            <w:tcW w:w="2304" w:type="dxa"/>
          </w:tcPr>
          <w:p w14:paraId="60EB5D0D"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Multimedia technologies</w:t>
            </w:r>
          </w:p>
        </w:tc>
        <w:tc>
          <w:tcPr>
            <w:tcW w:w="3528" w:type="dxa"/>
          </w:tcPr>
          <w:p w14:paraId="405D9710"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Video/multimedia production; specialty multimedia project, stage 1</w:t>
            </w:r>
          </w:p>
        </w:tc>
        <w:tc>
          <w:tcPr>
            <w:tcW w:w="4824" w:type="dxa"/>
          </w:tcPr>
          <w:p w14:paraId="61791B66"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support multimedia planning/refinement while documenting attribution, copyright considerations, and human authorship.</w:t>
            </w:r>
          </w:p>
        </w:tc>
        <w:tc>
          <w:tcPr>
            <w:tcW w:w="1656" w:type="dxa"/>
          </w:tcPr>
          <w:p w14:paraId="7E1D090B"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D2, D5, D6</w:t>
            </w:r>
          </w:p>
        </w:tc>
        <w:tc>
          <w:tcPr>
            <w:tcW w:w="1800" w:type="dxa"/>
          </w:tcPr>
          <w:p w14:paraId="3AF0E7E7"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4B70D457" w14:textId="77777777" w:rsidTr="00390B26">
        <w:tc>
          <w:tcPr>
            <w:tcW w:w="547" w:type="dxa"/>
          </w:tcPr>
          <w:p w14:paraId="00978B9A"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12</w:t>
            </w:r>
          </w:p>
        </w:tc>
        <w:tc>
          <w:tcPr>
            <w:tcW w:w="2304" w:type="dxa"/>
          </w:tcPr>
          <w:p w14:paraId="50D34C91"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Smart technologies</w:t>
            </w:r>
          </w:p>
        </w:tc>
        <w:tc>
          <w:tcPr>
            <w:tcW w:w="3528" w:type="dxa"/>
          </w:tcPr>
          <w:p w14:paraId="552D244D"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Smart applications/platforms; specialty multimedia project, stage 2</w:t>
            </w:r>
          </w:p>
        </w:tc>
        <w:tc>
          <w:tcPr>
            <w:tcW w:w="4824" w:type="dxa"/>
          </w:tcPr>
          <w:p w14:paraId="3FD68A2B"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explore AI/IoT/Big Data/Blockchain applications; identify uncertainty, bias, limitations, and ethical implications.</w:t>
            </w:r>
          </w:p>
        </w:tc>
        <w:tc>
          <w:tcPr>
            <w:tcW w:w="1656" w:type="dxa"/>
          </w:tcPr>
          <w:p w14:paraId="247F788D"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D4, D5, D6</w:t>
            </w:r>
          </w:p>
        </w:tc>
        <w:tc>
          <w:tcPr>
            <w:tcW w:w="1800" w:type="dxa"/>
          </w:tcPr>
          <w:p w14:paraId="49408666"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1A0EE28E" w14:textId="77777777" w:rsidTr="00390B26">
        <w:tc>
          <w:tcPr>
            <w:tcW w:w="547" w:type="dxa"/>
          </w:tcPr>
          <w:p w14:paraId="428EECEA"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lastRenderedPageBreak/>
              <w:t>13</w:t>
            </w:r>
          </w:p>
        </w:tc>
        <w:tc>
          <w:tcPr>
            <w:tcW w:w="2304" w:type="dxa"/>
          </w:tcPr>
          <w:p w14:paraId="0023A8A6"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E-technologies: e-business, e-learning, e-government</w:t>
            </w:r>
          </w:p>
        </w:tc>
        <w:tc>
          <w:tcPr>
            <w:tcW w:w="3528" w:type="dxa"/>
          </w:tcPr>
          <w:p w14:paraId="7309A166"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E-government services; presentation/defense of specialty project, stage 1</w:t>
            </w:r>
          </w:p>
        </w:tc>
        <w:tc>
          <w:tcPr>
            <w:tcW w:w="4824" w:type="dxa"/>
          </w:tcPr>
          <w:p w14:paraId="5381AFA1"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compare e-business/e-learning/e-government services; verify claims against authoritative sources and assess responsible use.</w:t>
            </w:r>
          </w:p>
        </w:tc>
        <w:tc>
          <w:tcPr>
            <w:tcW w:w="1656" w:type="dxa"/>
          </w:tcPr>
          <w:p w14:paraId="313B992B"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D1, D5, D6</w:t>
            </w:r>
          </w:p>
        </w:tc>
        <w:tc>
          <w:tcPr>
            <w:tcW w:w="1800" w:type="dxa"/>
          </w:tcPr>
          <w:p w14:paraId="566FCCC1"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7B6069CE" w14:textId="77777777" w:rsidTr="00390B26">
        <w:tc>
          <w:tcPr>
            <w:tcW w:w="547" w:type="dxa"/>
          </w:tcPr>
          <w:p w14:paraId="48161E47"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14</w:t>
            </w:r>
          </w:p>
        </w:tc>
        <w:tc>
          <w:tcPr>
            <w:tcW w:w="2304" w:type="dxa"/>
          </w:tcPr>
          <w:p w14:paraId="13946895"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Information technologies in the professional sphere; industrial ICT</w:t>
            </w:r>
          </w:p>
        </w:tc>
        <w:tc>
          <w:tcPr>
            <w:tcW w:w="3528" w:type="dxa"/>
          </w:tcPr>
          <w:p w14:paraId="3F7CC6FD"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Distance-learning environments (Moodle/eDX); presentation/defense of specialty project, stage 2</w:t>
            </w:r>
          </w:p>
        </w:tc>
        <w:tc>
          <w:tcPr>
            <w:tcW w:w="4824" w:type="dxa"/>
          </w:tcPr>
          <w:p w14:paraId="30EAADDB"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Apply the full AI-supported cycle to a professional ICT problem; justify tool selection, verify domain-specific claims, and retain human responsibility.</w:t>
            </w:r>
          </w:p>
        </w:tc>
        <w:tc>
          <w:tcPr>
            <w:tcW w:w="1656" w:type="dxa"/>
          </w:tcPr>
          <w:p w14:paraId="361C6B26"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D3, D4, D5, D6</w:t>
            </w:r>
          </w:p>
        </w:tc>
        <w:tc>
          <w:tcPr>
            <w:tcW w:w="1800" w:type="dxa"/>
          </w:tcPr>
          <w:p w14:paraId="7B475A4E"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r w:rsidR="00390B26" w:rsidRPr="00390B26" w14:paraId="3DDE0B11" w14:textId="77777777" w:rsidTr="00390B26">
        <w:tc>
          <w:tcPr>
            <w:tcW w:w="547" w:type="dxa"/>
          </w:tcPr>
          <w:p w14:paraId="3CC7ED43"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15</w:t>
            </w:r>
          </w:p>
        </w:tc>
        <w:tc>
          <w:tcPr>
            <w:tcW w:w="2304" w:type="dxa"/>
          </w:tcPr>
          <w:p w14:paraId="5CE5ECB1"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Prospects for ICT development</w:t>
            </w:r>
          </w:p>
        </w:tc>
        <w:tc>
          <w:tcPr>
            <w:tcW w:w="3528" w:type="dxa"/>
          </w:tcPr>
          <w:p w14:paraId="7BB63BD5"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Professional application software/MATLAB; summary report and independent work</w:t>
            </w:r>
          </w:p>
        </w:tc>
        <w:tc>
          <w:tcPr>
            <w:tcW w:w="4824" w:type="dxa"/>
          </w:tcPr>
          <w:p w14:paraId="19224C0C" w14:textId="77777777" w:rsidR="00390B26" w:rsidRPr="00390B26" w:rsidRDefault="00390B26" w:rsidP="00390B26">
            <w:pPr>
              <w:rPr>
                <w:rFonts w:ascii="Times New Roman" w:hAnsi="Times New Roman" w:cs="Times New Roman"/>
                <w:sz w:val="24"/>
                <w:szCs w:val="24"/>
              </w:rPr>
            </w:pPr>
            <w:r w:rsidRPr="00390B26">
              <w:rPr>
                <w:rFonts w:ascii="Times New Roman" w:hAnsi="Times New Roman" w:cs="Times New Roman"/>
                <w:sz w:val="24"/>
                <w:szCs w:val="24"/>
              </w:rPr>
              <w:t>Use AI to explore future ICT trends; compare projections, verify evidence, reflect on uncertainty, revise the synthesis, and make a final human judgment.</w:t>
            </w:r>
          </w:p>
        </w:tc>
        <w:tc>
          <w:tcPr>
            <w:tcW w:w="1656" w:type="dxa"/>
          </w:tcPr>
          <w:p w14:paraId="53CC30F7"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D1-D6</w:t>
            </w:r>
          </w:p>
        </w:tc>
        <w:tc>
          <w:tcPr>
            <w:tcW w:w="1800" w:type="dxa"/>
          </w:tcPr>
          <w:p w14:paraId="5B7F4DF1" w14:textId="77777777" w:rsidR="00390B26" w:rsidRPr="00390B26" w:rsidRDefault="00390B26" w:rsidP="00390B26">
            <w:pPr>
              <w:jc w:val="center"/>
              <w:rPr>
                <w:rFonts w:ascii="Times New Roman" w:hAnsi="Times New Roman" w:cs="Times New Roman"/>
                <w:sz w:val="24"/>
                <w:szCs w:val="24"/>
              </w:rPr>
            </w:pPr>
            <w:r w:rsidRPr="00390B26">
              <w:rPr>
                <w:rFonts w:ascii="Times New Roman" w:hAnsi="Times New Roman" w:cs="Times New Roman"/>
                <w:sz w:val="24"/>
                <w:szCs w:val="24"/>
              </w:rPr>
              <w:t>Embedded; not separately logged</w:t>
            </w:r>
          </w:p>
        </w:tc>
      </w:tr>
    </w:tbl>
    <w:p w14:paraId="69579044" w14:textId="2A768279" w:rsidR="00390B26" w:rsidRPr="00390B26" w:rsidRDefault="00390B26" w:rsidP="00390B26">
      <w:pPr>
        <w:spacing w:before="40" w:after="0" w:line="240" w:lineRule="auto"/>
        <w:rPr>
          <w:rFonts w:ascii="Times New Roman" w:hAnsi="Times New Roman" w:cs="Times New Roman"/>
          <w:b/>
          <w:bCs/>
          <w:sz w:val="24"/>
          <w:szCs w:val="24"/>
        </w:rPr>
      </w:pPr>
      <w:r w:rsidRPr="00390B26">
        <w:rPr>
          <w:rFonts w:ascii="Times New Roman" w:hAnsi="Times New Roman" w:cs="Times New Roman"/>
          <w:i/>
          <w:sz w:val="24"/>
          <w:szCs w:val="24"/>
        </w:rPr>
        <w:t>Note. D1 = Information and Data Literacy; D2 = Digital Content Creation; D3 = Digital Problem Solving; D4 = AI Literacy and Interaction; D5 = Critical Evaluation of AI Outputs; D6 = Responsible and Ethical AI Use. The 2025 syllabus specifies 5 credits, 30 lecture hours, 20 practical/seminar hours, 25 hours of guided independent work, and 75 hours of independent work (150 hours total). AI-specific minutes were not logged separately because AI-supported activities were embedded within the regular ICT learning activities. Across intervention activities, students followed the common cycle: problem formulation -&gt; AI interaction -&gt; verification -&gt; comparison -&gt; reflection -&gt; revision -&gt; final decision. The source syllabus contains an apparent numbering inconsistency around Topic 12/Week 12 (Topic 12 is labeled '13' in the practical/SROP tables); this supplementary table restores the sequential Week 1-15/topic 1-15 structure for readability.</w:t>
      </w:r>
    </w:p>
    <w:sectPr w:rsidR="00390B26" w:rsidRPr="00390B26" w:rsidSect="000548C8">
      <w:pgSz w:w="16838" w:h="11906" w:orient="landscape"/>
      <w:pgMar w:top="850"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DB"/>
    <w:rsid w:val="000548C8"/>
    <w:rsid w:val="00283920"/>
    <w:rsid w:val="00390B26"/>
    <w:rsid w:val="00474690"/>
    <w:rsid w:val="006B57B1"/>
    <w:rsid w:val="006E0CB1"/>
    <w:rsid w:val="008955DB"/>
    <w:rsid w:val="008C34AD"/>
    <w:rsid w:val="00A60350"/>
    <w:rsid w:val="00D97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A784"/>
  <w15:chartTrackingRefBased/>
  <w15:docId w15:val="{6AD2825C-C123-4139-92AE-C0B12D78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95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0660762">
      <w:bodyDiv w:val="1"/>
      <w:marLeft w:val="0"/>
      <w:marRight w:val="0"/>
      <w:marTop w:val="0"/>
      <w:marBottom w:val="0"/>
      <w:divBdr>
        <w:top w:val="none" w:sz="0" w:space="0" w:color="auto"/>
        <w:left w:val="none" w:sz="0" w:space="0" w:color="auto"/>
        <w:bottom w:val="none" w:sz="0" w:space="0" w:color="auto"/>
        <w:right w:val="none" w:sz="0" w:space="0" w:color="auto"/>
      </w:divBdr>
    </w:div>
    <w:div w:id="584000876">
      <w:bodyDiv w:val="1"/>
      <w:marLeft w:val="0"/>
      <w:marRight w:val="0"/>
      <w:marTop w:val="0"/>
      <w:marBottom w:val="0"/>
      <w:divBdr>
        <w:top w:val="none" w:sz="0" w:space="0" w:color="auto"/>
        <w:left w:val="none" w:sz="0" w:space="0" w:color="auto"/>
        <w:bottom w:val="none" w:sz="0" w:space="0" w:color="auto"/>
        <w:right w:val="none" w:sz="0" w:space="0" w:color="auto"/>
      </w:divBdr>
    </w:div>
    <w:div w:id="1017465205">
      <w:bodyDiv w:val="1"/>
      <w:marLeft w:val="0"/>
      <w:marRight w:val="0"/>
      <w:marTop w:val="0"/>
      <w:marBottom w:val="0"/>
      <w:divBdr>
        <w:top w:val="none" w:sz="0" w:space="0" w:color="auto"/>
        <w:left w:val="none" w:sz="0" w:space="0" w:color="auto"/>
        <w:bottom w:val="none" w:sz="0" w:space="0" w:color="auto"/>
        <w:right w:val="none" w:sz="0" w:space="0" w:color="auto"/>
      </w:divBdr>
    </w:div>
    <w:div w:id="1605991611">
      <w:bodyDiv w:val="1"/>
      <w:marLeft w:val="0"/>
      <w:marRight w:val="0"/>
      <w:marTop w:val="0"/>
      <w:marBottom w:val="0"/>
      <w:divBdr>
        <w:top w:val="none" w:sz="0" w:space="0" w:color="auto"/>
        <w:left w:val="none" w:sz="0" w:space="0" w:color="auto"/>
        <w:bottom w:val="none" w:sz="0" w:space="0" w:color="auto"/>
        <w:right w:val="none" w:sz="0" w:space="0" w:color="auto"/>
      </w:divBdr>
    </w:div>
    <w:div w:id="211493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2212</Words>
  <Characters>12611</Characters>
  <Application>Microsoft Office Word</Application>
  <DocSecurity>0</DocSecurity>
  <Lines>105</Lines>
  <Paragraphs>29</Paragraphs>
  <ScaleCrop>false</ScaleCrop>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Madina</dc:creator>
  <cp:keywords/>
  <dc:description/>
  <cp:lastModifiedBy>Madina</cp:lastModifiedBy>
  <cp:revision>4</cp:revision>
  <dcterms:created xsi:type="dcterms:W3CDTF">2026-10-09T17:15:00Z</dcterms:created>
  <dcterms:modified xsi:type="dcterms:W3CDTF">2026-10-14T13:49:00Z</dcterms:modified>
</cp:coreProperties>
</file>