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6EA7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555" w:lineRule="atLeast"/>
        <w:jc w:val="center"/>
        <w:rPr>
          <w:rFonts w:ascii="Arial" w:hAnsi="Arial" w:cs="Arial"/>
          <w:color w:val="7F7F7F"/>
          <w:sz w:val="36"/>
          <w:szCs w:val="36"/>
        </w:rPr>
      </w:pPr>
      <w:r>
        <w:rPr>
          <w:rFonts w:ascii="Arial" w:hAnsi="Arial" w:cs="Arial"/>
          <w:color w:val="7F7F7F"/>
          <w:sz w:val="36"/>
          <w:szCs w:val="36"/>
        </w:rPr>
        <w:t>ПОЛИТИКА КОНФИДЕНЦИАЛЬНОСТИ</w:t>
      </w:r>
    </w:p>
    <w:p w14:paraId="685CBF47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г. Астана                               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   «</w:t>
      </w:r>
      <w:proofErr w:type="gramEnd"/>
      <w:r>
        <w:rPr>
          <w:rFonts w:ascii="Arial" w:hAnsi="Arial" w:cs="Arial"/>
          <w:color w:val="7F7F7F"/>
          <w:sz w:val="21"/>
          <w:szCs w:val="21"/>
        </w:rPr>
        <w:t>1» января 2021 г.</w:t>
      </w:r>
    </w:p>
    <w:p w14:paraId="4922F2FD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5CD0B8D6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Интернет- ресурс  </w:t>
      </w:r>
    </w:p>
    <w:p w14:paraId="4E4FDD48" w14:textId="3EBC481B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 w:rsidRPr="00030521">
        <w:rPr>
          <w:rFonts w:ascii="Arial" w:hAnsi="Arial" w:cs="Arial"/>
          <w:color w:val="7F7F7F"/>
          <w:sz w:val="21"/>
          <w:szCs w:val="21"/>
        </w:rPr>
        <w:t>.</w:t>
      </w:r>
      <w:r>
        <w:rPr>
          <w:rFonts w:ascii="Arial" w:hAnsi="Arial" w:cs="Arial"/>
          <w:color w:val="7F7F7F"/>
          <w:sz w:val="21"/>
          <w:szCs w:val="21"/>
          <w:lang w:val="en-US"/>
        </w:rPr>
        <w:t>kz</w:t>
      </w:r>
      <w:r>
        <w:rPr>
          <w:rFonts w:ascii="Arial" w:hAnsi="Arial" w:cs="Arial"/>
          <w:color w:val="7F7F7F"/>
          <w:sz w:val="21"/>
          <w:szCs w:val="21"/>
        </w:rPr>
        <w:t xml:space="preserve">», расположенный на доменном имени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.kz», может получить о Пользователе во время использования сайта Интернет-магазина, программ и продуктов Интернет-магазина.</w:t>
      </w:r>
    </w:p>
    <w:p w14:paraId="68E8F071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4B5CFE5C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 ОПРЕДЕЛЕНИЕ ТЕРМИНОВ</w:t>
      </w:r>
    </w:p>
    <w:p w14:paraId="4996EB0F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3DC47DE9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 В настоящей Политике конфиденциальности используются следующие термины:</w:t>
      </w:r>
    </w:p>
    <w:p w14:paraId="361F16DB" w14:textId="781DCE3A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1.1.1. «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Администрация  Интернет</w:t>
      </w:r>
      <w:proofErr w:type="gramEnd"/>
      <w:r>
        <w:rPr>
          <w:rFonts w:ascii="Arial" w:hAnsi="Arial" w:cs="Arial"/>
          <w:color w:val="7F7F7F"/>
          <w:sz w:val="21"/>
          <w:szCs w:val="21"/>
        </w:rPr>
        <w:t>- ресурса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 (далее – Администрация сайта) » – уполномоченные сотрудники на управления сайтом, действующие от имени Название организации,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61BCA6C6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1D56E441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297F61CA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16D74380" w14:textId="6FF7C5AF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1.1.5. «Пользователь сайта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 xml:space="preserve">.kz» (далее ? Пользователь)» – лицо, имеющее доступ к Сайту, посредством сети Интернет и использующее Сайт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.kz».</w:t>
      </w:r>
    </w:p>
    <w:p w14:paraId="5B45330E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1.1.6. «Cookies»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08C48AB6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1.1.7. «IP-адрес» — уникальный сетевой адрес узла в компьютерной сети, построенной по протоколу IP.</w:t>
      </w:r>
    </w:p>
    <w:p w14:paraId="770A2DCC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5C8BE877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2. ОБЩИЕ ПОЛОЖЕНИЯ</w:t>
      </w:r>
    </w:p>
    <w:p w14:paraId="7E61F2B8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0EA986B7" w14:textId="18D5C8E8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2.1. Использование Пользователем сайта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 означает согласие с настоящей Политикой конфиденциальности и условиями обработки персональных данных Пользователя.</w:t>
      </w:r>
    </w:p>
    <w:p w14:paraId="18A1D65A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lastRenderedPageBreak/>
        <w:t>2.2. В случае несогласия с условиями Политики конфиденциальности Пользователь должен прекратить использование сайта Интернет-магазина.</w:t>
      </w:r>
    </w:p>
    <w:p w14:paraId="13A8F332" w14:textId="7E3804B8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2.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3.Настоящая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Политика конфиденциальности применяется только к сайту Интернет- ресурса 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 xml:space="preserve">.kz».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 не контролирует и не несет ответственность за сайты третьих лиц, на которые Пользователь может перейти по ссылкам, доступным на сайте Интернет- ресурс 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.kz».</w:t>
      </w:r>
    </w:p>
    <w:p w14:paraId="538676FE" w14:textId="5626CFF1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2.4. Администрация сайта не проверяет достоверность персональных данных, предоставляемых Пользователем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.kz».</w:t>
      </w:r>
    </w:p>
    <w:p w14:paraId="688FC018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6DC9400B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 ПРЕДМЕТ ПОЛИТИКИ КОНФИДЕНЦИАЛЬНОСТИ</w:t>
      </w:r>
    </w:p>
    <w:p w14:paraId="5CAAD257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2054469F" w14:textId="53704B2B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3.1. Настоящая Политика конфиденциальности устанавливает обязательства Администрации Интернет- ресурса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 xml:space="preserve">.kz»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ресурсе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 или при оформлении заказа для приобретения Товара или Услуги.</w:t>
      </w:r>
    </w:p>
    <w:p w14:paraId="5C2614A2" w14:textId="2DE9613F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ресурсе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 в разделе Название раздела и включают в себя следующую информацию:</w:t>
      </w:r>
    </w:p>
    <w:p w14:paraId="3BF260A5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3.2.1. фамилию, имя, отчество Пользователя;</w:t>
      </w:r>
    </w:p>
    <w:p w14:paraId="5C7272F4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3.2.2. контактный телефон Пользователя;</w:t>
      </w:r>
    </w:p>
    <w:p w14:paraId="2DB0F2C1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3.2.3. адрес электронной почты (e-mail);</w:t>
      </w:r>
    </w:p>
    <w:p w14:paraId="785D901B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3.2.4. адрес доставки Товара или Услуги;</w:t>
      </w:r>
    </w:p>
    <w:p w14:paraId="386E4C47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3.2.5. место жительство Пользователя.</w:t>
      </w:r>
    </w:p>
    <w:p w14:paraId="7A710BFE" w14:textId="789941EE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3.3.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 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 w14:paraId="5DE6050F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IP адрес;</w:t>
      </w:r>
    </w:p>
    <w:p w14:paraId="5C5CFEF8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информация из cookies;</w:t>
      </w:r>
    </w:p>
    <w:p w14:paraId="76AE46DC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информация о браузере (или иной программе, которая осуществляет доступ к показу рекламы);</w:t>
      </w:r>
    </w:p>
    <w:p w14:paraId="16E14CCD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время доступа;</w:t>
      </w:r>
    </w:p>
    <w:p w14:paraId="5C4C1715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адрес страницы, на которой расположен рекламный блок;</w:t>
      </w:r>
    </w:p>
    <w:p w14:paraId="6E1E6CD3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реферер (адрес предыдущей страницы).</w:t>
      </w:r>
    </w:p>
    <w:p w14:paraId="2041BF95" w14:textId="5731BE9D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3.3.1. Отключение cookies может повлечь невозможность доступа к частям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.kz», требующим авторизации.</w:t>
      </w:r>
    </w:p>
    <w:p w14:paraId="155F8462" w14:textId="07C32922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3.3.2.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</w:t>
      </w:r>
      <w:r w:rsidRPr="00030521">
        <w:rPr>
          <w:rFonts w:ascii="Arial" w:hAnsi="Arial" w:cs="Arial"/>
          <w:color w:val="7F7F7F"/>
          <w:sz w:val="21"/>
          <w:szCs w:val="21"/>
        </w:rPr>
        <w:t xml:space="preserve"> </w:t>
      </w:r>
      <w:r>
        <w:rPr>
          <w:rFonts w:ascii="Arial" w:hAnsi="Arial" w:cs="Arial"/>
          <w:color w:val="7F7F7F"/>
          <w:sz w:val="21"/>
          <w:szCs w:val="21"/>
        </w:rPr>
        <w:t>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0C66617F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п.п. 5.2. и 5.3. настоящей Политики конфиденциальности.</w:t>
      </w:r>
    </w:p>
    <w:p w14:paraId="4EB6F9F6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lastRenderedPageBreak/>
        <w:t> </w:t>
      </w:r>
    </w:p>
    <w:p w14:paraId="5CA02E61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 ЦЕЛИ СБОРА ПЕРСОНАЛЬНОЙ ИНФОРМАЦИИ ПОЛЬЗОВАТЕЛЯ</w:t>
      </w:r>
    </w:p>
    <w:p w14:paraId="08201B2E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52BF6251" w14:textId="55370247" w:rsidR="00030521" w:rsidRPr="008F1BD9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 Персональные данные Пользователя Администрация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Интернет- ресурса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artech</w:t>
      </w:r>
      <w:r>
        <w:rPr>
          <w:rFonts w:ascii="Arial" w:hAnsi="Arial" w:cs="Arial"/>
          <w:color w:val="7F7F7F"/>
          <w:sz w:val="21"/>
          <w:szCs w:val="21"/>
        </w:rPr>
        <w:t>.kz»</w:t>
      </w:r>
      <w:r w:rsidRPr="00030521">
        <w:rPr>
          <w:rFonts w:ascii="Arial" w:hAnsi="Arial" w:cs="Arial"/>
          <w:color w:val="7F7F7F"/>
          <w:sz w:val="21"/>
          <w:szCs w:val="21"/>
        </w:rPr>
        <w:t xml:space="preserve"> </w:t>
      </w:r>
      <w:r>
        <w:rPr>
          <w:rFonts w:ascii="Arial" w:hAnsi="Arial" w:cs="Arial"/>
          <w:color w:val="7F7F7F"/>
          <w:sz w:val="21"/>
          <w:szCs w:val="21"/>
        </w:rPr>
        <w:t>может использовать в целях:</w:t>
      </w:r>
    </w:p>
    <w:p w14:paraId="132B9685" w14:textId="70D1DE08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4.1.1. Идентификации Пользователя, зарегистрированного на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ресурсе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artech</w:t>
      </w:r>
      <w:r>
        <w:rPr>
          <w:rFonts w:ascii="Arial" w:hAnsi="Arial" w:cs="Arial"/>
          <w:color w:val="7F7F7F"/>
          <w:sz w:val="21"/>
          <w:szCs w:val="21"/>
        </w:rPr>
        <w:t>.kz», для оформления заказа и (или) заключения Договора купли-продажи товара дистанционным способом с Интернет- ресурсом 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artech</w:t>
      </w:r>
      <w:r>
        <w:rPr>
          <w:rFonts w:ascii="Arial" w:hAnsi="Arial" w:cs="Arial"/>
          <w:color w:val="7F7F7F"/>
          <w:sz w:val="21"/>
          <w:szCs w:val="21"/>
        </w:rPr>
        <w:t>.kz».</w:t>
      </w:r>
    </w:p>
    <w:p w14:paraId="0A3A1EAC" w14:textId="3195C310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4.1.2. Предоставления Пользователю доступа к персонализированным ресурсам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Интернет- ресурса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artech</w:t>
      </w:r>
      <w:r>
        <w:rPr>
          <w:rFonts w:ascii="Arial" w:hAnsi="Arial" w:cs="Arial"/>
          <w:color w:val="7F7F7F"/>
          <w:sz w:val="21"/>
          <w:szCs w:val="21"/>
        </w:rPr>
        <w:t>.kz».</w:t>
      </w:r>
    </w:p>
    <w:p w14:paraId="72B7625B" w14:textId="2C919921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4.1.3. Установления с Пользователем обратной связи, включая направление уведомлений, запросов, касающихся использования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artech</w:t>
      </w:r>
      <w:r>
        <w:rPr>
          <w:rFonts w:ascii="Arial" w:hAnsi="Arial" w:cs="Arial"/>
          <w:color w:val="7F7F7F"/>
          <w:sz w:val="21"/>
          <w:szCs w:val="21"/>
        </w:rPr>
        <w:t>.kz», оказания услуг, обработка запросов и заявок от Пользователя.</w:t>
      </w:r>
    </w:p>
    <w:p w14:paraId="00452DE8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4.1.4. Определения места нахождения Пользователя для обеспечения безопасности, предотвращения мошенничества.</w:t>
      </w:r>
    </w:p>
    <w:p w14:paraId="78FEBFAC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4.1.5. Подтверждения достоверности и полноты персональных данных, предоставленных Пользователем.</w:t>
      </w:r>
    </w:p>
    <w:p w14:paraId="600C11A2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4.1.6. Создания учетной записи для совершения покупок, если Пользователь дал согласие на создание учетной записи.</w:t>
      </w:r>
    </w:p>
    <w:p w14:paraId="4A0D6E82" w14:textId="4E2D5A3A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4.1.7. Уведомления Пользователя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 о состоянии Заказа.</w:t>
      </w:r>
    </w:p>
    <w:p w14:paraId="00555855" w14:textId="409AAFC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4.1.8. Обработки и получения платежей, подтверждения 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artech</w:t>
      </w:r>
      <w:r w:rsidR="008F1BD9">
        <w:rPr>
          <w:rFonts w:ascii="Arial" w:hAnsi="Arial" w:cs="Arial"/>
          <w:color w:val="7F7F7F"/>
          <w:sz w:val="21"/>
          <w:szCs w:val="21"/>
        </w:rPr>
        <w:t xml:space="preserve"> </w:t>
      </w:r>
      <w:r>
        <w:rPr>
          <w:rFonts w:ascii="Arial" w:hAnsi="Arial" w:cs="Arial"/>
          <w:color w:val="7F7F7F"/>
          <w:sz w:val="21"/>
          <w:szCs w:val="21"/>
        </w:rPr>
        <w:t>или налоговых льгот, оспаривания платежа, определения права на получение кредитной линии Пользователем.</w:t>
      </w:r>
    </w:p>
    <w:p w14:paraId="652A65F4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4.1.9. Предоставления Пользователю эффективной клиентской и технической поддержки при возникновении проблем связанных с использовании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интернет ресурса</w:t>
      </w:r>
      <w:proofErr w:type="gramEnd"/>
      <w:r>
        <w:rPr>
          <w:rFonts w:ascii="Arial" w:hAnsi="Arial" w:cs="Arial"/>
          <w:color w:val="7F7F7F"/>
          <w:sz w:val="21"/>
          <w:szCs w:val="21"/>
        </w:rPr>
        <w:t>.</w:t>
      </w:r>
    </w:p>
    <w:p w14:paraId="269640DF" w14:textId="2B15FF95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Интернет- ресурса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t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ech</w:t>
      </w:r>
      <w:r>
        <w:rPr>
          <w:rFonts w:ascii="Arial" w:hAnsi="Arial" w:cs="Arial"/>
          <w:color w:val="7F7F7F"/>
          <w:sz w:val="21"/>
          <w:szCs w:val="21"/>
        </w:rPr>
        <w:t xml:space="preserve">.kz» или от имени партнеров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.kz».</w:t>
      </w:r>
    </w:p>
    <w:p w14:paraId="6D437D35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4.1.11. Осуществления рекламной деятельности с согласия Пользователя.</w:t>
      </w:r>
    </w:p>
    <w:p w14:paraId="51273E0F" w14:textId="2469C183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4.1.12. Предоставления доступа Пользователю на сайты или сервисы партнеров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 с целью получения продуктов, обновлений и услуг.</w:t>
      </w:r>
    </w:p>
    <w:p w14:paraId="69849D30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1F8F2F2E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 СПОСОБЫ И СРОКИ ОБРАБОТКИ ПЕРСОНАЛЬНОЙ ИНФОРМАЦИИ</w:t>
      </w:r>
    </w:p>
    <w:p w14:paraId="5311AB09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67DB625E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665991C7" w14:textId="2910C864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5.2. Пользователь соглашается с тем, что Администрация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ресурса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</w:t>
      </w:r>
      <w:r w:rsidRPr="00030521">
        <w:rPr>
          <w:rFonts w:ascii="Arial" w:hAnsi="Arial" w:cs="Arial"/>
          <w:color w:val="7F7F7F"/>
          <w:sz w:val="21"/>
          <w:szCs w:val="21"/>
        </w:rPr>
        <w:t xml:space="preserve"> </w:t>
      </w:r>
      <w:r>
        <w:rPr>
          <w:rFonts w:ascii="Arial" w:hAnsi="Arial" w:cs="Arial"/>
          <w:color w:val="7F7F7F"/>
          <w:sz w:val="21"/>
          <w:szCs w:val="21"/>
        </w:rPr>
        <w:t>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Интернет- ресурса 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.kz», включая доставку Товара.</w:t>
      </w:r>
    </w:p>
    <w:p w14:paraId="153A7323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5.3. Персональные данные Пользователя могут быть переданы уполномоченным органам государственной власти Республики Казахстан только по основаниям и в порядке, установленным законодательством Республики Казахстан.</w:t>
      </w:r>
    </w:p>
    <w:p w14:paraId="7E5FB225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lastRenderedPageBreak/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38422AA1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5D6A3F9F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5017AE7F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378E2204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 ОБЯЗАТЕЛЬСТВА СТОРОН</w:t>
      </w:r>
    </w:p>
    <w:p w14:paraId="62BBD229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5A7A5F83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6.1. Пользователь обязан:</w:t>
      </w:r>
    </w:p>
    <w:p w14:paraId="23AEFEA8" w14:textId="6F5EAE13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6.1.1. Предоставить информацию о персональных данных, необходимую для пользования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ресурсом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.kz».</w:t>
      </w:r>
    </w:p>
    <w:p w14:paraId="0B6C3340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50F6C4EA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6.2. Администрация сайта обязана:</w:t>
      </w:r>
    </w:p>
    <w:p w14:paraId="25ED145C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1332CE9D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и 5.3. настоящей Политики Конфиденциальности.</w:t>
      </w:r>
    </w:p>
    <w:p w14:paraId="1F2D1190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1F078174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7DFE0532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151A4900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2C6F45F7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7. ОТВЕТСТВЕННОСТЬ СТОРОН</w:t>
      </w:r>
    </w:p>
    <w:p w14:paraId="43DBDAB7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64626AFB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Республики Казахстан, за исключением случаев, предусмотренных п.п. 5.2., 5.3. и 7.2. настоящей Политики Конфиденциальности.</w:t>
      </w:r>
    </w:p>
    <w:p w14:paraId="2EAF0A7B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14:paraId="0C31EEB9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7.2.1. Стала публичным достоянием до её утраты или разглашения.</w:t>
      </w:r>
    </w:p>
    <w:p w14:paraId="729FE11B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lastRenderedPageBreak/>
        <w:t>7.2.2. Была получена от третьей стороны до момента её получения Администрацией сайта.</w:t>
      </w:r>
    </w:p>
    <w:p w14:paraId="7A8BC7F5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7.2.3. Была разглашена с согласия Пользователя.</w:t>
      </w:r>
    </w:p>
    <w:p w14:paraId="5F830BA5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4162ACB5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8. РАЗРЕШЕНИЕ СПОРОВ</w:t>
      </w:r>
    </w:p>
    <w:p w14:paraId="01886796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68FA9213" w14:textId="739EB2EF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8.1. До обращения в суд с иском по спорам, возникающим из отношений между Пользователем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Интернет- ресурса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</w:t>
      </w:r>
      <w:r w:rsidRPr="00030521">
        <w:rPr>
          <w:rFonts w:ascii="Arial" w:hAnsi="Arial" w:cs="Arial"/>
          <w:color w:val="7F7F7F"/>
          <w:sz w:val="21"/>
          <w:szCs w:val="21"/>
        </w:rPr>
        <w:t xml:space="preserve"> </w:t>
      </w:r>
      <w:r>
        <w:rPr>
          <w:rFonts w:ascii="Arial" w:hAnsi="Arial" w:cs="Arial"/>
          <w:color w:val="7F7F7F"/>
          <w:sz w:val="21"/>
          <w:szCs w:val="21"/>
        </w:rPr>
        <w:t>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6FC2BFAA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8.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2 .Получатель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14:paraId="1D3FBD1E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8.3. При не достижении соглашения спор будет передан на рассмотрение в судебный орган в соответствии с действующим законодательством Республики Казахстан.</w:t>
      </w:r>
    </w:p>
    <w:p w14:paraId="3146F227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Республики Казахстан.</w:t>
      </w:r>
    </w:p>
    <w:p w14:paraId="09C49C3C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56AA6A02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9. ДОПОЛНИТЕЛЬНЫЕ УСЛОВИЯ</w:t>
      </w:r>
    </w:p>
    <w:p w14:paraId="62B1C21D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5870C83F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14:paraId="79BF006F" w14:textId="79FEAB6C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9.2. Новая Политика конфиденциальности вступает в силу с момента ее размещения на Сайте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Интернет- ресурса</w:t>
      </w:r>
      <w:proofErr w:type="gramEnd"/>
      <w:r>
        <w:rPr>
          <w:rFonts w:ascii="Arial" w:hAnsi="Arial" w:cs="Arial"/>
          <w:color w:val="7F7F7F"/>
          <w:sz w:val="21"/>
          <w:szCs w:val="21"/>
        </w:rPr>
        <w:t xml:space="preserve">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.kz», если иное не предусмотрено новой редакцией Политики конфиденциальности.</w:t>
      </w:r>
    </w:p>
    <w:p w14:paraId="2F80A394" w14:textId="2A66A1B6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 xml:space="preserve">9.3. Все предложения или вопросы по настоящей Политике конфиденциальности следует сообщать указать раздел Интернет- </w:t>
      </w:r>
      <w:proofErr w:type="gramStart"/>
      <w:r>
        <w:rPr>
          <w:rFonts w:ascii="Arial" w:hAnsi="Arial" w:cs="Arial"/>
          <w:color w:val="7F7F7F"/>
          <w:sz w:val="21"/>
          <w:szCs w:val="21"/>
        </w:rPr>
        <w:t>ресурс  «</w:t>
      </w:r>
      <w:proofErr w:type="gramEnd"/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</w:t>
      </w:r>
    </w:p>
    <w:p w14:paraId="751024FA" w14:textId="19BC6C9B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9.4. Действующая Политика конфиденциальности размещена на странице по адресу «</w:t>
      </w:r>
      <w:r w:rsidR="008F1BD9">
        <w:rPr>
          <w:rFonts w:ascii="Arial" w:hAnsi="Arial" w:cs="Arial"/>
          <w:color w:val="7F7F7F"/>
          <w:sz w:val="21"/>
          <w:szCs w:val="21"/>
          <w:lang w:val="en-US"/>
        </w:rPr>
        <w:t>arttech</w:t>
      </w:r>
      <w:r>
        <w:rPr>
          <w:rFonts w:ascii="Arial" w:hAnsi="Arial" w:cs="Arial"/>
          <w:color w:val="7F7F7F"/>
          <w:sz w:val="21"/>
          <w:szCs w:val="21"/>
        </w:rPr>
        <w:t>.kz».</w:t>
      </w:r>
    </w:p>
    <w:p w14:paraId="07677E37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 </w:t>
      </w:r>
    </w:p>
    <w:p w14:paraId="2861ACF8" w14:textId="77777777" w:rsidR="00030521" w:rsidRDefault="00030521" w:rsidP="0003052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330" w:lineRule="atLeast"/>
        <w:rPr>
          <w:rFonts w:ascii="Arial" w:hAnsi="Arial" w:cs="Arial"/>
          <w:color w:val="7F7F7F"/>
          <w:sz w:val="21"/>
          <w:szCs w:val="21"/>
        </w:rPr>
      </w:pPr>
      <w:r>
        <w:rPr>
          <w:rFonts w:ascii="Arial" w:hAnsi="Arial" w:cs="Arial"/>
          <w:color w:val="7F7F7F"/>
          <w:sz w:val="21"/>
          <w:szCs w:val="21"/>
        </w:rPr>
        <w:t>Обновлено «1» января 20</w:t>
      </w:r>
      <w:r>
        <w:rPr>
          <w:rFonts w:ascii="Arial" w:hAnsi="Arial" w:cs="Arial"/>
          <w:color w:val="7F7F7F"/>
          <w:sz w:val="21"/>
          <w:szCs w:val="21"/>
          <w:lang w:val="en-US"/>
        </w:rPr>
        <w:t>21</w:t>
      </w:r>
      <w:r>
        <w:rPr>
          <w:rFonts w:ascii="Arial" w:hAnsi="Arial" w:cs="Arial"/>
          <w:color w:val="7F7F7F"/>
          <w:sz w:val="21"/>
          <w:szCs w:val="21"/>
        </w:rPr>
        <w:t xml:space="preserve"> г.</w:t>
      </w:r>
    </w:p>
    <w:p w14:paraId="46356748" w14:textId="77777777" w:rsidR="00AF542D" w:rsidRDefault="00AF542D"/>
    <w:sectPr w:rsidR="00AF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24"/>
    <w:rsid w:val="00030521"/>
    <w:rsid w:val="008F1BD9"/>
    <w:rsid w:val="00910324"/>
    <w:rsid w:val="00A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5C7F"/>
  <w15:chartTrackingRefBased/>
  <w15:docId w15:val="{7990676A-F97E-489B-AD79-4F4FB9B5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558953">
          <w:marLeft w:val="0"/>
          <w:marRight w:val="0"/>
          <w:marTop w:val="33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1792</Words>
  <Characters>10218</Characters>
  <Application>Microsoft Office Word</Application>
  <DocSecurity>0</DocSecurity>
  <Lines>85</Lines>
  <Paragraphs>23</Paragraphs>
  <ScaleCrop>false</ScaleCrop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</dc:creator>
  <cp:keywords/>
  <dc:description/>
  <cp:lastModifiedBy>Madi Nurpan</cp:lastModifiedBy>
  <cp:revision>3</cp:revision>
  <dcterms:created xsi:type="dcterms:W3CDTF">2021-12-14T12:58:00Z</dcterms:created>
  <dcterms:modified xsi:type="dcterms:W3CDTF">2022-06-15T22:31:00Z</dcterms:modified>
</cp:coreProperties>
</file>