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EBF63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TARTU ÜLIKOOL</w:t>
      </w:r>
    </w:p>
    <w:p w14:paraId="4F10FB8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LOODUS- JA TEHNOLOOGIATEADUSKOND</w:t>
      </w:r>
    </w:p>
    <w:p w14:paraId="598D42BA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Füüsika Instituut</w:t>
      </w:r>
    </w:p>
    <w:p w14:paraId="1B45C29F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481A9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2FE72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C25DD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95CE54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t-E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Madis N</w:t>
      </w:r>
      <w:r>
        <w:rPr>
          <w:rFonts w:ascii="Times New Roman" w:hAnsi="Times New Roman" w:cs="Times New Roman"/>
          <w:color w:val="000000"/>
          <w:sz w:val="28"/>
          <w:szCs w:val="28"/>
          <w:lang w:val="et-EE"/>
        </w:rPr>
        <w:t>õmme</w:t>
      </w:r>
    </w:p>
    <w:p w14:paraId="50193738" w14:textId="0270FBF8" w:rsidR="007872C8" w:rsidRPr="009C0187" w:rsidRDefault="007872C8" w:rsidP="007872C8">
      <w:pPr>
        <w:jc w:val="center"/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</w:pPr>
      <w:r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 xml:space="preserve">Tegumite haldamine </w:t>
      </w:r>
      <w:r w:rsidR="00FA44E8"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>S</w:t>
      </w:r>
      <w:r w:rsidR="00FA44E8" w:rsidRPr="00FA44E8">
        <w:rPr>
          <w:rFonts w:ascii="Times New Roman" w:hAnsi="Times New Roman" w:cs="Times New Roman"/>
          <w:color w:val="000000"/>
          <w:sz w:val="38"/>
          <w:szCs w:val="38"/>
          <w:lang w:val="et-EE"/>
        </w:rPr>
        <w:t>afe</w:t>
      </w:r>
      <w:r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>RTOS operatsioonisüsteemiga kaardil DK-LM3S9B96</w:t>
      </w:r>
    </w:p>
    <w:p w14:paraId="72683CDA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Praktikumi juhend aines Reaalajasüsteemid</w:t>
      </w:r>
    </w:p>
    <w:p w14:paraId="23F36B69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6C6A7E" w14:textId="77777777" w:rsidR="002610F6" w:rsidRDefault="002610F6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jc w:val="right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430"/>
        <w:gridCol w:w="1650"/>
      </w:tblGrid>
      <w:tr w:rsidR="007872C8" w14:paraId="7DA88835" w14:textId="77777777" w:rsidTr="002B5749">
        <w:trPr>
          <w:jc w:val="right"/>
        </w:trPr>
        <w:tc>
          <w:tcPr>
            <w:tcW w:w="1430" w:type="dxa"/>
          </w:tcPr>
          <w:p w14:paraId="763E4B52" w14:textId="77777777" w:rsidR="007872C8" w:rsidRPr="00394E8E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  <w:r>
              <w:rPr>
                <w:rFonts w:ascii="Times New Roman" w:hAnsi="Times New Roman"/>
                <w:lang w:val="et-EE"/>
              </w:rPr>
              <w:t>Juhendaja:</w:t>
            </w:r>
          </w:p>
        </w:tc>
        <w:tc>
          <w:tcPr>
            <w:tcW w:w="1650" w:type="dxa"/>
          </w:tcPr>
          <w:p w14:paraId="4EDC8A0A" w14:textId="77777777" w:rsidR="007872C8" w:rsidRPr="00EE02C4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  <w:r>
              <w:rPr>
                <w:rFonts w:ascii="Times New Roman" w:hAnsi="Times New Roman"/>
                <w:lang w:val="et-EE"/>
              </w:rPr>
              <w:t>Aivo Reinart</w:t>
            </w:r>
          </w:p>
        </w:tc>
      </w:tr>
      <w:tr w:rsidR="007872C8" w14:paraId="0C566F70" w14:textId="77777777" w:rsidTr="002B5749">
        <w:trPr>
          <w:jc w:val="right"/>
        </w:trPr>
        <w:tc>
          <w:tcPr>
            <w:tcW w:w="1430" w:type="dxa"/>
          </w:tcPr>
          <w:p w14:paraId="457E4CA5" w14:textId="77777777" w:rsidR="007872C8" w:rsidRDefault="007872C8" w:rsidP="00E74621">
            <w:pPr>
              <w:jc w:val="right"/>
              <w:rPr>
                <w:lang w:val="et-EE"/>
              </w:rPr>
            </w:pPr>
          </w:p>
        </w:tc>
        <w:tc>
          <w:tcPr>
            <w:tcW w:w="1650" w:type="dxa"/>
          </w:tcPr>
          <w:p w14:paraId="194F254B" w14:textId="77777777" w:rsidR="007872C8" w:rsidRPr="00EE02C4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</w:tr>
      <w:tr w:rsidR="007872C8" w14:paraId="233E0152" w14:textId="77777777" w:rsidTr="002B5749">
        <w:trPr>
          <w:jc w:val="right"/>
        </w:trPr>
        <w:tc>
          <w:tcPr>
            <w:tcW w:w="1430" w:type="dxa"/>
          </w:tcPr>
          <w:p w14:paraId="6AFDD036" w14:textId="77777777" w:rsidR="007872C8" w:rsidRPr="00172805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  <w:tc>
          <w:tcPr>
            <w:tcW w:w="1650" w:type="dxa"/>
          </w:tcPr>
          <w:p w14:paraId="26298E1F" w14:textId="77777777" w:rsidR="007872C8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</w:tr>
    </w:tbl>
    <w:p w14:paraId="1CC57A43" w14:textId="77777777" w:rsidR="007872C8" w:rsidRDefault="007872C8" w:rsidP="007872C8">
      <w:pPr>
        <w:rPr>
          <w:rFonts w:ascii="Times New Roman" w:hAnsi="Times New Roman"/>
        </w:rPr>
      </w:pPr>
    </w:p>
    <w:p w14:paraId="5EF01D27" w14:textId="77777777" w:rsidR="007872C8" w:rsidRDefault="007872C8" w:rsidP="007872C8">
      <w:pPr>
        <w:rPr>
          <w:rFonts w:ascii="Times New Roman" w:hAnsi="Times New Roman"/>
        </w:rPr>
      </w:pPr>
    </w:p>
    <w:p w14:paraId="3C9B3F94" w14:textId="77777777" w:rsidR="002610F6" w:rsidRDefault="007872C8" w:rsidP="002610F6">
      <w:pPr>
        <w:jc w:val="center"/>
        <w:rPr>
          <w:rFonts w:ascii="Times New Roman" w:hAnsi="Times New Roman"/>
          <w:lang w:val="et-EE"/>
        </w:rPr>
      </w:pPr>
      <w:r>
        <w:rPr>
          <w:lang w:val="et-EE"/>
        </w:rPr>
        <w:t>Tartu</w:t>
      </w:r>
      <w:r>
        <w:rPr>
          <w:rFonts w:ascii="Times New Roman" w:hAnsi="Times New Roman"/>
          <w:lang w:val="et-EE"/>
        </w:rPr>
        <w:br/>
      </w:r>
      <w:r>
        <w:rPr>
          <w:lang w:val="et-EE"/>
        </w:rPr>
        <w:t>2011</w:t>
      </w:r>
    </w:p>
    <w:p w14:paraId="2AE2E583" w14:textId="77777777" w:rsidR="007C4F45" w:rsidRDefault="002610F6" w:rsidP="002610F6">
      <w:pPr>
        <w:pStyle w:val="Heading1"/>
        <w:rPr>
          <w:lang w:val="et-EE"/>
        </w:rPr>
      </w:pPr>
      <w:r>
        <w:rPr>
          <w:lang w:val="et-EE"/>
        </w:rPr>
        <w:br w:type="page"/>
      </w:r>
      <w:r>
        <w:rPr>
          <w:lang w:val="et-EE"/>
        </w:rPr>
        <w:lastRenderedPageBreak/>
        <w:t>1 Töö eesmärgid</w:t>
      </w:r>
    </w:p>
    <w:p w14:paraId="3F5D71DA" w14:textId="413F0ACF" w:rsidR="00891876" w:rsidRDefault="00E74621" w:rsidP="00891876">
      <w:pPr>
        <w:rPr>
          <w:lang w:val="et-EE"/>
        </w:rPr>
      </w:pPr>
      <w:r>
        <w:t xml:space="preserve">Praktikumi eesmärgiks on </w:t>
      </w:r>
      <w:r w:rsidR="008431DC">
        <w:t xml:space="preserve">etteantud koodinäidiseid täiendades luua kasutatavale </w:t>
      </w:r>
      <w:r w:rsidR="00BC1CFC">
        <w:t>Stellaris DK-LM3S9B96</w:t>
      </w:r>
      <w:r w:rsidR="008431DC">
        <w:rPr>
          <w:lang w:val="et-EE"/>
        </w:rPr>
        <w:t xml:space="preserve"> </w:t>
      </w:r>
      <w:r w:rsidR="00BC1CFC">
        <w:rPr>
          <w:i/>
          <w:lang w:val="et-EE"/>
        </w:rPr>
        <w:t xml:space="preserve">development </w:t>
      </w:r>
      <w:r w:rsidR="00F717FA">
        <w:rPr>
          <w:i/>
          <w:lang w:val="et-EE"/>
        </w:rPr>
        <w:t>kit</w:t>
      </w:r>
      <w:r w:rsidR="00BC1CFC">
        <w:rPr>
          <w:i/>
          <w:lang w:val="et-EE"/>
        </w:rPr>
        <w:t>’</w:t>
      </w:r>
      <w:r w:rsidR="00BC1CFC" w:rsidRPr="00BC1CFC">
        <w:rPr>
          <w:lang w:val="et-EE"/>
        </w:rPr>
        <w:t>ile</w:t>
      </w:r>
      <w:r w:rsidR="00BC1CFC">
        <w:rPr>
          <w:lang w:val="et-EE"/>
        </w:rPr>
        <w:t xml:space="preserve"> (edaspidi seade) </w:t>
      </w:r>
      <w:r w:rsidR="008431DC">
        <w:rPr>
          <w:lang w:val="et-EE"/>
        </w:rPr>
        <w:t>töötav programm, mis sisaldaks endas:</w:t>
      </w:r>
    </w:p>
    <w:p w14:paraId="29BB78BF" w14:textId="0BD675D1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vähemalt kahte tegumit</w:t>
      </w:r>
    </w:p>
    <w:p w14:paraId="3251EBF9" w14:textId="70D3E9F8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tegumid täidavad mingit ülesannet</w:t>
      </w:r>
    </w:p>
    <w:p w14:paraId="3D729BE8" w14:textId="0CC3D55E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toimub tegumitevaheline andmevahetus</w:t>
      </w:r>
    </w:p>
    <w:p w14:paraId="7EDA0497" w14:textId="4957CF8B" w:rsidR="00F717FA" w:rsidRDefault="00C326F7" w:rsidP="00F717FA">
      <w:pPr>
        <w:rPr>
          <w:lang w:val="et-EE"/>
        </w:rPr>
      </w:pPr>
      <w:r>
        <w:rPr>
          <w:lang w:val="et-EE"/>
        </w:rPr>
        <w:t>Selleks tuleb</w:t>
      </w:r>
      <w:r w:rsidR="00F717FA">
        <w:rPr>
          <w:lang w:val="et-EE"/>
        </w:rPr>
        <w:t xml:space="preserve"> kasutada ja täiendada praktikumi juhendiga kaasas </w:t>
      </w:r>
      <w:r>
        <w:rPr>
          <w:lang w:val="et-EE"/>
        </w:rPr>
        <w:t>oleva projekti koodi.</w:t>
      </w:r>
    </w:p>
    <w:p w14:paraId="7CCF1BC6" w14:textId="3DAD684E" w:rsidR="004A28D7" w:rsidRPr="00F717FA" w:rsidRDefault="003A07D4" w:rsidP="00F717FA">
      <w:pPr>
        <w:rPr>
          <w:lang w:val="et-EE"/>
        </w:rPr>
      </w:pPr>
      <w:r>
        <w:rPr>
          <w:lang w:val="et-EE"/>
        </w:rPr>
        <w:t xml:space="preserve">Kood ja käesolev dokument asuvad </w:t>
      </w:r>
      <w:hyperlink r:id="rId9" w:history="1">
        <w:r w:rsidR="004A28D7" w:rsidRPr="00695974">
          <w:rPr>
            <w:rStyle w:val="Hyperlink"/>
            <w:lang w:val="et-EE"/>
          </w:rPr>
          <w:t>http://github.com/madis/RTS-LM3S9B96-practical</w:t>
        </w:r>
      </w:hyperlink>
      <w:r>
        <w:rPr>
          <w:lang w:val="et-EE"/>
        </w:rPr>
        <w:t>.</w:t>
      </w:r>
    </w:p>
    <w:p w14:paraId="5D8B96C6" w14:textId="77777777" w:rsidR="002610F6" w:rsidRDefault="002610F6" w:rsidP="00F10A0A">
      <w:pPr>
        <w:pStyle w:val="Heading1"/>
      </w:pPr>
      <w:r>
        <w:t>2 Algtingimused</w:t>
      </w:r>
    </w:p>
    <w:p w14:paraId="18A0194F" w14:textId="50F7B068" w:rsidR="00F717FA" w:rsidRPr="00F717FA" w:rsidRDefault="00F717FA" w:rsidP="00F717FA">
      <w:pPr>
        <w:pStyle w:val="Heading2"/>
      </w:pPr>
      <w:r>
        <w:t>2.1 Seadme kirjeldus</w:t>
      </w:r>
    </w:p>
    <w:p w14:paraId="71CDFD38" w14:textId="3D457366" w:rsidR="00F717FA" w:rsidRDefault="006E3EE2" w:rsidP="00F717FA">
      <w:r>
        <w:t xml:space="preserve">Praktikumi töö on koostatud seadmele mudeli koodiga DK-LM3S9B96. Seadmel on: </w:t>
      </w:r>
    </w:p>
    <w:p w14:paraId="2B5A2B8C" w14:textId="76F4201B" w:rsidR="006E3EE2" w:rsidRDefault="006E3EE2" w:rsidP="006E3EE2">
      <w:pPr>
        <w:pStyle w:val="ListParagraph"/>
        <w:numPr>
          <w:ilvl w:val="0"/>
          <w:numId w:val="5"/>
        </w:numPr>
      </w:pPr>
      <w:r>
        <w:t>8 MB SDRAM moodul</w:t>
      </w:r>
    </w:p>
    <w:p w14:paraId="3DD38723" w14:textId="760F4664" w:rsidR="006E3EE2" w:rsidRDefault="006E3EE2" w:rsidP="006E3EE2">
      <w:pPr>
        <w:pStyle w:val="ListParagraph"/>
        <w:numPr>
          <w:ilvl w:val="0"/>
          <w:numId w:val="5"/>
        </w:numPr>
      </w:pPr>
      <w:r>
        <w:t>MicroSD kaardi liides</w:t>
      </w:r>
    </w:p>
    <w:p w14:paraId="0E809636" w14:textId="06262DCB" w:rsidR="006E3EE2" w:rsidRDefault="006E3EE2" w:rsidP="006E3EE2">
      <w:pPr>
        <w:pStyle w:val="ListParagraph"/>
        <w:numPr>
          <w:ilvl w:val="0"/>
          <w:numId w:val="5"/>
        </w:numPr>
      </w:pPr>
      <w:r>
        <w:t>Audio liides (</w:t>
      </w:r>
      <w:r>
        <w:rPr>
          <w:i/>
        </w:rPr>
        <w:t>Integrated Interchip Sound (I2S)</w:t>
      </w:r>
      <w:r>
        <w:t>)</w:t>
      </w:r>
    </w:p>
    <w:p w14:paraId="7DA6E182" w14:textId="768634A2" w:rsidR="006E3EE2" w:rsidRDefault="006E3EE2" w:rsidP="006E3EE2">
      <w:pPr>
        <w:pStyle w:val="ListParagraph"/>
        <w:numPr>
          <w:ilvl w:val="0"/>
          <w:numId w:val="5"/>
        </w:numPr>
      </w:pPr>
      <w:r>
        <w:t>Ethernet liides (RJ-45)</w:t>
      </w:r>
    </w:p>
    <w:p w14:paraId="159E32DA" w14:textId="5D239C2B" w:rsidR="006E3EE2" w:rsidRDefault="006E3EE2" w:rsidP="006E3EE2">
      <w:pPr>
        <w:pStyle w:val="ListParagraph"/>
        <w:numPr>
          <w:ilvl w:val="0"/>
          <w:numId w:val="5"/>
        </w:numPr>
      </w:pPr>
      <w:r>
        <w:t>CAN (</w:t>
      </w:r>
      <w:r>
        <w:rPr>
          <w:i/>
        </w:rPr>
        <w:t>Controller Area Network</w:t>
      </w:r>
      <w:r>
        <w:t>)</w:t>
      </w:r>
      <w:r w:rsidR="00730E3F">
        <w:t xml:space="preserve"> liides</w:t>
      </w:r>
    </w:p>
    <w:p w14:paraId="30B64FE4" w14:textId="1E1C3344" w:rsidR="00730E3F" w:rsidRDefault="00730E3F" w:rsidP="006E3EE2">
      <w:pPr>
        <w:pStyle w:val="ListParagraph"/>
        <w:numPr>
          <w:ilvl w:val="0"/>
          <w:numId w:val="5"/>
        </w:numPr>
      </w:pPr>
      <w:r>
        <w:t>1 Potentsiomeeter</w:t>
      </w:r>
    </w:p>
    <w:p w14:paraId="3AE76F86" w14:textId="7F809F51" w:rsidR="00730E3F" w:rsidRDefault="00926A38" w:rsidP="006E3EE2">
      <w:pPr>
        <w:pStyle w:val="ListParagraph"/>
        <w:numPr>
          <w:ilvl w:val="0"/>
          <w:numId w:val="5"/>
        </w:numPr>
      </w:pPr>
      <w:r>
        <w:t>3.5 tolline p</w:t>
      </w:r>
      <w:r w:rsidR="00730E3F">
        <w:t>uuteekraan</w:t>
      </w:r>
    </w:p>
    <w:p w14:paraId="5BAE4DE1" w14:textId="34074DB6" w:rsidR="00730E3F" w:rsidRDefault="00730E3F" w:rsidP="006E3EE2">
      <w:pPr>
        <w:pStyle w:val="ListParagraph"/>
        <w:numPr>
          <w:ilvl w:val="0"/>
          <w:numId w:val="5"/>
        </w:numPr>
      </w:pPr>
      <w:r>
        <w:t>1 kasutaja poolt kontrollitav lüliti</w:t>
      </w:r>
    </w:p>
    <w:p w14:paraId="160E0CA2" w14:textId="77777777" w:rsidR="00730E3F" w:rsidRDefault="00730E3F" w:rsidP="00730E3F"/>
    <w:p w14:paraId="63DC8BCC" w14:textId="0429DC75" w:rsidR="00F717FA" w:rsidRDefault="00F717FA" w:rsidP="00FA44E8">
      <w:pPr>
        <w:pStyle w:val="Heading2"/>
      </w:pPr>
      <w:r>
        <w:t>2.2 Kasutatav tarkvara</w:t>
      </w:r>
    </w:p>
    <w:p w14:paraId="5C667395" w14:textId="489A7E4A" w:rsidR="00F77DD3" w:rsidRPr="00F77DD3" w:rsidRDefault="00F77DD3" w:rsidP="00F77DD3">
      <w:r>
        <w:t xml:space="preserve">Juhend on </w:t>
      </w:r>
      <w:r w:rsidR="00F832AC">
        <w:t xml:space="preserve">koostatud töötama IAR Embedded Workbench keskkonnas. Kasutatav tarkvara on alla laetav lehelt </w:t>
      </w:r>
      <w:r w:rsidR="00F832AC" w:rsidRPr="00F832AC">
        <w:t>http://www.luminarymicro.com/products/dk-lm3s9b96.html</w:t>
      </w:r>
      <w:r w:rsidR="00F832AC">
        <w:t>.</w:t>
      </w:r>
    </w:p>
    <w:p w14:paraId="35DD49B3" w14:textId="05613A43" w:rsidR="0076199C" w:rsidRDefault="0076199C" w:rsidP="0076199C">
      <w:pPr>
        <w:pStyle w:val="Heading2"/>
      </w:pPr>
      <w:r>
        <w:t>2.3 Projektifaili ülesehitus</w:t>
      </w:r>
    </w:p>
    <w:p w14:paraId="7E04D4D5" w14:textId="7E7D635F" w:rsidR="0076199C" w:rsidRDefault="0076199C" w:rsidP="0076199C">
      <w:pPr>
        <w:rPr>
          <w:lang w:val="et-EE"/>
        </w:rPr>
      </w:pPr>
      <w:r>
        <w:t xml:space="preserve">Kuna IAR Embedded Workbench IDE’ga otse ei õnnestunud seadmel käivitatavat tühja projekti luua, siis minimaalse konfiguratsiooni leidmiseks võtsin ühe kaasasoleva näiteprojekti ja eemaldasin sellelt kõik </w:t>
      </w:r>
      <w:r w:rsidR="006E3EE2">
        <w:t>üleliigse</w:t>
      </w:r>
      <w:r>
        <w:t xml:space="preserve"> selliselt, et algne funktsionaalsus alles jääks.  Seadmega kaasasolevad näited on mõeldud töötama ka teiste tootjate tööriistadega ja kompilaatoritega (Keil, gcc</w:t>
      </w:r>
      <w:r w:rsidR="003132EE">
        <w:t>, TI Code Composer Studio) ja sisaldavad seet</w:t>
      </w:r>
      <w:r w:rsidR="003132EE">
        <w:rPr>
          <w:lang w:val="et-EE"/>
        </w:rPr>
        <w:t>õttu neile vahenditele vajalikke faile.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6422"/>
      </w:tblGrid>
      <w:tr w:rsidR="002C40A6" w14:paraId="5B95E5AA" w14:textId="77777777" w:rsidTr="002C40A6">
        <w:tc>
          <w:tcPr>
            <w:tcW w:w="2094" w:type="dxa"/>
          </w:tcPr>
          <w:p w14:paraId="0140FF94" w14:textId="6904A461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Fail</w:t>
            </w:r>
          </w:p>
        </w:tc>
        <w:tc>
          <w:tcPr>
            <w:tcW w:w="6422" w:type="dxa"/>
          </w:tcPr>
          <w:p w14:paraId="359977CE" w14:textId="72231DF6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Ülesanne</w:t>
            </w:r>
          </w:p>
        </w:tc>
      </w:tr>
      <w:tr w:rsidR="002C40A6" w14:paraId="3967D955" w14:textId="77777777" w:rsidTr="002C40A6">
        <w:tc>
          <w:tcPr>
            <w:tcW w:w="2094" w:type="dxa"/>
          </w:tcPr>
          <w:p w14:paraId="2098892B" w14:textId="30404A6D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./blinky.c</w:t>
            </w:r>
          </w:p>
        </w:tc>
        <w:tc>
          <w:tcPr>
            <w:tcW w:w="6422" w:type="dxa"/>
          </w:tcPr>
          <w:p w14:paraId="16D30B5E" w14:textId="6ED8F606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Sisaldab sisenemispunkti (</w:t>
            </w:r>
            <w:r>
              <w:rPr>
                <w:i/>
                <w:lang w:val="et-EE"/>
              </w:rPr>
              <w:t xml:space="preserve">entry </w:t>
            </w:r>
            <w:r w:rsidRPr="002C40A6">
              <w:rPr>
                <w:i/>
                <w:lang w:val="et-EE"/>
              </w:rPr>
              <w:t>point</w:t>
            </w:r>
            <w:r>
              <w:rPr>
                <w:lang w:val="et-EE"/>
              </w:rPr>
              <w:t xml:space="preserve">) </w:t>
            </w:r>
            <w:r w:rsidRPr="002C40A6">
              <w:rPr>
                <w:lang w:val="et-EE"/>
              </w:rPr>
              <w:t>programm</w:t>
            </w:r>
            <w:r>
              <w:rPr>
                <w:lang w:val="et-EE"/>
              </w:rPr>
              <w:t>ile. Peab sisaldama main() funktsiooni.</w:t>
            </w:r>
          </w:p>
        </w:tc>
      </w:tr>
      <w:tr w:rsidR="002C40A6" w14:paraId="454B03F1" w14:textId="77777777" w:rsidTr="002C40A6">
        <w:tc>
          <w:tcPr>
            <w:tcW w:w="2094" w:type="dxa"/>
          </w:tcPr>
          <w:p w14:paraId="600976F5" w14:textId="49CBF344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.</w:t>
            </w:r>
            <w:r>
              <w:t>/</w:t>
            </w:r>
            <w:r w:rsidRPr="002C40A6">
              <w:rPr>
                <w:lang w:val="et-EE"/>
              </w:rPr>
              <w:t>startup_ewarm.c</w:t>
            </w:r>
          </w:p>
        </w:tc>
        <w:tc>
          <w:tcPr>
            <w:tcW w:w="6422" w:type="dxa"/>
          </w:tcPr>
          <w:p w14:paraId="6625701D" w14:textId="0B1BB00B" w:rsidR="002C40A6" w:rsidRDefault="002C40A6" w:rsidP="002C40A6">
            <w:pPr>
              <w:rPr>
                <w:lang w:val="et-EE"/>
              </w:rPr>
            </w:pPr>
            <w:r>
              <w:rPr>
                <w:lang w:val="et-EE"/>
              </w:rPr>
              <w:t>Programmikoodi ülesseadmine (</w:t>
            </w:r>
            <w:r w:rsidRPr="002C40A6">
              <w:rPr>
                <w:rFonts w:ascii="Courier" w:hAnsi="Courier"/>
                <w:lang w:val="et-EE"/>
              </w:rPr>
              <w:t>__iar_program_start(void)</w:t>
            </w:r>
            <w:r>
              <w:rPr>
                <w:lang w:val="et-EE"/>
              </w:rPr>
              <w:t>) vigade käsitlemise (</w:t>
            </w:r>
            <w:r w:rsidRPr="002C40A6">
              <w:rPr>
                <w:rFonts w:ascii="Courier" w:hAnsi="Courier"/>
                <w:lang w:val="et-EE"/>
              </w:rPr>
              <w:t>NmiSR(void), FaultISR(void),</w:t>
            </w:r>
            <w:r>
              <w:rPr>
                <w:rFonts w:ascii="Courier" w:hAnsi="Courier"/>
                <w:lang w:val="et-EE"/>
              </w:rPr>
              <w:t xml:space="preserve"> </w:t>
            </w:r>
            <w:r w:rsidRPr="002C40A6">
              <w:rPr>
                <w:rFonts w:ascii="Courier" w:hAnsi="Courier"/>
                <w:lang w:val="et-EE"/>
              </w:rPr>
              <w:t>IntDefaultHandler(void)</w:t>
            </w:r>
            <w:r>
              <w:rPr>
                <w:lang w:val="et-EE"/>
              </w:rPr>
              <w:t>, ) definitsioonid, süsteemi pinu reserveerimine.</w:t>
            </w:r>
          </w:p>
        </w:tc>
      </w:tr>
      <w:tr w:rsidR="002C40A6" w14:paraId="0C2B0251" w14:textId="77777777" w:rsidTr="002C40A6">
        <w:tc>
          <w:tcPr>
            <w:tcW w:w="2094" w:type="dxa"/>
          </w:tcPr>
          <w:p w14:paraId="69E3149B" w14:textId="5D6DDF06" w:rsidR="002C40A6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blinky.dep</w:t>
            </w:r>
          </w:p>
        </w:tc>
        <w:tc>
          <w:tcPr>
            <w:tcW w:w="6422" w:type="dxa"/>
          </w:tcPr>
          <w:p w14:paraId="479A7944" w14:textId="6064A721" w:rsidR="002C40A6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Projekti korrektseks tööks vajalike sõltuvuste ja nõutavate failide definitsioonid. Sealhulgas kompileerimise tulemid.</w:t>
            </w:r>
          </w:p>
        </w:tc>
      </w:tr>
      <w:tr w:rsidR="00A32DE3" w14:paraId="70D98F0D" w14:textId="77777777" w:rsidTr="002C40A6">
        <w:tc>
          <w:tcPr>
            <w:tcW w:w="2094" w:type="dxa"/>
          </w:tcPr>
          <w:p w14:paraId="08701894" w14:textId="6551D7B0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blinky.ld</w:t>
            </w:r>
          </w:p>
        </w:tc>
        <w:tc>
          <w:tcPr>
            <w:tcW w:w="6422" w:type="dxa"/>
          </w:tcPr>
          <w:p w14:paraId="4F6BAD06" w14:textId="6661C498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Instruktsioonid linkerile</w:t>
            </w:r>
          </w:p>
        </w:tc>
      </w:tr>
      <w:tr w:rsidR="00A32DE3" w14:paraId="190E75D0" w14:textId="77777777" w:rsidTr="002C40A6">
        <w:tc>
          <w:tcPr>
            <w:tcW w:w="2094" w:type="dxa"/>
          </w:tcPr>
          <w:p w14:paraId="5AC3B1F3" w14:textId="5A0176C9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blinky.ewp</w:t>
            </w:r>
          </w:p>
        </w:tc>
        <w:tc>
          <w:tcPr>
            <w:tcW w:w="6422" w:type="dxa"/>
          </w:tcPr>
          <w:p w14:paraId="208E959D" w14:textId="23F24D5B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IAR Embedded Workbench IDE projektifail</w:t>
            </w:r>
          </w:p>
        </w:tc>
      </w:tr>
      <w:tr w:rsidR="00A32DE3" w14:paraId="7D5C1407" w14:textId="77777777" w:rsidTr="002C40A6">
        <w:tc>
          <w:tcPr>
            <w:tcW w:w="2094" w:type="dxa"/>
          </w:tcPr>
          <w:p w14:paraId="551A9D71" w14:textId="0536ECF7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blinky.ewd</w:t>
            </w:r>
          </w:p>
        </w:tc>
        <w:tc>
          <w:tcPr>
            <w:tcW w:w="6422" w:type="dxa"/>
          </w:tcPr>
          <w:p w14:paraId="7916DE53" w14:textId="17CBB15B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Veel Embedded Workbench projektiga seotud seadeid.</w:t>
            </w:r>
          </w:p>
        </w:tc>
      </w:tr>
    </w:tbl>
    <w:p w14:paraId="6B3A83FB" w14:textId="01FBF11D" w:rsidR="002C40A6" w:rsidRPr="003132EE" w:rsidRDefault="00A32DE3" w:rsidP="0076199C">
      <w:pPr>
        <w:rPr>
          <w:lang w:val="et-EE"/>
        </w:rPr>
      </w:pPr>
      <w:r>
        <w:rPr>
          <w:lang w:val="et-EE"/>
        </w:rPr>
        <w:t xml:space="preserve">Töö käigus tekitatakse projekti kataloogi </w:t>
      </w:r>
      <w:r w:rsidRPr="00A32DE3">
        <w:rPr>
          <w:lang w:val="et-EE"/>
        </w:rPr>
        <w:t>settings</w:t>
      </w:r>
      <w:r>
        <w:rPr>
          <w:lang w:val="et-EE"/>
        </w:rPr>
        <w:t xml:space="preserve"> ja ewarm nimelised kataloogid. Esimeses neist on IDE väljanägemisega seotud seadistused, teises kompileerimise ja linkimisega seotud tulemid.</w:t>
      </w:r>
    </w:p>
    <w:p w14:paraId="24058E1E" w14:textId="7660D216" w:rsidR="00F717FA" w:rsidRDefault="00FA44E8" w:rsidP="00FA44E8">
      <w:pPr>
        <w:pStyle w:val="Heading1"/>
      </w:pPr>
      <w:r>
        <w:t>3 S</w:t>
      </w:r>
      <w:r w:rsidRPr="00186C80">
        <w:rPr>
          <w:caps w:val="0"/>
          <w:szCs w:val="24"/>
        </w:rPr>
        <w:t>afe</w:t>
      </w:r>
      <w:r>
        <w:t xml:space="preserve">RTOS </w:t>
      </w:r>
      <w:r w:rsidR="0069727A">
        <w:t xml:space="preserve">kasutamine ja </w:t>
      </w:r>
      <w:r>
        <w:t>API tutvustus</w:t>
      </w:r>
    </w:p>
    <w:p w14:paraId="4808E97F" w14:textId="77777777" w:rsidR="0069727A" w:rsidRDefault="0069727A" w:rsidP="0069727A">
      <w:r>
        <w:t xml:space="preserve">Programm, mis kasutab SafeRTOS’I peab pakkuma kolm </w:t>
      </w:r>
      <w:r>
        <w:rPr>
          <w:i/>
        </w:rPr>
        <w:t>callback</w:t>
      </w:r>
      <w:r>
        <w:t xml:space="preserve"> funktsiooni:</w:t>
      </w:r>
    </w:p>
    <w:p w14:paraId="5CC8D10C" w14:textId="05CCB393" w:rsidR="0069727A" w:rsidRDefault="0069727A" w:rsidP="0069727A">
      <w:pPr>
        <w:pStyle w:val="ListParagraph"/>
        <w:numPr>
          <w:ilvl w:val="0"/>
          <w:numId w:val="4"/>
        </w:numPr>
      </w:pPr>
      <w:r w:rsidRPr="0069727A">
        <w:rPr>
          <w:b/>
        </w:rPr>
        <w:t>vApplicationErrorHook(…)</w:t>
      </w:r>
      <w:r>
        <w:t xml:space="preserve"> – ei tohi tagasi pöörduda (sisaldada </w:t>
      </w:r>
      <w:r>
        <w:rPr>
          <w:i/>
        </w:rPr>
        <w:t>return</w:t>
      </w:r>
      <w:r>
        <w:t>). Võtab kolm parameetrit xCurrentTask(</w:t>
      </w:r>
      <w:r>
        <w:rPr>
          <w:i/>
        </w:rPr>
        <w:t>task</w:t>
      </w:r>
      <w:r>
        <w:t>, millest tema poole pöörduti), pcErrorString(viga seletav sõne), xErrorCode(üks kolmest konstandist: errINVALID_TICK_VALUE, errINVALID_TASK_SELECTED, errTASK_STACK_OVERFLOW)</w:t>
      </w:r>
    </w:p>
    <w:p w14:paraId="740B934A" w14:textId="4B0F17B8" w:rsidR="0069727A" w:rsidRDefault="0069727A" w:rsidP="0069727A">
      <w:pPr>
        <w:pStyle w:val="ListParagraph"/>
        <w:numPr>
          <w:ilvl w:val="0"/>
          <w:numId w:val="4"/>
        </w:numPr>
      </w:pPr>
      <w:r w:rsidRPr="0017658F">
        <w:rPr>
          <w:b/>
        </w:rPr>
        <w:t>vApplicationDeleteHook(…)</w:t>
      </w:r>
      <w:r w:rsidR="00F83C31">
        <w:t xml:space="preserve"> – kutsutakse välja, kui </w:t>
      </w:r>
      <w:r w:rsidR="00F83C31" w:rsidRPr="00F83C31">
        <w:rPr>
          <w:i/>
        </w:rPr>
        <w:t>task</w:t>
      </w:r>
      <w:r w:rsidR="00F83C31">
        <w:t xml:space="preserve"> kustutatakse. </w:t>
      </w:r>
      <w:r w:rsidR="00F83C31" w:rsidRPr="00F83C31">
        <w:rPr>
          <w:i/>
        </w:rPr>
        <w:t>Task</w:t>
      </w:r>
      <w:r w:rsidR="00F83C31">
        <w:t xml:space="preserve"> võib ka ise ennast kustutada.</w:t>
      </w:r>
      <w:r w:rsidR="00A0750B">
        <w:t xml:space="preserve"> </w:t>
      </w:r>
    </w:p>
    <w:p w14:paraId="6A2E1AF2" w14:textId="19440D11" w:rsidR="0069727A" w:rsidRDefault="00A0750B" w:rsidP="0069727A">
      <w:pPr>
        <w:pStyle w:val="ListParagraph"/>
        <w:numPr>
          <w:ilvl w:val="0"/>
          <w:numId w:val="4"/>
        </w:numPr>
      </w:pPr>
      <w:r w:rsidRPr="0017658F">
        <w:rPr>
          <w:b/>
        </w:rPr>
        <w:t>vApplicationIdleHook(…)</w:t>
      </w:r>
      <w:r>
        <w:t xml:space="preserve"> – kutsutakse välja </w:t>
      </w:r>
      <w:r w:rsidRPr="00A0750B">
        <w:rPr>
          <w:i/>
        </w:rPr>
        <w:t>idle</w:t>
      </w:r>
      <w:r>
        <w:t xml:space="preserve"> olekus. võimaldab mitte midagi tegemise asemel madala prioriteediga rakendusega seotud tegevusi teha. Kood selles funktsioonis ei tohi kutsuda välja API funktsioone, mis võiksid ta blokeeritud seisu viia.</w:t>
      </w:r>
    </w:p>
    <w:p w14:paraId="6FBA2319" w14:textId="76F6871C" w:rsidR="0069727A" w:rsidRDefault="0017658F" w:rsidP="0069727A">
      <w:r>
        <w:t xml:space="preserve">Kui kasutaja kood käivitatakse seadmel, siis esimene API funktsioon, mida kutsutakse peab olema vTaskInitializeScheduler(). Kuna kogu kasutaja funktsionaalsus tuleks realiseerida </w:t>
      </w:r>
      <w:r>
        <w:rPr>
          <w:i/>
        </w:rPr>
        <w:t>task</w:t>
      </w:r>
      <w:r>
        <w:t xml:space="preserve">’ides, siis peab </w:t>
      </w:r>
      <w:r>
        <w:rPr>
          <w:i/>
        </w:rPr>
        <w:t>scheduler</w:t>
      </w:r>
      <w:r>
        <w:t xml:space="preserve"> olema kättesaadav.</w:t>
      </w:r>
    </w:p>
    <w:p w14:paraId="5EB86ACC" w14:textId="3119C3FC" w:rsidR="003114C1" w:rsidRDefault="003114C1" w:rsidP="003114C1">
      <w:pPr>
        <w:pStyle w:val="Heading2"/>
      </w:pPr>
      <w:r>
        <w:t xml:space="preserve">3.1 </w:t>
      </w:r>
      <w:r w:rsidRPr="003114C1">
        <w:rPr>
          <w:i/>
        </w:rPr>
        <w:t>Task</w:t>
      </w:r>
      <w:r>
        <w:t>’ide vaheline suhtlus</w:t>
      </w:r>
    </w:p>
    <w:p w14:paraId="44806507" w14:textId="3EEC62AE" w:rsidR="003114C1" w:rsidRPr="00516B31" w:rsidRDefault="00187319" w:rsidP="003114C1">
      <w:r>
        <w:t>Task’ide vaheliseks suhtluseks</w:t>
      </w:r>
      <w:r w:rsidR="00E90146">
        <w:t xml:space="preserve"> pakub SafeRTOS </w:t>
      </w:r>
      <w:r w:rsidR="003079E6">
        <w:t>järjekorra mehhanismi (FIFO puhver)</w:t>
      </w:r>
      <w:r w:rsidR="00E90146">
        <w:t xml:space="preserve">. Info saatmiseks ühelt </w:t>
      </w:r>
      <w:r w:rsidR="00E90146">
        <w:rPr>
          <w:i/>
        </w:rPr>
        <w:t>task</w:t>
      </w:r>
      <w:r w:rsidR="00E90146">
        <w:t>’ilt teisele peab üks kirjutama puhvrisse ja teine sealt lugema. Järjekorrast kirjutamine käib xQueueSend() ja lugemine xQueueReceive() funktsioonide abil.</w:t>
      </w:r>
      <w:r w:rsidR="00516B31">
        <w:t xml:space="preserve"> Üksteisele infot saatvad </w:t>
      </w:r>
      <w:r w:rsidR="00516B31" w:rsidRPr="00516B31">
        <w:rPr>
          <w:i/>
        </w:rPr>
        <w:t>task</w:t>
      </w:r>
      <w:r w:rsidR="00516B31">
        <w:t>’id peavad olema samal arusaamisel info tähenduse kohta.</w:t>
      </w:r>
      <w:r w:rsidR="00F07A76">
        <w:t xml:space="preserve"> Infot liigutatakse puhvrisse ja sealt välja kopeerimise teel. Seetõttu kui on vaja saata suurem hulk andmeid teisele tegumile on andmete asemel soovitav saata viit neile.</w:t>
      </w:r>
    </w:p>
    <w:p w14:paraId="6287CE7E" w14:textId="77777777" w:rsidR="0069727A" w:rsidRPr="0069727A" w:rsidRDefault="0069727A" w:rsidP="0069727A"/>
    <w:p w14:paraId="4F240F02" w14:textId="77777777" w:rsidR="002610F6" w:rsidRDefault="00FA44E8" w:rsidP="00F10A0A">
      <w:pPr>
        <w:pStyle w:val="Heading1"/>
      </w:pPr>
      <w:r>
        <w:t>4</w:t>
      </w:r>
      <w:r w:rsidR="002610F6">
        <w:t xml:space="preserve"> Töökäigu kirjeldus</w:t>
      </w:r>
    </w:p>
    <w:p w14:paraId="430238C5" w14:textId="4B5206B8" w:rsidR="00C01A68" w:rsidRPr="00C01A68" w:rsidRDefault="00C01A68" w:rsidP="00C01A68">
      <w:pPr>
        <w:pStyle w:val="Heading2"/>
      </w:pPr>
      <w:r>
        <w:t>4.1 Ettevalmistus</w:t>
      </w:r>
    </w:p>
    <w:p w14:paraId="0DC338FE" w14:textId="7AA00AE2" w:rsidR="00CD6193" w:rsidRDefault="00FB4E16" w:rsidP="00FB4E16">
      <w:pPr>
        <w:pStyle w:val="ListParagraph"/>
        <w:numPr>
          <w:ilvl w:val="0"/>
          <w:numId w:val="6"/>
        </w:numPr>
      </w:pPr>
      <w:r>
        <w:t xml:space="preserve">Veenduda, et arvutisse on paigaldatud on IAR Embedded Workbench. Selle puudumisel laadida see alla aadressilt </w:t>
      </w:r>
      <w:hyperlink r:id="rId10" w:history="1">
        <w:r w:rsidRPr="00B67FF4">
          <w:rPr>
            <w:rStyle w:val="Hyperlink"/>
          </w:rPr>
          <w:t>http://www.luminarymicro.com/products/dk-lm3s9b96.html</w:t>
        </w:r>
      </w:hyperlink>
      <w:r>
        <w:t xml:space="preserve"> (</w:t>
      </w:r>
      <w:r w:rsidRPr="00FB4E16">
        <w:t>DK-LM3S9B96-CD-631</w:t>
      </w:r>
      <w:r>
        <w:t xml:space="preserve"> alt) ja paigaldada.</w:t>
      </w:r>
      <w:r w:rsidR="00E0365C">
        <w:t xml:space="preserve"> Praktikumi </w:t>
      </w:r>
      <w:r w:rsidR="00E0365C">
        <w:rPr>
          <w:i/>
        </w:rPr>
        <w:t>workspace</w:t>
      </w:r>
      <w:r w:rsidR="00E0365C">
        <w:t xml:space="preserve"> on seadistatud töötama se</w:t>
      </w:r>
      <w:r w:rsidR="00545AAA">
        <w:t>lliselt, et vajalikud teegid oleksid C:\StellarisWare kataloogis.</w:t>
      </w:r>
    </w:p>
    <w:p w14:paraId="465CA30E" w14:textId="66DC7B8C" w:rsidR="00FB4E16" w:rsidRDefault="00FB4E16" w:rsidP="00FB4E16">
      <w:pPr>
        <w:pStyle w:val="ListParagraph"/>
        <w:numPr>
          <w:ilvl w:val="0"/>
          <w:numId w:val="6"/>
        </w:numPr>
      </w:pPr>
      <w:r>
        <w:t xml:space="preserve">Tõmmata arvutisse praktikumi juurde kuuluv </w:t>
      </w:r>
      <w:r w:rsidRPr="00FB4E16">
        <w:rPr>
          <w:i/>
        </w:rPr>
        <w:t>workspace</w:t>
      </w:r>
      <w:r>
        <w:t xml:space="preserve"> fail (koos projektifaili ja koodifailidega).</w:t>
      </w:r>
    </w:p>
    <w:p w14:paraId="24D8AF24" w14:textId="1F71798B" w:rsidR="00C01A68" w:rsidRDefault="00C01A68" w:rsidP="00C01A68">
      <w:pPr>
        <w:pStyle w:val="Heading2"/>
      </w:pPr>
      <w:r>
        <w:t>4.2 SafeRTOS API’ga tutvumine</w:t>
      </w:r>
    </w:p>
    <w:p w14:paraId="5F508211" w14:textId="13D52FF3" w:rsidR="00C01A68" w:rsidRDefault="00C01A68" w:rsidP="00C01A68">
      <w:r>
        <w:t xml:space="preserve">Edasist tööd lihtsustab oluliselt, kui kasvõi </w:t>
      </w:r>
      <w:r w:rsidR="0002608B">
        <w:t xml:space="preserve">lugeda </w:t>
      </w:r>
      <w:r>
        <w:t>SafeRTOS kasutusjuhend</w:t>
      </w:r>
      <w:r w:rsidR="0002608B">
        <w:t>it</w:t>
      </w:r>
      <w:r>
        <w:t xml:space="preserve">. See on praktikumi failidega kaasas failis SafeRTOS_UM.pdf. </w:t>
      </w:r>
      <w:r w:rsidR="004A6CD7">
        <w:t xml:space="preserve">Kuna manuaal on varustatud paljude koodinäidetega, läheb lugemine kiiresti. </w:t>
      </w:r>
      <w:r>
        <w:t>Tuleks leida vastused küsimustele:</w:t>
      </w:r>
    </w:p>
    <w:p w14:paraId="655E3C9E" w14:textId="1FE2EA63" w:rsidR="00C01A68" w:rsidRDefault="004A6CD7" w:rsidP="00C01A68">
      <w:pPr>
        <w:pStyle w:val="ListParagraph"/>
        <w:numPr>
          <w:ilvl w:val="0"/>
          <w:numId w:val="7"/>
        </w:numPr>
      </w:pPr>
      <w:r>
        <w:t>Millised osad on SafeRTOS’il? (lk 15-25)</w:t>
      </w:r>
    </w:p>
    <w:p w14:paraId="06FE5DB7" w14:textId="5323BFFE" w:rsidR="004A6CD7" w:rsidRDefault="004A6CD7" w:rsidP="00C01A68">
      <w:pPr>
        <w:pStyle w:val="ListParagraph"/>
        <w:numPr>
          <w:ilvl w:val="0"/>
          <w:numId w:val="7"/>
        </w:numPr>
      </w:pPr>
      <w:r>
        <w:t xml:space="preserve">Mis funktsiooni kasutatakse </w:t>
      </w:r>
      <w:r>
        <w:rPr>
          <w:i/>
        </w:rPr>
        <w:t>scheduler</w:t>
      </w:r>
      <w:r>
        <w:t>’i käivitamiseks. Millised nõuded sellele on? (lk 18-20)</w:t>
      </w:r>
    </w:p>
    <w:p w14:paraId="42B3C7B2" w14:textId="5733C651" w:rsidR="004A6CD7" w:rsidRDefault="004A6CD7" w:rsidP="00C01A68">
      <w:pPr>
        <w:pStyle w:val="ListParagraph"/>
        <w:numPr>
          <w:ilvl w:val="0"/>
          <w:numId w:val="7"/>
        </w:numPr>
      </w:pPr>
      <w:r>
        <w:t>Milliste funktsioonide abil tekitatakse uusi tegumeid (</w:t>
      </w:r>
      <w:r>
        <w:rPr>
          <w:i/>
        </w:rPr>
        <w:t>tasks</w:t>
      </w:r>
      <w:r>
        <w:t>)? (lk 29-39)</w:t>
      </w:r>
    </w:p>
    <w:p w14:paraId="1D896192" w14:textId="15E1345D" w:rsidR="004A6CD7" w:rsidRDefault="00146438" w:rsidP="00146438">
      <w:pPr>
        <w:pStyle w:val="Heading2"/>
      </w:pPr>
      <w:r>
        <w:t>4.3 Töö koodiga</w:t>
      </w:r>
    </w:p>
    <w:p w14:paraId="35609AD7" w14:textId="122C1745" w:rsidR="002610F6" w:rsidRDefault="00FA44E8" w:rsidP="00F10A0A">
      <w:pPr>
        <w:pStyle w:val="Heading1"/>
      </w:pPr>
      <w:r>
        <w:t>5</w:t>
      </w:r>
      <w:r w:rsidR="002610F6">
        <w:t xml:space="preserve"> Tulemused</w:t>
      </w:r>
    </w:p>
    <w:p w14:paraId="000DD4A9" w14:textId="4DA01587" w:rsidR="003919AF" w:rsidRPr="003919AF" w:rsidRDefault="003919AF" w:rsidP="003919AF">
      <w:pPr>
        <w:rPr>
          <w:lang w:val="et-EE"/>
        </w:rPr>
      </w:pPr>
      <w:r>
        <w:t>Tulemuseks peab pro</w:t>
      </w:r>
      <w:bookmarkStart w:id="0" w:name="_GoBack"/>
      <w:bookmarkEnd w:id="0"/>
      <w:r>
        <w:t>jekt kompileeruma</w:t>
      </w:r>
      <w:r w:rsidR="00867607">
        <w:t xml:space="preserve"> ja seadmel käivituma</w:t>
      </w:r>
      <w:r>
        <w:t>. Peale k</w:t>
      </w:r>
      <w:r>
        <w:rPr>
          <w:lang w:val="et-EE"/>
        </w:rPr>
        <w:t xml:space="preserve">äivitamist kuvatakse ekraani ülemises osas nuppu </w:t>
      </w:r>
      <w:r>
        <w:t xml:space="preserve">[RUN &lt;teie </w:t>
      </w:r>
      <w:r>
        <w:rPr>
          <w:i/>
        </w:rPr>
        <w:t>task</w:t>
      </w:r>
      <w:r w:rsidRPr="003919AF">
        <w:rPr>
          <w:lang w:val="et-EE"/>
        </w:rPr>
        <w:t>’i</w:t>
      </w:r>
      <w:r>
        <w:rPr>
          <w:lang w:val="et-EE"/>
        </w:rPr>
        <w:t xml:space="preserve"> nimi</w:t>
      </w:r>
      <w:r>
        <w:t>&gt;]</w:t>
      </w:r>
      <w:r>
        <w:rPr>
          <w:lang w:val="et-EE"/>
        </w:rPr>
        <w:t xml:space="preserve">. Ekraani alumisse ossa pealkirjaga </w:t>
      </w:r>
      <w:r>
        <w:rPr>
          <w:i/>
          <w:lang w:val="et-EE"/>
        </w:rPr>
        <w:t>Result</w:t>
      </w:r>
      <w:r>
        <w:rPr>
          <w:lang w:val="et-EE"/>
        </w:rPr>
        <w:t xml:space="preserve"> peaks ilmuma teie koostatud ülesande väljund.</w:t>
      </w:r>
    </w:p>
    <w:p w14:paraId="5620FF26" w14:textId="57C0A0BD" w:rsidR="002610F6" w:rsidRDefault="00FA44E8" w:rsidP="00F10A0A">
      <w:pPr>
        <w:pStyle w:val="Heading1"/>
      </w:pPr>
      <w:r>
        <w:t>6</w:t>
      </w:r>
      <w:r w:rsidR="002610F6">
        <w:t xml:space="preserve"> Lisad</w:t>
      </w:r>
    </w:p>
    <w:p w14:paraId="4AE934DD" w14:textId="119EA050" w:rsidR="002610F6" w:rsidRDefault="00FA44E8" w:rsidP="00F10A0A">
      <w:pPr>
        <w:pStyle w:val="Heading2"/>
      </w:pPr>
      <w:r>
        <w:t>6</w:t>
      </w:r>
      <w:r w:rsidR="002610F6">
        <w:t>.1 Kood</w:t>
      </w:r>
    </w:p>
    <w:p w14:paraId="4C0CCFD1" w14:textId="77777777" w:rsidR="00627BC0" w:rsidRPr="00627BC0" w:rsidRDefault="00627BC0" w:rsidP="00627BC0"/>
    <w:p w14:paraId="6F9DD6E0" w14:textId="7157B39C" w:rsidR="002610F6" w:rsidRDefault="00FA44E8" w:rsidP="00F10A0A">
      <w:pPr>
        <w:pStyle w:val="Heading2"/>
      </w:pPr>
      <w:r>
        <w:t>6</w:t>
      </w:r>
      <w:r w:rsidR="002610F6">
        <w:t>.2 Kasutatud materjalid</w:t>
      </w:r>
    </w:p>
    <w:p w14:paraId="5AECAF35" w14:textId="0B47B3CA" w:rsidR="00112B49" w:rsidRDefault="00112B49" w:rsidP="00112B49">
      <w:pPr>
        <w:jc w:val="left"/>
      </w:pPr>
      <w:r>
        <w:t>LM3S9B96 Development Kit User’s Manual, (</w:t>
      </w:r>
      <w:hyperlink r:id="rId11" w:history="1">
        <w:r w:rsidRPr="00B67FF4">
          <w:rPr>
            <w:rStyle w:val="Hyperlink"/>
          </w:rPr>
          <w:t>http://www.luminarymicro.com/products/dk-lm3s9b96.html</w:t>
        </w:r>
      </w:hyperlink>
      <w:r>
        <w:t>)</w:t>
      </w:r>
    </w:p>
    <w:p w14:paraId="3CC2FB0E" w14:textId="6479B95C" w:rsidR="00112B49" w:rsidRDefault="00112B49" w:rsidP="00112B49">
      <w:pPr>
        <w:jc w:val="left"/>
      </w:pPr>
      <w:r>
        <w:t>SafeRTOS User’s Manual (</w:t>
      </w:r>
      <w:hyperlink r:id="rId12" w:history="1">
        <w:r w:rsidR="00D12C32" w:rsidRPr="00B67FF4">
          <w:rPr>
            <w:rStyle w:val="Hyperlink"/>
          </w:rPr>
          <w:t>http://www.luminarymicro.com/products/dk-lm3s9b96.html</w:t>
        </w:r>
      </w:hyperlink>
      <w:r>
        <w:t>)</w:t>
      </w:r>
    </w:p>
    <w:p w14:paraId="3A18CC8B" w14:textId="0A08C4EA" w:rsidR="00D12C32" w:rsidRDefault="00D12C32" w:rsidP="00112B49">
      <w:pPr>
        <w:jc w:val="left"/>
      </w:pPr>
      <w:r>
        <w:t>TI E2E Community Support Forum (</w:t>
      </w:r>
      <w:hyperlink r:id="rId13" w:history="1">
        <w:r w:rsidRPr="00B67FF4">
          <w:rPr>
            <w:rStyle w:val="Hyperlink"/>
          </w:rPr>
          <w:t>http://e2e.ti.com/support/microcontrollers/stellaris_arm_cortex-m3_microcontroller/f/</w:t>
        </w:r>
      </w:hyperlink>
      <w:r>
        <w:t>)</w:t>
      </w:r>
    </w:p>
    <w:p w14:paraId="3F5CB43F" w14:textId="1607D277" w:rsidR="00D12C32" w:rsidRDefault="002F29E3" w:rsidP="00112B49">
      <w:pPr>
        <w:jc w:val="left"/>
      </w:pPr>
      <w:r>
        <w:t>LM3S9B96 Forum (</w:t>
      </w:r>
      <w:hyperlink r:id="rId14" w:history="1">
        <w:r w:rsidR="0085144D" w:rsidRPr="00B67FF4">
          <w:rPr>
            <w:rStyle w:val="Hyperlink"/>
          </w:rPr>
          <w:t>http://highintegritysystems.zendesk.com/forums/110575-lm3s9b96</w:t>
        </w:r>
      </w:hyperlink>
      <w:r>
        <w:t>)</w:t>
      </w:r>
    </w:p>
    <w:p w14:paraId="62548949" w14:textId="140486DC" w:rsidR="0085144D" w:rsidRPr="00926A38" w:rsidRDefault="00471610" w:rsidP="00112B49">
      <w:pPr>
        <w:jc w:val="left"/>
      </w:pPr>
      <w:r>
        <w:tab/>
      </w:r>
    </w:p>
    <w:sectPr w:rsidR="0085144D" w:rsidRPr="00926A38" w:rsidSect="000B24CF"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AE161" w14:textId="77777777" w:rsidR="000B24CF" w:rsidRDefault="000B24CF" w:rsidP="000B24CF">
      <w:pPr>
        <w:spacing w:after="0" w:line="240" w:lineRule="auto"/>
      </w:pPr>
      <w:r>
        <w:separator/>
      </w:r>
    </w:p>
  </w:endnote>
  <w:endnote w:type="continuationSeparator" w:id="0">
    <w:p w14:paraId="5145B3F9" w14:textId="77777777" w:rsidR="000B24CF" w:rsidRDefault="000B24CF" w:rsidP="000B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1A69F" w14:textId="77777777" w:rsidR="000B24CF" w:rsidRDefault="000B24CF" w:rsidP="006959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DE11B" w14:textId="77777777" w:rsidR="000B24CF" w:rsidRDefault="000B24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5B396" w14:textId="77777777" w:rsidR="000B24CF" w:rsidRDefault="000B24CF" w:rsidP="006959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23FBB6B" w14:textId="77777777" w:rsidR="000B24CF" w:rsidRDefault="000B24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178B8" w14:textId="77777777" w:rsidR="000B24CF" w:rsidRDefault="000B24CF" w:rsidP="000B24CF">
      <w:pPr>
        <w:spacing w:after="0" w:line="240" w:lineRule="auto"/>
      </w:pPr>
      <w:r>
        <w:separator/>
      </w:r>
    </w:p>
  </w:footnote>
  <w:footnote w:type="continuationSeparator" w:id="0">
    <w:p w14:paraId="2DE6A0F0" w14:textId="77777777" w:rsidR="000B24CF" w:rsidRDefault="000B24CF" w:rsidP="000B2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A3E"/>
    <w:multiLevelType w:val="hybridMultilevel"/>
    <w:tmpl w:val="585A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35389"/>
    <w:multiLevelType w:val="hybridMultilevel"/>
    <w:tmpl w:val="D69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8503A"/>
    <w:multiLevelType w:val="hybridMultilevel"/>
    <w:tmpl w:val="FC86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513FC"/>
    <w:multiLevelType w:val="hybridMultilevel"/>
    <w:tmpl w:val="BD42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4447B"/>
    <w:multiLevelType w:val="hybridMultilevel"/>
    <w:tmpl w:val="BB4A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C464B"/>
    <w:multiLevelType w:val="hybridMultilevel"/>
    <w:tmpl w:val="F6B8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53EBB"/>
    <w:multiLevelType w:val="hybridMultilevel"/>
    <w:tmpl w:val="A796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C8"/>
    <w:rsid w:val="0002608B"/>
    <w:rsid w:val="000B24CF"/>
    <w:rsid w:val="00112B49"/>
    <w:rsid w:val="00146438"/>
    <w:rsid w:val="0017658F"/>
    <w:rsid w:val="00186C80"/>
    <w:rsid w:val="00187319"/>
    <w:rsid w:val="002610F6"/>
    <w:rsid w:val="002B5749"/>
    <w:rsid w:val="002C40A6"/>
    <w:rsid w:val="002F29E3"/>
    <w:rsid w:val="003079E6"/>
    <w:rsid w:val="003114C1"/>
    <w:rsid w:val="003132EE"/>
    <w:rsid w:val="003919AF"/>
    <w:rsid w:val="003A07D4"/>
    <w:rsid w:val="00471610"/>
    <w:rsid w:val="004A28D7"/>
    <w:rsid w:val="004A6CD7"/>
    <w:rsid w:val="00516060"/>
    <w:rsid w:val="00516B31"/>
    <w:rsid w:val="00544C26"/>
    <w:rsid w:val="00545AAA"/>
    <w:rsid w:val="00627BC0"/>
    <w:rsid w:val="0069727A"/>
    <w:rsid w:val="006E3EE2"/>
    <w:rsid w:val="00730E3F"/>
    <w:rsid w:val="0076199C"/>
    <w:rsid w:val="007872C8"/>
    <w:rsid w:val="007C4F45"/>
    <w:rsid w:val="008431DC"/>
    <w:rsid w:val="0085144D"/>
    <w:rsid w:val="00867607"/>
    <w:rsid w:val="00891876"/>
    <w:rsid w:val="00926A38"/>
    <w:rsid w:val="009A38AE"/>
    <w:rsid w:val="00A0750B"/>
    <w:rsid w:val="00A32DE3"/>
    <w:rsid w:val="00BC1CFC"/>
    <w:rsid w:val="00C01A68"/>
    <w:rsid w:val="00C22BBF"/>
    <w:rsid w:val="00C326F7"/>
    <w:rsid w:val="00CD525C"/>
    <w:rsid w:val="00CD6193"/>
    <w:rsid w:val="00D12C32"/>
    <w:rsid w:val="00E0365C"/>
    <w:rsid w:val="00E74621"/>
    <w:rsid w:val="00E90146"/>
    <w:rsid w:val="00F07A76"/>
    <w:rsid w:val="00F10A0A"/>
    <w:rsid w:val="00F717FA"/>
    <w:rsid w:val="00F77DD3"/>
    <w:rsid w:val="00F832AC"/>
    <w:rsid w:val="00F83C31"/>
    <w:rsid w:val="00FA44E8"/>
    <w:rsid w:val="00F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90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C8"/>
    <w:pPr>
      <w:spacing w:after="200" w:line="360" w:lineRule="auto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C26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C8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4C26"/>
    <w:rPr>
      <w:rFonts w:eastAsiaTheme="majorEastAsia" w:cstheme="majorBidi"/>
      <w:b/>
      <w:bCs/>
      <w:caps/>
      <w:color w:val="345A8A" w:themeColor="accent1" w:themeShade="B5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38AE"/>
    <w:rPr>
      <w:rFonts w:asciiTheme="majorHAnsi" w:eastAsiaTheme="majorEastAsia" w:hAnsiTheme="majorHAnsi" w:cstheme="majorBidi"/>
      <w:b/>
      <w:bCs/>
      <w:color w:val="4F81BD" w:themeColor="accent1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843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1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24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4CF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B24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C8"/>
    <w:pPr>
      <w:spacing w:after="200" w:line="360" w:lineRule="auto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C26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C8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4C26"/>
    <w:rPr>
      <w:rFonts w:eastAsiaTheme="majorEastAsia" w:cstheme="majorBidi"/>
      <w:b/>
      <w:bCs/>
      <w:caps/>
      <w:color w:val="345A8A" w:themeColor="accent1" w:themeShade="B5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38AE"/>
    <w:rPr>
      <w:rFonts w:asciiTheme="majorHAnsi" w:eastAsiaTheme="majorEastAsia" w:hAnsiTheme="majorHAnsi" w:cstheme="majorBidi"/>
      <w:b/>
      <w:bCs/>
      <w:color w:val="4F81BD" w:themeColor="accent1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843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1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24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4CF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B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uminarymicro.com/products/dk-lm3s9b96.html" TargetMode="External"/><Relationship Id="rId12" Type="http://schemas.openxmlformats.org/officeDocument/2006/relationships/hyperlink" Target="http://www.luminarymicro.com/products/dk-lm3s9b96.html" TargetMode="External"/><Relationship Id="rId13" Type="http://schemas.openxmlformats.org/officeDocument/2006/relationships/hyperlink" Target="http://e2e.ti.com/support/microcontrollers/stellaris_arm_cortex-m3_microcontroller/f/" TargetMode="External"/><Relationship Id="rId14" Type="http://schemas.openxmlformats.org/officeDocument/2006/relationships/hyperlink" Target="http://highintegritysystems.zendesk.com/forums/110575-lm3s9b96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ithub.com/madis/RTS-LM3S9B96-practical" TargetMode="External"/><Relationship Id="rId10" Type="http://schemas.openxmlformats.org/officeDocument/2006/relationships/hyperlink" Target="http://www.luminarymicro.com/products/dk-lm3s9b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C8A3EC-6EEB-E448-A13F-66E52649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912</Words>
  <Characters>5200</Characters>
  <Application>Microsoft Macintosh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 Nõmme</dc:creator>
  <cp:keywords/>
  <dc:description/>
  <cp:lastModifiedBy>Madis Nõmme</cp:lastModifiedBy>
  <cp:revision>37</cp:revision>
  <dcterms:created xsi:type="dcterms:W3CDTF">2011-05-15T20:02:00Z</dcterms:created>
  <dcterms:modified xsi:type="dcterms:W3CDTF">2011-05-17T07:37:00Z</dcterms:modified>
</cp:coreProperties>
</file>