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3E4" w:rsidRPr="002A0933" w:rsidRDefault="004E5EF9" w:rsidP="00C961FA">
      <w:pPr>
        <w:pStyle w:val="Title"/>
        <w:jc w:val="both"/>
        <w:rPr>
          <w:rFonts w:ascii="Times New Roman" w:hAnsi="Times New Roman" w:cs="Times New Roman"/>
          <w:sz w:val="72"/>
          <w:lang w:val="et-EE"/>
        </w:rPr>
      </w:pPr>
      <w:r w:rsidRPr="002A0933">
        <w:rPr>
          <w:rFonts w:ascii="Times New Roman" w:hAnsi="Times New Roman" w:cs="Times New Roman"/>
          <w:sz w:val="72"/>
          <w:lang w:val="et-EE"/>
        </w:rPr>
        <w:t>Proekti Dokumentatsioon</w:t>
      </w:r>
    </w:p>
    <w:p w:rsidR="004E5EF9" w:rsidRPr="002A0933" w:rsidRDefault="004E5EF9" w:rsidP="00C961FA">
      <w:pPr>
        <w:pStyle w:val="Heading1"/>
        <w:jc w:val="both"/>
        <w:rPr>
          <w:rFonts w:cs="Times New Roman"/>
          <w:lang w:val="et-EE"/>
        </w:rPr>
      </w:pPr>
      <w:r w:rsidRPr="002A0933">
        <w:rPr>
          <w:rFonts w:cs="Times New Roman"/>
          <w:lang w:val="et-EE"/>
        </w:rPr>
        <w:t>Intro</w:t>
      </w:r>
    </w:p>
    <w:p w:rsidR="004E5EF9" w:rsidRDefault="004E5EF9" w:rsidP="00C961FA">
      <w:pPr>
        <w:ind w:firstLine="720"/>
        <w:jc w:val="both"/>
        <w:rPr>
          <w:rFonts w:ascii="Times New Roman" w:hAnsi="Times New Roman" w:cs="Times New Roman"/>
          <w:sz w:val="26"/>
          <w:szCs w:val="26"/>
          <w:lang w:val="et-EE"/>
        </w:rPr>
      </w:pPr>
      <w:r w:rsidRPr="002A0933">
        <w:rPr>
          <w:rFonts w:ascii="Times New Roman" w:hAnsi="Times New Roman" w:cs="Times New Roman"/>
          <w:sz w:val="26"/>
          <w:szCs w:val="26"/>
          <w:lang w:val="et-EE"/>
        </w:rPr>
        <w:t>Proekt on antud meile kolmele, sellepärast esiteks peame jagada projekti:</w:t>
      </w:r>
    </w:p>
    <w:p w:rsidR="00B344B6" w:rsidRPr="00B344B6" w:rsidRDefault="00B344B6" w:rsidP="00B344B6">
      <w:pPr>
        <w:pStyle w:val="ListParagraph"/>
        <w:numPr>
          <w:ilvl w:val="0"/>
          <w:numId w:val="1"/>
        </w:numPr>
        <w:jc w:val="both"/>
        <w:rPr>
          <w:rFonts w:ascii="Times New Roman" w:hAnsi="Times New Roman" w:cs="Times New Roman"/>
          <w:sz w:val="26"/>
          <w:szCs w:val="26"/>
          <w:lang w:val="et-EE"/>
        </w:rPr>
      </w:pPr>
      <w:r>
        <w:rPr>
          <w:rFonts w:ascii="Times New Roman" w:hAnsi="Times New Roman" w:cs="Times New Roman"/>
          <w:sz w:val="26"/>
          <w:szCs w:val="26"/>
          <w:lang w:val="et-EE"/>
        </w:rPr>
        <w:t>Moduliks;</w:t>
      </w:r>
    </w:p>
    <w:p w:rsidR="00B344B6" w:rsidRDefault="004E5EF9" w:rsidP="00B344B6">
      <w:pPr>
        <w:pStyle w:val="ListParagraph"/>
        <w:numPr>
          <w:ilvl w:val="0"/>
          <w:numId w:val="1"/>
        </w:numPr>
        <w:jc w:val="both"/>
        <w:rPr>
          <w:rFonts w:ascii="Times New Roman" w:hAnsi="Times New Roman" w:cs="Times New Roman"/>
          <w:sz w:val="26"/>
          <w:szCs w:val="26"/>
          <w:lang w:val="et-EE"/>
        </w:rPr>
      </w:pPr>
      <w:r w:rsidRPr="002A0933">
        <w:rPr>
          <w:rFonts w:ascii="Times New Roman" w:hAnsi="Times New Roman" w:cs="Times New Roman"/>
          <w:sz w:val="26"/>
          <w:szCs w:val="26"/>
          <w:lang w:val="et-EE"/>
        </w:rPr>
        <w:t>Etappideks;</w:t>
      </w:r>
    </w:p>
    <w:p w:rsidR="004E5EF9" w:rsidRPr="00B344B6" w:rsidRDefault="004E5EF9" w:rsidP="00B344B6">
      <w:pPr>
        <w:pStyle w:val="ListParagraph"/>
        <w:numPr>
          <w:ilvl w:val="0"/>
          <w:numId w:val="1"/>
        </w:numPr>
        <w:jc w:val="both"/>
        <w:rPr>
          <w:rFonts w:ascii="Times New Roman" w:hAnsi="Times New Roman" w:cs="Times New Roman"/>
          <w:sz w:val="26"/>
          <w:szCs w:val="26"/>
          <w:lang w:val="et-EE"/>
        </w:rPr>
      </w:pPr>
      <w:r w:rsidRPr="00B344B6">
        <w:rPr>
          <w:rFonts w:ascii="Times New Roman" w:hAnsi="Times New Roman" w:cs="Times New Roman"/>
          <w:sz w:val="26"/>
          <w:szCs w:val="26"/>
          <w:lang w:val="et-EE"/>
        </w:rPr>
        <w:t>Töömaht tegelaste vahel;</w:t>
      </w:r>
    </w:p>
    <w:p w:rsidR="004E5EF9" w:rsidRDefault="004E5EF9" w:rsidP="00C961FA">
      <w:pPr>
        <w:jc w:val="both"/>
        <w:rPr>
          <w:rFonts w:ascii="Times New Roman" w:hAnsi="Times New Roman" w:cs="Times New Roman"/>
          <w:sz w:val="26"/>
          <w:szCs w:val="26"/>
          <w:lang w:val="et-EE"/>
        </w:rPr>
      </w:pPr>
      <w:r w:rsidRPr="002A0933">
        <w:rPr>
          <w:rFonts w:ascii="Times New Roman" w:hAnsi="Times New Roman" w:cs="Times New Roman"/>
          <w:sz w:val="26"/>
          <w:szCs w:val="26"/>
          <w:lang w:val="et-EE"/>
        </w:rPr>
        <w:t>Proekt on koostöö (andmevahetus) Klientide ja Serveri vahel.</w:t>
      </w:r>
    </w:p>
    <w:p w:rsidR="00B344B6" w:rsidRDefault="00B344B6" w:rsidP="00B344B6">
      <w:pPr>
        <w:pStyle w:val="Heading2"/>
        <w:rPr>
          <w:lang w:val="et-EE"/>
        </w:rPr>
      </w:pPr>
      <w:r>
        <w:rPr>
          <w:lang w:val="et-EE"/>
        </w:rPr>
        <w:t>Mudel</w:t>
      </w:r>
    </w:p>
    <w:p w:rsidR="00B344B6" w:rsidRPr="00B344B6" w:rsidRDefault="00B344B6" w:rsidP="00B344B6">
      <w:pPr>
        <w:rPr>
          <w:rFonts w:ascii="Times New Roman" w:hAnsi="Times New Roman" w:cs="Times New Roman"/>
          <w:sz w:val="28"/>
          <w:szCs w:val="28"/>
          <w:lang w:val="et-EE"/>
        </w:rPr>
      </w:pPr>
      <w:r>
        <w:rPr>
          <w:lang w:val="et-EE"/>
        </w:rPr>
        <w:tab/>
      </w:r>
      <w:r w:rsidRPr="00B344B6">
        <w:rPr>
          <w:rFonts w:ascii="Times New Roman" w:hAnsi="Times New Roman" w:cs="Times New Roman"/>
          <w:sz w:val="28"/>
          <w:szCs w:val="28"/>
          <w:lang w:val="et-EE"/>
        </w:rPr>
        <w:t xml:space="preserve">Mudel </w:t>
      </w:r>
      <w:r>
        <w:rPr>
          <w:rFonts w:ascii="Times New Roman" w:hAnsi="Times New Roman" w:cs="Times New Roman"/>
          <w:sz w:val="28"/>
          <w:szCs w:val="28"/>
          <w:lang w:val="et-EE"/>
        </w:rPr>
        <w:t>on objekt, mis hojab Kliendi seisundit. Selle projekti jaoks pakkun Mudelit, mis on kirjeldatud Andmemudeli Näidisvorm Punktis.</w:t>
      </w:r>
    </w:p>
    <w:p w:rsidR="004E5EF9" w:rsidRPr="002A0933" w:rsidRDefault="004E5EF9" w:rsidP="00C961FA">
      <w:pPr>
        <w:jc w:val="both"/>
        <w:rPr>
          <w:rFonts w:ascii="Times New Roman" w:hAnsi="Times New Roman" w:cs="Times New Roman"/>
          <w:sz w:val="24"/>
          <w:lang w:val="et-EE"/>
        </w:rPr>
      </w:pPr>
    </w:p>
    <w:p w:rsidR="004E5EF9" w:rsidRPr="002A0933" w:rsidRDefault="004E5EF9" w:rsidP="00C961FA">
      <w:pPr>
        <w:pStyle w:val="Heading1"/>
        <w:jc w:val="both"/>
        <w:rPr>
          <w:rFonts w:cs="Times New Roman"/>
          <w:lang w:val="et-EE"/>
        </w:rPr>
      </w:pPr>
      <w:r w:rsidRPr="002A0933">
        <w:rPr>
          <w:rFonts w:cs="Times New Roman"/>
          <w:lang w:val="et-EE"/>
        </w:rPr>
        <w:t>Serveri Funktsionaalsus</w:t>
      </w:r>
    </w:p>
    <w:p w:rsidR="004E5EF9" w:rsidRPr="002A0933" w:rsidRDefault="004E5EF9" w:rsidP="00C961FA">
      <w:pPr>
        <w:jc w:val="both"/>
        <w:rPr>
          <w:rFonts w:ascii="Times New Roman" w:hAnsi="Times New Roman" w:cs="Times New Roman"/>
          <w:sz w:val="28"/>
          <w:szCs w:val="24"/>
          <w:lang w:val="et-EE"/>
        </w:rPr>
      </w:pPr>
      <w:r w:rsidRPr="002A0933">
        <w:rPr>
          <w:rFonts w:ascii="Times New Roman" w:hAnsi="Times New Roman" w:cs="Times New Roman"/>
          <w:sz w:val="24"/>
          <w:lang w:val="et-EE"/>
        </w:rPr>
        <w:tab/>
      </w:r>
      <w:r w:rsidRPr="002A0933">
        <w:rPr>
          <w:rFonts w:ascii="Times New Roman" w:hAnsi="Times New Roman" w:cs="Times New Roman"/>
          <w:sz w:val="28"/>
          <w:szCs w:val="24"/>
          <w:lang w:val="et-EE"/>
        </w:rPr>
        <w:t>Server</w:t>
      </w:r>
    </w:p>
    <w:p w:rsidR="004E5EF9" w:rsidRPr="002A0933" w:rsidRDefault="004E5EF9" w:rsidP="00C961FA">
      <w:pPr>
        <w:pStyle w:val="ListParagraph"/>
        <w:numPr>
          <w:ilvl w:val="0"/>
          <w:numId w:val="2"/>
        </w:numPr>
        <w:jc w:val="both"/>
        <w:rPr>
          <w:rFonts w:ascii="Times New Roman" w:hAnsi="Times New Roman" w:cs="Times New Roman"/>
          <w:sz w:val="28"/>
          <w:szCs w:val="24"/>
          <w:lang w:val="et-EE"/>
        </w:rPr>
      </w:pPr>
      <w:r w:rsidRPr="002A0933">
        <w:rPr>
          <w:rFonts w:ascii="Times New Roman" w:hAnsi="Times New Roman" w:cs="Times New Roman"/>
          <w:sz w:val="28"/>
          <w:szCs w:val="24"/>
          <w:lang w:val="et-EE"/>
        </w:rPr>
        <w:t>Võtab Klientide ühendust; Töötleb Klientide ühenduse katkestamisi;</w:t>
      </w:r>
    </w:p>
    <w:p w:rsidR="004E5EF9" w:rsidRPr="002A0933" w:rsidRDefault="004E5EF9" w:rsidP="00C961FA">
      <w:pPr>
        <w:pStyle w:val="ListParagraph"/>
        <w:numPr>
          <w:ilvl w:val="0"/>
          <w:numId w:val="2"/>
        </w:numPr>
        <w:jc w:val="both"/>
        <w:rPr>
          <w:rFonts w:ascii="Times New Roman" w:hAnsi="Times New Roman" w:cs="Times New Roman"/>
          <w:b/>
          <w:sz w:val="28"/>
          <w:lang w:val="et-EE"/>
        </w:rPr>
      </w:pPr>
      <w:r w:rsidRPr="002A0933">
        <w:rPr>
          <w:rFonts w:ascii="Times New Roman" w:hAnsi="Times New Roman" w:cs="Times New Roman"/>
          <w:b/>
          <w:sz w:val="28"/>
          <w:lang w:val="et-EE"/>
        </w:rPr>
        <w:t>Hoiab Andmemudeli etaloon</w:t>
      </w:r>
      <w:r w:rsidRPr="002A0933">
        <w:rPr>
          <w:rFonts w:ascii="Times New Roman" w:hAnsi="Times New Roman" w:cs="Times New Roman"/>
          <w:b/>
          <w:sz w:val="28"/>
          <w:lang w:val="et-EE"/>
        </w:rPr>
        <w:t>;</w:t>
      </w:r>
    </w:p>
    <w:p w:rsidR="004E5EF9" w:rsidRPr="002A0933" w:rsidRDefault="004E5EF9" w:rsidP="00C961FA">
      <w:pPr>
        <w:pStyle w:val="ListParagraph"/>
        <w:numPr>
          <w:ilvl w:val="0"/>
          <w:numId w:val="2"/>
        </w:numPr>
        <w:jc w:val="both"/>
        <w:rPr>
          <w:rFonts w:ascii="Times New Roman" w:hAnsi="Times New Roman" w:cs="Times New Roman"/>
          <w:sz w:val="28"/>
          <w:lang w:val="et-EE"/>
        </w:rPr>
      </w:pPr>
      <w:r w:rsidRPr="002A0933">
        <w:rPr>
          <w:rFonts w:ascii="Times New Roman" w:hAnsi="Times New Roman" w:cs="Times New Roman"/>
          <w:sz w:val="28"/>
          <w:lang w:val="et-EE"/>
        </w:rPr>
        <w:t>Saab Andmed Klientide käest; Töötleb saadud Andmeid; Muudab andmemudeli;</w:t>
      </w:r>
    </w:p>
    <w:p w:rsidR="00BE17FB" w:rsidRPr="002A0933" w:rsidRDefault="004E5EF9" w:rsidP="00C961FA">
      <w:pPr>
        <w:pStyle w:val="ListParagraph"/>
        <w:numPr>
          <w:ilvl w:val="0"/>
          <w:numId w:val="2"/>
        </w:numPr>
        <w:jc w:val="both"/>
        <w:rPr>
          <w:rFonts w:ascii="Times New Roman" w:hAnsi="Times New Roman" w:cs="Times New Roman"/>
          <w:sz w:val="28"/>
          <w:lang w:val="et-EE"/>
        </w:rPr>
      </w:pPr>
      <w:r w:rsidRPr="002A0933">
        <w:rPr>
          <w:rFonts w:ascii="Times New Roman" w:hAnsi="Times New Roman" w:cs="Times New Roman"/>
          <w:sz w:val="28"/>
          <w:lang w:val="et-EE"/>
        </w:rPr>
        <w:t>Saadab muudatud  Andmemudeli Klientidele;</w:t>
      </w:r>
    </w:p>
    <w:p w:rsidR="00BE17FB" w:rsidRPr="002A0933" w:rsidRDefault="00BE17FB" w:rsidP="00C961FA">
      <w:pPr>
        <w:ind w:left="360"/>
        <w:jc w:val="both"/>
        <w:rPr>
          <w:rFonts w:ascii="Times New Roman" w:hAnsi="Times New Roman" w:cs="Times New Roman"/>
          <w:sz w:val="28"/>
          <w:lang w:val="et-EE"/>
        </w:rPr>
      </w:pPr>
      <w:r w:rsidRPr="002A0933">
        <w:rPr>
          <w:rFonts w:ascii="Times New Roman" w:hAnsi="Times New Roman" w:cs="Times New Roman"/>
          <w:sz w:val="28"/>
          <w:lang w:val="et-EE"/>
        </w:rPr>
        <w:t>Andmemudeli etalooni Serveris hoidmine on eelistav, sest et:</w:t>
      </w:r>
    </w:p>
    <w:p w:rsidR="00BE17FB" w:rsidRPr="002A0933" w:rsidRDefault="00BE17FB" w:rsidP="00C961FA">
      <w:pPr>
        <w:pStyle w:val="ListParagraph"/>
        <w:numPr>
          <w:ilvl w:val="0"/>
          <w:numId w:val="4"/>
        </w:numPr>
        <w:jc w:val="both"/>
        <w:rPr>
          <w:rFonts w:ascii="Times New Roman" w:hAnsi="Times New Roman" w:cs="Times New Roman"/>
          <w:sz w:val="28"/>
          <w:lang w:val="et-EE"/>
        </w:rPr>
      </w:pPr>
      <w:r w:rsidRPr="002A0933">
        <w:rPr>
          <w:rFonts w:ascii="Times New Roman" w:hAnsi="Times New Roman" w:cs="Times New Roman"/>
          <w:sz w:val="28"/>
          <w:lang w:val="et-EE"/>
        </w:rPr>
        <w:t>Kõik töötlemise loogika on ühes kohas – Serveris; Isegi kui Klient edastab Andmeid ebakorrektselt, ei saa ta rikustada mängu reegleid.</w:t>
      </w:r>
    </w:p>
    <w:p w:rsidR="00BE17FB" w:rsidRDefault="00BE17FB" w:rsidP="00C961FA">
      <w:pPr>
        <w:pStyle w:val="ListParagraph"/>
        <w:numPr>
          <w:ilvl w:val="0"/>
          <w:numId w:val="4"/>
        </w:numPr>
        <w:jc w:val="both"/>
        <w:rPr>
          <w:rFonts w:ascii="Times New Roman" w:hAnsi="Times New Roman" w:cs="Times New Roman"/>
          <w:sz w:val="28"/>
          <w:lang w:val="et-EE"/>
        </w:rPr>
      </w:pPr>
      <w:r w:rsidRPr="002A0933">
        <w:rPr>
          <w:rFonts w:ascii="Times New Roman" w:hAnsi="Times New Roman" w:cs="Times New Roman"/>
          <w:sz w:val="28"/>
          <w:lang w:val="et-EE"/>
        </w:rPr>
        <w:t>Kui mõlemad Kliendid saavad täieliku Andmemudelit(mitte ainult muudatusi), siis Kliendides kui ka Serveris on garanteeritud sünkroniseeritud mängu „pilt“.</w:t>
      </w:r>
    </w:p>
    <w:p w:rsidR="00B344B6" w:rsidRPr="002A0933" w:rsidRDefault="002A0933" w:rsidP="002A0933">
      <w:pPr>
        <w:jc w:val="both"/>
        <w:rPr>
          <w:rFonts w:ascii="Times New Roman" w:hAnsi="Times New Roman" w:cs="Times New Roman"/>
          <w:sz w:val="28"/>
          <w:lang w:val="et-EE"/>
        </w:rPr>
      </w:pPr>
      <w:r>
        <w:rPr>
          <w:rFonts w:ascii="Times New Roman" w:hAnsi="Times New Roman" w:cs="Times New Roman"/>
          <w:sz w:val="28"/>
          <w:lang w:val="et-EE"/>
        </w:rPr>
        <w:t xml:space="preserve">Serveri Andmemudel on andmed </w:t>
      </w:r>
      <w:r w:rsidR="00B344B6">
        <w:rPr>
          <w:rFonts w:ascii="Times New Roman" w:hAnsi="Times New Roman" w:cs="Times New Roman"/>
          <w:sz w:val="28"/>
          <w:lang w:val="et-EE"/>
        </w:rPr>
        <w:t>Player’i seisundi kohta. Sellepärast „asuvad“ Serveris 2 Player objekti.</w:t>
      </w:r>
    </w:p>
    <w:p w:rsidR="004E5EF9" w:rsidRPr="002A0933" w:rsidRDefault="004E5EF9" w:rsidP="00C961FA">
      <w:pPr>
        <w:pStyle w:val="Heading1"/>
        <w:jc w:val="both"/>
        <w:rPr>
          <w:rFonts w:cs="Times New Roman"/>
          <w:lang w:val="et-EE"/>
        </w:rPr>
      </w:pPr>
      <w:r w:rsidRPr="002A0933">
        <w:rPr>
          <w:rFonts w:cs="Times New Roman"/>
          <w:lang w:val="et-EE"/>
        </w:rPr>
        <w:t>Kliendi Funktsionaalsus</w:t>
      </w:r>
    </w:p>
    <w:p w:rsidR="006D47FB" w:rsidRPr="002A0933" w:rsidRDefault="004E5EF9" w:rsidP="00C961FA">
      <w:pPr>
        <w:jc w:val="both"/>
        <w:rPr>
          <w:rFonts w:ascii="Times New Roman" w:hAnsi="Times New Roman" w:cs="Times New Roman"/>
          <w:sz w:val="28"/>
          <w:lang w:val="et-EE"/>
        </w:rPr>
      </w:pPr>
      <w:r w:rsidRPr="002A0933">
        <w:rPr>
          <w:rFonts w:ascii="Times New Roman" w:hAnsi="Times New Roman" w:cs="Times New Roman"/>
          <w:sz w:val="24"/>
          <w:lang w:val="et-EE"/>
        </w:rPr>
        <w:tab/>
      </w:r>
      <w:r w:rsidR="006D47FB" w:rsidRPr="002A0933">
        <w:rPr>
          <w:rFonts w:ascii="Times New Roman" w:hAnsi="Times New Roman" w:cs="Times New Roman"/>
          <w:sz w:val="28"/>
          <w:lang w:val="et-EE"/>
        </w:rPr>
        <w:t>Klient</w:t>
      </w:r>
      <w:bookmarkStart w:id="0" w:name="_GoBack"/>
      <w:bookmarkEnd w:id="0"/>
    </w:p>
    <w:p w:rsidR="004E5EF9" w:rsidRPr="002A0933" w:rsidRDefault="006D47FB" w:rsidP="00C961FA">
      <w:pPr>
        <w:pStyle w:val="ListParagraph"/>
        <w:numPr>
          <w:ilvl w:val="0"/>
          <w:numId w:val="3"/>
        </w:numPr>
        <w:jc w:val="both"/>
        <w:rPr>
          <w:rFonts w:ascii="Times New Roman" w:hAnsi="Times New Roman" w:cs="Times New Roman"/>
          <w:sz w:val="28"/>
          <w:lang w:val="et-EE"/>
        </w:rPr>
      </w:pPr>
      <w:r w:rsidRPr="002A0933">
        <w:rPr>
          <w:rFonts w:ascii="Times New Roman" w:hAnsi="Times New Roman" w:cs="Times New Roman"/>
          <w:sz w:val="28"/>
          <w:lang w:val="et-EE"/>
        </w:rPr>
        <w:lastRenderedPageBreak/>
        <w:t>Tekitab ühendusi Serveriga; Registreerib enda serveris – genereerib endale ID;</w:t>
      </w:r>
    </w:p>
    <w:p w:rsidR="006D47FB" w:rsidRPr="002A0933" w:rsidRDefault="006D47FB" w:rsidP="00C961FA">
      <w:pPr>
        <w:pStyle w:val="ListParagraph"/>
        <w:numPr>
          <w:ilvl w:val="0"/>
          <w:numId w:val="3"/>
        </w:numPr>
        <w:jc w:val="both"/>
        <w:rPr>
          <w:rFonts w:ascii="Times New Roman" w:hAnsi="Times New Roman" w:cs="Times New Roman"/>
          <w:sz w:val="28"/>
          <w:lang w:val="et-EE"/>
        </w:rPr>
      </w:pPr>
      <w:r w:rsidRPr="002A0933">
        <w:rPr>
          <w:rFonts w:ascii="Times New Roman" w:hAnsi="Times New Roman" w:cs="Times New Roman"/>
          <w:sz w:val="28"/>
          <w:lang w:val="et-EE"/>
        </w:rPr>
        <w:t>Saab Serverilt jooksvat Andmemudelit;</w:t>
      </w:r>
    </w:p>
    <w:p w:rsidR="006D47FB" w:rsidRPr="002A0933" w:rsidRDefault="006D47FB" w:rsidP="00C961FA">
      <w:pPr>
        <w:pStyle w:val="ListParagraph"/>
        <w:numPr>
          <w:ilvl w:val="0"/>
          <w:numId w:val="3"/>
        </w:numPr>
        <w:jc w:val="both"/>
        <w:rPr>
          <w:rFonts w:ascii="Times New Roman" w:hAnsi="Times New Roman" w:cs="Times New Roman"/>
          <w:sz w:val="28"/>
          <w:lang w:val="et-EE"/>
        </w:rPr>
      </w:pPr>
      <w:r w:rsidRPr="002A0933">
        <w:rPr>
          <w:rFonts w:ascii="Times New Roman" w:hAnsi="Times New Roman" w:cs="Times New Roman"/>
          <w:sz w:val="28"/>
          <w:lang w:val="et-EE"/>
        </w:rPr>
        <w:t>Väljastab jooksva Andmemudeli ekraanile; **</w:t>
      </w:r>
    </w:p>
    <w:p w:rsidR="006D47FB" w:rsidRDefault="006D47FB" w:rsidP="00C961FA">
      <w:pPr>
        <w:pStyle w:val="ListParagraph"/>
        <w:numPr>
          <w:ilvl w:val="0"/>
          <w:numId w:val="3"/>
        </w:numPr>
        <w:jc w:val="both"/>
        <w:rPr>
          <w:rFonts w:ascii="Times New Roman" w:hAnsi="Times New Roman" w:cs="Times New Roman"/>
          <w:sz w:val="28"/>
          <w:lang w:val="et-EE"/>
        </w:rPr>
      </w:pPr>
      <w:r w:rsidRPr="002A0933">
        <w:rPr>
          <w:rFonts w:ascii="Times New Roman" w:hAnsi="Times New Roman" w:cs="Times New Roman"/>
          <w:sz w:val="28"/>
          <w:lang w:val="et-EE"/>
        </w:rPr>
        <w:t>Saab Kasutajalt käsusid ja edastab neid Serveri poole;</w:t>
      </w:r>
    </w:p>
    <w:p w:rsidR="00B344B6" w:rsidRPr="00B344B6" w:rsidRDefault="00B344B6" w:rsidP="00B344B6">
      <w:pPr>
        <w:jc w:val="both"/>
        <w:rPr>
          <w:rFonts w:ascii="Times New Roman" w:hAnsi="Times New Roman" w:cs="Times New Roman"/>
          <w:sz w:val="28"/>
          <w:lang w:val="et-EE"/>
        </w:rPr>
      </w:pPr>
      <w:r>
        <w:rPr>
          <w:rFonts w:ascii="Times New Roman" w:hAnsi="Times New Roman" w:cs="Times New Roman"/>
          <w:sz w:val="28"/>
          <w:lang w:val="et-EE"/>
        </w:rPr>
        <w:t>Kliendis asuvad ka 2 Player objekti – Klient ise ja tema „Opponent“. Klient ei tee midagi selle objektidega, vaib loeb neid ja väljastab vajaliku infot ekraanile.</w:t>
      </w:r>
    </w:p>
    <w:p w:rsidR="006D47FB" w:rsidRPr="002A0933" w:rsidRDefault="006D47FB" w:rsidP="00C961FA">
      <w:pPr>
        <w:pStyle w:val="ListParagraph"/>
        <w:jc w:val="both"/>
        <w:rPr>
          <w:rFonts w:ascii="Times New Roman" w:hAnsi="Times New Roman" w:cs="Times New Roman"/>
          <w:sz w:val="28"/>
          <w:lang w:val="et-EE"/>
        </w:rPr>
      </w:pPr>
      <w:r w:rsidRPr="002A0933">
        <w:rPr>
          <w:rFonts w:ascii="Times New Roman" w:hAnsi="Times New Roman" w:cs="Times New Roman"/>
          <w:sz w:val="28"/>
          <w:lang w:val="et-EE"/>
        </w:rPr>
        <w:t>**Alguseks tegeme tekstiväljundi. Siis saame kontrollida et Proekt on üldiselt runnable. Tekstiväljundi on ka lihtsam kodeerida ja kontrollida. Kui aega leiame, siis saame ka püüata teha graafilisi moodulit.</w:t>
      </w:r>
    </w:p>
    <w:p w:rsidR="006D47FB" w:rsidRPr="002A0933" w:rsidRDefault="00BE17FB" w:rsidP="00C961FA">
      <w:pPr>
        <w:pStyle w:val="Heading1"/>
        <w:jc w:val="both"/>
        <w:rPr>
          <w:rFonts w:cs="Times New Roman"/>
          <w:lang w:val="et-EE"/>
        </w:rPr>
      </w:pPr>
      <w:r w:rsidRPr="002A0933">
        <w:rPr>
          <w:rFonts w:cs="Times New Roman"/>
          <w:lang w:val="et-EE"/>
        </w:rPr>
        <w:t>Andmete vahetuse kord</w:t>
      </w:r>
    </w:p>
    <w:p w:rsidR="00BE17FB" w:rsidRPr="002A0933" w:rsidRDefault="00BE17FB" w:rsidP="00C961FA">
      <w:pPr>
        <w:pStyle w:val="Heading2"/>
        <w:jc w:val="both"/>
        <w:rPr>
          <w:rFonts w:cs="Times New Roman"/>
          <w:lang w:val="et-EE"/>
        </w:rPr>
      </w:pPr>
      <w:r w:rsidRPr="002A0933">
        <w:rPr>
          <w:rFonts w:cs="Times New Roman"/>
          <w:lang w:val="et-EE"/>
        </w:rPr>
        <w:t>Reglament</w:t>
      </w:r>
    </w:p>
    <w:p w:rsidR="00BE17FB" w:rsidRPr="002A0933" w:rsidRDefault="00BE17FB" w:rsidP="00C961FA">
      <w:pPr>
        <w:jc w:val="both"/>
        <w:rPr>
          <w:rFonts w:ascii="Times New Roman" w:hAnsi="Times New Roman" w:cs="Times New Roman"/>
          <w:sz w:val="28"/>
          <w:lang w:val="et-EE"/>
        </w:rPr>
      </w:pPr>
      <w:r w:rsidRPr="002A0933">
        <w:rPr>
          <w:rFonts w:ascii="Times New Roman" w:hAnsi="Times New Roman" w:cs="Times New Roman"/>
          <w:sz w:val="28"/>
          <w:lang w:val="et-EE"/>
        </w:rPr>
        <w:tab/>
        <w:t>Server</w:t>
      </w:r>
    </w:p>
    <w:p w:rsidR="00BE17FB" w:rsidRPr="002A0933" w:rsidRDefault="00BE17FB" w:rsidP="00C961FA">
      <w:pPr>
        <w:pStyle w:val="ListParagraph"/>
        <w:numPr>
          <w:ilvl w:val="0"/>
          <w:numId w:val="5"/>
        </w:numPr>
        <w:jc w:val="both"/>
        <w:rPr>
          <w:rFonts w:ascii="Times New Roman" w:hAnsi="Times New Roman" w:cs="Times New Roman"/>
          <w:sz w:val="28"/>
          <w:lang w:val="et-EE"/>
        </w:rPr>
      </w:pPr>
      <w:r w:rsidRPr="002A0933">
        <w:rPr>
          <w:rFonts w:ascii="Times New Roman" w:hAnsi="Times New Roman" w:cs="Times New Roman"/>
          <w:sz w:val="28"/>
          <w:lang w:val="et-EE"/>
        </w:rPr>
        <w:t>Pidevalt(periodiga Ns**</w:t>
      </w:r>
      <w:r w:rsidR="00E40073" w:rsidRPr="002A0933">
        <w:rPr>
          <w:rFonts w:ascii="Times New Roman" w:hAnsi="Times New Roman" w:cs="Times New Roman"/>
          <w:sz w:val="28"/>
          <w:lang w:val="et-EE"/>
        </w:rPr>
        <w:t>) saadab Andmemudelit mõlemadele Kliendidele sõltumatu sellest, kas oli Andmemudel muudatud või ei oli.</w:t>
      </w:r>
    </w:p>
    <w:p w:rsidR="00691B48" w:rsidRPr="002A0933" w:rsidRDefault="00E40073" w:rsidP="00C961FA">
      <w:pPr>
        <w:ind w:left="360"/>
        <w:jc w:val="both"/>
        <w:rPr>
          <w:rFonts w:ascii="Times New Roman" w:hAnsi="Times New Roman" w:cs="Times New Roman"/>
          <w:sz w:val="28"/>
          <w:lang w:val="et-EE"/>
        </w:rPr>
      </w:pPr>
      <w:r w:rsidRPr="002A0933">
        <w:rPr>
          <w:rFonts w:ascii="Times New Roman" w:hAnsi="Times New Roman" w:cs="Times New Roman"/>
          <w:sz w:val="28"/>
          <w:lang w:val="et-EE"/>
        </w:rPr>
        <w:t>** Perioodi saame hiljem seadistama nt eraldi failis</w:t>
      </w:r>
      <w:r w:rsidR="00691B48" w:rsidRPr="002A0933">
        <w:rPr>
          <w:rFonts w:ascii="Times New Roman" w:hAnsi="Times New Roman" w:cs="Times New Roman"/>
          <w:sz w:val="28"/>
          <w:lang w:val="et-EE"/>
        </w:rPr>
        <w:t>. Loogiline periood minu arvates on : 0,1~30sek. Perioodiga 0,1sek saame „Real-Time“ mängu, perioodiga 30sek saame „Turn-Based“ variandi. Seda saab Host hiljem ise muudata.</w:t>
      </w:r>
    </w:p>
    <w:p w:rsidR="00E40073" w:rsidRPr="002A0933" w:rsidRDefault="00E40073" w:rsidP="00C961FA">
      <w:pPr>
        <w:jc w:val="both"/>
        <w:rPr>
          <w:rFonts w:ascii="Times New Roman" w:hAnsi="Times New Roman" w:cs="Times New Roman"/>
          <w:sz w:val="28"/>
          <w:lang w:val="et-EE"/>
        </w:rPr>
      </w:pPr>
    </w:p>
    <w:p w:rsidR="00E40073" w:rsidRPr="002A0933" w:rsidRDefault="00E40073" w:rsidP="00C961FA">
      <w:pPr>
        <w:pStyle w:val="ListParagraph"/>
        <w:jc w:val="both"/>
        <w:rPr>
          <w:rFonts w:ascii="Times New Roman" w:hAnsi="Times New Roman" w:cs="Times New Roman"/>
          <w:sz w:val="28"/>
          <w:lang w:val="et-EE"/>
        </w:rPr>
      </w:pPr>
      <w:r w:rsidRPr="002A0933">
        <w:rPr>
          <w:rFonts w:ascii="Times New Roman" w:hAnsi="Times New Roman" w:cs="Times New Roman"/>
          <w:sz w:val="28"/>
          <w:lang w:val="et-EE"/>
        </w:rPr>
        <w:t>Klient</w:t>
      </w:r>
    </w:p>
    <w:p w:rsidR="00BE17FB" w:rsidRPr="002A0933" w:rsidRDefault="00E40073" w:rsidP="00C961FA">
      <w:pPr>
        <w:pStyle w:val="ListParagraph"/>
        <w:numPr>
          <w:ilvl w:val="0"/>
          <w:numId w:val="6"/>
        </w:numPr>
        <w:jc w:val="both"/>
        <w:rPr>
          <w:rFonts w:ascii="Times New Roman" w:hAnsi="Times New Roman" w:cs="Times New Roman"/>
          <w:sz w:val="28"/>
          <w:lang w:val="et-EE"/>
        </w:rPr>
      </w:pPr>
      <w:r w:rsidRPr="002A0933">
        <w:rPr>
          <w:rFonts w:ascii="Times New Roman" w:hAnsi="Times New Roman" w:cs="Times New Roman"/>
          <w:sz w:val="28"/>
          <w:lang w:val="et-EE"/>
        </w:rPr>
        <w:t>Väljastab mängu „maailma“ ekraanile;</w:t>
      </w:r>
    </w:p>
    <w:p w:rsidR="00E40073" w:rsidRPr="002A0933" w:rsidRDefault="00E40073" w:rsidP="00C961FA">
      <w:pPr>
        <w:pStyle w:val="ListParagraph"/>
        <w:numPr>
          <w:ilvl w:val="0"/>
          <w:numId w:val="6"/>
        </w:numPr>
        <w:jc w:val="both"/>
        <w:rPr>
          <w:rFonts w:ascii="Times New Roman" w:hAnsi="Times New Roman" w:cs="Times New Roman"/>
          <w:sz w:val="28"/>
          <w:lang w:val="et-EE"/>
        </w:rPr>
      </w:pPr>
      <w:r w:rsidRPr="002A0933">
        <w:rPr>
          <w:rFonts w:ascii="Times New Roman" w:hAnsi="Times New Roman" w:cs="Times New Roman"/>
          <w:sz w:val="28"/>
          <w:lang w:val="et-EE"/>
        </w:rPr>
        <w:t>Võtab Kasutajalt Käsusid (alguseks käsud tulevad teksti vormis);</w:t>
      </w:r>
    </w:p>
    <w:p w:rsidR="00E40073" w:rsidRPr="002A0933" w:rsidRDefault="00E40073" w:rsidP="00C961FA">
      <w:pPr>
        <w:pStyle w:val="ListParagraph"/>
        <w:numPr>
          <w:ilvl w:val="0"/>
          <w:numId w:val="6"/>
        </w:numPr>
        <w:jc w:val="both"/>
        <w:rPr>
          <w:rFonts w:ascii="Times New Roman" w:hAnsi="Times New Roman" w:cs="Times New Roman"/>
          <w:sz w:val="28"/>
          <w:lang w:val="et-EE"/>
        </w:rPr>
      </w:pPr>
      <w:r w:rsidRPr="002A0933">
        <w:rPr>
          <w:rFonts w:ascii="Times New Roman" w:hAnsi="Times New Roman" w:cs="Times New Roman"/>
          <w:sz w:val="28"/>
          <w:lang w:val="et-EE"/>
        </w:rPr>
        <w:t>Edastab Käsud Serveri poole;</w:t>
      </w:r>
    </w:p>
    <w:p w:rsidR="00E40073" w:rsidRPr="002A0933" w:rsidRDefault="00E40073" w:rsidP="00C961FA">
      <w:pPr>
        <w:pStyle w:val="ListParagraph"/>
        <w:numPr>
          <w:ilvl w:val="0"/>
          <w:numId w:val="6"/>
        </w:numPr>
        <w:jc w:val="both"/>
        <w:rPr>
          <w:rFonts w:ascii="Times New Roman" w:hAnsi="Times New Roman" w:cs="Times New Roman"/>
          <w:sz w:val="28"/>
          <w:lang w:val="et-EE"/>
        </w:rPr>
      </w:pPr>
      <w:r w:rsidRPr="002A0933">
        <w:rPr>
          <w:rFonts w:ascii="Times New Roman" w:hAnsi="Times New Roman" w:cs="Times New Roman"/>
          <w:sz w:val="28"/>
          <w:lang w:val="et-EE"/>
        </w:rPr>
        <w:t>Ootab vastust serverilt;</w:t>
      </w:r>
    </w:p>
    <w:p w:rsidR="00E40073" w:rsidRPr="002A0933" w:rsidRDefault="00E40073" w:rsidP="00C961FA">
      <w:pPr>
        <w:pStyle w:val="ListParagraph"/>
        <w:numPr>
          <w:ilvl w:val="0"/>
          <w:numId w:val="6"/>
        </w:numPr>
        <w:jc w:val="both"/>
        <w:rPr>
          <w:rFonts w:ascii="Times New Roman" w:hAnsi="Times New Roman" w:cs="Times New Roman"/>
          <w:sz w:val="28"/>
          <w:lang w:val="et-EE"/>
        </w:rPr>
      </w:pPr>
      <w:r w:rsidRPr="002A0933">
        <w:rPr>
          <w:rFonts w:ascii="Times New Roman" w:hAnsi="Times New Roman" w:cs="Times New Roman"/>
          <w:sz w:val="28"/>
          <w:lang w:val="et-EE"/>
        </w:rPr>
        <w:t>Kordab punktid 1-4;</w:t>
      </w:r>
    </w:p>
    <w:p w:rsidR="00691B48" w:rsidRPr="002A0933" w:rsidRDefault="00691B48" w:rsidP="00C961FA">
      <w:pPr>
        <w:pStyle w:val="Heading2"/>
        <w:jc w:val="both"/>
        <w:rPr>
          <w:rFonts w:cs="Times New Roman"/>
          <w:sz w:val="28"/>
          <w:lang w:val="et-EE"/>
        </w:rPr>
      </w:pPr>
      <w:r w:rsidRPr="002A0933">
        <w:rPr>
          <w:rFonts w:cs="Times New Roman"/>
          <w:lang w:val="et-EE"/>
        </w:rPr>
        <w:t>Andmemudeli näidisvorm</w:t>
      </w:r>
    </w:p>
    <w:p w:rsidR="00C961FA" w:rsidRPr="002A0933" w:rsidRDefault="00C961FA" w:rsidP="00C961FA">
      <w:pPr>
        <w:jc w:val="both"/>
        <w:rPr>
          <w:sz w:val="28"/>
          <w:szCs w:val="26"/>
          <w:lang w:val="et-EE"/>
        </w:rPr>
      </w:pPr>
      <w:r w:rsidRPr="002A0933">
        <w:rPr>
          <w:sz w:val="28"/>
          <w:szCs w:val="26"/>
          <w:lang w:val="et-EE"/>
        </w:rPr>
        <w:tab/>
        <w:t>Client ------------------&gt; Server:</w:t>
      </w:r>
    </w:p>
    <w:p w:rsidR="00C961FA" w:rsidRPr="002A0933" w:rsidRDefault="00C961FA" w:rsidP="00C961FA">
      <w:pPr>
        <w:pStyle w:val="ListParagraph"/>
        <w:numPr>
          <w:ilvl w:val="0"/>
          <w:numId w:val="5"/>
        </w:numPr>
        <w:jc w:val="both"/>
        <w:rPr>
          <w:rFonts w:ascii="Times New Roman" w:hAnsi="Times New Roman" w:cs="Times New Roman"/>
          <w:sz w:val="26"/>
          <w:szCs w:val="26"/>
          <w:lang w:val="et-EE"/>
        </w:rPr>
      </w:pPr>
      <w:r w:rsidRPr="002A0933">
        <w:rPr>
          <w:rFonts w:ascii="Times New Roman" w:hAnsi="Times New Roman" w:cs="Times New Roman"/>
          <w:sz w:val="26"/>
          <w:szCs w:val="26"/>
          <w:lang w:val="et-EE"/>
        </w:rPr>
        <w:t>Player.ID+Player.Name+ActionCode</w:t>
      </w:r>
    </w:p>
    <w:p w:rsidR="00C961FA" w:rsidRPr="002A0933" w:rsidRDefault="00C961FA" w:rsidP="00C961FA">
      <w:pPr>
        <w:jc w:val="both"/>
        <w:rPr>
          <w:rFonts w:ascii="Times New Roman" w:hAnsi="Times New Roman" w:cs="Times New Roman"/>
          <w:sz w:val="26"/>
          <w:szCs w:val="26"/>
          <w:lang w:val="et-EE"/>
        </w:rPr>
      </w:pPr>
      <w:r w:rsidRPr="002A0933">
        <w:rPr>
          <w:rFonts w:ascii="Times New Roman" w:hAnsi="Times New Roman" w:cs="Times New Roman"/>
          <w:sz w:val="26"/>
          <w:szCs w:val="26"/>
          <w:lang w:val="et-EE"/>
        </w:rPr>
        <w:t>** Player.ID on RGV (Random Generated Value), Player.Name’i Kasutaja võib sisestada. Seda väljastatakse mõlemade Kasutajade ekraanidele.</w:t>
      </w:r>
    </w:p>
    <w:p w:rsidR="00C961FA" w:rsidRPr="002A0933" w:rsidRDefault="00C961FA" w:rsidP="00C961FA">
      <w:pPr>
        <w:jc w:val="both"/>
        <w:rPr>
          <w:rFonts w:ascii="Times New Roman" w:hAnsi="Times New Roman" w:cs="Times New Roman"/>
          <w:sz w:val="26"/>
          <w:szCs w:val="26"/>
          <w:lang w:val="et-EE"/>
        </w:rPr>
      </w:pPr>
      <w:r w:rsidRPr="002A0933">
        <w:rPr>
          <w:rFonts w:ascii="Times New Roman" w:hAnsi="Times New Roman" w:cs="Times New Roman"/>
          <w:sz w:val="26"/>
          <w:szCs w:val="26"/>
          <w:lang w:val="et-EE"/>
        </w:rPr>
        <w:tab/>
      </w:r>
    </w:p>
    <w:p w:rsidR="00C961FA" w:rsidRPr="002A0933" w:rsidRDefault="00C961FA" w:rsidP="00C961FA">
      <w:pPr>
        <w:jc w:val="both"/>
        <w:rPr>
          <w:sz w:val="28"/>
          <w:szCs w:val="26"/>
          <w:lang w:val="et-EE"/>
        </w:rPr>
      </w:pPr>
      <w:r w:rsidRPr="002A0933">
        <w:rPr>
          <w:rFonts w:ascii="Times New Roman" w:hAnsi="Times New Roman" w:cs="Times New Roman"/>
          <w:sz w:val="26"/>
          <w:szCs w:val="26"/>
          <w:lang w:val="et-EE"/>
        </w:rPr>
        <w:lastRenderedPageBreak/>
        <w:tab/>
        <w:t>Server &lt;</w:t>
      </w:r>
      <w:r w:rsidRPr="002A0933">
        <w:rPr>
          <w:sz w:val="28"/>
          <w:szCs w:val="26"/>
          <w:lang w:val="et-EE"/>
        </w:rPr>
        <w:t>------------------</w:t>
      </w:r>
      <w:r w:rsidRPr="002A0933">
        <w:rPr>
          <w:sz w:val="28"/>
          <w:szCs w:val="26"/>
          <w:lang w:val="et-EE"/>
        </w:rPr>
        <w:t xml:space="preserve"> Client:</w:t>
      </w:r>
    </w:p>
    <w:p w:rsidR="00C961FA" w:rsidRPr="002A0933" w:rsidRDefault="002A0933" w:rsidP="00C961FA">
      <w:pPr>
        <w:pStyle w:val="ListParagraph"/>
        <w:numPr>
          <w:ilvl w:val="0"/>
          <w:numId w:val="5"/>
        </w:numPr>
        <w:jc w:val="both"/>
        <w:rPr>
          <w:rFonts w:ascii="Times New Roman" w:hAnsi="Times New Roman" w:cs="Times New Roman"/>
          <w:sz w:val="26"/>
          <w:szCs w:val="26"/>
          <w:lang w:val="et-EE"/>
        </w:rPr>
      </w:pPr>
      <w:r w:rsidRPr="002A0933">
        <w:rPr>
          <w:rFonts w:ascii="Times New Roman" w:hAnsi="Times New Roman" w:cs="Times New Roman"/>
          <w:sz w:val="26"/>
          <w:szCs w:val="26"/>
          <w:lang w:val="et-EE"/>
        </w:rPr>
        <w:t>„</w:t>
      </w:r>
      <w:r w:rsidR="00C961FA" w:rsidRPr="002A0933">
        <w:rPr>
          <w:rFonts w:ascii="Times New Roman" w:hAnsi="Times New Roman" w:cs="Times New Roman"/>
          <w:sz w:val="26"/>
          <w:szCs w:val="26"/>
          <w:lang w:val="et-EE"/>
        </w:rPr>
        <w:t>[Player.ID;  Player.HP; Player.LastAction; Player.LastReceivedAction; [Player.CooldownTimer1;....; Player.CooldownTimerN]; comments();]</w:t>
      </w:r>
      <w:r w:rsidRPr="002A0933">
        <w:rPr>
          <w:rFonts w:ascii="Times New Roman" w:hAnsi="Times New Roman" w:cs="Times New Roman"/>
          <w:sz w:val="26"/>
          <w:szCs w:val="26"/>
          <w:lang w:val="et-EE"/>
        </w:rPr>
        <w:t>“</w:t>
      </w:r>
    </w:p>
    <w:p w:rsidR="00C961FA" w:rsidRDefault="00C961FA" w:rsidP="00C961FA">
      <w:pPr>
        <w:jc w:val="both"/>
        <w:rPr>
          <w:rFonts w:ascii="Times New Roman" w:hAnsi="Times New Roman" w:cs="Times New Roman"/>
          <w:sz w:val="26"/>
          <w:szCs w:val="26"/>
          <w:lang w:val="et-EE"/>
        </w:rPr>
      </w:pPr>
      <w:r w:rsidRPr="002A0933">
        <w:rPr>
          <w:rFonts w:ascii="Times New Roman" w:hAnsi="Times New Roman" w:cs="Times New Roman"/>
          <w:sz w:val="26"/>
          <w:szCs w:val="26"/>
          <w:lang w:val="et-EE"/>
        </w:rPr>
        <w:t xml:space="preserve">** Seda vormi saadame täistekstina. Iga Value on </w:t>
      </w:r>
      <w:r w:rsidR="002A0933" w:rsidRPr="002A0933">
        <w:rPr>
          <w:rFonts w:ascii="Times New Roman" w:hAnsi="Times New Roman" w:cs="Times New Roman"/>
          <w:sz w:val="26"/>
          <w:szCs w:val="26"/>
          <w:lang w:val="et-EE"/>
        </w:rPr>
        <w:t xml:space="preserve">eraldatud semikoloniga ( „; „  - tahtsin seda kirjutada, kuid on raske näha). CooldownTimer’id on eraldi massiivina, sest me ei tea veel, mitu neid tuleb. Comments() on just tekst, kuhu me paneme effekti infod tekstina, sest Klient ei töötle seda infot ise, just väljastab ekraanile Comments()’i näide: „Player took 5 damage. Cooldowns increased by 10%“. Sellega on väga tähtis ka vaadata, et Player.Name, LastAction, LastReceivedAction kui ka comments() EI sisalda semikolonit, sest see murrab </w:t>
      </w:r>
      <w:r w:rsidR="002A0933">
        <w:rPr>
          <w:rFonts w:ascii="Times New Roman" w:hAnsi="Times New Roman" w:cs="Times New Roman"/>
          <w:sz w:val="26"/>
          <w:szCs w:val="26"/>
          <w:lang w:val="et-EE"/>
        </w:rPr>
        <w:t>massiivi struktuuri.</w:t>
      </w:r>
    </w:p>
    <w:p w:rsidR="00B344B6" w:rsidRPr="002A0933" w:rsidRDefault="00B344B6" w:rsidP="00C961FA">
      <w:pPr>
        <w:jc w:val="both"/>
        <w:rPr>
          <w:rFonts w:ascii="Times New Roman" w:hAnsi="Times New Roman" w:cs="Times New Roman"/>
          <w:sz w:val="26"/>
          <w:szCs w:val="26"/>
          <w:lang w:val="et-EE"/>
        </w:rPr>
      </w:pPr>
    </w:p>
    <w:sectPr w:rsidR="00B344B6" w:rsidRPr="002A0933">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B07" w:rsidRDefault="00CC4B07" w:rsidP="00F75A42">
      <w:pPr>
        <w:spacing w:after="0" w:line="240" w:lineRule="auto"/>
      </w:pPr>
      <w:r>
        <w:separator/>
      </w:r>
    </w:p>
  </w:endnote>
  <w:endnote w:type="continuationSeparator" w:id="0">
    <w:p w:rsidR="00CC4B07" w:rsidRDefault="00CC4B07" w:rsidP="00F75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A42" w:rsidRPr="00F75A42" w:rsidRDefault="00F75A42">
    <w:pPr>
      <w:pStyle w:val="Footer"/>
      <w:rPr>
        <w:lang w:val="et-EE"/>
      </w:rPr>
    </w:pPr>
    <w:r>
      <w:rPr>
        <w:lang w:val="et-EE"/>
      </w:rPr>
      <w:t>Stanislav Belogrivov</w:t>
    </w:r>
    <w:r>
      <w:rPr>
        <w:lang w:val="et-EE"/>
      </w:rPr>
      <w:tab/>
    </w:r>
    <w:r>
      <w:rPr>
        <w:lang w:val="et-EE"/>
      </w:rPr>
      <w:tab/>
      <w:t>27.03.2016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B07" w:rsidRDefault="00CC4B07" w:rsidP="00F75A42">
      <w:pPr>
        <w:spacing w:after="0" w:line="240" w:lineRule="auto"/>
      </w:pPr>
      <w:r>
        <w:separator/>
      </w:r>
    </w:p>
  </w:footnote>
  <w:footnote w:type="continuationSeparator" w:id="0">
    <w:p w:rsidR="00CC4B07" w:rsidRDefault="00CC4B07" w:rsidP="00F75A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62EDB"/>
    <w:multiLevelType w:val="hybridMultilevel"/>
    <w:tmpl w:val="644AC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FE5E67"/>
    <w:multiLevelType w:val="hybridMultilevel"/>
    <w:tmpl w:val="BABAF2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3F1ED6"/>
    <w:multiLevelType w:val="hybridMultilevel"/>
    <w:tmpl w:val="F214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1021A"/>
    <w:multiLevelType w:val="hybridMultilevel"/>
    <w:tmpl w:val="970C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D3367"/>
    <w:multiLevelType w:val="hybridMultilevel"/>
    <w:tmpl w:val="48A8D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CD20B5"/>
    <w:multiLevelType w:val="hybridMultilevel"/>
    <w:tmpl w:val="0CF0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F9"/>
    <w:rsid w:val="002A0933"/>
    <w:rsid w:val="004E5EF9"/>
    <w:rsid w:val="00691B48"/>
    <w:rsid w:val="006D47FB"/>
    <w:rsid w:val="008E3C8C"/>
    <w:rsid w:val="00B344B6"/>
    <w:rsid w:val="00BE17FB"/>
    <w:rsid w:val="00C961FA"/>
    <w:rsid w:val="00CC4B07"/>
    <w:rsid w:val="00E40073"/>
    <w:rsid w:val="00E64799"/>
    <w:rsid w:val="00F75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B7581-749D-4267-9182-6EBFF0F8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1B48"/>
    <w:pPr>
      <w:keepNext/>
      <w:keepLines/>
      <w:spacing w:before="240" w:after="0"/>
      <w:outlineLvl w:val="0"/>
    </w:pPr>
    <w:rPr>
      <w:rFonts w:ascii="Times New Roman" w:eastAsiaTheme="majorEastAsia" w:hAnsi="Times New Roman"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691B48"/>
    <w:pPr>
      <w:keepNext/>
      <w:keepLines/>
      <w:spacing w:before="40" w:after="0"/>
      <w:outlineLvl w:val="1"/>
    </w:pPr>
    <w:rPr>
      <w:rFonts w:ascii="Times New Roman" w:eastAsiaTheme="majorEastAsia" w:hAnsi="Times New Roman"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691B48"/>
    <w:pPr>
      <w:keepNext/>
      <w:keepLines/>
      <w:spacing w:before="40" w:after="0"/>
      <w:outlineLvl w:val="2"/>
    </w:pPr>
    <w:rPr>
      <w:rFonts w:ascii="Times New Roman" w:eastAsiaTheme="majorEastAsia" w:hAnsi="Times New Roman"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5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E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1B48"/>
    <w:rPr>
      <w:rFonts w:ascii="Times New Roman" w:eastAsiaTheme="majorEastAsia" w:hAnsi="Times New Roman" w:cstheme="majorBidi"/>
      <w:color w:val="2E74B5" w:themeColor="accent1" w:themeShade="BF"/>
      <w:sz w:val="36"/>
      <w:szCs w:val="32"/>
    </w:rPr>
  </w:style>
  <w:style w:type="paragraph" w:styleId="ListParagraph">
    <w:name w:val="List Paragraph"/>
    <w:basedOn w:val="Normal"/>
    <w:uiPriority w:val="34"/>
    <w:qFormat/>
    <w:rsid w:val="004E5EF9"/>
    <w:pPr>
      <w:ind w:left="720"/>
      <w:contextualSpacing/>
    </w:pPr>
  </w:style>
  <w:style w:type="character" w:customStyle="1" w:styleId="Heading2Char">
    <w:name w:val="Heading 2 Char"/>
    <w:basedOn w:val="DefaultParagraphFont"/>
    <w:link w:val="Heading2"/>
    <w:uiPriority w:val="9"/>
    <w:rsid w:val="00691B48"/>
    <w:rPr>
      <w:rFonts w:ascii="Times New Roman" w:eastAsiaTheme="majorEastAsia" w:hAnsi="Times New Roman" w:cstheme="majorBidi"/>
      <w:color w:val="2E74B5" w:themeColor="accent1" w:themeShade="BF"/>
      <w:sz w:val="32"/>
      <w:szCs w:val="26"/>
    </w:rPr>
  </w:style>
  <w:style w:type="character" w:customStyle="1" w:styleId="Heading3Char">
    <w:name w:val="Heading 3 Char"/>
    <w:basedOn w:val="DefaultParagraphFont"/>
    <w:link w:val="Heading3"/>
    <w:uiPriority w:val="9"/>
    <w:rsid w:val="00691B48"/>
    <w:rPr>
      <w:rFonts w:ascii="Times New Roman" w:eastAsiaTheme="majorEastAsia" w:hAnsi="Times New Roman" w:cstheme="majorBidi"/>
      <w:color w:val="1F4D78" w:themeColor="accent1" w:themeShade="7F"/>
      <w:sz w:val="28"/>
      <w:szCs w:val="24"/>
    </w:rPr>
  </w:style>
  <w:style w:type="paragraph" w:styleId="Header">
    <w:name w:val="header"/>
    <w:basedOn w:val="Normal"/>
    <w:link w:val="HeaderChar"/>
    <w:uiPriority w:val="99"/>
    <w:unhideWhenUsed/>
    <w:rsid w:val="00F75A42"/>
    <w:pPr>
      <w:tabs>
        <w:tab w:val="center" w:pos="4703"/>
        <w:tab w:val="right" w:pos="9406"/>
      </w:tabs>
      <w:spacing w:after="0" w:line="240" w:lineRule="auto"/>
    </w:pPr>
  </w:style>
  <w:style w:type="character" w:customStyle="1" w:styleId="HeaderChar">
    <w:name w:val="Header Char"/>
    <w:basedOn w:val="DefaultParagraphFont"/>
    <w:link w:val="Header"/>
    <w:uiPriority w:val="99"/>
    <w:rsid w:val="00F75A42"/>
  </w:style>
  <w:style w:type="paragraph" w:styleId="Footer">
    <w:name w:val="footer"/>
    <w:basedOn w:val="Normal"/>
    <w:link w:val="FooterChar"/>
    <w:uiPriority w:val="99"/>
    <w:unhideWhenUsed/>
    <w:rsid w:val="00F75A42"/>
    <w:pPr>
      <w:tabs>
        <w:tab w:val="center" w:pos="4703"/>
        <w:tab w:val="right" w:pos="9406"/>
      </w:tabs>
      <w:spacing w:after="0" w:line="240" w:lineRule="auto"/>
    </w:pPr>
  </w:style>
  <w:style w:type="character" w:customStyle="1" w:styleId="FooterChar">
    <w:name w:val="Footer Char"/>
    <w:basedOn w:val="DefaultParagraphFont"/>
    <w:link w:val="Footer"/>
    <w:uiPriority w:val="99"/>
    <w:rsid w:val="00F75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Stas</cp:lastModifiedBy>
  <cp:revision>2</cp:revision>
  <dcterms:created xsi:type="dcterms:W3CDTF">2016-03-27T10:48:00Z</dcterms:created>
  <dcterms:modified xsi:type="dcterms:W3CDTF">2016-03-27T12:11:00Z</dcterms:modified>
</cp:coreProperties>
</file>