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Madison County GIS Office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