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319DF1" w14:textId="77777777" w:rsidR="002C79CB" w:rsidRPr="002C79CB" w:rsidRDefault="002C79CB" w:rsidP="002C79CB">
      <w:pPr>
        <w:jc w:val="center"/>
        <w:rPr>
          <w:rFonts w:ascii="Bookman Old Style" w:hAnsi="Bookman Old Style"/>
          <w:b/>
          <w:bCs/>
          <w:sz w:val="28"/>
          <w:szCs w:val="28"/>
          <w:u w:val="single"/>
        </w:rPr>
      </w:pPr>
      <w:r w:rsidRPr="002C79CB">
        <w:rPr>
          <w:rFonts w:ascii="Bookman Old Style" w:hAnsi="Bookman Old Style"/>
          <w:b/>
          <w:bCs/>
          <w:sz w:val="28"/>
          <w:szCs w:val="28"/>
          <w:u w:val="single"/>
        </w:rPr>
        <w:t>2023 Commissioner District 1</w:t>
      </w:r>
    </w:p>
    <w:p w14:paraId="1F84EF02" w14:textId="77777777" w:rsidR="002C79CB" w:rsidRPr="002C79CB" w:rsidRDefault="002C79CB" w:rsidP="002C79CB">
      <w:pPr>
        <w:rPr>
          <w:rFonts w:ascii="Bookman Old Style" w:hAnsi="Bookman Old Style"/>
          <w:sz w:val="20"/>
          <w:szCs w:val="20"/>
        </w:rPr>
      </w:pPr>
      <w:r w:rsidRPr="002C79CB">
        <w:rPr>
          <w:rFonts w:ascii="Bookman Old Style" w:hAnsi="Bookman Old Style"/>
          <w:sz w:val="20"/>
          <w:szCs w:val="20"/>
        </w:rPr>
        <w:t xml:space="preserve">(Course 1) Beginning where the Madison county line intersects with the Southwest corner of S18, T12S, R1W, and proceeding Northwest approximately 68.38 miles along the Madison County Line to the Northwest corner of section 27 T6S, R7W, PMM; </w:t>
      </w:r>
    </w:p>
    <w:p w14:paraId="49D1EC01" w14:textId="77777777" w:rsidR="002C79CB" w:rsidRPr="002C79CB" w:rsidRDefault="002C79CB" w:rsidP="002C79CB">
      <w:pPr>
        <w:rPr>
          <w:rFonts w:ascii="Bookman Old Style" w:hAnsi="Bookman Old Style"/>
          <w:sz w:val="20"/>
          <w:szCs w:val="20"/>
        </w:rPr>
      </w:pPr>
      <w:r w:rsidRPr="002C79CB">
        <w:rPr>
          <w:rFonts w:ascii="Bookman Old Style" w:hAnsi="Bookman Old Style"/>
          <w:sz w:val="20"/>
          <w:szCs w:val="20"/>
        </w:rPr>
        <w:t xml:space="preserve">(Course 2) Thence, East approximately 9.02 miles along the section lines to the NE corner of section 25 T6S, R6W, PMM; </w:t>
      </w:r>
    </w:p>
    <w:p w14:paraId="1557B8C2" w14:textId="77777777" w:rsidR="002C79CB" w:rsidRPr="002C79CB" w:rsidRDefault="002C79CB" w:rsidP="002C79CB">
      <w:pPr>
        <w:rPr>
          <w:rFonts w:ascii="Bookman Old Style" w:hAnsi="Bookman Old Style"/>
          <w:sz w:val="20"/>
          <w:szCs w:val="20"/>
        </w:rPr>
      </w:pPr>
      <w:r w:rsidRPr="002C79CB">
        <w:rPr>
          <w:rFonts w:ascii="Bookman Old Style" w:hAnsi="Bookman Old Style"/>
          <w:sz w:val="20"/>
          <w:szCs w:val="20"/>
        </w:rPr>
        <w:t xml:space="preserve">(Course 3) Thence, North approximately 4.12 miles along the section lines to the NE corner of section 1 T6S, R6W, PMM; </w:t>
      </w:r>
    </w:p>
    <w:p w14:paraId="6157AE82" w14:textId="77777777" w:rsidR="002C79CB" w:rsidRPr="002C79CB" w:rsidRDefault="002C79CB" w:rsidP="002C79CB">
      <w:pPr>
        <w:rPr>
          <w:rFonts w:ascii="Bookman Old Style" w:hAnsi="Bookman Old Style"/>
          <w:sz w:val="20"/>
          <w:szCs w:val="20"/>
        </w:rPr>
      </w:pPr>
      <w:r w:rsidRPr="002C79CB">
        <w:rPr>
          <w:rFonts w:ascii="Bookman Old Style" w:hAnsi="Bookman Old Style"/>
          <w:sz w:val="20"/>
          <w:szCs w:val="20"/>
        </w:rPr>
        <w:t xml:space="preserve">(Course 4) Thence, East approximately 0.83 miles along the section lines to the SE corner of section 31 T5S, R5W, PMM; </w:t>
      </w:r>
    </w:p>
    <w:p w14:paraId="7BCEAEBA" w14:textId="77777777" w:rsidR="002C79CB" w:rsidRPr="002C79CB" w:rsidRDefault="002C79CB" w:rsidP="002C79CB">
      <w:pPr>
        <w:rPr>
          <w:rFonts w:ascii="Bookman Old Style" w:hAnsi="Bookman Old Style"/>
          <w:sz w:val="20"/>
          <w:szCs w:val="20"/>
        </w:rPr>
      </w:pPr>
      <w:r w:rsidRPr="002C79CB">
        <w:rPr>
          <w:rFonts w:ascii="Bookman Old Style" w:hAnsi="Bookman Old Style"/>
          <w:sz w:val="20"/>
          <w:szCs w:val="20"/>
        </w:rPr>
        <w:t xml:space="preserve">(Course 5) Thence, North approximately 9.03 miles along the section lines to the NE corner of section 19 T4S, R5W, PMM; </w:t>
      </w:r>
    </w:p>
    <w:p w14:paraId="43121F4A" w14:textId="77777777" w:rsidR="002C79CB" w:rsidRPr="002C79CB" w:rsidRDefault="002C79CB" w:rsidP="002C79CB">
      <w:pPr>
        <w:rPr>
          <w:rFonts w:ascii="Bookman Old Style" w:hAnsi="Bookman Old Style"/>
          <w:sz w:val="20"/>
          <w:szCs w:val="20"/>
        </w:rPr>
      </w:pPr>
      <w:r w:rsidRPr="002C79CB">
        <w:rPr>
          <w:rFonts w:ascii="Bookman Old Style" w:hAnsi="Bookman Old Style"/>
          <w:sz w:val="20"/>
          <w:szCs w:val="20"/>
        </w:rPr>
        <w:t xml:space="preserve">(Course 6) Thence, East approximately 1 mile along the section lines to the NE corner of section 20 T4S, R5W, PMM; </w:t>
      </w:r>
    </w:p>
    <w:p w14:paraId="29472E54" w14:textId="77777777" w:rsidR="002C79CB" w:rsidRPr="002C79CB" w:rsidRDefault="002C79CB" w:rsidP="002C79CB">
      <w:pPr>
        <w:rPr>
          <w:rFonts w:ascii="Bookman Old Style" w:hAnsi="Bookman Old Style"/>
          <w:sz w:val="20"/>
          <w:szCs w:val="20"/>
        </w:rPr>
      </w:pPr>
      <w:r w:rsidRPr="002C79CB">
        <w:rPr>
          <w:rFonts w:ascii="Bookman Old Style" w:hAnsi="Bookman Old Style"/>
          <w:sz w:val="20"/>
          <w:szCs w:val="20"/>
        </w:rPr>
        <w:t xml:space="preserve">(Course 7) Thence, South approximately 1.01 miles along the section lines to the NE corner of section 29 T4S, R5W, PMM; </w:t>
      </w:r>
    </w:p>
    <w:p w14:paraId="2AC91B31" w14:textId="77777777" w:rsidR="002C79CB" w:rsidRPr="002C79CB" w:rsidRDefault="002C79CB" w:rsidP="002C79CB">
      <w:pPr>
        <w:rPr>
          <w:rFonts w:ascii="Bookman Old Style" w:hAnsi="Bookman Old Style"/>
          <w:sz w:val="20"/>
          <w:szCs w:val="20"/>
        </w:rPr>
      </w:pPr>
      <w:r w:rsidRPr="002C79CB">
        <w:rPr>
          <w:rFonts w:ascii="Bookman Old Style" w:hAnsi="Bookman Old Style"/>
          <w:sz w:val="20"/>
          <w:szCs w:val="20"/>
        </w:rPr>
        <w:t xml:space="preserve">(Course 8) Thence, East approximately 13.01 miles along the section lines to the NE corner of section 28 T4S, R3W, PMM; </w:t>
      </w:r>
    </w:p>
    <w:p w14:paraId="0024F601" w14:textId="77777777" w:rsidR="002C79CB" w:rsidRPr="002C79CB" w:rsidRDefault="002C79CB" w:rsidP="002C79CB">
      <w:pPr>
        <w:rPr>
          <w:rFonts w:ascii="Bookman Old Style" w:hAnsi="Bookman Old Style"/>
          <w:sz w:val="20"/>
          <w:szCs w:val="20"/>
        </w:rPr>
      </w:pPr>
      <w:r w:rsidRPr="002C79CB">
        <w:rPr>
          <w:rFonts w:ascii="Bookman Old Style" w:hAnsi="Bookman Old Style"/>
          <w:sz w:val="20"/>
          <w:szCs w:val="20"/>
        </w:rPr>
        <w:t xml:space="preserve">(Course 9) Thence, South approximately 1.97 miles along the section lines to the NE corner of section 4 T5S, R3W, PMM; </w:t>
      </w:r>
    </w:p>
    <w:p w14:paraId="24FE379E" w14:textId="77777777" w:rsidR="002C79CB" w:rsidRPr="002C79CB" w:rsidRDefault="002C79CB" w:rsidP="002C79CB">
      <w:pPr>
        <w:rPr>
          <w:rFonts w:ascii="Bookman Old Style" w:hAnsi="Bookman Old Style"/>
          <w:sz w:val="20"/>
          <w:szCs w:val="20"/>
        </w:rPr>
      </w:pPr>
      <w:r w:rsidRPr="002C79CB">
        <w:rPr>
          <w:rFonts w:ascii="Bookman Old Style" w:hAnsi="Bookman Old Style"/>
          <w:sz w:val="20"/>
          <w:szCs w:val="20"/>
        </w:rPr>
        <w:t xml:space="preserve">(Course 10) Thence, East approximately 11.5 miles along the section lines to the point where the section line intersects with US Highway 287 near the Northern quarter corner of section 4 T5S, R1W, PMM; </w:t>
      </w:r>
    </w:p>
    <w:p w14:paraId="47A8652B" w14:textId="77777777" w:rsidR="002C79CB" w:rsidRPr="002C79CB" w:rsidRDefault="002C79CB" w:rsidP="002C79CB">
      <w:pPr>
        <w:rPr>
          <w:rFonts w:ascii="Bookman Old Style" w:hAnsi="Bookman Old Style"/>
          <w:sz w:val="20"/>
          <w:szCs w:val="20"/>
        </w:rPr>
      </w:pPr>
      <w:r w:rsidRPr="002C79CB">
        <w:rPr>
          <w:rFonts w:ascii="Bookman Old Style" w:hAnsi="Bookman Old Style"/>
          <w:sz w:val="20"/>
          <w:szCs w:val="20"/>
        </w:rPr>
        <w:t xml:space="preserve">(Course 11) Thence, South approximately 3.05 miles along the half section lines to the Northern quarter corner of section 21 T5S, R1W, PMM; </w:t>
      </w:r>
    </w:p>
    <w:p w14:paraId="223DF066" w14:textId="77777777" w:rsidR="002C79CB" w:rsidRPr="002C79CB" w:rsidRDefault="002C79CB" w:rsidP="002C79CB">
      <w:pPr>
        <w:rPr>
          <w:rFonts w:ascii="Bookman Old Style" w:hAnsi="Bookman Old Style"/>
          <w:sz w:val="20"/>
          <w:szCs w:val="20"/>
        </w:rPr>
      </w:pPr>
      <w:r w:rsidRPr="002C79CB">
        <w:rPr>
          <w:rFonts w:ascii="Bookman Old Style" w:hAnsi="Bookman Old Style"/>
          <w:sz w:val="20"/>
          <w:szCs w:val="20"/>
        </w:rPr>
        <w:t xml:space="preserve">(Course 12) Thence, West approximately 1.0 mile along the section lines to the Northern quarter corner of section 20 T5S, R1W, PMM; </w:t>
      </w:r>
    </w:p>
    <w:p w14:paraId="3D3C415C" w14:textId="77777777" w:rsidR="002C79CB" w:rsidRPr="002C79CB" w:rsidRDefault="002C79CB" w:rsidP="002C79CB">
      <w:pPr>
        <w:rPr>
          <w:rFonts w:ascii="Bookman Old Style" w:hAnsi="Bookman Old Style"/>
          <w:sz w:val="20"/>
          <w:szCs w:val="20"/>
        </w:rPr>
      </w:pPr>
      <w:r w:rsidRPr="002C79CB">
        <w:rPr>
          <w:rFonts w:ascii="Bookman Old Style" w:hAnsi="Bookman Old Style"/>
          <w:sz w:val="20"/>
          <w:szCs w:val="20"/>
        </w:rPr>
        <w:t xml:space="preserve">(Course 13) Thence, South approximately 5.02 miles along the quarter section lines to the Northern quarter corner of section 17 T6S, R1W, PMM; </w:t>
      </w:r>
    </w:p>
    <w:p w14:paraId="4BA44B20" w14:textId="77777777" w:rsidR="002C79CB" w:rsidRPr="002C79CB" w:rsidRDefault="002C79CB" w:rsidP="002C79CB">
      <w:pPr>
        <w:rPr>
          <w:rFonts w:ascii="Bookman Old Style" w:hAnsi="Bookman Old Style"/>
          <w:sz w:val="20"/>
          <w:szCs w:val="20"/>
        </w:rPr>
      </w:pPr>
      <w:r w:rsidRPr="002C79CB">
        <w:rPr>
          <w:rFonts w:ascii="Bookman Old Style" w:hAnsi="Bookman Old Style"/>
          <w:sz w:val="20"/>
          <w:szCs w:val="20"/>
        </w:rPr>
        <w:t xml:space="preserve">(Course 14) Thence, East approximately 2.53 miles along the section lines to the intersection of the Northern section line of section 14 and US Highway 287 T6S, R1W, PMM; </w:t>
      </w:r>
    </w:p>
    <w:p w14:paraId="78E2E942" w14:textId="77777777" w:rsidR="002C79CB" w:rsidRPr="002C79CB" w:rsidRDefault="002C79CB" w:rsidP="002C79CB">
      <w:pPr>
        <w:rPr>
          <w:rFonts w:ascii="Bookman Old Style" w:hAnsi="Bookman Old Style"/>
          <w:sz w:val="20"/>
          <w:szCs w:val="20"/>
        </w:rPr>
      </w:pPr>
      <w:r w:rsidRPr="002C79CB">
        <w:rPr>
          <w:rFonts w:ascii="Bookman Old Style" w:hAnsi="Bookman Old Style"/>
          <w:sz w:val="20"/>
          <w:szCs w:val="20"/>
        </w:rPr>
        <w:t xml:space="preserve">(Course 15) Thence, South approximately 9.27 miles along the centerline of US Highway 287 to the NE corner of section 35 T7S, R1W, PMM; </w:t>
      </w:r>
    </w:p>
    <w:p w14:paraId="341B72A0" w14:textId="77777777" w:rsidR="002C79CB" w:rsidRPr="002C79CB" w:rsidRDefault="002C79CB" w:rsidP="002C79CB">
      <w:pPr>
        <w:rPr>
          <w:rFonts w:ascii="Bookman Old Style" w:hAnsi="Bookman Old Style"/>
          <w:sz w:val="20"/>
          <w:szCs w:val="20"/>
        </w:rPr>
      </w:pPr>
      <w:r w:rsidRPr="002C79CB">
        <w:rPr>
          <w:rFonts w:ascii="Bookman Old Style" w:hAnsi="Bookman Old Style"/>
          <w:sz w:val="20"/>
          <w:szCs w:val="20"/>
        </w:rPr>
        <w:t xml:space="preserve">(Course 16) Thence, West approximately 5.01 miles along the section lines to the NE corner of section 36 T7S, R2W, PMM; </w:t>
      </w:r>
    </w:p>
    <w:p w14:paraId="1C094276" w14:textId="440E083F" w:rsidR="002C79CB" w:rsidRPr="002C79CB" w:rsidRDefault="002C79CB" w:rsidP="002C79CB">
      <w:pPr>
        <w:rPr>
          <w:rFonts w:ascii="Bookman Old Style" w:hAnsi="Bookman Old Style"/>
          <w:sz w:val="20"/>
          <w:szCs w:val="20"/>
        </w:rPr>
      </w:pPr>
      <w:r w:rsidRPr="002C79CB">
        <w:rPr>
          <w:rFonts w:ascii="Bookman Old Style" w:hAnsi="Bookman Old Style"/>
          <w:sz w:val="20"/>
          <w:szCs w:val="20"/>
        </w:rPr>
        <w:t xml:space="preserve">(Course 17) Thence, South approximately 28.2 miles along the section lines to the point of beginning at the intersection of the Madison County line and the NE corner of section 24 T12S, R2W, </w:t>
      </w:r>
      <w:r w:rsidRPr="002C79CB">
        <w:rPr>
          <w:rFonts w:ascii="Bookman Old Style" w:hAnsi="Bookman Old Style"/>
          <w:sz w:val="20"/>
          <w:szCs w:val="20"/>
        </w:rPr>
        <w:t>PMM;</w:t>
      </w:r>
    </w:p>
    <w:p w14:paraId="2A4776A5" w14:textId="77777777" w:rsidR="002C79CB" w:rsidRPr="002C79CB" w:rsidRDefault="002C79CB" w:rsidP="002C79CB">
      <w:pPr>
        <w:rPr>
          <w:rFonts w:ascii="Bookman Old Style" w:hAnsi="Bookman Old Style"/>
        </w:rPr>
      </w:pPr>
    </w:p>
    <w:p w14:paraId="129F6040" w14:textId="77777777" w:rsidR="002C79CB" w:rsidRPr="002C79CB" w:rsidRDefault="002C79CB" w:rsidP="002C79CB">
      <w:pPr>
        <w:jc w:val="center"/>
        <w:rPr>
          <w:rFonts w:ascii="Bookman Old Style" w:hAnsi="Bookman Old Style"/>
          <w:b/>
          <w:bCs/>
          <w:sz w:val="28"/>
          <w:szCs w:val="28"/>
          <w:u w:val="single"/>
        </w:rPr>
      </w:pPr>
      <w:r w:rsidRPr="002C79CB">
        <w:rPr>
          <w:rFonts w:ascii="Bookman Old Style" w:hAnsi="Bookman Old Style"/>
          <w:b/>
          <w:bCs/>
          <w:sz w:val="28"/>
          <w:szCs w:val="28"/>
          <w:u w:val="single"/>
        </w:rPr>
        <w:lastRenderedPageBreak/>
        <w:t>2023 Commissioner District 2</w:t>
      </w:r>
    </w:p>
    <w:p w14:paraId="1A18BFAF" w14:textId="77777777" w:rsidR="002C79CB" w:rsidRPr="002C79CB" w:rsidRDefault="002C79CB" w:rsidP="002C79CB">
      <w:pPr>
        <w:rPr>
          <w:rFonts w:ascii="Bookman Old Style" w:hAnsi="Bookman Old Style"/>
        </w:rPr>
      </w:pPr>
    </w:p>
    <w:p w14:paraId="073C3598" w14:textId="3E27DB66" w:rsidR="002C79CB" w:rsidRPr="002C79CB" w:rsidRDefault="002C79CB" w:rsidP="002C79CB">
      <w:pPr>
        <w:rPr>
          <w:rFonts w:ascii="Bookman Old Style" w:hAnsi="Bookman Old Style"/>
          <w:sz w:val="20"/>
          <w:szCs w:val="20"/>
        </w:rPr>
      </w:pPr>
      <w:r w:rsidRPr="002C79CB">
        <w:rPr>
          <w:rFonts w:ascii="Bookman Old Style" w:hAnsi="Bookman Old Style"/>
          <w:sz w:val="20"/>
          <w:szCs w:val="20"/>
        </w:rPr>
        <w:t xml:space="preserve">(Course 1) Beginning where the Madison county line intersects with the Southwest corner of S22, T6S, R7W, and proceeding East approximately 9.02 miles along the section lines to the NE corner of section 25 T6S, R6W, PMM; </w:t>
      </w:r>
    </w:p>
    <w:p w14:paraId="2BE0C07E" w14:textId="77777777" w:rsidR="002C79CB" w:rsidRPr="002C79CB" w:rsidRDefault="002C79CB" w:rsidP="002C79CB">
      <w:pPr>
        <w:rPr>
          <w:rFonts w:ascii="Bookman Old Style" w:hAnsi="Bookman Old Style"/>
          <w:sz w:val="20"/>
          <w:szCs w:val="20"/>
        </w:rPr>
      </w:pPr>
      <w:r w:rsidRPr="002C79CB">
        <w:rPr>
          <w:rFonts w:ascii="Bookman Old Style" w:hAnsi="Bookman Old Style"/>
          <w:sz w:val="20"/>
          <w:szCs w:val="20"/>
        </w:rPr>
        <w:t xml:space="preserve">(Course 2) Thence, North approximately 4.12 miles along the section lines to the NE corner of section 1 T6S, R6W, PMM; </w:t>
      </w:r>
    </w:p>
    <w:p w14:paraId="6845650F" w14:textId="77777777" w:rsidR="002C79CB" w:rsidRPr="002C79CB" w:rsidRDefault="002C79CB" w:rsidP="002C79CB">
      <w:pPr>
        <w:rPr>
          <w:rFonts w:ascii="Bookman Old Style" w:hAnsi="Bookman Old Style"/>
          <w:sz w:val="20"/>
          <w:szCs w:val="20"/>
        </w:rPr>
      </w:pPr>
      <w:r w:rsidRPr="002C79CB">
        <w:rPr>
          <w:rFonts w:ascii="Bookman Old Style" w:hAnsi="Bookman Old Style"/>
          <w:sz w:val="20"/>
          <w:szCs w:val="20"/>
        </w:rPr>
        <w:t xml:space="preserve">(Course 3) Thence, East approximately 0.83 miles along the section lines to the SE corner of section 31 T5S, R5W, PMM; </w:t>
      </w:r>
    </w:p>
    <w:p w14:paraId="4942CEA2" w14:textId="77777777" w:rsidR="002C79CB" w:rsidRPr="002C79CB" w:rsidRDefault="002C79CB" w:rsidP="002C79CB">
      <w:pPr>
        <w:rPr>
          <w:rFonts w:ascii="Bookman Old Style" w:hAnsi="Bookman Old Style"/>
          <w:sz w:val="20"/>
          <w:szCs w:val="20"/>
        </w:rPr>
      </w:pPr>
      <w:r w:rsidRPr="002C79CB">
        <w:rPr>
          <w:rFonts w:ascii="Bookman Old Style" w:hAnsi="Bookman Old Style"/>
          <w:sz w:val="20"/>
          <w:szCs w:val="20"/>
        </w:rPr>
        <w:t xml:space="preserve">(Course 4) Thence, North approximately 9.03 miles along the section lines to the NE corner of section 19 T4S, R5W, PMM; </w:t>
      </w:r>
    </w:p>
    <w:p w14:paraId="22FE030E" w14:textId="77777777" w:rsidR="002C79CB" w:rsidRPr="002C79CB" w:rsidRDefault="002C79CB" w:rsidP="002C79CB">
      <w:pPr>
        <w:rPr>
          <w:rFonts w:ascii="Bookman Old Style" w:hAnsi="Bookman Old Style"/>
          <w:sz w:val="20"/>
          <w:szCs w:val="20"/>
        </w:rPr>
      </w:pPr>
      <w:r w:rsidRPr="002C79CB">
        <w:rPr>
          <w:rFonts w:ascii="Bookman Old Style" w:hAnsi="Bookman Old Style"/>
          <w:sz w:val="20"/>
          <w:szCs w:val="20"/>
        </w:rPr>
        <w:t xml:space="preserve">(Course 5) Thence, East approximately 1 mile along the section lines to the NE corner of section 20 T4S, R5W, PMM; </w:t>
      </w:r>
    </w:p>
    <w:p w14:paraId="05C800A3" w14:textId="77777777" w:rsidR="002C79CB" w:rsidRPr="002C79CB" w:rsidRDefault="002C79CB" w:rsidP="002C79CB">
      <w:pPr>
        <w:rPr>
          <w:rFonts w:ascii="Bookman Old Style" w:hAnsi="Bookman Old Style"/>
          <w:sz w:val="20"/>
          <w:szCs w:val="20"/>
        </w:rPr>
      </w:pPr>
      <w:r w:rsidRPr="002C79CB">
        <w:rPr>
          <w:rFonts w:ascii="Bookman Old Style" w:hAnsi="Bookman Old Style"/>
          <w:sz w:val="20"/>
          <w:szCs w:val="20"/>
        </w:rPr>
        <w:t xml:space="preserve">(Course 6) Thence, South approximately 1.01 miles along the section lines to the NE corner of section 29 T4S, R5W, PMM; </w:t>
      </w:r>
    </w:p>
    <w:p w14:paraId="64CD2ACE" w14:textId="77777777" w:rsidR="002C79CB" w:rsidRPr="002C79CB" w:rsidRDefault="002C79CB" w:rsidP="002C79CB">
      <w:pPr>
        <w:rPr>
          <w:rFonts w:ascii="Bookman Old Style" w:hAnsi="Bookman Old Style"/>
          <w:sz w:val="20"/>
          <w:szCs w:val="20"/>
        </w:rPr>
      </w:pPr>
      <w:r w:rsidRPr="002C79CB">
        <w:rPr>
          <w:rFonts w:ascii="Bookman Old Style" w:hAnsi="Bookman Old Style"/>
          <w:sz w:val="20"/>
          <w:szCs w:val="20"/>
        </w:rPr>
        <w:t xml:space="preserve">(Course 7) Thence, East approximately 13.01 miles along the section lines to the NE corner of section 28 T4S, R3W, PMM; </w:t>
      </w:r>
    </w:p>
    <w:p w14:paraId="2DF00684" w14:textId="77777777" w:rsidR="002C79CB" w:rsidRPr="002C79CB" w:rsidRDefault="002C79CB" w:rsidP="002C79CB">
      <w:pPr>
        <w:rPr>
          <w:rFonts w:ascii="Bookman Old Style" w:hAnsi="Bookman Old Style"/>
          <w:sz w:val="20"/>
          <w:szCs w:val="20"/>
        </w:rPr>
      </w:pPr>
      <w:r w:rsidRPr="002C79CB">
        <w:rPr>
          <w:rFonts w:ascii="Bookman Old Style" w:hAnsi="Bookman Old Style"/>
          <w:sz w:val="20"/>
          <w:szCs w:val="20"/>
        </w:rPr>
        <w:t xml:space="preserve">(Course 8) Thence, South approximately 1.97 miles along the section lines to the NE corner of section 4 T5S, R3W, PMM; </w:t>
      </w:r>
    </w:p>
    <w:p w14:paraId="6C36BC15" w14:textId="77777777" w:rsidR="002C79CB" w:rsidRPr="002C79CB" w:rsidRDefault="002C79CB" w:rsidP="002C79CB">
      <w:pPr>
        <w:rPr>
          <w:rFonts w:ascii="Bookman Old Style" w:hAnsi="Bookman Old Style"/>
          <w:sz w:val="20"/>
          <w:szCs w:val="20"/>
        </w:rPr>
      </w:pPr>
      <w:r w:rsidRPr="002C79CB">
        <w:rPr>
          <w:rFonts w:ascii="Bookman Old Style" w:hAnsi="Bookman Old Style"/>
          <w:sz w:val="20"/>
          <w:szCs w:val="20"/>
        </w:rPr>
        <w:t xml:space="preserve">(Course 9) Thence, East approximately 11.5 miles along the section lines to the point where the section line intersects with US Highway 287 near the Northern quarter corner of section 4 T5S, R1W, PMM; </w:t>
      </w:r>
    </w:p>
    <w:p w14:paraId="0ADA726F" w14:textId="77777777" w:rsidR="002C79CB" w:rsidRPr="002C79CB" w:rsidRDefault="002C79CB" w:rsidP="002C79CB">
      <w:pPr>
        <w:rPr>
          <w:rFonts w:ascii="Bookman Old Style" w:hAnsi="Bookman Old Style"/>
          <w:sz w:val="20"/>
          <w:szCs w:val="20"/>
        </w:rPr>
      </w:pPr>
      <w:r w:rsidRPr="002C79CB">
        <w:rPr>
          <w:rFonts w:ascii="Bookman Old Style" w:hAnsi="Bookman Old Style"/>
          <w:sz w:val="20"/>
          <w:szCs w:val="20"/>
        </w:rPr>
        <w:t xml:space="preserve">(Course 10) Thence, Northeast approximately 10.21 miles along the US Highway 287 to the intersection with Highway 84 in section 14 T3S, R1W, PMM; </w:t>
      </w:r>
    </w:p>
    <w:p w14:paraId="7964C916" w14:textId="77777777" w:rsidR="002C79CB" w:rsidRPr="002C79CB" w:rsidRDefault="002C79CB" w:rsidP="002C79CB">
      <w:pPr>
        <w:rPr>
          <w:rFonts w:ascii="Bookman Old Style" w:hAnsi="Bookman Old Style"/>
          <w:sz w:val="20"/>
          <w:szCs w:val="20"/>
        </w:rPr>
      </w:pPr>
      <w:r w:rsidRPr="002C79CB">
        <w:rPr>
          <w:rFonts w:ascii="Bookman Old Style" w:hAnsi="Bookman Old Style"/>
          <w:sz w:val="20"/>
          <w:szCs w:val="20"/>
        </w:rPr>
        <w:t xml:space="preserve">(Course 11) Thence, Northeast approximately 11.36 miles along Montana Highway 84 to the Intersection with the county line on the northern section line of section 30 T2S, R2E, PMM; </w:t>
      </w:r>
    </w:p>
    <w:p w14:paraId="2A835D1C" w14:textId="77777777" w:rsidR="002C79CB" w:rsidRPr="002C79CB" w:rsidRDefault="002C79CB" w:rsidP="002C79CB">
      <w:pPr>
        <w:rPr>
          <w:rFonts w:ascii="Bookman Old Style" w:hAnsi="Bookman Old Style"/>
          <w:sz w:val="20"/>
          <w:szCs w:val="20"/>
        </w:rPr>
      </w:pPr>
      <w:r w:rsidRPr="002C79CB">
        <w:rPr>
          <w:rFonts w:ascii="Bookman Old Style" w:hAnsi="Bookman Old Style"/>
          <w:sz w:val="20"/>
          <w:szCs w:val="20"/>
        </w:rPr>
        <w:t xml:space="preserve">(Course 12) Thence, Westward and Southward approximately 122.31 miles along the County Line to the NE corner of section 28 T6S, R7W, PMM; </w:t>
      </w:r>
    </w:p>
    <w:p w14:paraId="0C97C86D" w14:textId="77777777" w:rsidR="002C79CB" w:rsidRPr="002C79CB" w:rsidRDefault="002C79CB" w:rsidP="002C79CB">
      <w:pPr>
        <w:rPr>
          <w:rFonts w:ascii="Bookman Old Style" w:hAnsi="Bookman Old Style"/>
        </w:rPr>
      </w:pPr>
    </w:p>
    <w:p w14:paraId="48CB798D" w14:textId="77777777" w:rsidR="002C79CB" w:rsidRDefault="002C79CB">
      <w:pPr>
        <w:rPr>
          <w:rFonts w:ascii="Bookman Old Style" w:hAnsi="Bookman Old Style"/>
          <w:b/>
          <w:bCs/>
          <w:sz w:val="28"/>
          <w:szCs w:val="28"/>
          <w:u w:val="single"/>
        </w:rPr>
      </w:pPr>
      <w:r>
        <w:rPr>
          <w:rFonts w:ascii="Bookman Old Style" w:hAnsi="Bookman Old Style"/>
          <w:b/>
          <w:bCs/>
          <w:sz w:val="28"/>
          <w:szCs w:val="28"/>
          <w:u w:val="single"/>
        </w:rPr>
        <w:br w:type="page"/>
      </w:r>
    </w:p>
    <w:p w14:paraId="35F0BB7D" w14:textId="5E3C4261" w:rsidR="002C79CB" w:rsidRPr="002C79CB" w:rsidRDefault="002C79CB" w:rsidP="002C79CB">
      <w:pPr>
        <w:jc w:val="center"/>
        <w:rPr>
          <w:rFonts w:ascii="Bookman Old Style" w:hAnsi="Bookman Old Style"/>
          <w:b/>
          <w:bCs/>
          <w:sz w:val="28"/>
          <w:szCs w:val="28"/>
          <w:u w:val="single"/>
        </w:rPr>
      </w:pPr>
      <w:r w:rsidRPr="002C79CB">
        <w:rPr>
          <w:rFonts w:ascii="Bookman Old Style" w:hAnsi="Bookman Old Style"/>
          <w:b/>
          <w:bCs/>
          <w:sz w:val="28"/>
          <w:szCs w:val="28"/>
          <w:u w:val="single"/>
        </w:rPr>
        <w:lastRenderedPageBreak/>
        <w:t>2023 Commissioner District 3</w:t>
      </w:r>
    </w:p>
    <w:p w14:paraId="6F558598" w14:textId="3D9CAAD4" w:rsidR="002C79CB" w:rsidRPr="002C79CB" w:rsidRDefault="002C79CB" w:rsidP="002C79CB">
      <w:pPr>
        <w:rPr>
          <w:rFonts w:ascii="Bookman Old Style" w:hAnsi="Bookman Old Style"/>
          <w:sz w:val="20"/>
          <w:szCs w:val="20"/>
        </w:rPr>
      </w:pPr>
      <w:r w:rsidRPr="002C79CB">
        <w:rPr>
          <w:rFonts w:ascii="Bookman Old Style" w:hAnsi="Bookman Old Style"/>
          <w:sz w:val="20"/>
          <w:szCs w:val="20"/>
        </w:rPr>
        <w:t xml:space="preserve">(Course 1) </w:t>
      </w:r>
      <w:r w:rsidRPr="002C79CB">
        <w:rPr>
          <w:rFonts w:ascii="Bookman Old Style" w:hAnsi="Bookman Old Style"/>
          <w:sz w:val="20"/>
          <w:szCs w:val="20"/>
        </w:rPr>
        <w:t>Beginning</w:t>
      </w:r>
      <w:r w:rsidRPr="002C79CB">
        <w:rPr>
          <w:rFonts w:ascii="Bookman Old Style" w:hAnsi="Bookman Old Style"/>
          <w:sz w:val="20"/>
          <w:szCs w:val="20"/>
        </w:rPr>
        <w:t xml:space="preserve"> at the point where the northern section line of Section 4, T5S, R1W, intersects with US Highway 287 proceeding South approximately 3.03 miles along the half section lines to the Northern quarter corner of section 21 T5S, R1W, PMM; </w:t>
      </w:r>
    </w:p>
    <w:p w14:paraId="3EF31A98" w14:textId="77777777" w:rsidR="002C79CB" w:rsidRPr="002C79CB" w:rsidRDefault="002C79CB" w:rsidP="002C79CB">
      <w:pPr>
        <w:rPr>
          <w:rFonts w:ascii="Bookman Old Style" w:hAnsi="Bookman Old Style"/>
          <w:sz w:val="20"/>
          <w:szCs w:val="20"/>
        </w:rPr>
      </w:pPr>
      <w:r w:rsidRPr="002C79CB">
        <w:rPr>
          <w:rFonts w:ascii="Bookman Old Style" w:hAnsi="Bookman Old Style"/>
          <w:sz w:val="20"/>
          <w:szCs w:val="20"/>
        </w:rPr>
        <w:t xml:space="preserve">(Course 2) Thence, West approximately 1.0 mile along the section lines to the Northern quarter corner of section 20 T5S, R1W, PMM; </w:t>
      </w:r>
    </w:p>
    <w:p w14:paraId="0F501529" w14:textId="77777777" w:rsidR="002C79CB" w:rsidRPr="002C79CB" w:rsidRDefault="002C79CB" w:rsidP="002C79CB">
      <w:pPr>
        <w:rPr>
          <w:rFonts w:ascii="Bookman Old Style" w:hAnsi="Bookman Old Style"/>
          <w:sz w:val="20"/>
          <w:szCs w:val="20"/>
        </w:rPr>
      </w:pPr>
      <w:r w:rsidRPr="002C79CB">
        <w:rPr>
          <w:rFonts w:ascii="Bookman Old Style" w:hAnsi="Bookman Old Style"/>
          <w:sz w:val="20"/>
          <w:szCs w:val="20"/>
        </w:rPr>
        <w:t xml:space="preserve">(Course 3) Thence, South approximately 5.02 miles along the quarter section lines to the Northern quarter corner of section 17 T6S, R1W, PMM; </w:t>
      </w:r>
    </w:p>
    <w:p w14:paraId="0E487481" w14:textId="77777777" w:rsidR="002C79CB" w:rsidRPr="002C79CB" w:rsidRDefault="002C79CB" w:rsidP="002C79CB">
      <w:pPr>
        <w:rPr>
          <w:rFonts w:ascii="Bookman Old Style" w:hAnsi="Bookman Old Style"/>
          <w:sz w:val="20"/>
          <w:szCs w:val="20"/>
        </w:rPr>
      </w:pPr>
      <w:r w:rsidRPr="002C79CB">
        <w:rPr>
          <w:rFonts w:ascii="Bookman Old Style" w:hAnsi="Bookman Old Style"/>
          <w:sz w:val="20"/>
          <w:szCs w:val="20"/>
        </w:rPr>
        <w:t xml:space="preserve">(Course 4) Thence, East approximately 2.54 miles along the section lines to the intersection of the Northern section line of section 14 and US Highway 287 T6S, R1W, PMM; </w:t>
      </w:r>
    </w:p>
    <w:p w14:paraId="0CAA2B98" w14:textId="77777777" w:rsidR="002C79CB" w:rsidRPr="002C79CB" w:rsidRDefault="002C79CB" w:rsidP="002C79CB">
      <w:pPr>
        <w:rPr>
          <w:rFonts w:ascii="Bookman Old Style" w:hAnsi="Bookman Old Style"/>
          <w:sz w:val="20"/>
          <w:szCs w:val="20"/>
        </w:rPr>
      </w:pPr>
      <w:r w:rsidRPr="002C79CB">
        <w:rPr>
          <w:rFonts w:ascii="Bookman Old Style" w:hAnsi="Bookman Old Style"/>
          <w:sz w:val="20"/>
          <w:szCs w:val="20"/>
        </w:rPr>
        <w:t xml:space="preserve">(Course 5) Thence, South approximately 9.24 miles along the centerline of US Highway 287 to the NE corner of section 35 T7S, R1W, PMM; </w:t>
      </w:r>
    </w:p>
    <w:p w14:paraId="77571891" w14:textId="77777777" w:rsidR="002C79CB" w:rsidRPr="002C79CB" w:rsidRDefault="002C79CB" w:rsidP="002C79CB">
      <w:pPr>
        <w:rPr>
          <w:rFonts w:ascii="Bookman Old Style" w:hAnsi="Bookman Old Style"/>
          <w:sz w:val="20"/>
          <w:szCs w:val="20"/>
        </w:rPr>
      </w:pPr>
      <w:r w:rsidRPr="002C79CB">
        <w:rPr>
          <w:rFonts w:ascii="Bookman Old Style" w:hAnsi="Bookman Old Style"/>
          <w:sz w:val="20"/>
          <w:szCs w:val="20"/>
        </w:rPr>
        <w:t xml:space="preserve">(Course 6) Thence, West approximately 5.01 miles along the section lines to the NE corner of section 36 T7S, R2W, PMM; </w:t>
      </w:r>
    </w:p>
    <w:p w14:paraId="63567546" w14:textId="77777777" w:rsidR="002C79CB" w:rsidRPr="002C79CB" w:rsidRDefault="002C79CB" w:rsidP="002C79CB">
      <w:pPr>
        <w:rPr>
          <w:rFonts w:ascii="Bookman Old Style" w:hAnsi="Bookman Old Style"/>
          <w:sz w:val="20"/>
          <w:szCs w:val="20"/>
        </w:rPr>
      </w:pPr>
      <w:r w:rsidRPr="002C79CB">
        <w:rPr>
          <w:rFonts w:ascii="Bookman Old Style" w:hAnsi="Bookman Old Style"/>
          <w:sz w:val="20"/>
          <w:szCs w:val="20"/>
        </w:rPr>
        <w:t xml:space="preserve">(Course 7) Thence, South approximately 28.2 miles along the section lines to the intersection of the Madison County line and the NE corner of section 24 T12S, R2W, </w:t>
      </w:r>
    </w:p>
    <w:p w14:paraId="06DDEF5A" w14:textId="77777777" w:rsidR="002C79CB" w:rsidRPr="002C79CB" w:rsidRDefault="002C79CB" w:rsidP="002C79CB">
      <w:pPr>
        <w:rPr>
          <w:rFonts w:ascii="Bookman Old Style" w:hAnsi="Bookman Old Style"/>
          <w:sz w:val="20"/>
          <w:szCs w:val="20"/>
        </w:rPr>
      </w:pPr>
      <w:r w:rsidRPr="002C79CB">
        <w:rPr>
          <w:rFonts w:ascii="Bookman Old Style" w:hAnsi="Bookman Old Style"/>
          <w:sz w:val="20"/>
          <w:szCs w:val="20"/>
        </w:rPr>
        <w:t xml:space="preserve">(Course 8) Thence, South, East, North and West approximately 99.42 miles along the Madison County line to the intersection of the county line and Montana Highway 84 near the northern quarter corner of section 30 T2S, R2E, PMM; </w:t>
      </w:r>
    </w:p>
    <w:p w14:paraId="0B33F8E9" w14:textId="77777777" w:rsidR="002C79CB" w:rsidRPr="002C79CB" w:rsidRDefault="002C79CB" w:rsidP="002C79CB">
      <w:pPr>
        <w:rPr>
          <w:rFonts w:ascii="Bookman Old Style" w:hAnsi="Bookman Old Style"/>
          <w:sz w:val="20"/>
          <w:szCs w:val="20"/>
        </w:rPr>
      </w:pPr>
      <w:r w:rsidRPr="002C79CB">
        <w:rPr>
          <w:rFonts w:ascii="Bookman Old Style" w:hAnsi="Bookman Old Style"/>
          <w:sz w:val="20"/>
          <w:szCs w:val="20"/>
        </w:rPr>
        <w:t xml:space="preserve">(Course 9) Thence, WSW approximately 11.36 miles along the centerline of Montana Highway 84 to the Intersection with US Highway 287 in section 14 T3S, R1W, PMM; </w:t>
      </w:r>
    </w:p>
    <w:p w14:paraId="4100B60B" w14:textId="63E0B25F" w:rsidR="0037693F" w:rsidRPr="002C79CB" w:rsidRDefault="002C79CB" w:rsidP="002C79CB">
      <w:pPr>
        <w:rPr>
          <w:rFonts w:ascii="Bookman Old Style" w:hAnsi="Bookman Old Style"/>
          <w:sz w:val="20"/>
          <w:szCs w:val="20"/>
        </w:rPr>
      </w:pPr>
      <w:r w:rsidRPr="002C79CB">
        <w:rPr>
          <w:rFonts w:ascii="Bookman Old Style" w:hAnsi="Bookman Old Style"/>
          <w:sz w:val="20"/>
          <w:szCs w:val="20"/>
        </w:rPr>
        <w:t>(Course 10) Thence, SSW approximately 10.21 miles along the centerline of US Highway 287 to the northern quarter corner of section 4 T5S, R1W, PMM;</w:t>
      </w:r>
    </w:p>
    <w:sectPr w:rsidR="0037693F" w:rsidRPr="002C79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4DB"/>
    <w:rsid w:val="002564DB"/>
    <w:rsid w:val="002C79CB"/>
    <w:rsid w:val="0037693F"/>
    <w:rsid w:val="00D877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283B1"/>
  <w15:chartTrackingRefBased/>
  <w15:docId w15:val="{4B447FCC-93A4-4538-8A99-7A2286304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884</Words>
  <Characters>5044</Characters>
  <Application>Microsoft Office Word</Application>
  <DocSecurity>0</DocSecurity>
  <Lines>42</Lines>
  <Paragraphs>11</Paragraphs>
  <ScaleCrop>false</ScaleCrop>
  <Company/>
  <LinksUpToDate>false</LinksUpToDate>
  <CharactersWithSpaces>5917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Tommy Luksha</dc:creator>
  <cp:keywords/>
  <dc:description/>
  <cp:lastModifiedBy>Tommy Luksha</cp:lastModifiedBy>
  <cp:revision>2</cp:revision>
  <dcterms:created xsi:type="dcterms:W3CDTF">2023-03-28T14:31:00Z</dcterms:created>
  <dcterms:modified xsi:type="dcterms:W3CDTF">2023-03-28T14:35:00Z</dcterms:modified>
</cp:coreProperties>
</file>