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alu_test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alu_test;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behavior of alu_test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alu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rx: in std_logic_vector(7 downto 0); -- input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ry: in std_logic_vector(7 downto 0); -- input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opcode:   in std_logic_vector(3 downto 0); -- opcode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sele: </w:t>
        <w:tab/>
        <w:t xml:space="preserve">in std_logic_vector (3 downto 0); --select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output:   out std_logic_vector(7 downto 0)  --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end component;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rx_test :</w:t>
        <w:tab/>
        <w:t xml:space="preserve">std_logic_vector 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ry_test: </w:t>
        <w:tab/>
        <w:t xml:space="preserve">std_logic_vector 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op_test: </w:t>
        <w:tab/>
        <w:t xml:space="preserve">std_logic_vector 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sele_test :  std_logic_vector 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output_test: std_logic_vector (7 downto 0 );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branch_test: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zero_test: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test: ALU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Port map(rx_test,ry_test,op_test,sele_test,output_test);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test1: rx_test&lt;="00000010";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test2: ry_test&lt;="00000001";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test3: op_test&lt;="0000",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"0001" after 10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"0010" after 20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"0011" after 40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"0100" after 60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"0101" after 80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test4: sele_test&lt;="0000",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"0001" after 30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"0000" after 40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"0001" after 50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"0000" after 60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"0001" after 70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"0000" after 80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"0001" after 90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"0010" after 100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"0011" after 110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"0100" after 120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"0101" after 130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"0110" after 140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"0111" after 150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"1111" after 160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"1000" after 170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Architecture;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