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imes New Roman" w:eastAsia="Times New Roman" w:hAnsi="Times New Roman" w:cs="Times New Roman"/>
          <w:szCs w:val="22"/>
        </w:rPr>
      </w:pPr>
      <w:r>
        <w:rPr>
          <w:rFonts w:ascii="Times New Roman" w:eastAsia="Times New Roman" w:hAnsi="Times New Roman" w:cs="Times New Roman"/>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imes New Roman" w:eastAsia="Times New Roman" w:hAnsi="Times New Roman" w:cs="Times New Roman"/>
          <w:szCs w:val="22"/>
        </w:rPr>
      </w:pPr>
    </w:p>
    <w:p w14:paraId="30DD2EA8" w14:textId="77777777" w:rsidR="00A325D0" w:rsidRPr="006B4954" w:rsidRDefault="00730BFB" w:rsidP="006B4954">
      <w:pPr>
        <w:pStyle w:val="Title"/>
        <w:suppressAutoHyphens/>
        <w:contextualSpacing/>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Draw It or Lose It</w:t>
      </w:r>
    </w:p>
    <w:p w14:paraId="3053A3B2" w14:textId="77777777" w:rsidR="00A325D0" w:rsidRPr="006B4954" w:rsidRDefault="00730BFB" w:rsidP="006B4954">
      <w:pPr>
        <w:pStyle w:val="Heading1"/>
        <w:suppressAutoHyphens/>
        <w:contextualSpacing/>
        <w:rPr>
          <w:rFonts w:ascii="Times New Roman" w:eastAsia="Times New Roman" w:hAnsi="Times New Roman" w:cs="Times New Roman"/>
          <w:b/>
        </w:rPr>
      </w:pPr>
      <w:bookmarkStart w:id="0" w:name="_Toc115077317"/>
      <w:r>
        <w:rPr>
          <w:rFonts w:ascii="Times New Roman" w:eastAsia="Times New Roman" w:hAnsi="Times New Roman" w:cs="Times New Roman"/>
          <w:b/>
        </w:rPr>
        <w:t>CS 230 Project Software Design Template</w:t>
      </w:r>
      <w:bookmarkEnd w:id="0"/>
    </w:p>
    <w:p w14:paraId="13BBB424" w14:textId="77777777" w:rsidR="00A325D0" w:rsidRPr="006B4954" w:rsidRDefault="00730BFB" w:rsidP="006B4954">
      <w:pPr>
        <w:suppressAutoHyphens/>
        <w:contextualSpacing/>
        <w:jc w:val="center"/>
        <w:rPr>
          <w:rFonts w:ascii="Times New Roman" w:eastAsia="Times New Roman" w:hAnsi="Times New Roman" w:cs="Times New Roman"/>
          <w:szCs w:val="22"/>
        </w:rPr>
      </w:pPr>
      <w:r>
        <w:rPr>
          <w:rFonts w:ascii="Times New Roman" w:eastAsia="Times New Roman" w:hAnsi="Times New Roman" w:cs="Times New Roman"/>
          <w:szCs w:val="22"/>
        </w:rPr>
        <w:t>Version 1.0</w:t>
      </w:r>
    </w:p>
    <w:p w14:paraId="22FA7FB4"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br w:type="page"/>
      </w:r>
    </w:p>
    <w:p w14:paraId="7F01DFD3" w14:textId="77777777" w:rsidR="00A325D0" w:rsidRPr="006B4954" w:rsidRDefault="00730BFB" w:rsidP="006B4954">
      <w:pPr>
        <w:pStyle w:val="Heading2"/>
        <w:suppressAutoHyphens/>
        <w:contextualSpacing/>
        <w:rPr>
          <w:rFonts w:ascii="Times New Roman" w:eastAsia="Times New Roman" w:hAnsi="Times New Roman" w:cs="Times New Roman"/>
        </w:rPr>
      </w:pPr>
      <w:bookmarkStart w:id="1" w:name="_Toc115077318"/>
      <w:r>
        <w:rPr>
          <w:rFonts w:ascii="Times New Roman" w:eastAsia="Times New Roman" w:hAnsi="Times New Roman" w:cs="Times New Roman"/>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imes New Roman" w:eastAsia="Times New Roman" w:hAnsi="Times New Roman" w:cs="Times New Roman"/>
          <w:b/>
          <w:szCs w:val="22"/>
        </w:rPr>
      </w:pPr>
    </w:p>
    <w:sdt>
      <w:sdtPr>
        <w:rPr>
          <w:rFonts w:ascii="Times New Roman" w:eastAsia="Times New Roman" w:hAnsi="Times New Roman" w:cs="Times New Roman"/>
          <w:szCs w:val="22"/>
        </w:rPr>
        <w:id w:val="-297229438"/>
        <w:docPartObj>
          <w:docPartGallery w:val="Table of Contents"/>
          <w:docPartUnique/>
        </w:docPartObj>
      </w:sdtPr>
      <w:sdtContent>
        <w:p w14:paraId="1CF62D68" w14:textId="747A9CA3" w:rsidR="005E3957" w:rsidRDefault="00730BFB">
          <w:pPr>
            <w:pStyle w:val="TOC1"/>
            <w:rPr>
              <w:rFonts w:ascii="Times New Roman" w:eastAsia="Times New Roman" w:hAnsi="Times New Roman" w:cs="Times New Roman"/>
              <w:noProof/>
              <w:szCs w:val="22"/>
            </w:rPr>
          </w:pPr>
          <w:r>
            <w:rPr>
              <w:rFonts w:ascii="Times New Roman" w:eastAsia="Times New Roman" w:hAnsi="Times New Roman" w:cs="Times New Roman"/>
              <w:szCs w:val="22"/>
            </w:rPr>
            <w:fldChar w:fldCharType="begin"/>
            <w:instrText xml:space="preserve"> TOC \h \u \z </w:instrText>
            <w:fldChar w:fldCharType="separate"/>
          </w:r>
          <w:hyperlink w:anchor="_Toc115077317" w:history="1">
            <w:r>
              <w:rPr>
                <w:rStyle w:val="Hyperlink"/>
                <w:rFonts w:ascii="Times New Roman" w:eastAsia="Times New Roman" w:hAnsi="Times New Roman" w:cs="Times New Roman"/>
                <w:b/>
                <w:noProof/>
              </w:rPr>
              <w:t>CS 230 Project Software Design Template</w:t>
            </w:r>
            <w:r>
              <w:rPr>
                <w:noProof/>
                <w:webHidden/>
              </w:rPr>
              <w:tab/>
              <w:fldChar w:fldCharType="begin"/>
              <w:instrText xml:space="preserve"> PAGEREF _Toc115077317 \h </w:instrText>
              <w:fldChar w:fldCharType="separate"/>
              <w:t>1</w:t>
              <w:fldChar w:fldCharType="end"/>
            </w:r>
          </w:hyperlink>
        </w:p>
        <w:p w14:paraId="2B38A495" w14:textId="2823A884" w:rsidR="005E3957" w:rsidRPr="00B902AF" w:rsidRDefault="005E3957" w:rsidP="00B902AF">
          <w:pPr>
            <w:pStyle w:val="TOC2"/>
            <w:tabs>
              <w:tab w:val="right" w:pos="9350"/>
            </w:tabs>
            <w:spacing w:after="0"/>
            <w:rPr>
              <w:rFonts w:ascii="Times New Roman" w:eastAsia="Times New Roman" w:hAnsi="Times New Roman" w:cs="Times New Roman"/>
              <w:b/>
              <w:bCs/>
              <w:noProof/>
              <w:szCs w:val="22"/>
              <w:u w:val="single"/>
            </w:rPr>
          </w:pPr>
          <w:hyperlink w:anchor="_Toc115077318" w:history="1">
            <w:r>
              <w:rPr>
                <w:rStyle w:val="Hyperlink"/>
                <w:rFonts w:ascii="Times New Roman" w:eastAsia="Times New Roman" w:hAnsi="Times New Roman" w:cs="Times New Roman"/>
                <w:b/>
                <w:bCs/>
                <w:noProof/>
              </w:rPr>
              <w:t>Table of Contents</w:t>
            </w:r>
            <w:r>
              <w:rPr>
                <w:rFonts w:ascii="Times New Roman" w:eastAsia="Times New Roman" w:hAnsi="Times New Roman" w:cs="Times New Roman"/>
                <w:b/>
                <w:bCs/>
                <w:noProof/>
                <w:webHidden/>
                <w:u w:val="single"/>
              </w:rPr>
              <w:tab/>
              <w:fldChar w:fldCharType="begin"/>
              <w:instrText xml:space="preserve"> PAGEREF _Toc115077318 \h </w:instrText>
              <w:fldChar w:fldCharType="separate"/>
              <w:t>2</w:t>
              <w:fldChar w:fldCharType="end"/>
            </w:r>
          </w:hyperlink>
        </w:p>
        <w:p w14:paraId="370EABA4" w14:textId="636DA655" w:rsidR="005E3957" w:rsidRPr="00B902AF" w:rsidRDefault="005E3957" w:rsidP="00B902AF">
          <w:pPr>
            <w:pStyle w:val="TOC2"/>
            <w:tabs>
              <w:tab w:val="right" w:pos="9350"/>
            </w:tabs>
            <w:spacing w:after="0"/>
            <w:rPr>
              <w:rFonts w:ascii="Times New Roman" w:eastAsia="Times New Roman" w:hAnsi="Times New Roman" w:cs="Times New Roman"/>
              <w:b/>
              <w:bCs/>
              <w:noProof/>
              <w:szCs w:val="22"/>
              <w:u w:val="single"/>
            </w:rPr>
          </w:pPr>
          <w:hyperlink w:anchor="_Toc115077319" w:history="1">
            <w:r>
              <w:rPr>
                <w:rStyle w:val="Hyperlink"/>
                <w:rFonts w:ascii="Times New Roman" w:eastAsia="Times New Roman" w:hAnsi="Times New Roman" w:cs="Times New Roman"/>
                <w:b/>
                <w:bCs/>
                <w:noProof/>
              </w:rPr>
              <w:t>Document Revision History</w:t>
            </w:r>
            <w:r>
              <w:rPr>
                <w:rFonts w:ascii="Times New Roman" w:eastAsia="Times New Roman" w:hAnsi="Times New Roman" w:cs="Times New Roman"/>
                <w:b/>
                <w:bCs/>
                <w:noProof/>
                <w:webHidden/>
                <w:u w:val="single"/>
              </w:rPr>
              <w:tab/>
              <w:fldChar w:fldCharType="begin"/>
              <w:instrText xml:space="preserve"> PAGEREF _Toc115077319 \h </w:instrText>
              <w:fldChar w:fldCharType="separate"/>
              <w:t>2</w:t>
              <w:fldChar w:fldCharType="end"/>
            </w:r>
          </w:hyperlink>
        </w:p>
        <w:p w14:paraId="48DB7F4E" w14:textId="0766E018" w:rsidR="005E3957" w:rsidRPr="00B902AF" w:rsidRDefault="005E3957" w:rsidP="00B902AF">
          <w:pPr>
            <w:pStyle w:val="TOC2"/>
            <w:tabs>
              <w:tab w:val="right" w:pos="9350"/>
            </w:tabs>
            <w:spacing w:after="0"/>
            <w:rPr>
              <w:rFonts w:ascii="Times New Roman" w:eastAsia="Times New Roman" w:hAnsi="Times New Roman" w:cs="Times New Roman"/>
              <w:b/>
              <w:bCs/>
              <w:noProof/>
              <w:szCs w:val="22"/>
              <w:u w:val="single"/>
            </w:rPr>
          </w:pPr>
          <w:hyperlink w:anchor="_Toc115077320" w:history="1">
            <w:r>
              <w:rPr>
                <w:rStyle w:val="Hyperlink"/>
                <w:rFonts w:ascii="Times New Roman" w:eastAsia="Times New Roman" w:hAnsi="Times New Roman" w:cs="Times New Roman"/>
                <w:b/>
                <w:bCs/>
                <w:noProof/>
              </w:rPr>
              <w:t>Executive Summary</w:t>
            </w:r>
            <w:r>
              <w:rPr>
                <w:rFonts w:ascii="Times New Roman" w:eastAsia="Times New Roman" w:hAnsi="Times New Roman" w:cs="Times New Roman"/>
                <w:b/>
                <w:bCs/>
                <w:noProof/>
                <w:webHidden/>
                <w:u w:val="single"/>
              </w:rPr>
              <w:tab/>
              <w:fldChar w:fldCharType="begin"/>
              <w:instrText xml:space="preserve"> PAGEREF _Toc115077320 \h </w:instrText>
              <w:fldChar w:fldCharType="separate"/>
              <w:t>3</w:t>
              <w:fldChar w:fldCharType="end"/>
            </w:r>
          </w:hyperlink>
        </w:p>
        <w:p w14:paraId="27AFAD2D" w14:textId="684B7EE8" w:rsidR="005E3957" w:rsidRPr="00B902AF" w:rsidRDefault="005E3957" w:rsidP="00B902AF">
          <w:pPr>
            <w:pStyle w:val="TOC2"/>
            <w:tabs>
              <w:tab w:val="right" w:pos="9350"/>
            </w:tabs>
            <w:spacing w:after="0"/>
            <w:rPr>
              <w:rFonts w:ascii="Times New Roman" w:eastAsia="Times New Roman" w:hAnsi="Times New Roman" w:cs="Times New Roman"/>
              <w:b/>
              <w:bCs/>
              <w:noProof/>
              <w:szCs w:val="22"/>
              <w:u w:val="single"/>
            </w:rPr>
          </w:pPr>
          <w:hyperlink w:anchor="_Toc115077321" w:history="1">
            <w:r>
              <w:rPr>
                <w:rStyle w:val="Hyperlink"/>
                <w:rFonts w:ascii="Times New Roman" w:eastAsia="Times New Roman" w:hAnsi="Times New Roman" w:cs="Times New Roman"/>
                <w:b/>
                <w:bCs/>
                <w:noProof/>
              </w:rPr>
              <w:t>Requirements</w:t>
            </w:r>
            <w:r>
              <w:rPr>
                <w:rFonts w:ascii="Times New Roman" w:eastAsia="Times New Roman" w:hAnsi="Times New Roman" w:cs="Times New Roman"/>
                <w:b/>
                <w:bCs/>
                <w:noProof/>
                <w:webHidden/>
                <w:u w:val="single"/>
              </w:rPr>
              <w:tab/>
              <w:fldChar w:fldCharType="begin"/>
              <w:instrText xml:space="preserve"> PAGEREF _Toc115077321 \h </w:instrText>
              <w:fldChar w:fldCharType="separate"/>
              <w:t>3</w:t>
              <w:fldChar w:fldCharType="end"/>
            </w:r>
          </w:hyperlink>
        </w:p>
        <w:p w14:paraId="19936906" w14:textId="14B6E2BB" w:rsidR="005E3957" w:rsidRPr="00B902AF" w:rsidRDefault="005E3957" w:rsidP="00B902AF">
          <w:pPr>
            <w:pStyle w:val="TOC2"/>
            <w:tabs>
              <w:tab w:val="right" w:pos="9350"/>
            </w:tabs>
            <w:spacing w:after="0"/>
            <w:rPr>
              <w:rFonts w:ascii="Times New Roman" w:eastAsia="Times New Roman" w:hAnsi="Times New Roman" w:cs="Times New Roman"/>
              <w:b/>
              <w:bCs/>
              <w:noProof/>
              <w:szCs w:val="22"/>
              <w:u w:val="single"/>
            </w:rPr>
          </w:pPr>
          <w:hyperlink w:anchor="_Toc115077322" w:history="1">
            <w:r>
              <w:rPr>
                <w:rStyle w:val="Hyperlink"/>
                <w:rFonts w:ascii="Times New Roman" w:eastAsia="Times New Roman" w:hAnsi="Times New Roman" w:cs="Times New Roman"/>
                <w:b/>
                <w:bCs/>
                <w:noProof/>
              </w:rPr>
              <w:t>Design Constraints</w:t>
            </w:r>
            <w:r>
              <w:rPr>
                <w:rFonts w:ascii="Times New Roman" w:eastAsia="Times New Roman" w:hAnsi="Times New Roman" w:cs="Times New Roman"/>
                <w:b/>
                <w:bCs/>
                <w:noProof/>
                <w:webHidden/>
                <w:u w:val="single"/>
              </w:rPr>
              <w:tab/>
              <w:fldChar w:fldCharType="begin"/>
              <w:instrText xml:space="preserve"> PAGEREF _Toc115077322 \h </w:instrText>
              <w:fldChar w:fldCharType="separate"/>
              <w:t>3</w:t>
              <w:fldChar w:fldCharType="end"/>
            </w:r>
          </w:hyperlink>
        </w:p>
        <w:p w14:paraId="4730BE35" w14:textId="3331B246" w:rsidR="005E3957" w:rsidRPr="00B902AF" w:rsidRDefault="005E3957" w:rsidP="00B902AF">
          <w:pPr>
            <w:pStyle w:val="TOC2"/>
            <w:tabs>
              <w:tab w:val="right" w:pos="9350"/>
            </w:tabs>
            <w:spacing w:after="0"/>
            <w:rPr>
              <w:rFonts w:ascii="Times New Roman" w:eastAsia="Times New Roman" w:hAnsi="Times New Roman" w:cs="Times New Roman"/>
              <w:b/>
              <w:bCs/>
              <w:noProof/>
              <w:szCs w:val="22"/>
              <w:u w:val="single"/>
            </w:rPr>
          </w:pPr>
          <w:hyperlink w:anchor="_Toc115077323" w:history="1">
            <w:r>
              <w:rPr>
                <w:rStyle w:val="Hyperlink"/>
                <w:rFonts w:ascii="Times New Roman" w:eastAsia="Times New Roman" w:hAnsi="Times New Roman" w:cs="Times New Roman"/>
                <w:b/>
                <w:bCs/>
                <w:noProof/>
              </w:rPr>
              <w:t>System Architecture View</w:t>
            </w:r>
            <w:r>
              <w:rPr>
                <w:rFonts w:ascii="Times New Roman" w:eastAsia="Times New Roman" w:hAnsi="Times New Roman" w:cs="Times New Roman"/>
                <w:b/>
                <w:bCs/>
                <w:noProof/>
                <w:webHidden/>
                <w:u w:val="single"/>
              </w:rPr>
              <w:tab/>
              <w:fldChar w:fldCharType="begin"/>
              <w:instrText xml:space="preserve"> PAGEREF _Toc115077323 \h </w:instrText>
              <w:fldChar w:fldCharType="separate"/>
              <w:t>3</w:t>
              <w:fldChar w:fldCharType="end"/>
            </w:r>
          </w:hyperlink>
        </w:p>
        <w:p w14:paraId="33FDC57B" w14:textId="597406D6" w:rsidR="005E3957" w:rsidRPr="00B902AF" w:rsidRDefault="005E3957" w:rsidP="00B902AF">
          <w:pPr>
            <w:pStyle w:val="TOC2"/>
            <w:tabs>
              <w:tab w:val="right" w:pos="9350"/>
            </w:tabs>
            <w:spacing w:after="0"/>
            <w:rPr>
              <w:rFonts w:ascii="Times New Roman" w:eastAsia="Times New Roman" w:hAnsi="Times New Roman" w:cs="Times New Roman"/>
              <w:b/>
              <w:bCs/>
              <w:noProof/>
              <w:szCs w:val="22"/>
              <w:u w:val="single"/>
            </w:rPr>
          </w:pPr>
          <w:hyperlink w:anchor="_Toc115077324" w:history="1">
            <w:r>
              <w:rPr>
                <w:rStyle w:val="Hyperlink"/>
                <w:rFonts w:ascii="Times New Roman" w:eastAsia="Times New Roman" w:hAnsi="Times New Roman" w:cs="Times New Roman"/>
                <w:b/>
                <w:bCs/>
                <w:noProof/>
              </w:rPr>
              <w:t>Domain Model</w:t>
            </w:r>
            <w:r>
              <w:rPr>
                <w:rFonts w:ascii="Times New Roman" w:eastAsia="Times New Roman" w:hAnsi="Times New Roman" w:cs="Times New Roman"/>
                <w:b/>
                <w:bCs/>
                <w:noProof/>
                <w:webHidden/>
                <w:u w:val="single"/>
              </w:rPr>
              <w:tab/>
              <w:fldChar w:fldCharType="begin"/>
              <w:instrText xml:space="preserve"> PAGEREF _Toc115077324 \h </w:instrText>
              <w:fldChar w:fldCharType="separate"/>
              <w:t>3</w:t>
              <w:fldChar w:fldCharType="end"/>
            </w:r>
          </w:hyperlink>
        </w:p>
        <w:p w14:paraId="298DCB70" w14:textId="2BDD7A95" w:rsidR="005E3957" w:rsidRPr="00B902AF" w:rsidRDefault="005E3957" w:rsidP="00B902AF">
          <w:pPr>
            <w:pStyle w:val="TOC2"/>
            <w:tabs>
              <w:tab w:val="right" w:pos="9350"/>
            </w:tabs>
            <w:spacing w:after="0"/>
            <w:rPr>
              <w:rFonts w:ascii="Times New Roman" w:eastAsia="Times New Roman" w:hAnsi="Times New Roman" w:cs="Times New Roman"/>
              <w:b/>
              <w:bCs/>
              <w:noProof/>
              <w:szCs w:val="22"/>
              <w:u w:val="single"/>
            </w:rPr>
          </w:pPr>
          <w:hyperlink w:anchor="_Toc115077325" w:history="1">
            <w:r>
              <w:rPr>
                <w:rStyle w:val="Hyperlink"/>
                <w:rFonts w:ascii="Times New Roman" w:eastAsia="Times New Roman" w:hAnsi="Times New Roman" w:cs="Times New Roman"/>
                <w:b/>
                <w:bCs/>
                <w:noProof/>
              </w:rPr>
              <w:t>Evaluation</w:t>
            </w:r>
            <w:r>
              <w:rPr>
                <w:rFonts w:ascii="Times New Roman" w:eastAsia="Times New Roman" w:hAnsi="Times New Roman" w:cs="Times New Roman"/>
                <w:b/>
                <w:bCs/>
                <w:noProof/>
                <w:webHidden/>
                <w:u w:val="single"/>
              </w:rPr>
              <w:tab/>
              <w:fldChar w:fldCharType="begin"/>
              <w:instrText xml:space="preserve"> PAGEREF _Toc115077325 \h </w:instrText>
              <w:fldChar w:fldCharType="separate"/>
              <w:t>4</w:t>
              <w:fldChar w:fldCharType="end"/>
            </w:r>
          </w:hyperlink>
        </w:p>
        <w:p w14:paraId="3FC253AA" w14:textId="58B2CC40" w:rsidR="005E3957" w:rsidRPr="00B902AF" w:rsidRDefault="005E3957" w:rsidP="00B902AF">
          <w:pPr>
            <w:pStyle w:val="TOC2"/>
            <w:tabs>
              <w:tab w:val="right" w:pos="9350"/>
            </w:tabs>
            <w:spacing w:after="0"/>
            <w:rPr>
              <w:rFonts w:ascii="Times New Roman" w:eastAsia="Times New Roman" w:hAnsi="Times New Roman" w:cs="Times New Roman"/>
              <w:b/>
              <w:bCs/>
              <w:noProof/>
              <w:szCs w:val="22"/>
              <w:u w:val="single"/>
            </w:rPr>
          </w:pPr>
          <w:hyperlink w:anchor="_Toc115077326" w:history="1">
            <w:r>
              <w:rPr>
                <w:rStyle w:val="Hyperlink"/>
                <w:rFonts w:ascii="Times New Roman" w:eastAsia="Times New Roman" w:hAnsi="Times New Roman" w:cs="Times New Roman"/>
                <w:b/>
                <w:bCs/>
                <w:noProof/>
              </w:rPr>
              <w:t>Recommendations</w:t>
            </w:r>
            <w:r>
              <w:rPr>
                <w:rFonts w:ascii="Times New Roman" w:eastAsia="Times New Roman" w:hAnsi="Times New Roman" w:cs="Times New Roman"/>
                <w:b/>
                <w:bCs/>
                <w:noProof/>
                <w:webHidden/>
                <w:u w:val="single"/>
              </w:rPr>
              <w:tab/>
              <w:fldChar w:fldCharType="begin"/>
              <w:instrText xml:space="preserve"> PAGEREF _Toc115077326 \h </w:instrText>
              <w:fldChar w:fldCharType="separate"/>
              <w:t>5</w:t>
              <w:fldChar w:fldCharType="end"/>
            </w:r>
          </w:hyperlink>
        </w:p>
        <w:p w14:paraId="00973B00" w14:textId="78E7505C" w:rsidR="00A325D0" w:rsidRPr="006B4954" w:rsidRDefault="00730BFB" w:rsidP="002D1B79">
          <w:pPr>
            <w:tabs>
              <w:tab w:val="right" w:pos="9360"/>
            </w:tabs>
            <w:suppressAutoHyphens/>
            <w:ind w:left="360"/>
            <w:contextualSpacing/>
            <w:rPr>
              <w:rFonts w:ascii="Times New Roman" w:eastAsia="Times New Roman" w:hAnsi="Times New Roman" w:cs="Times New Roman"/>
              <w:b/>
              <w:color w:val="000000"/>
              <w:szCs w:val="22"/>
              <w:u w:val="single"/>
            </w:rPr>
          </w:pPr>
          <w:r>
            <w:rPr>
              <w:rFonts w:ascii="Times New Roman" w:eastAsia="Times New Roman" w:hAnsi="Times New Roman" w:cs="Times New Roman"/>
              <w:szCs w:val="22"/>
            </w:rPr>
            <w:fldChar w:fldCharType="end"/>
          </w:r>
        </w:p>
      </w:sdtContent>
    </w:sdt>
    <w:p w14:paraId="06E5720C" w14:textId="77777777" w:rsidR="00A325D0" w:rsidRPr="006B4954" w:rsidRDefault="00A325D0" w:rsidP="006B4954">
      <w:pPr>
        <w:suppressAutoHyphens/>
        <w:contextualSpacing/>
        <w:rPr>
          <w:rFonts w:ascii="Times New Roman" w:eastAsia="Times New Roman" w:hAnsi="Times New Roman" w:cs="Times New Roman"/>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imes New Roman" w:eastAsia="Times New Roman" w:hAnsi="Times New Roman" w:cs="Times New Roman"/>
        </w:rPr>
      </w:pPr>
      <w:r>
        <w:rPr>
          <w:rFonts w:ascii="Times New Roman" w:eastAsia="Times New Roman" w:hAnsi="Times New Roman" w:cs="Times New Roman"/>
        </w:rPr>
        <w:fldChar w:fldCharType="begin"/>
        <w:instrText xml:space="preserve"> HYPERLINK \l "_grjogdjh5fi8" \h </w:instrText>
        <w:fldChar w:fldCharType="separate"/>
      </w:r>
      <w:bookmarkStart w:id="5" w:name="_Toc115077319"/>
      <w:r>
        <w:rPr>
          <w:rFonts w:ascii="Times New Roman" w:eastAsia="Times New Roman" w:hAnsi="Times New Roman" w:cs="Times New Roman"/>
          <w:u w:val="single"/>
        </w:rPr>
        <w:t>Document Revision History</w:t>
      </w:r>
      <w:bookmarkEnd w:id="5"/>
      <w:r>
        <w:rPr>
          <w:rFonts w:ascii="Times New Roman" w:eastAsia="Times New Roman" w:hAnsi="Times New Roman" w:cs="Times New Roman"/>
          <w:u w:val="single"/>
        </w:rPr>
        <w:fldChar w:fldCharType="end"/>
      </w:r>
    </w:p>
    <w:p w14:paraId="1E97195D" w14:textId="77777777" w:rsidR="00A325D0" w:rsidRPr="006B4954" w:rsidRDefault="00A325D0" w:rsidP="006B4954">
      <w:pPr>
        <w:suppressAutoHyphens/>
        <w:contextualSpacing/>
        <w:rPr>
          <w:rFonts w:ascii="Times New Roman" w:eastAsia="Times New Roman" w:hAnsi="Times New Roman" w:cs="Times New Roman"/>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Version</w:t>
            </w:r>
          </w:p>
        </w:tc>
        <w:tc>
          <w:tcPr>
            <w:tcW w:w="1530" w:type="dxa"/>
          </w:tcPr>
          <w:p w14:paraId="227DA376"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Date</w:t>
            </w:r>
          </w:p>
        </w:tc>
        <w:tc>
          <w:tcPr>
            <w:tcW w:w="1725" w:type="dxa"/>
          </w:tcPr>
          <w:p w14:paraId="48F4A27C"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Author</w:t>
            </w:r>
          </w:p>
        </w:tc>
        <w:tc>
          <w:tcPr>
            <w:tcW w:w="5109" w:type="dxa"/>
          </w:tcPr>
          <w:p w14:paraId="6C0A46DC"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imes New Roman" w:eastAsia="Times New Roman" w:hAnsi="Times New Roman" w:cs="Times New Roman"/>
                <w:szCs w:val="22"/>
              </w:rPr>
            </w:pPr>
            <w:r>
              <w:rPr>
                <w:rFonts w:ascii="Times New Roman" w:eastAsia="Times New Roman" w:hAnsi="Times New Roman" w:cs="Times New Roman"/>
                <w:szCs w:val="22"/>
              </w:rPr>
              <w:t>1.0</w:t>
            </w:r>
          </w:p>
        </w:tc>
        <w:tc>
          <w:tcPr>
            <w:tcW w:w="1530" w:type="dxa"/>
          </w:tcPr>
          <w:p w14:paraId="59616A6E"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10/17/26</w:t>
            </w:r>
          </w:p>
        </w:tc>
        <w:tc>
          <w:tcPr>
            <w:tcW w:w="1725" w:type="dxa"/>
          </w:tcPr>
          <w:p w14:paraId="093CD81A"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Madison Macachor</w:t>
            </w:r>
          </w:p>
        </w:tc>
        <w:tc>
          <w:tcPr>
            <w:tcW w:w="5109" w:type="dxa"/>
          </w:tcPr>
          <w:p w14:paraId="7E3B24A0"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Initial draft for Project One; Recommendations expanded for Project Three</w:t>
            </w:r>
          </w:p>
        </w:tc>
      </w:tr>
    </w:tbl>
    <w:p w14:paraId="141DDB7E" w14:textId="77777777" w:rsidR="00A325D0" w:rsidRPr="006B4954" w:rsidRDefault="00A325D0" w:rsidP="006B4954">
      <w:pPr>
        <w:suppressAutoHyphens/>
        <w:contextualSpacing/>
        <w:rPr>
          <w:rFonts w:ascii="Times New Roman" w:eastAsia="Times New Roman" w:hAnsi="Times New Roman" w:cs="Times New Roman"/>
          <w:szCs w:val="22"/>
        </w:rPr>
      </w:pPr>
    </w:p>
    <w:p w14:paraId="587A3568" w14:textId="697193D2" w:rsidR="00A325D0" w:rsidRPr="006B4954" w:rsidRDefault="00730BFB"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imes New Roman" w:eastAsia="Times New Roman" w:hAnsi="Times New Roman" w:cs="Times New Roman"/>
        </w:rPr>
      </w:pPr>
      <w:r>
        <w:rPr>
          <w:rFonts w:ascii="Times New Roman" w:eastAsia="Times New Roman" w:hAnsi="Times New Roman" w:cs="Times New Roman"/>
        </w:rPr>
        <w:lastRenderedPageBreak/>
        <w:fldChar w:fldCharType="begin"/>
        <w:instrText xml:space="preserve"> HYPERLINK \l "_sbfa50wo7nsh" \h </w:instrText>
        <w:fldChar w:fldCharType="separate"/>
      </w:r>
      <w:bookmarkStart w:id="7" w:name="_Toc115077320"/>
      <w:r>
        <w:rPr>
          <w:rFonts w:ascii="Times New Roman" w:eastAsia="Times New Roman" w:hAnsi="Times New Roman" w:cs="Times New Roman"/>
          <w:u w:val="single"/>
        </w:rPr>
        <w:t>Executive Summary</w:t>
      </w:r>
      <w:bookmarkEnd w:id="7"/>
      <w:r>
        <w:rPr>
          <w:rFonts w:ascii="Times New Roman" w:eastAsia="Times New Roman" w:hAnsi="Times New Roman" w:cs="Times New Roman"/>
          <w:u w:val="single"/>
        </w:rPr>
        <w:fldChar w:fldCharType="end"/>
      </w:r>
    </w:p>
    <w:p w14:paraId="200B3DB4" w14:textId="77777777" w:rsidR="00A325D0" w:rsidRPr="006B4954" w:rsidRDefault="00A325D0" w:rsidP="006B4954">
      <w:pPr>
        <w:suppressAutoHyphens/>
        <w:contextualSpacing/>
        <w:rPr>
          <w:rFonts w:ascii="Times New Roman" w:eastAsia="Times New Roman" w:hAnsi="Times New Roman" w:cs="Times New Roman"/>
          <w:szCs w:val="22"/>
        </w:rPr>
      </w:pPr>
    </w:p>
    <w:p w14:paraId="6A4ADFC1" w14:textId="5D407427" w:rsidR="00A325D0" w:rsidRDefault="00730BFB" w:rsidP="00987146">
      <w:r>
        <w:t xml:space="preserve">The Gaming Room needs to move Draw It or Lose It from a single Android app to a web-based application that can serve multiple platforms at once. This document lays out the software design that will get you there. The core of the solution is a Java-based backend built around four classes: Entity, Game, Team, and Player. Entity holds the id and name that every object in the system needs, and Game, Team, and Player each inherit from it so that logic doesn't get repeated three separate times.
Two design patterns solve the client's specific requirements. A singleton GameService class makes sure only one instance of the game service exists in memory at any time, which keeps game data consistent across the application. An iterator pattern checks existing games, teams, and players before a new one gets added, so every name stays unique the way you asked for.
Once this design is in place, the game logic works the same no matter what device or browser someone is using. That's what makes it possible to serve mobile, desktop, and web users from one shared codebase instead of building and maintaining separate versions of Draw It or Lose It for each platform.</w:t>
      </w:r>
    </w:p>
    <w:p w14:paraId="0CB4E525" w14:textId="3CCA0D96" w:rsidR="007B28D2" w:rsidRDefault="007B28D2" w:rsidP="00987146"/>
    <w:p w14:paraId="3370B811" w14:textId="77777777" w:rsidR="007B28D2" w:rsidRPr="00B902AF" w:rsidRDefault="007B28D2" w:rsidP="007B28D2">
      <w:pPr>
        <w:pStyle w:val="Heading2"/>
        <w:rPr>
          <w:rFonts w:ascii="Times New Roman" w:eastAsia="Times New Roman" w:hAnsi="Times New Roman" w:cs="Times New Roman"/>
          <w:u w:val="single"/>
        </w:rPr>
      </w:pPr>
      <w:bookmarkStart w:id="8" w:name="_Toc115077321"/>
      <w:r>
        <w:rPr>
          <w:rFonts w:ascii="Times New Roman" w:eastAsia="Times New Roman" w:hAnsi="Times New Roman" w:cs="Times New Roman"/>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Pr>
          <w:szCs w:val="22"/>
        </w:rPr>
        <w:t>The client has four core requirements for this application. A game must support one or more teams, and each team must support multiple players. Game and team names have to be unique, so the system needs a way to check whether a name is already in use before it's assigned. Finally, only one instance of the game can exist in memory at a time, which the application handles by assigning unique identifiers to each game, team, and player instance.</w:t>
      </w:r>
    </w:p>
    <w:bookmarkEnd w:id="9"/>
    <w:p w14:paraId="5576E640" w14:textId="77777777" w:rsidR="00A325D0" w:rsidRPr="006B4954" w:rsidRDefault="00A325D0" w:rsidP="006B4954">
      <w:pPr>
        <w:suppressAutoHyphens/>
        <w:contextualSpacing/>
        <w:rPr>
          <w:rFonts w:ascii="Times New Roman" w:eastAsia="Times New Roman" w:hAnsi="Times New Roman" w:cs="Times New Roman"/>
          <w:szCs w:val="22"/>
        </w:rPr>
      </w:pPr>
    </w:p>
    <w:p w14:paraId="4D6BF7BF" w14:textId="77777777" w:rsidR="00A325D0" w:rsidRPr="006B4954" w:rsidRDefault="00000000" w:rsidP="006B4954">
      <w:pPr>
        <w:pStyle w:val="Heading2"/>
        <w:suppressAutoHyphens/>
        <w:contextualSpacing/>
        <w:rPr>
          <w:rFonts w:ascii="Times New Roman" w:eastAsia="Times New Roman" w:hAnsi="Times New Roman" w:cs="Times New Roman"/>
        </w:rPr>
      </w:pPr>
      <w:hyperlink w:anchor="_2et92p0">
        <w:bookmarkStart w:id="10" w:name="_Toc115077322"/>
        <w:r>
          <w:rPr>
            <w:rFonts w:ascii="Times New Roman" w:eastAsia="Times New Roman" w:hAnsi="Times New Roman" w:cs="Times New Roman"/>
            <w:u w:val="single"/>
          </w:rPr>
          <w:t>Design Constraints</w:t>
        </w:r>
        <w:bookmarkEnd w:id="10"/>
      </w:hyperlink>
    </w:p>
    <w:p w14:paraId="420C33B4" w14:textId="77777777" w:rsidR="00A325D0" w:rsidRPr="006B4954" w:rsidRDefault="00A325D0" w:rsidP="006B4954">
      <w:pPr>
        <w:suppressAutoHyphens/>
        <w:contextualSpacing/>
        <w:rPr>
          <w:rFonts w:ascii="Times New Roman" w:eastAsia="Times New Roman" w:hAnsi="Times New Roman" w:cs="Times New Roman"/>
          <w:szCs w:val="22"/>
        </w:rPr>
      </w:pPr>
    </w:p>
    <w:p w14:paraId="692847A5"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Moving Draw It or Lose It to a web-based, distributed environment introduces a few constraints that don't apply to a single native app. The application has to run reliably across different browsers and operating systems, which means the design can't depend on any platform-specific features. Since multiple users will access the game at the same time, the backend needs to manage concurrent access to shared game data without corrupting it, which is part of why the singleton pattern matters here.
Network reliability is another constraint. A distributed system depends on a stable connection between the client and server, so the design has to account for latency and the possibility of dropped connections during a game round, especially since some rounds run on a tight 15 to 30 second timer. Finally, because names must be unique across the system, every check for an existing game, team, or player name has to run against the current, real-time state of the application rather than a static or cached list.</w:t>
      </w:r>
    </w:p>
    <w:p w14:paraId="49517B2E" w14:textId="77777777" w:rsidR="00A325D0" w:rsidRPr="006B4954" w:rsidRDefault="00A325D0" w:rsidP="006B4954">
      <w:pPr>
        <w:suppressAutoHyphens/>
        <w:contextualSpacing/>
        <w:rPr>
          <w:rFonts w:ascii="Times New Roman" w:eastAsia="Times New Roman" w:hAnsi="Times New Roman" w:cs="Times New Roman"/>
          <w:szCs w:val="22"/>
        </w:rPr>
      </w:pPr>
    </w:p>
    <w:p w14:paraId="55EF5F50" w14:textId="77777777" w:rsidR="00A325D0" w:rsidRPr="006B4954" w:rsidRDefault="00000000" w:rsidP="006B4954">
      <w:pPr>
        <w:pStyle w:val="Heading2"/>
        <w:suppressAutoHyphens/>
        <w:contextualSpacing/>
        <w:rPr>
          <w:rFonts w:ascii="Times New Roman" w:eastAsia="Times New Roman" w:hAnsi="Times New Roman" w:cs="Times New Roman"/>
        </w:rPr>
      </w:pPr>
      <w:hyperlink w:anchor="_ilbxbyevv6b6">
        <w:bookmarkStart w:id="11" w:name="_Toc115077323"/>
        <w:r>
          <w:rPr>
            <w:rFonts w:ascii="Times New Roman" w:eastAsia="Times New Roman" w:hAnsi="Times New Roman" w:cs="Times New Roman"/>
            <w:u w:val="single"/>
          </w:rPr>
          <w:t>System Architecture View</w:t>
        </w:r>
        <w:bookmarkEnd w:id="11"/>
      </w:hyperlink>
    </w:p>
    <w:p w14:paraId="5B286477" w14:textId="77777777" w:rsidR="00A325D0" w:rsidRPr="006B4954" w:rsidRDefault="00A325D0" w:rsidP="006B4954">
      <w:pPr>
        <w:suppressAutoHyphens/>
        <w:contextualSpacing/>
        <w:rPr>
          <w:rFonts w:ascii="Times New Roman" w:eastAsia="Times New Roman" w:hAnsi="Times New Roman" w:cs="Times New Roman"/>
          <w:szCs w:val="22"/>
        </w:rPr>
      </w:pPr>
    </w:p>
    <w:p w14:paraId="37A3125B" w14:textId="5353BDCB" w:rsidR="00A325D0"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imes New Roman" w:eastAsia="Times New Roman" w:hAnsi="Times New Roman" w:cs="Times New Roman"/>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imes New Roman" w:eastAsia="Times New Roman" w:hAnsi="Times New Roman" w:cs="Times New Roman"/>
        </w:rPr>
      </w:pPr>
      <w:r>
        <w:rPr>
          <w:rFonts w:ascii="Times New Roman" w:eastAsia="Times New Roman" w:hAnsi="Times New Roman" w:cs="Times New Roman"/>
        </w:rPr>
        <w:fldChar w:fldCharType="begin"/>
        <w:instrText xml:space="preserve"> HYPERLINK \l "_8h2ehzxfam4o" \h </w:instrText>
        <w:fldChar w:fldCharType="separate"/>
      </w:r>
      <w:bookmarkStart w:id="13" w:name="_Toc115077324"/>
      <w:r>
        <w:rPr>
          <w:rFonts w:ascii="Times New Roman" w:eastAsia="Times New Roman" w:hAnsi="Times New Roman" w:cs="Times New Roman"/>
          <w:u w:val="single"/>
        </w:rPr>
        <w:t>Domain Model</w:t>
      </w:r>
      <w:bookmarkEnd w:id="13"/>
      <w:r>
        <w:rPr>
          <w:rFonts w:ascii="Times New Roman" w:eastAsia="Times New Roman" w:hAnsi="Times New Roman" w:cs="Times New Roman"/>
          <w:u w:val="single"/>
        </w:rPr>
        <w:fldChar w:fldCharType="end"/>
      </w:r>
    </w:p>
    <w:p w14:paraId="47684451" w14:textId="77777777" w:rsidR="00A325D0" w:rsidRPr="006B4954" w:rsidRDefault="00A325D0" w:rsidP="006B4954">
      <w:pPr>
        <w:suppressAutoHyphens/>
        <w:contextualSpacing/>
        <w:rPr>
          <w:rFonts w:ascii="Times New Roman" w:eastAsia="Times New Roman" w:hAnsi="Times New Roman" w:cs="Times New Roman"/>
          <w:b/>
          <w:szCs w:val="22"/>
          <w:shd w:val="clear" w:color="auto" w:fill="CFE2F3"/>
        </w:rPr>
      </w:pPr>
    </w:p>
    <w:p w14:paraId="0611ADAC" w14:textId="25BB240C"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The UML diagram shows four main classes, Entity, Game, Team, and Player, along with a separate GameService class that manages them all.
Entity sits at the top as the base class. It holds the id and name attributes that every object in the system needs, along with the methods to get and display them. Game, Team, and Player all inherit from Entity, which means each one automatically gets an id and a name without that code being written three separate times. This is inheritance, one of the core object-oriented principles, and it keeps the codebase smaller and easier to maintain.
The relationships between the classes follow the structure of the game itself. A Game contains a list of Team objects, and a Team contains a list of Player objects, shown in the diagram as a one-to-many relationship at each level. This composition matches the client's requirement that a game have one or more teams, and that each team have multiple players.
GameService sits outside the Entity hierarchy and manages the games list along with the next available id for each type of object. It uses the singleton pattern, meaning only one instance of GameService can exist in memory at a time, which is why the class relies on a static getInstance() method rather than a public constructor. This directly satisfies the client's requirement that only one instance of the game exist in memory at any given point. Methods like addGame() and getGame() also rely on the iterator pattern to loop through the existing games and check names before adding or retrieving one, which is what enforces the unique naming requirement for games and teams.</w:t>
      </w:r>
    </w:p>
    <w:p w14:paraId="12201484" w14:textId="3D401592" w:rsidR="00A325D0" w:rsidRDefault="00A325D0" w:rsidP="006B4954">
      <w:pPr>
        <w:suppressAutoHyphens/>
        <w:contextualSpacing/>
        <w:rPr>
          <w:rFonts w:ascii="Times New Roman" w:eastAsia="Times New Roman" w:hAnsi="Times New Roman" w:cs="Times New Roman"/>
          <w:b/>
          <w:szCs w:val="22"/>
        </w:rPr>
      </w:pPr>
    </w:p>
    <w:p w14:paraId="3BC82097" w14:textId="7A535420" w:rsidR="000F5165" w:rsidRPr="006B4954" w:rsidRDefault="000F5165"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imes New Roman" w:eastAsia="Times New Roman" w:hAnsi="Times New Roman" w:cs="Times New Roman"/>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imes New Roman" w:eastAsia="Times New Roman" w:hAnsi="Times New Roman" w:cs="Times New Roman"/>
          <w:u w:val="single"/>
        </w:rPr>
      </w:pPr>
      <w:r>
        <w:rPr>
          <w:rFonts w:ascii="Times New Roman" w:eastAsia="Times New Roman" w:hAnsi="Times New Roman" w:cs="Times New Roman"/>
        </w:rPr>
        <w:fldChar w:fldCharType="begin"/>
        <w:instrText xml:space="preserve"> HYPERLINK \l "_2o15spng8stw" \h </w:instrText>
        <w:fldChar w:fldCharType="separate"/>
      </w:r>
      <w:bookmarkStart w:id="15" w:name="_Toc115077325"/>
      <w:r>
        <w:rPr>
          <w:rFonts w:ascii="Times New Roman" w:eastAsia="Times New Roman" w:hAnsi="Times New Roman" w:cs="Times New Roman"/>
          <w:u w:val="single"/>
        </w:rPr>
        <w:t>Evaluation</w:t>
      </w:r>
      <w:bookmarkEnd w:id="15"/>
      <w:r>
        <w:rPr>
          <w:rFonts w:ascii="Times New Roman" w:eastAsia="Times New Roman" w:hAnsi="Times New Roman" w:cs="Times New Roman"/>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imes New Roman" w:eastAsia="Times New Roman" w:hAnsi="Times New Roman" w:cs="Times New Roman"/>
          <w:szCs w:val="22"/>
        </w:rPr>
      </w:pPr>
      <w:bookmarkStart w:id="16" w:name="_332preebysj3" w:colFirst="0" w:colLast="0"/>
      <w:bookmarkEnd w:id="16"/>
      <w:r>
        <w:rPr>
          <w:rFonts w:ascii="Times New Roman" w:eastAsia="Times New Roman" w:hAnsi="Times New Roman" w:cs="Times New Roman"/>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imes New Roman" w:eastAsia="Times New Roman" w:hAnsi="Times New Roman" w:cs="Times New Roman"/>
          <w:szCs w:val="22"/>
        </w:rPr>
      </w:pPr>
    </w:p>
    <w:p w14:paraId="1CCCAC37" w14:textId="5C7001DA" w:rsidR="00A325D0" w:rsidRPr="006B4954" w:rsidRDefault="000E368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In each cell,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imes New Roman" w:eastAsia="Times New Roman" w:hAnsi="Times New Roman" w:cs="Times New Roman"/>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szCs w:val="22"/>
              </w:rPr>
              <w:t>Server Side</w:t>
            </w:r>
          </w:p>
        </w:tc>
        <w:tc>
          <w:tcPr>
            <w:tcW w:w="1980" w:type="dxa"/>
            <w:shd w:val="clear" w:color="auto" w:fill="auto"/>
            <w:tcMar>
              <w:top w:w="0" w:type="dxa"/>
              <w:left w:w="115" w:type="dxa"/>
              <w:bottom w:w="0" w:type="dxa"/>
              <w:right w:w="115" w:type="dxa"/>
            </w:tcMar>
          </w:tcPr>
          <w:p w14:paraId="5E095494" w14:textId="36692341"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Mac can host a web-based application through macOS Server or a Java-based server like Apache Tomcat, but it isn't the most common or cost-effective choice for server hosting. Hardware and licensing costs run higher than the alternatives, and pre-built server tooling for Mac is harder to find than it is for Linux or Windows.</w:t>
            </w:r>
          </w:p>
        </w:tc>
        <w:tc>
          <w:tcPr>
            <w:tcW w:w="1890" w:type="dxa"/>
            <w:shd w:val="clear" w:color="auto" w:fill="auto"/>
            <w:tcMar>
              <w:top w:w="0" w:type="dxa"/>
              <w:left w:w="115" w:type="dxa"/>
              <w:bottom w:w="0" w:type="dxa"/>
              <w:right w:w="115" w:type="dxa"/>
            </w:tcMar>
          </w:tcPr>
          <w:p w14:paraId="26FEAA67" w14:textId="7A7A471B"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Linux is a strong choice for hosting a web-based application like this one. It's open source, so there's no licensing cost, and distributions like Ubuntu Server or CentOS are widely supported by cloud providers such as AWS and Azure. Linux also has a long track record running Java applications reliably, which fits well with the Java backend this project already uses.</w:t>
            </w:r>
          </w:p>
        </w:tc>
        <w:tc>
          <w:tcPr>
            <w:tcW w:w="1890" w:type="dxa"/>
            <w:shd w:val="clear" w:color="auto" w:fill="auto"/>
            <w:tcMar>
              <w:top w:w="0" w:type="dxa"/>
              <w:left w:w="115" w:type="dxa"/>
              <w:bottom w:w="0" w:type="dxa"/>
              <w:right w:w="115" w:type="dxa"/>
            </w:tcMar>
          </w:tcPr>
          <w:p w14:paraId="12DBF5D5" w14:textId="4006D67D"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Windows Server handles web-based applications well, especially in organizations already running a Microsoft stack, and it integrates smoothly with tools like IIS and SQL Server. The tradeoff is cost, since Windows Server requires paid licenses that Linux doesn't.</w:t>
            </w:r>
          </w:p>
        </w:tc>
        <w:tc>
          <w:tcPr>
            <w:tcW w:w="2080" w:type="dxa"/>
            <w:shd w:val="clear" w:color="auto" w:fill="auto"/>
            <w:tcMar>
              <w:top w:w="0" w:type="dxa"/>
              <w:left w:w="115" w:type="dxa"/>
              <w:bottom w:w="0" w:type="dxa"/>
              <w:right w:w="115" w:type="dxa"/>
            </w:tcMar>
          </w:tcPr>
          <w:p w14:paraId="1B7299A3" w14:textId="615F40AA"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Mobile devices aren't built to act as servers, so they aren't a realistic hosting option here. The client's mobile users will only interact with the game as clients connecting to a server hosted elsewhere, most likely on Linux or Windows.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szCs w:val="22"/>
              </w:rPr>
              <w:t>Client Side</w:t>
            </w:r>
          </w:p>
        </w:tc>
        <w:tc>
          <w:tcPr>
            <w:tcW w:w="1980" w:type="dxa"/>
            <w:shd w:val="clear" w:color="auto" w:fill="auto"/>
            <w:tcMar>
              <w:top w:w="0" w:type="dxa"/>
              <w:left w:w="115" w:type="dxa"/>
              <w:bottom w:w="0" w:type="dxa"/>
              <w:right w:w="115" w:type="dxa"/>
            </w:tcMar>
          </w:tcPr>
          <w:p w14:paraId="6010720C" w14:textId="15D56271"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Supporting Mac as a client mainly means making sure the web application runs well in Safari and other browsers common on macOS. Since the game runs in a browser rather than as a native Mac app, development cost and time stay low. The main expertise needed is standard web development along with some familiarity with Safari's quirks around JavaScript and CSS rendering.</w:t>
            </w:r>
          </w:p>
        </w:tc>
        <w:tc>
          <w:tcPr>
            <w:tcW w:w="1890" w:type="dxa"/>
            <w:shd w:val="clear" w:color="auto" w:fill="auto"/>
            <w:tcMar>
              <w:top w:w="0" w:type="dxa"/>
              <w:left w:w="115" w:type="dxa"/>
              <w:bottom w:w="0" w:type="dxa"/>
              <w:right w:w="115" w:type="dxa"/>
            </w:tcMar>
          </w:tcPr>
          <w:p w14:paraId="71F419DD" w14:textId="21E62991"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Linux client support works the same way, through the browser, so there's little added development cost. The main consideration is testing across the browsers Linux users tend to run, like Firefox and Chromium, since Linux doesn't have one dominant default browser the way Mac and Windows do.</w:t>
            </w:r>
          </w:p>
        </w:tc>
        <w:tc>
          <w:tcPr>
            <w:tcW w:w="1890" w:type="dxa"/>
            <w:shd w:val="clear" w:color="auto" w:fill="auto"/>
            <w:tcMar>
              <w:top w:w="0" w:type="dxa"/>
              <w:left w:w="115" w:type="dxa"/>
              <w:bottom w:w="0" w:type="dxa"/>
              <w:right w:w="115" w:type="dxa"/>
            </w:tcMar>
          </w:tcPr>
          <w:p w14:paraId="3C911584" w14:textId="32AC953E"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Windows is likely to make up the largest share of the client's user base, so testing here should get extra attention, particularly in Chrome and Edge. Development cost stays low since it's browser-based, but time should go toward making sure the game performs consistently across the Windows versions still in common use.</w:t>
            </w:r>
          </w:p>
        </w:tc>
        <w:tc>
          <w:tcPr>
            <w:tcW w:w="2080" w:type="dxa"/>
            <w:shd w:val="clear" w:color="auto" w:fill="auto"/>
            <w:tcMar>
              <w:top w:w="0" w:type="dxa"/>
              <w:left w:w="115" w:type="dxa"/>
              <w:bottom w:w="0" w:type="dxa"/>
              <w:right w:w="115" w:type="dxa"/>
            </w:tcMar>
          </w:tcPr>
          <w:p w14:paraId="24F347E4" w14:textId="1E40AFFF"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Mobile clients need the most additional consideration. The game's interface has to adapt to a smaller screen and touch input instead of a mouse and keyboard, which means the design has to be responsive from the start. This adds development time up front, but it avoids the higher cost of building and maintaining separate native apps for iOS and Android.</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imes New Roman" w:eastAsia="Times New Roman" w:hAnsi="Times New Roman" w:cs="Times New Roman"/>
                <w:b/>
                <w:szCs w:val="22"/>
              </w:rPr>
            </w:pPr>
            <w:r>
              <w:rPr>
                <w:rFonts w:ascii="Times New Roman" w:eastAsia="Times New Roman" w:hAnsi="Times New Roman" w:cs="Times New Roman"/>
                <w:b/>
                <w:szCs w:val="22"/>
              </w:rPr>
              <w:t>Development Tools</w:t>
            </w:r>
          </w:p>
        </w:tc>
        <w:tc>
          <w:tcPr>
            <w:tcW w:w="1980" w:type="dxa"/>
            <w:shd w:val="clear" w:color="auto" w:fill="auto"/>
            <w:tcMar>
              <w:top w:w="0" w:type="dxa"/>
              <w:left w:w="115" w:type="dxa"/>
              <w:bottom w:w="0" w:type="dxa"/>
              <w:right w:w="115" w:type="dxa"/>
            </w:tcMar>
          </w:tcPr>
          <w:p w14:paraId="0CB26F5B" w14:textId="362E3675"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Development on Mac can use IntelliJ IDEA or Eclipse for the Java backend and VS Code for the front end, with Xcode available for any native testing needs. Mac also comes with Unix-based terminal tools built in, which makes it a solid choice for developers working across the stack.</w:t>
            </w:r>
          </w:p>
        </w:tc>
        <w:tc>
          <w:tcPr>
            <w:tcW w:w="1890" w:type="dxa"/>
            <w:shd w:val="clear" w:color="auto" w:fill="auto"/>
            <w:tcMar>
              <w:top w:w="0" w:type="dxa"/>
              <w:left w:w="115" w:type="dxa"/>
              <w:bottom w:w="0" w:type="dxa"/>
              <w:right w:w="115" w:type="dxa"/>
            </w:tcMar>
          </w:tcPr>
          <w:p w14:paraId="3466B885" w14:textId="25EC0331"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Linux supports the same core tools: Eclipse or IntelliJ IDEA for Java development, along with Git, Maven, and standard command-line tools that are often already installed or easy to add. Since the game application is being built in Eclipse, Linux is a natural fit for the development environment itself, not just for hosting.</w:t>
            </w:r>
          </w:p>
        </w:tc>
        <w:tc>
          <w:tcPr>
            <w:tcW w:w="1890" w:type="dxa"/>
            <w:shd w:val="clear" w:color="auto" w:fill="auto"/>
            <w:tcMar>
              <w:top w:w="0" w:type="dxa"/>
              <w:left w:w="115" w:type="dxa"/>
              <w:bottom w:w="0" w:type="dxa"/>
              <w:right w:w="115" w:type="dxa"/>
            </w:tcMar>
          </w:tcPr>
          <w:p w14:paraId="63C1A493" w14:textId="6A433CB9"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Windows developers can use Eclipse, IntelliJ IDEA, or Visual Studio Code for the Java and web components. Windows Subsystem for Linux (WSL) also gives Windows developers access to the same Unix-based command-line tools that Mac and Linux developers use natively.</w:t>
            </w:r>
          </w:p>
        </w:tc>
        <w:tc>
          <w:tcPr>
            <w:tcW w:w="2080" w:type="dxa"/>
            <w:shd w:val="clear" w:color="auto" w:fill="auto"/>
            <w:tcMar>
              <w:top w:w="0" w:type="dxa"/>
              <w:left w:w="115" w:type="dxa"/>
              <w:bottom w:w="0" w:type="dxa"/>
              <w:right w:w="115" w:type="dxa"/>
            </w:tcMar>
          </w:tcPr>
          <w:p w14:paraId="16D38893" w14:textId="307D81D0"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 xml:space="preserve">Mobile-specific development tools aren't needed here since the game runs through a browser rather than as native apps. The relevant tools are front-end frameworks and responsive design libraries, like Bootstrap, that make sure the same web application adapts cleanly to a mobile screen, along with browser developer tools for testing on emulated mobile viewports.</w:t>
            </w:r>
          </w:p>
        </w:tc>
      </w:tr>
    </w:tbl>
    <w:p w14:paraId="1BFC0585" w14:textId="7D1291E2" w:rsidR="006B4954" w:rsidRDefault="006B4954" w:rsidP="006B4954">
      <w:pPr>
        <w:suppressAutoHyphens/>
        <w:contextualSpacing/>
        <w:rPr>
          <w:rFonts w:ascii="Times New Roman" w:eastAsia="Times New Roman" w:hAnsi="Times New Roman" w:cs="Times New Roman"/>
          <w:b/>
          <w:szCs w:val="22"/>
        </w:rPr>
      </w:pPr>
    </w:p>
    <w:p w14:paraId="4C738BC1" w14:textId="77777777" w:rsidR="006B4954" w:rsidRDefault="006B4954">
      <w:pPr>
        <w:rPr>
          <w:rFonts w:ascii="Times New Roman" w:eastAsia="Times New Roman" w:hAnsi="Times New Roman" w:cs="Times New Roman"/>
          <w:b/>
          <w:szCs w:val="22"/>
        </w:rPr>
      </w:pPr>
      <w:r>
        <w:rPr>
          <w:rFonts w:ascii="Times New Roman" w:eastAsia="Times New Roman" w:hAnsi="Times New Roman" w:cs="Times New Roman"/>
          <w:b/>
          <w:szCs w:val="22"/>
        </w:rPr>
        <w:br w:type="page"/>
      </w:r>
    </w:p>
    <w:p w14:paraId="2E6C7544" w14:textId="77777777" w:rsidR="00A325D0" w:rsidRPr="006B4954" w:rsidRDefault="00730BFB" w:rsidP="006B4954">
      <w:pPr>
        <w:pStyle w:val="Heading2"/>
        <w:suppressAutoHyphens/>
        <w:contextualSpacing/>
        <w:rPr>
          <w:rFonts w:ascii="Times New Roman" w:eastAsia="Times New Roman" w:hAnsi="Times New Roman" w:cs="Times New Roman"/>
          <w:u w:val="single"/>
        </w:rPr>
      </w:pPr>
      <w:bookmarkStart w:id="17" w:name="_Toc115077326"/>
      <w:r>
        <w:rPr>
          <w:rFonts w:ascii="Times New Roman" w:eastAsia="Times New Roman" w:hAnsi="Times New Roman" w:cs="Times New Roman"/>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imes New Roman" w:eastAsia="Times New Roman" w:hAnsi="Times New Roman" w:cs="Times New Roman"/>
          <w:szCs w:val="22"/>
        </w:rPr>
      </w:pPr>
      <w:r>
        <w:rPr>
          <w:rFonts w:ascii="Times New Roman" w:eastAsia="Times New Roman" w:hAnsi="Times New Roman" w:cs="Times New Roman"/>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imes New Roman" w:eastAsia="Times New Roman" w:hAnsi="Times New Roman" w:cs="Times New Roman"/>
          <w:szCs w:val="22"/>
        </w:rPr>
      </w:pPr>
    </w:p>
    <w:p w14:paraId="4AA9769B" w14:textId="77777777" w:rsidR="00A325D0" w:rsidRPr="006B4954" w:rsidRDefault="00730BFB" w:rsidP="00FD2C32">
      <w:pPr>
        <w:pStyle w:val="List"/>
      </w:pPr>
      <w:r>
        <w:rPr>
          <w:b/>
        </w:rPr>
        <w:t>Operating Platform</w:t>
      </w:r>
      <w:r>
        <w:t xml:space="preserve">: Linux is the recommended server platform for Draw It or Lose It. It's free to license, so your costs stay predictable as you add servers. It runs the same Java backend you're already building, scales from one small server to a large cluster, and is supported by every major cloud provider. That lets you host one version of the game that serves Windows, Mac, Linux, and mobile players through their browsers, without writing separate server code for each platform.</w:t>
      </w:r>
    </w:p>
    <w:p w14:paraId="6237EED9" w14:textId="77777777" w:rsidR="00A325D0" w:rsidRPr="006B4954" w:rsidRDefault="00A325D0" w:rsidP="006B4954">
      <w:pPr>
        <w:suppressAutoHyphens/>
        <w:ind w:left="720"/>
        <w:contextualSpacing/>
        <w:rPr>
          <w:rFonts w:ascii="Times New Roman" w:eastAsia="Times New Roman" w:hAnsi="Times New Roman" w:cs="Times New Roman"/>
          <w:szCs w:val="22"/>
        </w:rPr>
      </w:pPr>
    </w:p>
    <w:p w14:paraId="16D2F32B" w14:textId="77777777" w:rsidR="00A325D0" w:rsidRPr="006B4954" w:rsidRDefault="00730BFB" w:rsidP="00FD2C32">
      <w:pPr>
        <w:pStyle w:val="List"/>
      </w:pPr>
      <w:r>
        <w:rPr>
          <w:b/>
        </w:rPr>
        <w:t>Operating Systems Architectures</w:t>
      </w:r>
      <w:r>
        <w:t xml:space="preserve">: Linux uses a modular monolithic kernel. The kernel handles process scheduling, memory, file systems, device drivers, and networking in one privileged space, and you can load or remove modules as needed. Your game runs outside the kernel, in user space, as a Java process on the JVM. When it needs a file or a network connection, it makes a system call and the kernel does the work. The scheduler shares CPU time among many processes and threads, which lets one server run many games at once. This separation also means a crashing game process won't take down the whole server.</w:t>
      </w:r>
    </w:p>
    <w:p w14:paraId="35C78786" w14:textId="77777777" w:rsidR="00A325D0" w:rsidRPr="006B4954" w:rsidRDefault="00A325D0" w:rsidP="006B4954">
      <w:pPr>
        <w:suppressAutoHyphens/>
        <w:contextualSpacing/>
        <w:rPr>
          <w:rFonts w:ascii="Times New Roman" w:eastAsia="Times New Roman" w:hAnsi="Times New Roman" w:cs="Times New Roman"/>
          <w:szCs w:val="22"/>
        </w:rPr>
      </w:pPr>
    </w:p>
    <w:p w14:paraId="42A6DD6C" w14:textId="77777777" w:rsidR="00A325D0" w:rsidRPr="006B4954" w:rsidRDefault="00730BFB" w:rsidP="00FD2C32">
      <w:pPr>
        <w:pStyle w:val="List"/>
      </w:pPr>
      <w:r>
        <w:rPr>
          <w:b/>
        </w:rPr>
        <w:t>Storage Management</w:t>
      </w:r>
      <w:r>
        <w:t xml:space="preserve">: Use two layers. For the image library, use a Linux file system such as ext4 or XFS. Both are journaling file systems, which keep a log of changes and recover cleanly after a crash or power loss. A file system organizes data through a directory tree, inodes that store each file's details, and permissions on every file, so you can keep the 200 images (about 1.6 GB) in a read only directory that the game can read but can't change. For teams, players, and scores, use a relational database such as PostgreSQL on the same platform, with unique constraints on names to back up the iterator checks in the code. Schedule regular backups to a separate location.</w:t>
      </w:r>
    </w:p>
    <w:p w14:paraId="1689457D" w14:textId="77777777" w:rsidR="00A325D0" w:rsidRPr="006B4954" w:rsidRDefault="00A325D0" w:rsidP="006B4954">
      <w:pPr>
        <w:suppressAutoHyphens/>
        <w:contextualSpacing/>
        <w:rPr>
          <w:rFonts w:ascii="Times New Roman" w:eastAsia="Times New Roman" w:hAnsi="Times New Roman" w:cs="Times New Roman"/>
          <w:szCs w:val="22"/>
        </w:rPr>
      </w:pPr>
    </w:p>
    <w:p w14:paraId="2B3B8A4D" w14:textId="77777777" w:rsidR="00A325D0" w:rsidRPr="006B4954" w:rsidRDefault="00730BFB" w:rsidP="00FD2C32">
      <w:pPr>
        <w:pStyle w:val="List"/>
      </w:pPr>
      <w:r>
        <w:rPr>
          <w:b/>
        </w:rPr>
        <w:t>Memory Management</w:t>
      </w:r>
      <w:r>
        <w:t xml:space="preserve">: Linux uses virtual memory, which gives each process its own address space and maps it onto physical RAM in fixed size pages. Pages that aren't in use can move to swap space on disk, and the kernel brings them back when needed. Linux also keeps recently read files in a page cache, so after the first player requests a drawing, later requests for the same image come from RAM instead of disk. That helps the game reveal images at a steady rate. Inside the JVM, the heap holds the Game, Team, and Player objects, and garbage collection frees them when a game ends. Because GameService is a singleton, only one copy of it sits in memory. Size the server's RAM so the popular images and active games fit without swapping, since swapping would slow the reveal timers.</w:t>
      </w:r>
    </w:p>
    <w:p w14:paraId="2635872A" w14:textId="77777777" w:rsidR="00A325D0" w:rsidRPr="006B4954" w:rsidRDefault="00A325D0" w:rsidP="006B4954">
      <w:pPr>
        <w:suppressAutoHyphens/>
        <w:contextualSpacing/>
        <w:rPr>
          <w:rFonts w:ascii="Times New Roman" w:eastAsia="Times New Roman" w:hAnsi="Times New Roman" w:cs="Times New Roman"/>
          <w:szCs w:val="22"/>
        </w:rPr>
      </w:pPr>
    </w:p>
    <w:p w14:paraId="6E8F0BE7" w14:textId="59E9E506" w:rsidR="00A325D0" w:rsidRPr="006B4954" w:rsidRDefault="00730BFB" w:rsidP="00FD2C32">
      <w:pPr>
        <w:pStyle w:val="List"/>
      </w:pPr>
      <w:r>
        <w:rPr>
          <w:b/>
        </w:rPr>
        <w:t>Distributed Systems and Networks</w:t>
      </w:r>
      <w:r>
        <w:t xml:space="preserve">: Draw It or Lose It should run as a client server system. Browsers and mobile devices act as clients and send requests to the Linux server over HTTPS, using a REST API for actions like creating a team and WebSockets to push live updates such as the drawing reveal and the timer. TCP/IP handles delivery underneath, and a load balancer can spread players across several servers as you grow. The pieces depend on each other. Clients need a working connection to the server, the server needs the database, and every game server needs access to the shared image files. If a client drops out, the server should keep the game state and let the player rejoin. If a server fails, a second server and a replicated database let play continue. Keep the round timers on the server so a slow connection can't give anyone extra time.</w:t>
      </w:r>
    </w:p>
    <w:p w14:paraId="00C89F39" w14:textId="77777777" w:rsidR="00A325D0" w:rsidRPr="006B4954" w:rsidRDefault="00A325D0" w:rsidP="006B4954">
      <w:pPr>
        <w:suppressAutoHyphens/>
        <w:ind w:left="720"/>
        <w:contextualSpacing/>
        <w:rPr>
          <w:rFonts w:ascii="Times New Roman" w:eastAsia="Times New Roman" w:hAnsi="Times New Roman" w:cs="Times New Roman"/>
          <w:szCs w:val="22"/>
        </w:rPr>
      </w:pPr>
    </w:p>
    <w:p w14:paraId="2B90FC64" w14:textId="6983C941" w:rsidR="00A325D0" w:rsidRPr="006B4954" w:rsidRDefault="00730BFB" w:rsidP="00FD2C32">
      <w:pPr>
        <w:pStyle w:val="List"/>
      </w:pPr>
      <w:r>
        <w:rPr>
          <w:b/>
        </w:rPr>
        <w:t>Security</w:t>
      </w:r>
      <w:r>
        <w:t xml:space="preserve">: Encrypt everything in transit. Use HTTPS with TLS for all traffic between clients and the server, so nobody can read or change data on the way. On the server, Linux gives you strong built in controls. User accounts and file permissions let you run the game under a low privilege account that can only read the image folder and write to its own logs. SELinux or AppArmor adds access rules that limit what the game process can do if it's ever compromised, and a firewall such as nftables can block every port except the ones the game needs. Validate all input on the server, use parameterized database queries to prevent SQL injection, and hash any passwords with a strong algorithm. Apply security updates regularly, which Linux package managers make simple, and keep access logs so you can spot problems early.</w:t>
      </w:r>
    </w:p>
    <w:p w14:paraId="7FCCC536" w14:textId="6DB69975" w:rsidR="00B20A2D" w:rsidRPr="006B4954" w:rsidRDefault="00B20A2D" w:rsidP="006B4954">
      <w:pPr>
        <w:suppressAutoHyphens/>
        <w:contextualSpacing/>
        <w:rPr>
          <w:rFonts w:ascii="Times New Roman" w:eastAsia="Times New Roman" w:hAnsi="Times New Roman" w:cs="Times New Roman"/>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CDCA2E" w14:textId="77777777" w:rsidR="002C25EE" w:rsidRDefault="002C25EE">
      <w:r>
        <w:separator/>
      </w:r>
    </w:p>
  </w:endnote>
  <w:endnote w:type="continuationSeparator" w:id="0">
    <w:p w14:paraId="19F4B353" w14:textId="77777777" w:rsidR="002C25EE" w:rsidRDefault="002C25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FE160" w14:textId="77777777" w:rsidR="002C25EE" w:rsidRDefault="002C25EE">
      <w:r>
        <w:separator/>
      </w:r>
    </w:p>
  </w:footnote>
  <w:footnote w:type="continuationSeparator" w:id="0">
    <w:p w14:paraId="589FB95C" w14:textId="77777777" w:rsidR="002C25EE" w:rsidRDefault="002C25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Times New Roman" w:eastAsia="Times New Roman" w:hAnsi="Times New Roman" w:cs="Times New Roman"/>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Times New Roman" w:eastAsia="Times New Roman" w:hAnsi="Times New Roman" w:cs="Times New Roman"/>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Times New Roman" w:eastAsia="Times New Roman" w:hAnsi="Times New Roman" w:cs="Times New Roman"/>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Times New Roman" w:eastAsia="Times New Roman" w:hAnsi="Times New Roman" w:cs="Times New Roman"/>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Times New Roman" w:eastAsia="Times New Roman" w:hAnsi="Times New Roman" w:cs="Times New Roman"/>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717FC1"/>
    <w:rsid w:val="00730BFB"/>
    <w:rsid w:val="007B28D2"/>
    <w:rsid w:val="007F3EC1"/>
    <w:rsid w:val="008A485F"/>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Times New Roman" w:eastAsia="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355EE"/>
    <w:rPr>
      <w:rFonts w:ascii="Times New Roman" w:eastAsia="Times New Roman" w:hAnsi="Times New Roman" w:cs="Times New Roman"/>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imes New Roman" w:eastAsia="Times New Roman" w:hAnsi="Times New Roman" w:cs="Times New Roman"/>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ONeil, Brooke</cp:lastModifiedBy>
  <cp:revision>6</cp:revision>
  <dcterms:created xsi:type="dcterms:W3CDTF">2022-09-26T13:33:00Z</dcterms:created>
  <dcterms:modified xsi:type="dcterms:W3CDTF">2022-10-10T15:28:00Z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