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275" w:type="dxa"/>
        <w:tblLayout w:type="fixed"/>
        <w:tblLook w:val="04A0" w:firstRow="1" w:lastRow="0" w:firstColumn="1" w:lastColumn="0" w:noHBand="0" w:noVBand="1"/>
      </w:tblPr>
      <w:tblGrid>
        <w:gridCol w:w="2430"/>
        <w:gridCol w:w="720"/>
        <w:gridCol w:w="1170"/>
        <w:gridCol w:w="1080"/>
        <w:gridCol w:w="1080"/>
        <w:gridCol w:w="1080"/>
        <w:gridCol w:w="1156"/>
        <w:gridCol w:w="909"/>
      </w:tblGrid>
      <w:tr w:rsidR="00201FED" w:rsidTr="00201FED">
        <w:tc>
          <w:tcPr>
            <w:tcW w:w="2430" w:type="dxa"/>
            <w:shd w:val="clear" w:color="auto" w:fill="F2F2F2" w:themeFill="background1" w:themeFillShade="F2"/>
            <w:vAlign w:val="center"/>
          </w:tcPr>
          <w:p w:rsidR="00201FED" w:rsidRPr="00201FED" w:rsidRDefault="00201FED" w:rsidP="00201FE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Illumina Run  </w:t>
            </w:r>
          </w:p>
        </w:tc>
        <w:tc>
          <w:tcPr>
            <w:tcW w:w="720" w:type="dxa"/>
            <w:shd w:val="clear" w:color="auto" w:fill="F2F2F2" w:themeFill="background1" w:themeFillShade="F2"/>
            <w:vAlign w:val="center"/>
          </w:tcPr>
          <w:p w:rsidR="00201FED" w:rsidRPr="00201FED" w:rsidRDefault="00201FED" w:rsidP="00201FE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Length</w:t>
            </w:r>
          </w:p>
        </w:tc>
        <w:tc>
          <w:tcPr>
            <w:tcW w:w="1170" w:type="dxa"/>
            <w:shd w:val="clear" w:color="auto" w:fill="F2F2F2" w:themeFill="background1" w:themeFillShade="F2"/>
            <w:vAlign w:val="center"/>
          </w:tcPr>
          <w:p w:rsidR="00201FED" w:rsidRPr="00201FED" w:rsidRDefault="00201FED" w:rsidP="00201FE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Total Sequences</w:t>
            </w:r>
          </w:p>
        </w:tc>
        <w:tc>
          <w:tcPr>
            <w:tcW w:w="1080" w:type="dxa"/>
            <w:shd w:val="clear" w:color="auto" w:fill="F2F2F2" w:themeFill="background1" w:themeFillShade="F2"/>
            <w:vAlign w:val="center"/>
          </w:tcPr>
          <w:p w:rsidR="00201FED" w:rsidRPr="00201FED" w:rsidRDefault="00201FED" w:rsidP="00201FE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Ambiguous Barcodes</w:t>
            </w:r>
          </w:p>
        </w:tc>
        <w:tc>
          <w:tcPr>
            <w:tcW w:w="1080" w:type="dxa"/>
            <w:shd w:val="clear" w:color="auto" w:fill="F2F2F2" w:themeFill="background1" w:themeFillShade="F2"/>
            <w:vAlign w:val="center"/>
          </w:tcPr>
          <w:p w:rsidR="00201FED" w:rsidRPr="00201FED" w:rsidRDefault="00201FED" w:rsidP="00201FE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Low Quality</w:t>
            </w:r>
          </w:p>
        </w:tc>
        <w:tc>
          <w:tcPr>
            <w:tcW w:w="1080" w:type="dxa"/>
            <w:shd w:val="clear" w:color="auto" w:fill="F2F2F2" w:themeFill="background1" w:themeFillShade="F2"/>
            <w:vAlign w:val="center"/>
          </w:tcPr>
          <w:p w:rsidR="00201FED" w:rsidRPr="00201FED" w:rsidRDefault="00201FED" w:rsidP="00201FE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Ambiguous RAD Site</w:t>
            </w:r>
          </w:p>
        </w:tc>
        <w:tc>
          <w:tcPr>
            <w:tcW w:w="1156" w:type="dxa"/>
            <w:shd w:val="clear" w:color="auto" w:fill="F2F2F2" w:themeFill="background1" w:themeFillShade="F2"/>
            <w:vAlign w:val="center"/>
          </w:tcPr>
          <w:p w:rsidR="00201FED" w:rsidRPr="00201FED" w:rsidRDefault="00201FED" w:rsidP="00201FE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Retained Reads</w:t>
            </w:r>
          </w:p>
        </w:tc>
        <w:tc>
          <w:tcPr>
            <w:tcW w:w="909" w:type="dxa"/>
            <w:shd w:val="clear" w:color="auto" w:fill="F2F2F2" w:themeFill="background1" w:themeFillShade="F2"/>
            <w:vAlign w:val="center"/>
          </w:tcPr>
          <w:p w:rsidR="00201FED" w:rsidRPr="00201FED" w:rsidRDefault="00201FED" w:rsidP="00201FE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Percent Retained</w:t>
            </w:r>
          </w:p>
        </w:tc>
      </w:tr>
      <w:tr w:rsidR="00201FED" w:rsidTr="00201FED">
        <w:tc>
          <w:tcPr>
            <w:tcW w:w="243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Columbia_121012</w:t>
            </w:r>
          </w:p>
        </w:tc>
        <w:tc>
          <w:tcPr>
            <w:tcW w:w="72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17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215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996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4341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559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489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007</w:t>
            </w:r>
          </w:p>
        </w:tc>
        <w:tc>
          <w:tcPr>
            <w:tcW w:w="1156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126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930</w:t>
            </w:r>
          </w:p>
        </w:tc>
        <w:tc>
          <w:tcPr>
            <w:tcW w:w="909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67.36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</w:tr>
      <w:tr w:rsidR="00201FED" w:rsidTr="00201FED">
        <w:tc>
          <w:tcPr>
            <w:tcW w:w="243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Columbia_Walterville_130308</w:t>
            </w:r>
          </w:p>
        </w:tc>
        <w:tc>
          <w:tcPr>
            <w:tcW w:w="72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17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204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867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187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465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465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516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790</w:t>
            </w:r>
          </w:p>
        </w:tc>
        <w:tc>
          <w:tcPr>
            <w:tcW w:w="1156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163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083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913</w:t>
            </w:r>
          </w:p>
        </w:tc>
        <w:tc>
          <w:tcPr>
            <w:tcW w:w="909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79.60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</w:tr>
      <w:tr w:rsidR="00201FED" w:rsidTr="00201FED">
        <w:tc>
          <w:tcPr>
            <w:tcW w:w="243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Dougren_Finley_131112</w:t>
            </w:r>
          </w:p>
        </w:tc>
        <w:tc>
          <w:tcPr>
            <w:tcW w:w="72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17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182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086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843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809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013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992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490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866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601</w:t>
            </w:r>
          </w:p>
        </w:tc>
        <w:tc>
          <w:tcPr>
            <w:tcW w:w="1156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150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418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739</w:t>
            </w:r>
          </w:p>
        </w:tc>
        <w:tc>
          <w:tcPr>
            <w:tcW w:w="909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82.61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</w:tr>
      <w:tr w:rsidR="00201FED" w:rsidTr="00201FED">
        <w:tc>
          <w:tcPr>
            <w:tcW w:w="243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Green_Science_130204</w:t>
            </w:r>
          </w:p>
        </w:tc>
        <w:tc>
          <w:tcPr>
            <w:tcW w:w="72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17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317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021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953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867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131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235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710</w:t>
            </w:r>
          </w:p>
        </w:tc>
        <w:tc>
          <w:tcPr>
            <w:tcW w:w="1156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910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313</w:t>
            </w:r>
          </w:p>
        </w:tc>
        <w:tc>
          <w:tcPr>
            <w:tcW w:w="909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83.78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</w:tr>
      <w:tr w:rsidR="00201FED" w:rsidTr="00201FED">
        <w:tc>
          <w:tcPr>
            <w:tcW w:w="243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Jont_Leaburg_130308</w:t>
            </w:r>
          </w:p>
        </w:tc>
        <w:tc>
          <w:tcPr>
            <w:tcW w:w="72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17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184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929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658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596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620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012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656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985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319</w:t>
            </w:r>
          </w:p>
        </w:tc>
        <w:tc>
          <w:tcPr>
            <w:tcW w:w="1156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335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063</w:t>
            </w:r>
          </w:p>
        </w:tc>
        <w:tc>
          <w:tcPr>
            <w:tcW w:w="909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79.67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</w:tr>
      <w:tr w:rsidR="00201FED" w:rsidTr="00201FED">
        <w:tc>
          <w:tcPr>
            <w:tcW w:w="243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Lynx_Buell_Milk_131109</w:t>
            </w:r>
          </w:p>
        </w:tc>
        <w:tc>
          <w:tcPr>
            <w:tcW w:w="72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17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296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910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768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044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323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481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062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 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649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415</w:t>
            </w:r>
          </w:p>
        </w:tc>
        <w:tc>
          <w:tcPr>
            <w:tcW w:w="1156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142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735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968</w:t>
            </w:r>
          </w:p>
        </w:tc>
        <w:tc>
          <w:tcPr>
            <w:tcW w:w="909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48.07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</w:tr>
      <w:tr w:rsidR="00201FED" w:rsidTr="00201FED">
        <w:tc>
          <w:tcPr>
            <w:tcW w:w="243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Lynx_Buell_Milk_rerun_131209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*</w:t>
            </w:r>
          </w:p>
        </w:tc>
        <w:tc>
          <w:tcPr>
            <w:tcW w:w="72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17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166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305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772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756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635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195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977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580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319</w:t>
            </w:r>
          </w:p>
        </w:tc>
        <w:tc>
          <w:tcPr>
            <w:tcW w:w="1156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35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772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841</w:t>
            </w:r>
          </w:p>
        </w:tc>
        <w:tc>
          <w:tcPr>
            <w:tcW w:w="909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21.51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</w:tr>
      <w:tr w:rsidR="00201FED" w:rsidTr="00201FED">
        <w:tc>
          <w:tcPr>
            <w:tcW w:w="243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Rabbit_Lily_Eel_Dean_170717</w:t>
            </w:r>
          </w:p>
        </w:tc>
        <w:tc>
          <w:tcPr>
            <w:tcW w:w="72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117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393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413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056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138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662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200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232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617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822</w:t>
            </w:r>
          </w:p>
        </w:tc>
        <w:tc>
          <w:tcPr>
            <w:tcW w:w="1156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347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456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340</w:t>
            </w:r>
          </w:p>
        </w:tc>
        <w:tc>
          <w:tcPr>
            <w:tcW w:w="909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88.32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</w:tr>
      <w:tr w:rsidR="00201FED" w:rsidTr="00201FED">
        <w:tc>
          <w:tcPr>
            <w:tcW w:w="243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Bear_Page_180319</w:t>
            </w:r>
          </w:p>
        </w:tc>
        <w:tc>
          <w:tcPr>
            <w:tcW w:w="72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117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406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169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253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16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784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984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724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675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567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243</w:t>
            </w:r>
          </w:p>
        </w:tc>
        <w:tc>
          <w:tcPr>
            <w:tcW w:w="1156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374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092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351</w:t>
            </w:r>
          </w:p>
        </w:tc>
        <w:tc>
          <w:tcPr>
            <w:tcW w:w="909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92.10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</w:tr>
      <w:tr w:rsidR="00201FED" w:rsidTr="00201FED">
        <w:tc>
          <w:tcPr>
            <w:tcW w:w="243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6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09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01FED" w:rsidTr="00201FED">
        <w:tc>
          <w:tcPr>
            <w:tcW w:w="2430" w:type="dxa"/>
            <w:shd w:val="clear" w:color="auto" w:fill="F2F2F2" w:themeFill="background1" w:themeFillShade="F2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72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215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554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266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573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069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134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373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247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858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811</w:t>
            </w:r>
          </w:p>
        </w:tc>
        <w:tc>
          <w:tcPr>
            <w:tcW w:w="1156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638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909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458</w:t>
            </w:r>
          </w:p>
        </w:tc>
        <w:tc>
          <w:tcPr>
            <w:tcW w:w="909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201FED" w:rsidTr="00201FED">
        <w:tc>
          <w:tcPr>
            <w:tcW w:w="2430" w:type="dxa"/>
            <w:shd w:val="clear" w:color="auto" w:fill="F2F2F2" w:themeFill="background1" w:themeFillShade="F2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Average</w:t>
            </w:r>
          </w:p>
        </w:tc>
        <w:tc>
          <w:tcPr>
            <w:tcW w:w="72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244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801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728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29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619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14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930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36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732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351</w:t>
            </w:r>
          </w:p>
        </w:tc>
        <w:tc>
          <w:tcPr>
            <w:tcW w:w="1156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182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05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909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71.45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</w:tr>
      <w:tr w:rsidR="00201FED" w:rsidTr="00201FED">
        <w:tc>
          <w:tcPr>
            <w:tcW w:w="2430" w:type="dxa"/>
            <w:shd w:val="clear" w:color="auto" w:fill="F2F2F2" w:themeFill="background1" w:themeFillShade="F2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Standard Error</w:t>
            </w:r>
          </w:p>
        </w:tc>
        <w:tc>
          <w:tcPr>
            <w:tcW w:w="720" w:type="dxa"/>
            <w:vAlign w:val="bottom"/>
          </w:tcPr>
          <w:p w:rsidR="00201FED" w:rsidRPr="00201FED" w:rsidRDefault="00201FED" w:rsidP="00201FED">
            <w:pP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17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1941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958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479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188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079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109</w:t>
            </w:r>
          </w:p>
        </w:tc>
        <w:tc>
          <w:tcPr>
            <w:tcW w:w="1080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626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742</w:t>
            </w:r>
          </w:p>
        </w:tc>
        <w:tc>
          <w:tcPr>
            <w:tcW w:w="1156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36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091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201FE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288</w:t>
            </w:r>
          </w:p>
        </w:tc>
        <w:tc>
          <w:tcPr>
            <w:tcW w:w="909" w:type="dxa"/>
            <w:vAlign w:val="bottom"/>
          </w:tcPr>
          <w:p w:rsidR="00201FED" w:rsidRPr="00201FED" w:rsidRDefault="00201FED" w:rsidP="00201FED">
            <w:pPr>
              <w:jc w:val="righ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:rsidR="00013ECA" w:rsidRDefault="00013ECA" w:rsidP="00013ECA">
      <w:pPr>
        <w:ind w:left="-288" w:right="144"/>
        <w:rPr>
          <w:rFonts w:ascii="Times New Roman" w:hAnsi="Times New Roman" w:cs="Times New Roman"/>
          <w:b/>
        </w:rPr>
      </w:pPr>
    </w:p>
    <w:p w:rsidR="00A5566C" w:rsidRPr="0008199C" w:rsidRDefault="00013ECA" w:rsidP="00013ECA">
      <w:pPr>
        <w:ind w:left="-288" w:right="14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Supplementary </w:t>
      </w:r>
      <w:r w:rsidR="0008199C" w:rsidRPr="0008199C">
        <w:rPr>
          <w:rFonts w:ascii="Times New Roman" w:hAnsi="Times New Roman" w:cs="Times New Roman"/>
          <w:b/>
        </w:rPr>
        <w:t xml:space="preserve">Table </w:t>
      </w:r>
      <w:r w:rsidR="00D47C04">
        <w:rPr>
          <w:rFonts w:ascii="Times New Roman" w:hAnsi="Times New Roman" w:cs="Times New Roman"/>
          <w:b/>
        </w:rPr>
        <w:t>1</w:t>
      </w:r>
      <w:bookmarkStart w:id="0" w:name="_GoBack"/>
      <w:bookmarkEnd w:id="0"/>
      <w:r>
        <w:rPr>
          <w:rFonts w:ascii="Times New Roman" w:hAnsi="Times New Roman" w:cs="Times New Roman"/>
          <w:b/>
        </w:rPr>
        <w:t>.</w:t>
      </w:r>
      <w:r w:rsidR="0008199C" w:rsidRPr="0008199C">
        <w:rPr>
          <w:rFonts w:ascii="Times New Roman" w:hAnsi="Times New Roman" w:cs="Times New Roman"/>
        </w:rPr>
        <w:t xml:space="preserve"> Per sample read statistic after cleaning and demultiplexing. </w:t>
      </w:r>
      <w:r>
        <w:rPr>
          <w:rFonts w:ascii="Times New Roman" w:hAnsi="Times New Roman" w:cs="Times New Roman"/>
        </w:rPr>
        <w:t>*</w:t>
      </w:r>
      <w:r w:rsidR="00EC72CD">
        <w:rPr>
          <w:rFonts w:ascii="Times New Roman" w:hAnsi="Times New Roman" w:cs="Times New Roman"/>
        </w:rPr>
        <w:t xml:space="preserve">The Lynx_Buell_Milk library was run twice. </w:t>
      </w:r>
    </w:p>
    <w:sectPr w:rsidR="00A5566C" w:rsidRPr="0008199C" w:rsidSect="00C40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tling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ED"/>
    <w:rsid w:val="00002E77"/>
    <w:rsid w:val="00013ECA"/>
    <w:rsid w:val="00051AF5"/>
    <w:rsid w:val="0008199C"/>
    <w:rsid w:val="000A5D54"/>
    <w:rsid w:val="0017242E"/>
    <w:rsid w:val="00201FED"/>
    <w:rsid w:val="00357F7A"/>
    <w:rsid w:val="003A4C1B"/>
    <w:rsid w:val="003F6332"/>
    <w:rsid w:val="005B6BC4"/>
    <w:rsid w:val="005E72A7"/>
    <w:rsid w:val="006269E1"/>
    <w:rsid w:val="00711B2C"/>
    <w:rsid w:val="00856DC7"/>
    <w:rsid w:val="008B7BF4"/>
    <w:rsid w:val="009778D4"/>
    <w:rsid w:val="009C2806"/>
    <w:rsid w:val="009D6837"/>
    <w:rsid w:val="00A0416C"/>
    <w:rsid w:val="00A5566C"/>
    <w:rsid w:val="00AA5594"/>
    <w:rsid w:val="00B72113"/>
    <w:rsid w:val="00C40CEB"/>
    <w:rsid w:val="00C63B22"/>
    <w:rsid w:val="00C96C77"/>
    <w:rsid w:val="00CA7A11"/>
    <w:rsid w:val="00D47C04"/>
    <w:rsid w:val="00DE661E"/>
    <w:rsid w:val="00DF109B"/>
    <w:rsid w:val="00E26E71"/>
    <w:rsid w:val="00E6341D"/>
    <w:rsid w:val="00EC72CD"/>
    <w:rsid w:val="00FC08BD"/>
    <w:rsid w:val="00FF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F33A97"/>
  <w15:chartTrackingRefBased/>
  <w15:docId w15:val="{7A8D2A44-8DCD-F44A-B1E3-9EBB893B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1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41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 Currey</dc:creator>
  <cp:keywords/>
  <dc:description/>
  <cp:lastModifiedBy>Mark C Currey</cp:lastModifiedBy>
  <cp:revision>7</cp:revision>
  <dcterms:created xsi:type="dcterms:W3CDTF">2019-05-29T22:18:00Z</dcterms:created>
  <dcterms:modified xsi:type="dcterms:W3CDTF">2019-06-17T19:55:00Z</dcterms:modified>
</cp:coreProperties>
</file>