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module-6-clustering-assignment"/>
      <w:r>
        <w:t xml:space="preserve">Module 6 Clustering Assignment</w:t>
      </w:r>
      <w:bookmarkEnd w:id="20"/>
    </w:p>
    <w:p>
      <w:pPr>
        <w:pStyle w:val="Heading3"/>
      </w:pPr>
      <w:bookmarkStart w:id="21" w:name="madison-west"/>
      <w:r>
        <w:t xml:space="preserve">Madison West</w:t>
      </w:r>
      <w:bookmarkEnd w:id="21"/>
    </w:p>
    <w:p>
      <w:pPr>
        <w:pStyle w:val="FirstParagraph"/>
      </w:pPr>
      <w:r>
        <w:t xml:space="preserve">Load in libraries</w:t>
      </w:r>
    </w:p>
    <w:p>
      <w:pPr>
        <w:pStyle w:val="SourceCode"/>
      </w:pPr>
      <w:r>
        <w:rPr>
          <w:rStyle w:val="Keyword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tidyverse.quiet=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(cluster) </w:t>
      </w:r>
      <w:r>
        <w:rPr>
          <w:rStyle w:val="CommentTok"/>
        </w:rPr>
        <w:t xml:space="preserve">#algorithms for clustering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(factoextra) </w:t>
      </w:r>
      <w:r>
        <w:rPr>
          <w:rStyle w:val="CommentTok"/>
        </w:rPr>
        <w:t xml:space="preserve">#visualization</w:t>
      </w:r>
    </w:p>
    <w:p>
      <w:pPr>
        <w:pStyle w:val="SourceCode"/>
      </w:pPr>
      <w:r>
        <w:rPr>
          <w:rStyle w:val="VerbatimChar"/>
        </w:rPr>
        <w:t xml:space="preserve">## Warning: package 'factoextra' was built under R version 3.6.2</w:t>
      </w:r>
    </w:p>
    <w:p>
      <w:pPr>
        <w:pStyle w:val="SourceCode"/>
      </w:pPr>
      <w:r>
        <w:rPr>
          <w:rStyle w:val="VerbatimChar"/>
        </w:rPr>
        <w:t xml:space="preserve">## Welcome! Want to learn more? See two factoextra-related books at https://goo.gl/ve3WBa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(dendextend) </w:t>
      </w:r>
      <w:r>
        <w:rPr>
          <w:rStyle w:val="CommentTok"/>
        </w:rPr>
        <w:t xml:space="preserve">#viewing clustering dendograms</w:t>
      </w:r>
    </w:p>
    <w:p>
      <w:pPr>
        <w:pStyle w:val="SourceCode"/>
      </w:pPr>
      <w:r>
        <w:rPr>
          <w:rStyle w:val="VerbatimChar"/>
        </w:rPr>
        <w:t xml:space="preserve">## Warning: package 'dendextend' was built under R version 3.6.3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---------------------</w:t>
      </w:r>
      <w:r>
        <w:br/>
      </w:r>
      <w:r>
        <w:rPr>
          <w:rStyle w:val="VerbatimChar"/>
        </w:rPr>
        <w:t xml:space="preserve">## Welcome to dendextend version 1.13.4</w:t>
      </w:r>
      <w:r>
        <w:br/>
      </w:r>
      <w:r>
        <w:rPr>
          <w:rStyle w:val="VerbatimChar"/>
        </w:rPr>
        <w:t xml:space="preserve">## Type citation('dendextend') for how to cite the package.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Type browseVignettes(package = 'dendextend') for the package vignette.</w:t>
      </w:r>
      <w:r>
        <w:br/>
      </w:r>
      <w:r>
        <w:rPr>
          <w:rStyle w:val="VerbatimChar"/>
        </w:rPr>
        <w:t xml:space="preserve">## The github page is: https://github.com/talgalili/dendextend/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Suggestions and bug-reports can be submitted at: https://github.com/talgalili/dendextend/issues</w:t>
      </w:r>
      <w:r>
        <w:br/>
      </w:r>
      <w:r>
        <w:rPr>
          <w:rStyle w:val="VerbatimChar"/>
        </w:rPr>
        <w:t xml:space="preserve">## Or contact: &lt;tal.galili@gmail.com&gt;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To suppress this message use:  suppressPackageStartupMessages(library(dendextend))</w:t>
      </w:r>
      <w:r>
        <w:br/>
      </w:r>
      <w:r>
        <w:rPr>
          <w:rStyle w:val="VerbatimChar"/>
        </w:rPr>
        <w:t xml:space="preserve">## ---------------------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'dendextend'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cutree</w:t>
      </w:r>
    </w:p>
    <w:p>
      <w:pPr>
        <w:pStyle w:val="FirstParagraph"/>
      </w:pPr>
      <w:r>
        <w:t xml:space="preserve">Before beginning the assignment tasks, you should read-in the data for the assignment into a data frame</w:t>
      </w:r>
      <w:r>
        <w:t xml:space="preserve"> </w:t>
      </w:r>
      <w:r>
        <w:t xml:space="preserve">called</w:t>
      </w:r>
      <w:r>
        <w:t xml:space="preserve"> </w:t>
      </w:r>
      <w:r>
        <w:t xml:space="preserve">“</w:t>
      </w:r>
      <w:r>
        <w:t xml:space="preserve">trucks</w:t>
      </w:r>
      <w:r>
        <w:t xml:space="preserve">”</w:t>
      </w:r>
      <w:r>
        <w:t xml:space="preserve">. In this dataset, Driver_ID is a unique identifer for each delivery driver, Distance is the average mileage driven by each driver in a day, and Speeding is the percentage of the driver’s time in which he is driving at least 5 miles per hour over the speed limit.</w:t>
      </w:r>
    </w:p>
    <w:p>
      <w:pPr>
        <w:pStyle w:val="SourceCode"/>
      </w:pPr>
      <w:r>
        <w:rPr>
          <w:rStyle w:val="NormalTok"/>
        </w:rPr>
        <w:t xml:space="preserve">trucks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"trucks.csv"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/>
      </w:r>
      <w:r>
        <w:rPr>
          <w:rStyle w:val="VerbatimChar"/>
        </w:rPr>
        <w:t xml:space="preserve">## cols(</w:t>
      </w:r>
      <w:r>
        <w:br/>
      </w:r>
      <w:r>
        <w:rPr>
          <w:rStyle w:val="VerbatimChar"/>
        </w:rPr>
        <w:t xml:space="preserve">##   Driver_ID = col_double(),</w:t>
      </w:r>
      <w:r>
        <w:br/>
      </w:r>
      <w:r>
        <w:rPr>
          <w:rStyle w:val="VerbatimChar"/>
        </w:rPr>
        <w:t xml:space="preserve">##   Distance = col_double(),</w:t>
      </w:r>
      <w:r>
        <w:br/>
      </w:r>
      <w:r>
        <w:rPr>
          <w:rStyle w:val="VerbatimChar"/>
        </w:rPr>
        <w:t xml:space="preserve">##   Speeding = col_double()</w:t>
      </w:r>
      <w:r>
        <w:br/>
      </w:r>
      <w:r>
        <w:rPr>
          <w:rStyle w:val="VerbatimChar"/>
        </w:rPr>
        <w:t xml:space="preserve">## )</w:t>
      </w:r>
    </w:p>
    <w:p>
      <w:pPr>
        <w:pStyle w:val="FirstParagraph"/>
      </w:pPr>
      <w:r>
        <w:t xml:space="preserve">Task 1: Plot the relationship between Distance and Speeding. Describe this relationship. Does there appear to be any natural clustering of drivers?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(trucks,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Distance,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Speeding))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st-Module-6-Clustering-Assignment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Based on the plot, it appears that there could be four clusters that roughly correspond to the 4 quadrants (bottom left, bottom right, top-ish left, top right). There could also be 2 clusters on the left and right, or on the top and bottom.</w:t>
      </w:r>
      <w:r>
        <w:rPr>
          <w:b/>
        </w:rPr>
        <w:t xml:space="preserve"> </w:t>
      </w:r>
    </w:p>
    <w:p>
      <w:pPr>
        <w:pStyle w:val="BodyText"/>
      </w:pPr>
      <w:r>
        <w:t xml:space="preserve">Task 2: Create a new data frame (called trucks2) that excludes the Driver_ID variable and includes scaled versions of the Distance and Speeding variables. NOTE: Wrap the scale(trucks2) command in an</w:t>
      </w:r>
      <w:r>
        <w:t xml:space="preserve"> </w:t>
      </w:r>
      <w:r>
        <w:t xml:space="preserve">as.data.frame command to ensure that the resulting object is a data frame. By default, scale</w:t>
      </w:r>
      <w:r>
        <w:t xml:space="preserve"> </w:t>
      </w:r>
      <w:r>
        <w:t xml:space="preserve">converts data frames to lists</w:t>
      </w:r>
    </w:p>
    <w:p>
      <w:pPr>
        <w:pStyle w:val="SourceCode"/>
      </w:pPr>
      <w:r>
        <w:rPr>
          <w:rStyle w:val="NormalTok"/>
        </w:rPr>
        <w:t xml:space="preserve">trucks2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(trucks[,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</w:t>
      </w:r>
    </w:p>
    <w:p>
      <w:pPr>
        <w:pStyle w:val="FirstParagraph"/>
      </w:pPr>
      <w:r>
        <w:t xml:space="preserve">Task 3 Use k-Means clustering with two clusters (k=2) to cluster the trucks2 data frame. Use a random</w:t>
      </w:r>
      <w:r>
        <w:t xml:space="preserve"> </w:t>
      </w:r>
      <w:r>
        <w:t xml:space="preserve">number seed of 1234. Visualize the clusters using the fviz_cluster function. Comment on the clusters.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clusters1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kmeans</w:t>
      </w:r>
      <w:r>
        <w:rPr>
          <w:rStyle w:val="NormalTok"/>
        </w:rPr>
        <w:t xml:space="preserve">(trucks2,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fviz_cluster</w:t>
      </w:r>
      <w:r>
        <w:rPr>
          <w:rStyle w:val="NormalTok"/>
        </w:rPr>
        <w:t xml:space="preserve">(clusters1, trucks2)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st-Module-6-Clustering-Assignment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Task 4: Use the two methods from the k-Means lecture to identify the optimal number of clusters. Use a</w:t>
      </w:r>
      <w:r>
        <w:t xml:space="preserve"> </w:t>
      </w:r>
      <w:r>
        <w:t xml:space="preserve">random number seed of 123 for these methods. Is there consensus between these two methods as the optimal</w:t>
      </w:r>
      <w:r>
        <w:t xml:space="preserve"> </w:t>
      </w:r>
      <w:r>
        <w:t xml:space="preserve">number of clusters?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fviz_nbclust</w:t>
      </w:r>
      <w:r>
        <w:rPr>
          <w:rStyle w:val="NormalTok"/>
        </w:rPr>
        <w:t xml:space="preserve">(trucks2, kmeans,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"wss"</w:t>
      </w:r>
      <w:r>
        <w:rPr>
          <w:rStyle w:val="NormalTok"/>
        </w:rPr>
        <w:t xml:space="preserve">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st-Module-6-Clustering-Assignment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fviz_nbclust</w:t>
      </w:r>
      <w:r>
        <w:rPr>
          <w:rStyle w:val="NormalTok"/>
        </w:rPr>
        <w:t xml:space="preserve">(trucks2, kmeans,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"silhouette"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st-Module-6-Clustering-Assignment_files/figure-docx/unnamed-chunk-6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It does appear that these methods are consistent in determining the number of k clusters, which is 4. The bend of the curve appears to be most prominent at k=4 in "silhouette.</w:t>
      </w:r>
      <w:r>
        <w:rPr>
          <w:b/>
        </w:rPr>
        <w:t xml:space="preserve"> </w:t>
      </w:r>
    </w:p>
    <w:p>
      <w:pPr>
        <w:pStyle w:val="BodyText"/>
      </w:pPr>
      <w:r>
        <w:t xml:space="preserve">Task 5: Use the optimal number of clusters that you identified in Task 4 to create k-Means clusters. Use a random number seed of 1234. Use the fviz_cluster function to visualize the clusters.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clusters2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kmeans</w:t>
      </w:r>
      <w:r>
        <w:rPr>
          <w:rStyle w:val="NormalTok"/>
        </w:rPr>
        <w:t xml:space="preserve">(trucks2,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fviz_cluster</w:t>
      </w:r>
      <w:r>
        <w:rPr>
          <w:rStyle w:val="NormalTok"/>
        </w:rPr>
        <w:t xml:space="preserve">(clusters2, trucks2)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st-Module-6-Clustering-Assignment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Task 6: In words, how would you characterize the clusters you created in Task 5?</w:t>
      </w:r>
    </w:p>
    <w:p>
      <w:pPr>
        <w:pStyle w:val="BodyText"/>
      </w:pPr>
      <w:r>
        <w:rPr>
          <w:b/>
        </w:rPr>
        <w:t xml:space="preserve">The clusters in task 5 can be characterized as the low speed-short distance cluster, the low speed-long distance cluster, the mid speed-long distance cluster, and the high speed cluster.</w:t>
      </w:r>
    </w:p>
    <w:p>
      <w:pPr>
        <w:pStyle w:val="BodyText"/>
      </w:pPr>
      <w:r>
        <w:t xml:space="preserve">Before starting Task 7, read in the</w:t>
      </w:r>
      <w:r>
        <w:t xml:space="preserve"> </w:t>
      </w:r>
      <w:r>
        <w:t xml:space="preserve">“</w:t>
      </w:r>
      <w:r>
        <w:t xml:space="preserve">wineprice.csv</w:t>
      </w:r>
      <w:r>
        <w:t xml:space="preserve">”</w:t>
      </w:r>
      <w:r>
        <w:t xml:space="preserve"> </w:t>
      </w:r>
      <w:r>
        <w:t xml:space="preserve">file into a data frame called wine. This is a small dataset containing wine characteristics and the price of wine at auction.</w:t>
      </w:r>
      <w:r>
        <w:t xml:space="preserve"> </w:t>
      </w:r>
      <w:r>
        <w:t xml:space="preserve">WinterRain refers to the amount of rain received in winter</w:t>
      </w:r>
      <w:r>
        <w:t xml:space="preserve"> </w:t>
      </w:r>
      <w:r>
        <w:t xml:space="preserve">AGST refers to the average growing season temperature</w:t>
      </w:r>
      <w:r>
        <w:t xml:space="preserve"> </w:t>
      </w:r>
      <w:r>
        <w:t xml:space="preserve">HarvestRain refers to the amount of rain received in the harvest season</w:t>
      </w:r>
      <w:r>
        <w:t xml:space="preserve"> </w:t>
      </w:r>
      <w:r>
        <w:t xml:space="preserve">Age refers to the age of the wine when sold at auction</w:t>
      </w:r>
      <w:r>
        <w:t xml:space="preserve"> </w:t>
      </w:r>
      <w:r>
        <w:t xml:space="preserve">FrancePop refers to the population of France at the time the wine was sold at auction.</w:t>
      </w:r>
    </w:p>
    <w:p>
      <w:pPr>
        <w:pStyle w:val="BodyText"/>
      </w:pPr>
      <w:r>
        <w:t xml:space="preserve">Create a new data frame called wine2 that removes the Year and FrancePop variables and scales the other</w:t>
      </w:r>
      <w:r>
        <w:t xml:space="preserve"> </w:t>
      </w:r>
      <w:r>
        <w:t xml:space="preserve">variables.</w:t>
      </w:r>
    </w:p>
    <w:p>
      <w:pPr>
        <w:pStyle w:val="SourceCode"/>
      </w:pPr>
      <w:r>
        <w:rPr>
          <w:rStyle w:val="NormalTok"/>
        </w:rPr>
        <w:t xml:space="preserve">wine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"wineprice.csv"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/>
      </w:r>
      <w:r>
        <w:rPr>
          <w:rStyle w:val="VerbatimChar"/>
        </w:rPr>
        <w:t xml:space="preserve">## cols(</w:t>
      </w:r>
      <w:r>
        <w:br/>
      </w:r>
      <w:r>
        <w:rPr>
          <w:rStyle w:val="VerbatimChar"/>
        </w:rPr>
        <w:t xml:space="preserve">##   Year = col_double(),</w:t>
      </w:r>
      <w:r>
        <w:br/>
      </w:r>
      <w:r>
        <w:rPr>
          <w:rStyle w:val="VerbatimChar"/>
        </w:rPr>
        <w:t xml:space="preserve">##   Price = col_double(),</w:t>
      </w:r>
      <w:r>
        <w:br/>
      </w:r>
      <w:r>
        <w:rPr>
          <w:rStyle w:val="VerbatimChar"/>
        </w:rPr>
        <w:t xml:space="preserve">##   WinterRain = col_double(),</w:t>
      </w:r>
      <w:r>
        <w:br/>
      </w:r>
      <w:r>
        <w:rPr>
          <w:rStyle w:val="VerbatimChar"/>
        </w:rPr>
        <w:t xml:space="preserve">##   AGST = col_double(),</w:t>
      </w:r>
      <w:r>
        <w:br/>
      </w:r>
      <w:r>
        <w:rPr>
          <w:rStyle w:val="VerbatimChar"/>
        </w:rPr>
        <w:t xml:space="preserve">##   HarvestRain = col_double(),</w:t>
      </w:r>
      <w:r>
        <w:br/>
      </w:r>
      <w:r>
        <w:rPr>
          <w:rStyle w:val="VerbatimChar"/>
        </w:rPr>
        <w:t xml:space="preserve">##   Age = col_double(),</w:t>
      </w:r>
      <w:r>
        <w:br/>
      </w:r>
      <w:r>
        <w:rPr>
          <w:rStyle w:val="VerbatimChar"/>
        </w:rPr>
        <w:t xml:space="preserve">##   FrancePop = col_double()</w:t>
      </w:r>
      <w:r>
        <w:br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NormalTok"/>
        </w:rPr>
        <w:t xml:space="preserve">wine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wine[,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wine2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(wine[,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]))</w:t>
      </w:r>
    </w:p>
    <w:p>
      <w:pPr>
        <w:pStyle w:val="FirstParagraph"/>
      </w:pPr>
      <w:r>
        <w:t xml:space="preserve">Task 7: Use the two methods from Task 4 to determine the optimal number of k-Means clusters for this data. Use a random number seed of 123. Is there consensus between these two methods as the optimal number of clusters?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fviz_nbclust</w:t>
      </w:r>
      <w:r>
        <w:rPr>
          <w:rStyle w:val="NormalTok"/>
        </w:rPr>
        <w:t xml:space="preserve">(wine2, kmeans,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"wss"</w:t>
      </w:r>
      <w:r>
        <w:rPr>
          <w:rStyle w:val="NormalTok"/>
        </w:rPr>
        <w:t xml:space="preserve">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st-Module-6-Clustering-Assignment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fviz_nbclust</w:t>
      </w:r>
      <w:r>
        <w:rPr>
          <w:rStyle w:val="NormalTok"/>
        </w:rPr>
        <w:t xml:space="preserve">(wine2, kmeans,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"silhouette"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st-Module-6-Clustering-Assignment_files/figure-docx/unnamed-chunk-9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It appears that the wss method has an optimal k avlue of 5, while silhouette could be either 5 or 6.</w:t>
      </w:r>
      <w:r>
        <w:rPr>
          <w:b/>
        </w:rPr>
        <w:t xml:space="preserve"> </w:t>
      </w:r>
    </w:p>
    <w:p>
      <w:pPr>
        <w:pStyle w:val="BodyText"/>
      </w:pPr>
      <w:r>
        <w:t xml:space="preserve">Task 8: Use the optimal number of clusters that you identified in Task 4 to create k-Means clusters. Use a random number seed of 1234. Use the fviz_cluster function to visualize the clusters.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clusters3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kmeans</w:t>
      </w:r>
      <w:r>
        <w:rPr>
          <w:rStyle w:val="NormalTok"/>
        </w:rPr>
        <w:t xml:space="preserve">(wine2,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fviz_cluster</w:t>
      </w:r>
      <w:r>
        <w:rPr>
          <w:rStyle w:val="NormalTok"/>
        </w:rPr>
        <w:t xml:space="preserve">(clusters3, wine2)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st-Module-6-Clustering-Assignment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clusters4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kmeans</w:t>
      </w:r>
      <w:r>
        <w:rPr>
          <w:rStyle w:val="NormalTok"/>
        </w:rPr>
        <w:t xml:space="preserve">(wine2,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fviz_cluster</w:t>
      </w:r>
      <w:r>
        <w:rPr>
          <w:rStyle w:val="NormalTok"/>
        </w:rPr>
        <w:t xml:space="preserve">(clusters4, wine2)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st-Module-6-Clustering-Assignment_files/figure-docx/unnamed-chunk-10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Based on the visual of both the 5 clusters and the 6 clusters, it appears that 5 clusters is likely the best choice.</w:t>
      </w:r>
      <w:r>
        <w:rPr>
          <w:b/>
        </w:rPr>
        <w:t xml:space="preserve"> </w:t>
      </w:r>
    </w:p>
    <w:p>
      <w:pPr>
        <w:pStyle w:val="BodyText"/>
      </w:pPr>
      <w:r>
        <w:t xml:space="preserve">Task 9: Use agglomerative clustering to develop a dendogram for the scaled wine data. Follow the same</w:t>
      </w:r>
      <w:r>
        <w:t xml:space="preserve"> </w:t>
      </w:r>
      <w:r>
        <w:t xml:space="preserve">process from the lecture where we used a custom function to identify the distance metric that maximizes the</w:t>
      </w:r>
      <w:r>
        <w:t xml:space="preserve"> </w:t>
      </w:r>
      <w:r>
        <w:t xml:space="preserve">“</w:t>
      </w:r>
      <w:r>
        <w:t xml:space="preserve">agglomerative coefficient</w:t>
      </w:r>
      <w:r>
        <w:t xml:space="preserve">”</w:t>
      </w:r>
      <w:r>
        <w:t xml:space="preserve">. Plot the dendogram.</w:t>
      </w:r>
    </w:p>
    <w:p>
      <w:pPr>
        <w:pStyle w:val="SourceCode"/>
      </w:pPr>
      <w:r>
        <w:rPr>
          <w:rStyle w:val="NormalTok"/>
        </w:rPr>
        <w:t xml:space="preserve">m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 </w:t>
      </w:r>
      <w:r>
        <w:rPr>
          <w:rStyle w:val="StringTok"/>
        </w:rPr>
        <w:t xml:space="preserve">"average"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"single"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"complete"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"ward"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(m)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 </w:t>
      </w:r>
      <w:r>
        <w:rPr>
          <w:rStyle w:val="StringTok"/>
        </w:rPr>
        <w:t xml:space="preserve">"average"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"single"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"complete"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"ward"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ac =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agnes</w:t>
      </w:r>
      <w:r>
        <w:rPr>
          <w:rStyle w:val="NormalTok"/>
        </w:rPr>
        <w:t xml:space="preserve">(wine2,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x)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ac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KeywordTok"/>
        </w:rPr>
        <w:t xml:space="preserve">map_dbl</w:t>
      </w:r>
      <w:r>
        <w:rPr>
          <w:rStyle w:val="NormalTok"/>
        </w:rPr>
        <w:t xml:space="preserve">(m, ac)</w:t>
      </w:r>
    </w:p>
    <w:p>
      <w:pPr>
        <w:pStyle w:val="SourceCode"/>
      </w:pPr>
      <w:r>
        <w:rPr>
          <w:rStyle w:val="VerbatimChar"/>
        </w:rPr>
        <w:t xml:space="preserve">##   average    single  complete      ward </w:t>
      </w:r>
      <w:r>
        <w:br/>
      </w:r>
      <w:r>
        <w:rPr>
          <w:rStyle w:val="VerbatimChar"/>
        </w:rPr>
        <w:t xml:space="preserve">## 0.5666719 0.2920143 0.7196616 0.8112139</w:t>
      </w:r>
    </w:p>
    <w:p>
      <w:pPr>
        <w:pStyle w:val="FirstParagraph"/>
      </w:pPr>
      <w:r>
        <w:t xml:space="preserve">The distance metric that maximizes the agglomerative coefficient is ward (being the highest).</w:t>
      </w:r>
    </w:p>
    <w:p>
      <w:pPr>
        <w:pStyle w:val="SourceCode"/>
      </w:pPr>
      <w:r>
        <w:rPr>
          <w:rStyle w:val="NormalTok"/>
        </w:rPr>
        <w:t xml:space="preserve">hc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agnes</w:t>
      </w:r>
      <w:r>
        <w:rPr>
          <w:rStyle w:val="NormalTok"/>
        </w:rPr>
        <w:t xml:space="preserve">(wine2,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"ward"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pltree</w:t>
      </w:r>
      <w:r>
        <w:rPr>
          <w:rStyle w:val="NormalTok"/>
        </w:rPr>
        <w:t xml:space="preserve">(hc, </w:t>
      </w:r>
      <w:r>
        <w:rPr>
          <w:rStyle w:val="DataTyp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hang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"Agglomerative Dendrogram"</w:t>
      </w:r>
      <w:r>
        <w:rPr>
          <w:rStyle w:val="NormalTok"/>
        </w:rPr>
        <w:t xml:space="preserve">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st-Module-6-Clustering-Assignment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Task 10: Repeat Task 9, but with divisive clustering</w:t>
      </w:r>
    </w:p>
    <w:p>
      <w:pPr>
        <w:pStyle w:val="SourceCode"/>
      </w:pPr>
      <w:r>
        <w:rPr>
          <w:rStyle w:val="NormalTok"/>
        </w:rPr>
        <w:t xml:space="preserve">hc2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diana</w:t>
      </w:r>
      <w:r>
        <w:rPr>
          <w:rStyle w:val="NormalTok"/>
        </w:rPr>
        <w:t xml:space="preserve">(wine2)</w:t>
      </w:r>
      <w:r>
        <w:br/>
      </w:r>
      <w:r>
        <w:rPr>
          <w:rStyle w:val="KeywordTok"/>
        </w:rPr>
        <w:t xml:space="preserve">pltree</w:t>
      </w:r>
      <w:r>
        <w:rPr>
          <w:rStyle w:val="NormalTok"/>
        </w:rPr>
        <w:t xml:space="preserve">(hc2, </w:t>
      </w:r>
      <w:r>
        <w:rPr>
          <w:rStyle w:val="DataTyp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hang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"Divisive Dendogram"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st-Module-6-Clustering-Assignment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(hc2, </w:t>
      </w:r>
      <w:r>
        <w:rPr>
          <w:rStyle w:val="DataTypeTok"/>
        </w:rPr>
        <w:t xml:space="preserve">cex.axis=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st-Module-6-Clustering-Assignment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rect.hclust</w:t>
      </w:r>
      <w:r>
        <w:rPr>
          <w:rStyle w:val="NormalTok"/>
        </w:rPr>
        <w:t xml:space="preserve">(hc2, </w:t>
      </w:r>
      <w:r>
        <w:rPr>
          <w:rStyle w:val="DataTyp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border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#border selects colors for the boxes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st-Module-6-Clustering-Assignment_files/figure-docx/unnamed-chunk-1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2020-03-03T05:43:48Z</dcterms:created>
  <dcterms:modified xsi:type="dcterms:W3CDTF">2020-03-03T05:43:48Z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