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F0BA3" w14:textId="61A59AD5" w:rsidR="00720E17" w:rsidRPr="00720E17" w:rsidRDefault="00E93A99" w:rsidP="00720E17">
      <w:pPr>
        <w:jc w:val="center"/>
        <w:rPr>
          <w:rFonts w:ascii="Times New Roman" w:hAnsi="Times New Roman" w:cs="Times New Roman"/>
        </w:rPr>
      </w:pPr>
      <w:proofErr w:type="spellStart"/>
      <w:r w:rsidRPr="00720E17">
        <w:rPr>
          <w:rFonts w:ascii="Times New Roman" w:hAnsi="Times New Roman" w:cs="Times New Roman"/>
        </w:rPr>
        <w:t>ArtEmotions</w:t>
      </w:r>
      <w:proofErr w:type="spellEnd"/>
    </w:p>
    <w:p w14:paraId="287EAFF8" w14:textId="2931D5A4"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b/>
          <w:bCs/>
          <w:kern w:val="0"/>
          <w14:ligatures w14:val="none"/>
        </w:rPr>
        <w:t>Abstract</w:t>
      </w:r>
    </w:p>
    <w:p w14:paraId="4805D3B5" w14:textId="1CD87BA1"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proofErr w:type="spellStart"/>
      <w:r w:rsidRPr="00720E17">
        <w:rPr>
          <w:rFonts w:ascii="Times New Roman" w:eastAsia="Times New Roman" w:hAnsi="Times New Roman" w:cs="Times New Roman"/>
          <w:kern w:val="0"/>
          <w14:ligatures w14:val="none"/>
        </w:rPr>
        <w:t>ArtEmotions</w:t>
      </w:r>
      <w:proofErr w:type="spellEnd"/>
      <w:r w:rsidRPr="00720E17">
        <w:rPr>
          <w:rFonts w:ascii="Times New Roman" w:eastAsia="Times New Roman" w:hAnsi="Times New Roman" w:cs="Times New Roman"/>
          <w:kern w:val="0"/>
          <w14:ligatures w14:val="none"/>
        </w:rPr>
        <w:t xml:space="preserve"> aims to predict emotional responses to artworks by analyzing features such as art period, artist, creation year, medium, and subject focus. Building upon the </w:t>
      </w:r>
      <w:proofErr w:type="spellStart"/>
      <w:r w:rsidRPr="00720E17">
        <w:rPr>
          <w:rFonts w:ascii="Times New Roman" w:eastAsia="Times New Roman" w:hAnsi="Times New Roman" w:cs="Times New Roman"/>
          <w:kern w:val="0"/>
          <w14:ligatures w14:val="none"/>
        </w:rPr>
        <w:t>WikiArt</w:t>
      </w:r>
      <w:proofErr w:type="spellEnd"/>
      <w:r w:rsidRPr="00720E17">
        <w:rPr>
          <w:rFonts w:ascii="Times New Roman" w:eastAsia="Times New Roman" w:hAnsi="Times New Roman" w:cs="Times New Roman"/>
          <w:kern w:val="0"/>
          <w14:ligatures w14:val="none"/>
        </w:rPr>
        <w:t xml:space="preserve"> Emotions dataset, which comprises 4,105 artworks annotated for emotions evoked in observers, this project refines the data and develops a predictive model to classify viewer reactions as positive, negative, or mixed. </w:t>
      </w:r>
    </w:p>
    <w:p w14:paraId="3100D5F9" w14:textId="380B9326"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b/>
          <w:bCs/>
          <w:kern w:val="0"/>
          <w14:ligatures w14:val="none"/>
        </w:rPr>
        <w:t>Introduction</w:t>
      </w:r>
    </w:p>
    <w:p w14:paraId="3AB06E39" w14:textId="2F787519"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Art has the profound ability to evoke a spectrum of emotions in its audience. Understanding these emotional responses is valuable for artists, curators, psychologists, and the broader field of human-computer interaction. The </w:t>
      </w:r>
      <w:proofErr w:type="spellStart"/>
      <w:r w:rsidRPr="00720E17">
        <w:rPr>
          <w:rFonts w:ascii="Times New Roman" w:eastAsia="Times New Roman" w:hAnsi="Times New Roman" w:cs="Times New Roman"/>
          <w:kern w:val="0"/>
          <w14:ligatures w14:val="none"/>
        </w:rPr>
        <w:t>WikiArt</w:t>
      </w:r>
      <w:proofErr w:type="spellEnd"/>
      <w:r w:rsidRPr="00720E17">
        <w:rPr>
          <w:rFonts w:ascii="Times New Roman" w:eastAsia="Times New Roman" w:hAnsi="Times New Roman" w:cs="Times New Roman"/>
          <w:kern w:val="0"/>
          <w14:ligatures w14:val="none"/>
        </w:rPr>
        <w:t xml:space="preserve"> Emotions dataset, introduced by Mohammad and </w:t>
      </w:r>
      <w:proofErr w:type="spellStart"/>
      <w:r w:rsidRPr="00720E17">
        <w:rPr>
          <w:rFonts w:ascii="Times New Roman" w:eastAsia="Times New Roman" w:hAnsi="Times New Roman" w:cs="Times New Roman"/>
          <w:kern w:val="0"/>
          <w14:ligatures w14:val="none"/>
        </w:rPr>
        <w:t>Kiritchenko</w:t>
      </w:r>
      <w:proofErr w:type="spellEnd"/>
      <w:r w:rsidRPr="00720E17">
        <w:rPr>
          <w:rFonts w:ascii="Times New Roman" w:eastAsia="Times New Roman" w:hAnsi="Times New Roman" w:cs="Times New Roman"/>
          <w:kern w:val="0"/>
          <w14:ligatures w14:val="none"/>
        </w:rPr>
        <w:t xml:space="preserve">, provides a foundation for analyzing such responses, containing annotations of emotions elicited by over 4,000 artworks. </w:t>
      </w:r>
      <w:proofErr w:type="spellStart"/>
      <w:r w:rsidRPr="00720E17">
        <w:rPr>
          <w:rFonts w:ascii="Times New Roman" w:eastAsia="Times New Roman" w:hAnsi="Times New Roman" w:cs="Times New Roman"/>
          <w:kern w:val="0"/>
          <w14:ligatures w14:val="none"/>
        </w:rPr>
        <w:t>ArtEmotions</w:t>
      </w:r>
      <w:proofErr w:type="spellEnd"/>
      <w:r w:rsidRPr="00720E17">
        <w:rPr>
          <w:rFonts w:ascii="Times New Roman" w:eastAsia="Times New Roman" w:hAnsi="Times New Roman" w:cs="Times New Roman"/>
          <w:kern w:val="0"/>
          <w14:ligatures w14:val="none"/>
        </w:rPr>
        <w:t xml:space="preserve"> builds upon this dataset to develop a predictive model that forecasts emotional reactions based on specific artistic features.</w:t>
      </w:r>
    </w:p>
    <w:p w14:paraId="58D5D289" w14:textId="1D81530E"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b/>
          <w:bCs/>
          <w:kern w:val="0"/>
          <w14:ligatures w14:val="none"/>
        </w:rPr>
        <w:t>Methods</w:t>
      </w:r>
    </w:p>
    <w:p w14:paraId="37C0ECE0" w14:textId="055C0B78"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i/>
          <w:iCs/>
          <w:kern w:val="0"/>
          <w14:ligatures w14:val="none"/>
        </w:rPr>
        <w:t>Data Collection and Cleaning</w:t>
      </w:r>
    </w:p>
    <w:p w14:paraId="7F4C1B86" w14:textId="60060C0E"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The original </w:t>
      </w:r>
      <w:proofErr w:type="spellStart"/>
      <w:r w:rsidRPr="00720E17">
        <w:rPr>
          <w:rFonts w:ascii="Times New Roman" w:eastAsia="Times New Roman" w:hAnsi="Times New Roman" w:cs="Times New Roman"/>
          <w:kern w:val="0"/>
          <w14:ligatures w14:val="none"/>
        </w:rPr>
        <w:t>WikiArt</w:t>
      </w:r>
      <w:proofErr w:type="spellEnd"/>
      <w:r w:rsidRPr="00720E17">
        <w:rPr>
          <w:rFonts w:ascii="Times New Roman" w:eastAsia="Times New Roman" w:hAnsi="Times New Roman" w:cs="Times New Roman"/>
          <w:kern w:val="0"/>
          <w14:ligatures w14:val="none"/>
        </w:rPr>
        <w:t xml:space="preserve"> Emotions dataset includes annotations for emotions evoked by artworks, with each piece evaluated by at least ten annotators. Annotations encompass emotions triggered by the image alone, the title alone, and the combination of both, along with ratings on a scale from -3 (dislike) to 3 (like), and indicators of whether the artwork depicts a face or body. For this project, the dataset was refined by:</w:t>
      </w:r>
    </w:p>
    <w:p w14:paraId="25C8CED4"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Combining separate artist and title columns into a single “</w:t>
      </w:r>
      <w:proofErr w:type="spellStart"/>
      <w:r w:rsidRPr="00720E17">
        <w:rPr>
          <w:rFonts w:ascii="Times New Roman" w:eastAsia="Times New Roman" w:hAnsi="Times New Roman" w:cs="Times New Roman"/>
          <w:kern w:val="0"/>
          <w14:ligatures w14:val="none"/>
        </w:rPr>
        <w:t>artist_title</w:t>
      </w:r>
      <w:proofErr w:type="spellEnd"/>
      <w:r w:rsidRPr="00720E17">
        <w:rPr>
          <w:rFonts w:ascii="Times New Roman" w:eastAsia="Times New Roman" w:hAnsi="Times New Roman" w:cs="Times New Roman"/>
          <w:kern w:val="0"/>
          <w14:ligatures w14:val="none"/>
        </w:rPr>
        <w:t>” column for unique identification.</w:t>
      </w:r>
    </w:p>
    <w:p w14:paraId="07CAEC6A" w14:textId="1EAE221E" w:rsidR="001677D7" w:rsidRDefault="00720E17" w:rsidP="001677D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Consolidating emotion annotations into three categories: positive, negative, and mixed/other.</w:t>
      </w:r>
    </w:p>
    <w:p w14:paraId="3E8D1E4E" w14:textId="7B78F5EC" w:rsidR="001677D7" w:rsidRDefault="001677D7" w:rsidP="001677D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1677D7">
        <w:rPr>
          <w:rFonts w:ascii="Times New Roman" w:eastAsia="Times New Roman" w:hAnsi="Times New Roman" w:cs="Times New Roman"/>
          <w:kern w:val="0"/>
          <w14:ligatures w14:val="none"/>
        </w:rPr>
        <w:t>Removing columns containing "</w:t>
      </w:r>
      <w:proofErr w:type="spellStart"/>
      <w:r w:rsidRPr="001677D7">
        <w:rPr>
          <w:rFonts w:ascii="Times New Roman" w:eastAsia="Times New Roman" w:hAnsi="Times New Roman" w:cs="Times New Roman"/>
          <w:kern w:val="0"/>
          <w14:ligatures w14:val="none"/>
        </w:rPr>
        <w:t>ImageOnly</w:t>
      </w:r>
      <w:proofErr w:type="spellEnd"/>
      <w:r w:rsidRPr="001677D7">
        <w:rPr>
          <w:rFonts w:ascii="Times New Roman" w:eastAsia="Times New Roman" w:hAnsi="Times New Roman" w:cs="Times New Roman"/>
          <w:kern w:val="0"/>
          <w14:ligatures w14:val="none"/>
        </w:rPr>
        <w:t>" and "</w:t>
      </w:r>
      <w:proofErr w:type="spellStart"/>
      <w:r w:rsidRPr="001677D7">
        <w:rPr>
          <w:rFonts w:ascii="Times New Roman" w:eastAsia="Times New Roman" w:hAnsi="Times New Roman" w:cs="Times New Roman"/>
          <w:kern w:val="0"/>
          <w14:ligatures w14:val="none"/>
        </w:rPr>
        <w:t>TitleOnly</w:t>
      </w:r>
      <w:proofErr w:type="spellEnd"/>
      <w:r w:rsidRPr="001677D7">
        <w:rPr>
          <w:rFonts w:ascii="Times New Roman" w:eastAsia="Times New Roman" w:hAnsi="Times New Roman" w:cs="Times New Roman"/>
          <w:kern w:val="0"/>
          <w14:ligatures w14:val="none"/>
        </w:rPr>
        <w:t>" data to focus on holistic emotional responses</w:t>
      </w:r>
    </w:p>
    <w:p w14:paraId="32953881" w14:textId="49495F02" w:rsidR="001677D7" w:rsidRPr="001677D7" w:rsidRDefault="001677D7" w:rsidP="001677D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1677D7">
        <w:rPr>
          <w:rFonts w:ascii="Times New Roman" w:eastAsia="Times New Roman" w:hAnsi="Times New Roman" w:cs="Times New Roman"/>
          <w:kern w:val="0"/>
          <w14:ligatures w14:val="none"/>
        </w:rPr>
        <w:t>Extracting face and body presence into separate binary columns (</w:t>
      </w:r>
      <w:r>
        <w:rPr>
          <w:rFonts w:ascii="Times New Roman" w:eastAsia="Times New Roman" w:hAnsi="Times New Roman" w:cs="Times New Roman"/>
          <w:kern w:val="0"/>
          <w14:ligatures w14:val="none"/>
        </w:rPr>
        <w:t>“</w:t>
      </w:r>
      <w:r w:rsidRPr="001677D7">
        <w:rPr>
          <w:rFonts w:ascii="Times New Roman" w:eastAsia="Times New Roman" w:hAnsi="Times New Roman" w:cs="Times New Roman"/>
          <w:kern w:val="0"/>
          <w14:ligatures w14:val="none"/>
        </w:rPr>
        <w:t>Face</w:t>
      </w:r>
      <w:r>
        <w:rPr>
          <w:rFonts w:ascii="Times New Roman" w:eastAsia="Times New Roman" w:hAnsi="Times New Roman" w:cs="Times New Roman"/>
          <w:kern w:val="0"/>
          <w14:ligatures w14:val="none"/>
        </w:rPr>
        <w:t>”</w:t>
      </w:r>
      <w:r w:rsidRPr="001677D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Pr="001677D7">
        <w:rPr>
          <w:rFonts w:ascii="Times New Roman" w:eastAsia="Times New Roman" w:hAnsi="Times New Roman" w:cs="Times New Roman"/>
          <w:kern w:val="0"/>
          <w14:ligatures w14:val="none"/>
        </w:rPr>
        <w:t>Body</w:t>
      </w:r>
      <w:r>
        <w:rPr>
          <w:rFonts w:ascii="Times New Roman" w:eastAsia="Times New Roman" w:hAnsi="Times New Roman" w:cs="Times New Roman"/>
          <w:kern w:val="0"/>
          <w14:ligatures w14:val="none"/>
        </w:rPr>
        <w:t>”</w:t>
      </w:r>
      <w:r w:rsidRPr="001677D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Pr="001677D7">
        <w:rPr>
          <w:rFonts w:ascii="Times New Roman" w:eastAsia="Times New Roman" w:hAnsi="Times New Roman" w:cs="Times New Roman"/>
          <w:kern w:val="0"/>
          <w14:ligatures w14:val="none"/>
        </w:rPr>
        <w:t>None</w:t>
      </w:r>
      <w:r>
        <w:rPr>
          <w:rFonts w:ascii="Times New Roman" w:eastAsia="Times New Roman" w:hAnsi="Times New Roman" w:cs="Times New Roman"/>
          <w:kern w:val="0"/>
          <w14:ligatures w14:val="none"/>
        </w:rPr>
        <w:t>”</w:t>
      </w:r>
      <w:r w:rsidRPr="001677D7">
        <w:rPr>
          <w:rFonts w:ascii="Times New Roman" w:eastAsia="Times New Roman" w:hAnsi="Times New Roman" w:cs="Times New Roman"/>
          <w:kern w:val="0"/>
          <w14:ligatures w14:val="none"/>
        </w:rPr>
        <w:t>)</w:t>
      </w:r>
    </w:p>
    <w:p w14:paraId="23B9E185" w14:textId="7BD175F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i/>
          <w:iCs/>
          <w:kern w:val="0"/>
          <w14:ligatures w14:val="none"/>
        </w:rPr>
        <w:t>Feature Selection</w:t>
      </w:r>
    </w:p>
    <w:p w14:paraId="2D0D7486"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The predictive model utilizes the following features:</w:t>
      </w:r>
    </w:p>
    <w:p w14:paraId="783BFDE9"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w:t>
      </w:r>
      <w:r w:rsidRPr="00720E17">
        <w:rPr>
          <w:rFonts w:ascii="Times New Roman" w:eastAsia="Times New Roman" w:hAnsi="Times New Roman" w:cs="Times New Roman"/>
          <w:b/>
          <w:bCs/>
          <w:kern w:val="0"/>
          <w14:ligatures w14:val="none"/>
        </w:rPr>
        <w:t>Art Period</w:t>
      </w:r>
      <w:r w:rsidRPr="00720E17">
        <w:rPr>
          <w:rFonts w:ascii="Times New Roman" w:eastAsia="Times New Roman" w:hAnsi="Times New Roman" w:cs="Times New Roman"/>
          <w:kern w:val="0"/>
          <w14:ligatures w14:val="none"/>
        </w:rPr>
        <w:t>: Categorization of the artwork’s historical context.</w:t>
      </w:r>
    </w:p>
    <w:p w14:paraId="3088CD8E"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w:t>
      </w:r>
      <w:r w:rsidRPr="00720E17">
        <w:rPr>
          <w:rFonts w:ascii="Times New Roman" w:eastAsia="Times New Roman" w:hAnsi="Times New Roman" w:cs="Times New Roman"/>
          <w:b/>
          <w:bCs/>
          <w:kern w:val="0"/>
          <w14:ligatures w14:val="none"/>
        </w:rPr>
        <w:t>Artist</w:t>
      </w:r>
      <w:r w:rsidRPr="00720E17">
        <w:rPr>
          <w:rFonts w:ascii="Times New Roman" w:eastAsia="Times New Roman" w:hAnsi="Times New Roman" w:cs="Times New Roman"/>
          <w:kern w:val="0"/>
          <w14:ligatures w14:val="none"/>
        </w:rPr>
        <w:t>: The creator of the artwork.</w:t>
      </w:r>
    </w:p>
    <w:p w14:paraId="0B428872"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lastRenderedPageBreak/>
        <w:t xml:space="preserve">• </w:t>
      </w:r>
      <w:r w:rsidRPr="00720E17">
        <w:rPr>
          <w:rFonts w:ascii="Times New Roman" w:eastAsia="Times New Roman" w:hAnsi="Times New Roman" w:cs="Times New Roman"/>
          <w:b/>
          <w:bCs/>
          <w:kern w:val="0"/>
          <w14:ligatures w14:val="none"/>
        </w:rPr>
        <w:t>Year</w:t>
      </w:r>
      <w:r w:rsidRPr="00720E17">
        <w:rPr>
          <w:rFonts w:ascii="Times New Roman" w:eastAsia="Times New Roman" w:hAnsi="Times New Roman" w:cs="Times New Roman"/>
          <w:kern w:val="0"/>
          <w14:ligatures w14:val="none"/>
        </w:rPr>
        <w:t>: The year the artwork was created.</w:t>
      </w:r>
    </w:p>
    <w:p w14:paraId="12793850"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w:t>
      </w:r>
      <w:r w:rsidRPr="00720E17">
        <w:rPr>
          <w:rFonts w:ascii="Times New Roman" w:eastAsia="Times New Roman" w:hAnsi="Times New Roman" w:cs="Times New Roman"/>
          <w:b/>
          <w:bCs/>
          <w:kern w:val="0"/>
          <w14:ligatures w14:val="none"/>
        </w:rPr>
        <w:t>Medium</w:t>
      </w:r>
      <w:r w:rsidRPr="00720E17">
        <w:rPr>
          <w:rFonts w:ascii="Times New Roman" w:eastAsia="Times New Roman" w:hAnsi="Times New Roman" w:cs="Times New Roman"/>
          <w:kern w:val="0"/>
          <w14:ligatures w14:val="none"/>
        </w:rPr>
        <w:t>: Distinguishing between paintings and other art forms.</w:t>
      </w:r>
    </w:p>
    <w:p w14:paraId="636B3710" w14:textId="3B311739"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w:t>
      </w:r>
      <w:r w:rsidRPr="00720E17">
        <w:rPr>
          <w:rFonts w:ascii="Times New Roman" w:eastAsia="Times New Roman" w:hAnsi="Times New Roman" w:cs="Times New Roman"/>
          <w:b/>
          <w:bCs/>
          <w:kern w:val="0"/>
          <w14:ligatures w14:val="none"/>
        </w:rPr>
        <w:t>Subject Focus</w:t>
      </w:r>
      <w:r w:rsidRPr="00720E17">
        <w:rPr>
          <w:rFonts w:ascii="Times New Roman" w:eastAsia="Times New Roman" w:hAnsi="Times New Roman" w:cs="Times New Roman"/>
          <w:kern w:val="0"/>
          <w14:ligatures w14:val="none"/>
        </w:rPr>
        <w:t>: Indicating whether the artwork focuses on a face, body, or neither.</w:t>
      </w:r>
    </w:p>
    <w:p w14:paraId="76A43E5E" w14:textId="2DA79079"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i/>
          <w:iCs/>
          <w:kern w:val="0"/>
          <w14:ligatures w14:val="none"/>
        </w:rPr>
        <w:t>Model Development</w:t>
      </w:r>
    </w:p>
    <w:p w14:paraId="20DC5DE1" w14:textId="632C0970"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A </w:t>
      </w:r>
      <w:r w:rsidR="001677D7" w:rsidRPr="001677D7">
        <w:rPr>
          <w:rFonts w:ascii="Times New Roman" w:eastAsia="Times New Roman" w:hAnsi="Times New Roman" w:cs="Times New Roman"/>
          <w:kern w:val="0"/>
          <w14:ligatures w14:val="none"/>
        </w:rPr>
        <w:t>Random Forest classifier</w:t>
      </w:r>
      <w:r w:rsidRPr="00720E17">
        <w:rPr>
          <w:rFonts w:ascii="Times New Roman" w:eastAsia="Times New Roman" w:hAnsi="Times New Roman" w:cs="Times New Roman"/>
          <w:kern w:val="0"/>
          <w14:ligatures w14:val="none"/>
        </w:rPr>
        <w:t xml:space="preserve"> was developed to predict the emotional response category (positive, negative, mixed) based on the selected features</w:t>
      </w:r>
      <w:r w:rsidR="001677D7">
        <w:rPr>
          <w:rFonts w:ascii="Times New Roman" w:eastAsia="Times New Roman" w:hAnsi="Times New Roman" w:cs="Times New Roman"/>
          <w:kern w:val="0"/>
          <w14:ligatures w14:val="none"/>
        </w:rPr>
        <w:t xml:space="preserve">. </w:t>
      </w:r>
      <w:r w:rsidR="001677D7" w:rsidRPr="001677D7">
        <w:rPr>
          <w:rFonts w:ascii="Times New Roman" w:eastAsia="Times New Roman" w:hAnsi="Times New Roman" w:cs="Times New Roman"/>
          <w:kern w:val="0"/>
          <w14:ligatures w14:val="none"/>
        </w:rPr>
        <w:t>The dataset was split into training (80%) and testing (20%) sets, and the model was trained to predict emotional responses (positive, negative, mixed). Performance was assessed using accuracy, precision, recall, and F1-score</w:t>
      </w:r>
    </w:p>
    <w:p w14:paraId="410A4B5E" w14:textId="77777777" w:rsidR="00720E17" w:rsidRDefault="00720E17" w:rsidP="00720E17">
      <w:pPr>
        <w:spacing w:before="100" w:beforeAutospacing="1" w:after="100" w:afterAutospacing="1"/>
        <w:rPr>
          <w:rFonts w:ascii="Times New Roman" w:eastAsia="Times New Roman" w:hAnsi="Times New Roman" w:cs="Times New Roman"/>
          <w:b/>
          <w:bCs/>
          <w:kern w:val="0"/>
          <w14:ligatures w14:val="none"/>
        </w:rPr>
      </w:pPr>
      <w:r w:rsidRPr="00720E17">
        <w:rPr>
          <w:rFonts w:ascii="Times New Roman" w:eastAsia="Times New Roman" w:hAnsi="Times New Roman" w:cs="Times New Roman"/>
          <w:b/>
          <w:bCs/>
          <w:kern w:val="0"/>
          <w14:ligatures w14:val="none"/>
        </w:rPr>
        <w:t>Results</w:t>
      </w:r>
    </w:p>
    <w:p w14:paraId="12F70F4A" w14:textId="39D07A3C" w:rsidR="001677D7" w:rsidRPr="00720E17" w:rsidRDefault="001677D7" w:rsidP="00720E17">
      <w:pPr>
        <w:spacing w:before="100" w:beforeAutospacing="1" w:after="100" w:afterAutospacing="1"/>
        <w:rPr>
          <w:rFonts w:ascii="Times New Roman" w:eastAsia="Times New Roman" w:hAnsi="Times New Roman" w:cs="Times New Roman"/>
          <w:kern w:val="0"/>
          <w14:ligatures w14:val="none"/>
        </w:rPr>
      </w:pPr>
      <w:r w:rsidRPr="001677D7">
        <w:rPr>
          <w:rFonts w:ascii="Times New Roman" w:eastAsia="Times New Roman" w:hAnsi="Times New Roman" w:cs="Times New Roman"/>
          <w:kern w:val="0"/>
          <w14:ligatures w14:val="none"/>
        </w:rPr>
        <w:t xml:space="preserve">The Random Forest classifier achieved a </w:t>
      </w:r>
      <w:r>
        <w:rPr>
          <w:rFonts w:ascii="Times New Roman" w:eastAsia="Times New Roman" w:hAnsi="Times New Roman" w:cs="Times New Roman"/>
          <w:kern w:val="0"/>
          <w14:ligatures w14:val="none"/>
        </w:rPr>
        <w:t>65.53%</w:t>
      </w:r>
      <w:r w:rsidRPr="001677D7">
        <w:rPr>
          <w:rFonts w:ascii="Times New Roman" w:eastAsia="Times New Roman" w:hAnsi="Times New Roman" w:cs="Times New Roman"/>
          <w:kern w:val="0"/>
          <w14:ligatures w14:val="none"/>
        </w:rPr>
        <w:t xml:space="preserve"> on the test set. The confusion matrix showed that the model performed best in identifying</w:t>
      </w:r>
      <w:r>
        <w:rPr>
          <w:rFonts w:ascii="Times New Roman" w:eastAsia="Times New Roman" w:hAnsi="Times New Roman" w:cs="Times New Roman"/>
          <w:kern w:val="0"/>
          <w14:ligatures w14:val="none"/>
        </w:rPr>
        <w:t xml:space="preserve"> </w:t>
      </w:r>
      <w:r w:rsidRPr="001677D7">
        <w:rPr>
          <w:rFonts w:ascii="Times New Roman" w:eastAsia="Times New Roman" w:hAnsi="Times New Roman" w:cs="Times New Roman"/>
          <w:kern w:val="0"/>
          <w14:ligatures w14:val="none"/>
        </w:rPr>
        <w:t xml:space="preserve">positive emotions, with the most misclassification occurring between </w:t>
      </w:r>
      <w:r>
        <w:rPr>
          <w:rFonts w:ascii="Times New Roman" w:eastAsia="Times New Roman" w:hAnsi="Times New Roman" w:cs="Times New Roman"/>
          <w:kern w:val="0"/>
          <w14:ligatures w14:val="none"/>
        </w:rPr>
        <w:t>negative emotions.</w:t>
      </w:r>
    </w:p>
    <w:p w14:paraId="2DBDE702" w14:textId="105E42A8" w:rsidR="00720E17" w:rsidRDefault="00720E17" w:rsidP="00720E17">
      <w:pPr>
        <w:spacing w:before="100" w:beforeAutospacing="1" w:after="100" w:afterAutospacing="1"/>
        <w:rPr>
          <w:rFonts w:ascii="Times New Roman" w:eastAsia="Times New Roman" w:hAnsi="Times New Roman" w:cs="Times New Roman"/>
          <w:b/>
          <w:bCs/>
          <w:kern w:val="0"/>
          <w14:ligatures w14:val="none"/>
        </w:rPr>
      </w:pPr>
      <w:r w:rsidRPr="00720E17">
        <w:rPr>
          <w:rFonts w:ascii="Times New Roman" w:eastAsia="Times New Roman" w:hAnsi="Times New Roman" w:cs="Times New Roman"/>
          <w:b/>
          <w:bCs/>
          <w:kern w:val="0"/>
          <w14:ligatures w14:val="none"/>
        </w:rPr>
        <w:t>Discussion/Conclusion</w:t>
      </w:r>
    </w:p>
    <w:p w14:paraId="50AC3732" w14:textId="0F797A92" w:rsidR="001677D7" w:rsidRPr="00720E17" w:rsidRDefault="001677D7" w:rsidP="00720E17">
      <w:pPr>
        <w:spacing w:before="100" w:beforeAutospacing="1" w:after="100" w:afterAutospacing="1"/>
        <w:rPr>
          <w:rFonts w:ascii="Times New Roman" w:eastAsia="Times New Roman" w:hAnsi="Times New Roman" w:cs="Times New Roman"/>
          <w:kern w:val="0"/>
          <w14:ligatures w14:val="none"/>
        </w:rPr>
      </w:pPr>
      <w:proofErr w:type="spellStart"/>
      <w:r w:rsidRPr="001677D7">
        <w:rPr>
          <w:rFonts w:ascii="Times New Roman" w:eastAsia="Times New Roman" w:hAnsi="Times New Roman" w:cs="Times New Roman"/>
          <w:kern w:val="0"/>
          <w14:ligatures w14:val="none"/>
        </w:rPr>
        <w:t>ArtEmotions</w:t>
      </w:r>
      <w:proofErr w:type="spellEnd"/>
      <w:r w:rsidRPr="001677D7">
        <w:rPr>
          <w:rFonts w:ascii="Times New Roman" w:eastAsia="Times New Roman" w:hAnsi="Times New Roman" w:cs="Times New Roman"/>
          <w:kern w:val="0"/>
          <w14:ligatures w14:val="none"/>
        </w:rPr>
        <w:t xml:space="preserve"> successfully predicts the emotional response to artworks using a machine learning approach. The model’s accuracy suggests that artistic features such as period, medium, and subject matter significantly impact emotional perception. However, certain limitations exist, such as potential biases in the dataset and the subjective nature of emotional annotations.</w:t>
      </w:r>
    </w:p>
    <w:p w14:paraId="58A2FFD0" w14:textId="0B2FF290"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b/>
          <w:bCs/>
          <w:kern w:val="0"/>
          <w14:ligatures w14:val="none"/>
        </w:rPr>
        <w:t>Future Work</w:t>
      </w:r>
    </w:p>
    <w:p w14:paraId="003CB631"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Future enhancements to </w:t>
      </w:r>
      <w:proofErr w:type="spellStart"/>
      <w:r w:rsidRPr="00720E17">
        <w:rPr>
          <w:rFonts w:ascii="Times New Roman" w:eastAsia="Times New Roman" w:hAnsi="Times New Roman" w:cs="Times New Roman"/>
          <w:kern w:val="0"/>
          <w14:ligatures w14:val="none"/>
        </w:rPr>
        <w:t>ArtEmotions</w:t>
      </w:r>
      <w:proofErr w:type="spellEnd"/>
      <w:r w:rsidRPr="00720E17">
        <w:rPr>
          <w:rFonts w:ascii="Times New Roman" w:eastAsia="Times New Roman" w:hAnsi="Times New Roman" w:cs="Times New Roman"/>
          <w:kern w:val="0"/>
          <w14:ligatures w14:val="none"/>
        </w:rPr>
        <w:t xml:space="preserve"> could include:</w:t>
      </w:r>
    </w:p>
    <w:p w14:paraId="3426314B"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w:t>
      </w:r>
      <w:r w:rsidRPr="00720E17">
        <w:rPr>
          <w:rFonts w:ascii="Times New Roman" w:eastAsia="Times New Roman" w:hAnsi="Times New Roman" w:cs="Times New Roman"/>
          <w:b/>
          <w:bCs/>
          <w:kern w:val="0"/>
          <w14:ligatures w14:val="none"/>
        </w:rPr>
        <w:t>Expanding Features</w:t>
      </w:r>
      <w:r w:rsidRPr="00720E17">
        <w:rPr>
          <w:rFonts w:ascii="Times New Roman" w:eastAsia="Times New Roman" w:hAnsi="Times New Roman" w:cs="Times New Roman"/>
          <w:kern w:val="0"/>
          <w14:ligatures w14:val="none"/>
        </w:rPr>
        <w:t>: Incorporating additional features such as color schemes, brushstroke patterns, and thematic content.</w:t>
      </w:r>
    </w:p>
    <w:p w14:paraId="383DECA1"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w:t>
      </w:r>
      <w:r w:rsidRPr="00720E17">
        <w:rPr>
          <w:rFonts w:ascii="Times New Roman" w:eastAsia="Times New Roman" w:hAnsi="Times New Roman" w:cs="Times New Roman"/>
          <w:b/>
          <w:bCs/>
          <w:kern w:val="0"/>
          <w14:ligatures w14:val="none"/>
        </w:rPr>
        <w:t>Larger Dataset</w:t>
      </w:r>
      <w:r w:rsidRPr="00720E17">
        <w:rPr>
          <w:rFonts w:ascii="Times New Roman" w:eastAsia="Times New Roman" w:hAnsi="Times New Roman" w:cs="Times New Roman"/>
          <w:kern w:val="0"/>
          <w14:ligatures w14:val="none"/>
        </w:rPr>
        <w:t>: Augmenting the dataset with more artworks to improve model generalization.</w:t>
      </w:r>
    </w:p>
    <w:p w14:paraId="3AABB14F"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w:t>
      </w:r>
      <w:r w:rsidRPr="00720E17">
        <w:rPr>
          <w:rFonts w:ascii="Times New Roman" w:eastAsia="Times New Roman" w:hAnsi="Times New Roman" w:cs="Times New Roman"/>
          <w:b/>
          <w:bCs/>
          <w:kern w:val="0"/>
          <w14:ligatures w14:val="none"/>
        </w:rPr>
        <w:t>Real-Time Analysis</w:t>
      </w:r>
      <w:r w:rsidRPr="00720E17">
        <w:rPr>
          <w:rFonts w:ascii="Times New Roman" w:eastAsia="Times New Roman" w:hAnsi="Times New Roman" w:cs="Times New Roman"/>
          <w:kern w:val="0"/>
          <w14:ligatures w14:val="none"/>
        </w:rPr>
        <w:t>: Developing applications that provide real-time predictions of emotional responses to new artworks.</w:t>
      </w:r>
    </w:p>
    <w:p w14:paraId="67BDEEDA"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p>
    <w:p w14:paraId="7C810226" w14:textId="77777777" w:rsidR="00720E17" w:rsidRPr="00720E17" w:rsidRDefault="00720E17" w:rsidP="00720E1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b/>
          <w:bCs/>
          <w:kern w:val="0"/>
          <w14:ligatures w14:val="none"/>
        </w:rPr>
        <w:t>References</w:t>
      </w:r>
    </w:p>
    <w:p w14:paraId="14B6DE46" w14:textId="425FF833" w:rsidR="00E93A99" w:rsidRPr="001677D7" w:rsidRDefault="00720E17" w:rsidP="001677D7">
      <w:pPr>
        <w:spacing w:before="100" w:beforeAutospacing="1" w:after="100" w:afterAutospacing="1"/>
        <w:rPr>
          <w:rFonts w:ascii="Times New Roman" w:eastAsia="Times New Roman" w:hAnsi="Times New Roman" w:cs="Times New Roman"/>
          <w:kern w:val="0"/>
          <w14:ligatures w14:val="none"/>
        </w:rPr>
      </w:pPr>
      <w:r w:rsidRPr="00720E17">
        <w:rPr>
          <w:rFonts w:ascii="Times New Roman" w:eastAsia="Times New Roman" w:hAnsi="Times New Roman" w:cs="Times New Roman"/>
          <w:kern w:val="0"/>
          <w14:ligatures w14:val="none"/>
        </w:rPr>
        <w:t xml:space="preserve">• Mohammad, S. M., &amp; </w:t>
      </w:r>
      <w:proofErr w:type="spellStart"/>
      <w:r w:rsidRPr="00720E17">
        <w:rPr>
          <w:rFonts w:ascii="Times New Roman" w:eastAsia="Times New Roman" w:hAnsi="Times New Roman" w:cs="Times New Roman"/>
          <w:kern w:val="0"/>
          <w14:ligatures w14:val="none"/>
        </w:rPr>
        <w:t>Kiritchenko</w:t>
      </w:r>
      <w:proofErr w:type="spellEnd"/>
      <w:r w:rsidRPr="00720E17">
        <w:rPr>
          <w:rFonts w:ascii="Times New Roman" w:eastAsia="Times New Roman" w:hAnsi="Times New Roman" w:cs="Times New Roman"/>
          <w:kern w:val="0"/>
          <w14:ligatures w14:val="none"/>
        </w:rPr>
        <w:t xml:space="preserve">, S. (2018). </w:t>
      </w:r>
      <w:proofErr w:type="spellStart"/>
      <w:r w:rsidRPr="00720E17">
        <w:rPr>
          <w:rFonts w:ascii="Times New Roman" w:eastAsia="Times New Roman" w:hAnsi="Times New Roman" w:cs="Times New Roman"/>
          <w:kern w:val="0"/>
          <w14:ligatures w14:val="none"/>
        </w:rPr>
        <w:t>WikiArt</w:t>
      </w:r>
      <w:proofErr w:type="spellEnd"/>
      <w:r w:rsidRPr="00720E17">
        <w:rPr>
          <w:rFonts w:ascii="Times New Roman" w:eastAsia="Times New Roman" w:hAnsi="Times New Roman" w:cs="Times New Roman"/>
          <w:kern w:val="0"/>
          <w14:ligatures w14:val="none"/>
        </w:rPr>
        <w:t xml:space="preserve"> Emotions: An Annotated Dataset of Emotions Evoked by Art. In </w:t>
      </w:r>
      <w:r w:rsidRPr="00720E17">
        <w:rPr>
          <w:rFonts w:ascii="Times New Roman" w:eastAsia="Times New Roman" w:hAnsi="Times New Roman" w:cs="Times New Roman"/>
          <w:i/>
          <w:iCs/>
          <w:kern w:val="0"/>
          <w14:ligatures w14:val="none"/>
        </w:rPr>
        <w:t>Proceedings of the 11th Edition of the Language Resources and Evaluation Conference (LREC-2018)</w:t>
      </w:r>
      <w:r w:rsidRPr="00720E17">
        <w:rPr>
          <w:rFonts w:ascii="Times New Roman" w:eastAsia="Times New Roman" w:hAnsi="Times New Roman" w:cs="Times New Roman"/>
          <w:kern w:val="0"/>
          <w14:ligatures w14:val="none"/>
        </w:rPr>
        <w:t>, Miyazaki, Japan. European Language Resources Association (ELRA).</w:t>
      </w:r>
    </w:p>
    <w:sectPr w:rsidR="00E93A99" w:rsidRPr="0016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6B6A"/>
    <w:multiLevelType w:val="hybridMultilevel"/>
    <w:tmpl w:val="0B1439EE"/>
    <w:lvl w:ilvl="0" w:tplc="3FDC38B6">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34EE9"/>
    <w:multiLevelType w:val="hybridMultilevel"/>
    <w:tmpl w:val="2FC0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194306">
    <w:abstractNumId w:val="0"/>
  </w:num>
  <w:num w:numId="2" w16cid:durableId="259604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99"/>
    <w:rsid w:val="001677D7"/>
    <w:rsid w:val="003D0ECF"/>
    <w:rsid w:val="005706C1"/>
    <w:rsid w:val="00720E17"/>
    <w:rsid w:val="008B3568"/>
    <w:rsid w:val="00940BA4"/>
    <w:rsid w:val="00A27F38"/>
    <w:rsid w:val="00AD1A41"/>
    <w:rsid w:val="00C546B1"/>
    <w:rsid w:val="00E06C30"/>
    <w:rsid w:val="00E93A99"/>
    <w:rsid w:val="00EE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73FC7"/>
  <w15:chartTrackingRefBased/>
  <w15:docId w15:val="{198BF047-2F08-CC4C-88CA-5A905D62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A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A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A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A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A99"/>
    <w:rPr>
      <w:rFonts w:eastAsiaTheme="majorEastAsia" w:cstheme="majorBidi"/>
      <w:color w:val="272727" w:themeColor="text1" w:themeTint="D8"/>
    </w:rPr>
  </w:style>
  <w:style w:type="paragraph" w:styleId="Title">
    <w:name w:val="Title"/>
    <w:basedOn w:val="Normal"/>
    <w:next w:val="Normal"/>
    <w:link w:val="TitleChar"/>
    <w:uiPriority w:val="10"/>
    <w:qFormat/>
    <w:rsid w:val="00E93A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A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A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3A99"/>
    <w:rPr>
      <w:i/>
      <w:iCs/>
      <w:color w:val="404040" w:themeColor="text1" w:themeTint="BF"/>
    </w:rPr>
  </w:style>
  <w:style w:type="paragraph" w:styleId="ListParagraph">
    <w:name w:val="List Paragraph"/>
    <w:basedOn w:val="Normal"/>
    <w:uiPriority w:val="34"/>
    <w:qFormat/>
    <w:rsid w:val="00E93A99"/>
    <w:pPr>
      <w:ind w:left="720"/>
      <w:contextualSpacing/>
    </w:pPr>
  </w:style>
  <w:style w:type="character" w:styleId="IntenseEmphasis">
    <w:name w:val="Intense Emphasis"/>
    <w:basedOn w:val="DefaultParagraphFont"/>
    <w:uiPriority w:val="21"/>
    <w:qFormat/>
    <w:rsid w:val="00E93A99"/>
    <w:rPr>
      <w:i/>
      <w:iCs/>
      <w:color w:val="0F4761" w:themeColor="accent1" w:themeShade="BF"/>
    </w:rPr>
  </w:style>
  <w:style w:type="paragraph" w:styleId="IntenseQuote">
    <w:name w:val="Intense Quote"/>
    <w:basedOn w:val="Normal"/>
    <w:next w:val="Normal"/>
    <w:link w:val="IntenseQuoteChar"/>
    <w:uiPriority w:val="30"/>
    <w:qFormat/>
    <w:rsid w:val="00E93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A99"/>
    <w:rPr>
      <w:i/>
      <w:iCs/>
      <w:color w:val="0F4761" w:themeColor="accent1" w:themeShade="BF"/>
    </w:rPr>
  </w:style>
  <w:style w:type="character" w:styleId="IntenseReference">
    <w:name w:val="Intense Reference"/>
    <w:basedOn w:val="DefaultParagraphFont"/>
    <w:uiPriority w:val="32"/>
    <w:qFormat/>
    <w:rsid w:val="00E93A99"/>
    <w:rPr>
      <w:b/>
      <w:bCs/>
      <w:smallCaps/>
      <w:color w:val="0F4761" w:themeColor="accent1" w:themeShade="BF"/>
      <w:spacing w:val="5"/>
    </w:rPr>
  </w:style>
  <w:style w:type="paragraph" w:customStyle="1" w:styleId="p1">
    <w:name w:val="p1"/>
    <w:basedOn w:val="Normal"/>
    <w:rsid w:val="00720E17"/>
    <w:pPr>
      <w:spacing w:before="100" w:beforeAutospacing="1" w:after="100" w:afterAutospacing="1"/>
    </w:pPr>
    <w:rPr>
      <w:rFonts w:ascii="Times New Roman" w:eastAsia="Times New Roman" w:hAnsi="Times New Roman" w:cs="Times New Roman"/>
      <w:kern w:val="0"/>
      <w14:ligatures w14:val="none"/>
    </w:rPr>
  </w:style>
  <w:style w:type="character" w:customStyle="1" w:styleId="s1">
    <w:name w:val="s1"/>
    <w:basedOn w:val="DefaultParagraphFont"/>
    <w:rsid w:val="00720E17"/>
  </w:style>
  <w:style w:type="paragraph" w:customStyle="1" w:styleId="p2">
    <w:name w:val="p2"/>
    <w:basedOn w:val="Normal"/>
    <w:rsid w:val="00720E17"/>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720E1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20E17"/>
  </w:style>
  <w:style w:type="character" w:customStyle="1" w:styleId="s2">
    <w:name w:val="s2"/>
    <w:basedOn w:val="DefaultParagraphFont"/>
    <w:rsid w:val="00720E17"/>
  </w:style>
  <w:style w:type="paragraph" w:customStyle="1" w:styleId="p4">
    <w:name w:val="p4"/>
    <w:basedOn w:val="Normal"/>
    <w:rsid w:val="00720E1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720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Natalie A.</dc:creator>
  <cp:keywords/>
  <dc:description/>
  <cp:lastModifiedBy>Huang, Natalie A.</cp:lastModifiedBy>
  <cp:revision>5</cp:revision>
  <dcterms:created xsi:type="dcterms:W3CDTF">2025-02-20T16:37:00Z</dcterms:created>
  <dcterms:modified xsi:type="dcterms:W3CDTF">2025-03-18T15:00:00Z</dcterms:modified>
</cp:coreProperties>
</file>