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F036D">
      <w:pPr>
        <w:rPr>
          <w:rFonts w:ascii="Times New Roman" w:hAnsi="Times New Roman" w:cs="Times New Roman"/>
          <w:b/>
          <w:sz w:val="36"/>
        </w:rPr>
      </w:pPr>
    </w:p>
    <w:tbl>
      <w:tblPr>
        <w:tblStyle w:val="37"/>
        <w:tblW w:w="9540" w:type="dxa"/>
        <w:tblInd w:w="8" w:type="dxa"/>
        <w:tblLayout w:type="autofit"/>
        <w:tblCellMar>
          <w:top w:w="0" w:type="dxa"/>
          <w:left w:w="98" w:type="dxa"/>
          <w:bottom w:w="0" w:type="dxa"/>
          <w:right w:w="115" w:type="dxa"/>
        </w:tblCellMar>
      </w:tblPr>
      <w:tblGrid>
        <w:gridCol w:w="3360"/>
        <w:gridCol w:w="6180"/>
      </w:tblGrid>
      <w:tr w14:paraId="5E1D4772">
        <w:tblPrEx>
          <w:tblCellMar>
            <w:top w:w="0" w:type="dxa"/>
            <w:left w:w="98" w:type="dxa"/>
            <w:bottom w:w="0" w:type="dxa"/>
            <w:right w:w="115" w:type="dxa"/>
          </w:tblCellMar>
        </w:tblPrEx>
        <w:trPr>
          <w:trHeight w:val="810"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52A31F9F">
            <w:pPr>
              <w:spacing w:after="0" w:line="259" w:lineRule="auto"/>
              <w:ind w:left="3"/>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b/>
                <w:sz w:val="28"/>
                <w:szCs w:val="24"/>
                <w:lang w:eastAsia="en-IN"/>
              </w:rPr>
              <w:t xml:space="preserve">Particular </w:t>
            </w:r>
          </w:p>
        </w:tc>
        <w:tc>
          <w:tcPr>
            <w:tcW w:w="6180" w:type="dxa"/>
            <w:tcBorders>
              <w:top w:val="single" w:color="000000" w:sz="6" w:space="0"/>
              <w:left w:val="single" w:color="000000" w:sz="6" w:space="0"/>
              <w:bottom w:val="single" w:color="000000" w:sz="6" w:space="0"/>
              <w:right w:val="single" w:color="000000" w:sz="6" w:space="0"/>
            </w:tcBorders>
            <w:vAlign w:val="center"/>
          </w:tcPr>
          <w:p w14:paraId="57010B59">
            <w:pPr>
              <w:spacing w:after="0" w:line="259" w:lineRule="auto"/>
              <w:ind w:left="3"/>
              <w:jc w:val="center"/>
              <w:rPr>
                <w:rFonts w:ascii="Times New Roman" w:hAnsi="Times New Roman" w:cs="Times New Roman" w:eastAsiaTheme="minorEastAsia"/>
                <w:sz w:val="24"/>
                <w:szCs w:val="24"/>
                <w:lang w:eastAsia="en-IN"/>
              </w:rPr>
            </w:pPr>
            <w:r>
              <w:rPr>
                <w:rFonts w:ascii="Times New Roman" w:hAnsi="Times New Roman" w:cs="Times New Roman" w:eastAsiaTheme="minorEastAsia"/>
                <w:b/>
                <w:sz w:val="28"/>
                <w:szCs w:val="24"/>
                <w:lang w:eastAsia="en-IN"/>
              </w:rPr>
              <w:t xml:space="preserve"> Details </w:t>
            </w:r>
          </w:p>
        </w:tc>
      </w:tr>
      <w:tr w14:paraId="17730929">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244AD2C2">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Name:</w:t>
            </w:r>
          </w:p>
        </w:tc>
        <w:tc>
          <w:tcPr>
            <w:tcW w:w="6180" w:type="dxa"/>
            <w:tcBorders>
              <w:top w:val="single" w:color="000000" w:sz="6" w:space="0"/>
              <w:left w:val="single" w:color="000000" w:sz="6" w:space="0"/>
              <w:bottom w:val="single" w:color="000000" w:sz="6" w:space="0"/>
              <w:right w:val="single" w:color="000000" w:sz="6" w:space="0"/>
            </w:tcBorders>
          </w:tcPr>
          <w:p w14:paraId="658416FE">
            <w:pPr>
              <w:spacing w:after="160" w:line="259" w:lineRule="auto"/>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8"/>
                <w:szCs w:val="24"/>
                <w:lang w:val="en-US" w:eastAsia="en-IN"/>
              </w:rPr>
              <w:t>M.Naga Shalini</w:t>
            </w:r>
          </w:p>
        </w:tc>
      </w:tr>
      <w:tr w14:paraId="6B1F9596">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3333192D">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Reg no:</w:t>
            </w:r>
          </w:p>
        </w:tc>
        <w:tc>
          <w:tcPr>
            <w:tcW w:w="6180" w:type="dxa"/>
            <w:tcBorders>
              <w:top w:val="single" w:color="000000" w:sz="6" w:space="0"/>
              <w:left w:val="single" w:color="000000" w:sz="6" w:space="0"/>
              <w:bottom w:val="single" w:color="000000" w:sz="6" w:space="0"/>
              <w:right w:val="single" w:color="000000" w:sz="6" w:space="0"/>
            </w:tcBorders>
          </w:tcPr>
          <w:p w14:paraId="4A599E6D">
            <w:pPr>
              <w:spacing w:after="160" w:line="259" w:lineRule="auto"/>
              <w:rPr>
                <w:rFonts w:hint="default" w:ascii="Times New Roman" w:hAnsi="Times New Roman" w:cs="Times New Roman" w:eastAsiaTheme="minorEastAsia"/>
                <w:sz w:val="24"/>
                <w:szCs w:val="24"/>
                <w:lang w:val="en-US" w:eastAsia="en-IN"/>
              </w:rPr>
            </w:pPr>
            <w:r>
              <w:rPr>
                <w:rFonts w:ascii="Times New Roman" w:hAnsi="Times New Roman" w:cs="Times New Roman" w:eastAsiaTheme="minorEastAsia"/>
                <w:sz w:val="28"/>
                <w:szCs w:val="24"/>
                <w:lang w:eastAsia="en-IN"/>
              </w:rPr>
              <w:t>1925</w:t>
            </w:r>
            <w:r>
              <w:rPr>
                <w:rFonts w:hint="default" w:ascii="Times New Roman" w:hAnsi="Times New Roman" w:cs="Times New Roman" w:eastAsiaTheme="minorEastAsia"/>
                <w:sz w:val="28"/>
                <w:szCs w:val="24"/>
                <w:lang w:val="en-US" w:eastAsia="en-IN"/>
              </w:rPr>
              <w:t>24183</w:t>
            </w:r>
          </w:p>
        </w:tc>
      </w:tr>
      <w:tr w14:paraId="0C734732">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35BA7B1A">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Department:</w:t>
            </w:r>
          </w:p>
        </w:tc>
        <w:tc>
          <w:tcPr>
            <w:tcW w:w="6180" w:type="dxa"/>
            <w:tcBorders>
              <w:top w:val="single" w:color="000000" w:sz="6" w:space="0"/>
              <w:left w:val="single" w:color="000000" w:sz="6" w:space="0"/>
              <w:bottom w:val="single" w:color="000000" w:sz="6" w:space="0"/>
              <w:right w:val="single" w:color="000000" w:sz="6" w:space="0"/>
            </w:tcBorders>
          </w:tcPr>
          <w:p w14:paraId="4E116598">
            <w:pPr>
              <w:spacing w:after="160" w:line="259" w:lineRule="auto"/>
              <w:rPr>
                <w:rFonts w:hint="default" w:ascii="Times New Roman" w:hAnsi="Times New Roman" w:cs="Times New Roman" w:eastAsiaTheme="minorEastAsia"/>
                <w:sz w:val="24"/>
                <w:szCs w:val="24"/>
                <w:lang w:val="en-US" w:eastAsia="en-IN"/>
              </w:rPr>
            </w:pPr>
            <w:r>
              <w:rPr>
                <w:rFonts w:hint="default" w:ascii="Times New Roman" w:hAnsi="Times New Roman" w:cs="Times New Roman" w:eastAsiaTheme="minorEastAsia"/>
                <w:sz w:val="28"/>
                <w:szCs w:val="24"/>
                <w:lang w:val="en-US" w:eastAsia="en-IN"/>
              </w:rPr>
              <w:t>Btech AI&amp;DS</w:t>
            </w:r>
          </w:p>
        </w:tc>
      </w:tr>
      <w:tr w14:paraId="24AD207E">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3D7F0DE0">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Programme:</w:t>
            </w:r>
          </w:p>
        </w:tc>
        <w:tc>
          <w:tcPr>
            <w:tcW w:w="6180" w:type="dxa"/>
            <w:tcBorders>
              <w:top w:val="single" w:color="000000" w:sz="6" w:space="0"/>
              <w:left w:val="single" w:color="000000" w:sz="6" w:space="0"/>
              <w:bottom w:val="single" w:color="000000" w:sz="6" w:space="0"/>
              <w:right w:val="single" w:color="000000" w:sz="6" w:space="0"/>
            </w:tcBorders>
          </w:tcPr>
          <w:p w14:paraId="4E441381">
            <w:pPr>
              <w:spacing w:after="16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B-Tech</w:t>
            </w:r>
          </w:p>
        </w:tc>
      </w:tr>
      <w:tr w14:paraId="74CC6550">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20C45971">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Course Code &amp; Course Name</w:t>
            </w:r>
          </w:p>
        </w:tc>
        <w:tc>
          <w:tcPr>
            <w:tcW w:w="6180" w:type="dxa"/>
            <w:tcBorders>
              <w:top w:val="single" w:color="000000" w:sz="6" w:space="0"/>
              <w:left w:val="single" w:color="000000" w:sz="6" w:space="0"/>
              <w:bottom w:val="single" w:color="000000" w:sz="6" w:space="0"/>
              <w:right w:val="single" w:color="000000" w:sz="6" w:space="0"/>
            </w:tcBorders>
          </w:tcPr>
          <w:p w14:paraId="27A80B76">
            <w:pPr>
              <w:spacing w:after="160" w:line="259" w:lineRule="auto"/>
              <w:rPr>
                <w:rFonts w:hint="default" w:ascii="Times New Roman" w:hAnsi="Times New Roman" w:cs="Times New Roman" w:eastAsiaTheme="minorEastAsia"/>
                <w:sz w:val="28"/>
                <w:szCs w:val="28"/>
                <w:lang w:val="en-US" w:eastAsia="en-IN"/>
              </w:rPr>
            </w:pPr>
            <w:r>
              <w:rPr>
                <w:rFonts w:hint="default" w:ascii="Times New Roman" w:hAnsi="Times New Roman" w:cs="Times New Roman" w:eastAsiaTheme="minorEastAsia"/>
                <w:sz w:val="28"/>
                <w:szCs w:val="28"/>
                <w:lang w:val="en-US" w:eastAsia="en-IN"/>
              </w:rPr>
              <w:t>CSA1006-SOFTWARE ENGINEERING</w:t>
            </w:r>
          </w:p>
        </w:tc>
      </w:tr>
      <w:tr w14:paraId="548F5CEF">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605797C9">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Academic Year / Batch</w:t>
            </w:r>
          </w:p>
        </w:tc>
        <w:tc>
          <w:tcPr>
            <w:tcW w:w="6180" w:type="dxa"/>
            <w:tcBorders>
              <w:top w:val="single" w:color="000000" w:sz="6" w:space="0"/>
              <w:left w:val="single" w:color="000000" w:sz="6" w:space="0"/>
              <w:bottom w:val="single" w:color="000000" w:sz="6" w:space="0"/>
              <w:right w:val="single" w:color="000000" w:sz="6" w:space="0"/>
            </w:tcBorders>
          </w:tcPr>
          <w:p w14:paraId="1B66DF40">
            <w:pPr>
              <w:spacing w:after="16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2026/2025-2029</w:t>
            </w:r>
          </w:p>
        </w:tc>
      </w:tr>
      <w:tr w14:paraId="5784A965">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1AED2FFE">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Faculty Name</w:t>
            </w:r>
          </w:p>
        </w:tc>
        <w:tc>
          <w:tcPr>
            <w:tcW w:w="6180" w:type="dxa"/>
            <w:tcBorders>
              <w:top w:val="single" w:color="000000" w:sz="6" w:space="0"/>
              <w:left w:val="single" w:color="000000" w:sz="6" w:space="0"/>
              <w:bottom w:val="single" w:color="000000" w:sz="6" w:space="0"/>
              <w:right w:val="single" w:color="000000" w:sz="6" w:space="0"/>
            </w:tcBorders>
          </w:tcPr>
          <w:p w14:paraId="1856DDB8">
            <w:pPr>
              <w:spacing w:after="160" w:line="259" w:lineRule="auto"/>
              <w:rPr>
                <w:rFonts w:hint="default" w:ascii="Times New Roman" w:hAnsi="Times New Roman" w:cs="Times New Roman" w:eastAsiaTheme="minorEastAsia"/>
                <w:sz w:val="24"/>
                <w:szCs w:val="24"/>
                <w:lang w:val="en-US" w:eastAsia="en-IN"/>
              </w:rPr>
            </w:pPr>
            <w:r>
              <w:rPr>
                <w:rFonts w:ascii="Times New Roman" w:hAnsi="Times New Roman" w:cs="Times New Roman" w:eastAsiaTheme="minorEastAsia"/>
                <w:sz w:val="28"/>
                <w:szCs w:val="24"/>
                <w:lang w:eastAsia="en-IN"/>
              </w:rPr>
              <w:t xml:space="preserve">Dr. </w:t>
            </w:r>
            <w:r>
              <w:rPr>
                <w:rFonts w:hint="default" w:ascii="Times New Roman" w:hAnsi="Times New Roman" w:cs="Times New Roman" w:eastAsiaTheme="minorEastAsia"/>
                <w:sz w:val="28"/>
                <w:szCs w:val="24"/>
                <w:lang w:val="en-US" w:eastAsia="en-IN"/>
              </w:rPr>
              <w:t>R.SURENDRAN</w:t>
            </w:r>
          </w:p>
        </w:tc>
      </w:tr>
      <w:tr w14:paraId="100F1EC5">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17636175">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Assignment Title</w:t>
            </w:r>
          </w:p>
        </w:tc>
        <w:tc>
          <w:tcPr>
            <w:tcW w:w="6180" w:type="dxa"/>
            <w:tcBorders>
              <w:top w:val="single" w:color="000000" w:sz="6" w:space="0"/>
              <w:left w:val="single" w:color="000000" w:sz="6" w:space="0"/>
              <w:bottom w:val="single" w:color="000000" w:sz="6" w:space="0"/>
              <w:right w:val="single" w:color="000000" w:sz="6" w:space="0"/>
            </w:tcBorders>
          </w:tcPr>
          <w:p w14:paraId="5A9E9035">
            <w:pPr>
              <w:spacing w:after="160" w:line="259" w:lineRule="auto"/>
              <w:rPr>
                <w:rFonts w:ascii="Times New Roman" w:hAnsi="Times New Roman" w:cs="Times New Roman" w:eastAsiaTheme="minorEastAsia"/>
                <w:sz w:val="24"/>
                <w:szCs w:val="24"/>
                <w:lang w:eastAsia="en-IN"/>
              </w:rPr>
            </w:pPr>
            <w:r>
              <w:rPr>
                <w:rFonts w:hint="default" w:ascii="Times New Roman" w:hAnsi="Times New Roman" w:eastAsia="SimSun" w:cs="Times New Roman"/>
                <w:sz w:val="28"/>
                <w:szCs w:val="28"/>
              </w:rPr>
              <w:t>Development of an AI-Based Drug Target Prediction and Drug Screening System</w:t>
            </w:r>
          </w:p>
        </w:tc>
      </w:tr>
      <w:tr w14:paraId="0A06DD02">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2F1C130E">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Date of Issue</w:t>
            </w:r>
          </w:p>
        </w:tc>
        <w:tc>
          <w:tcPr>
            <w:tcW w:w="6180" w:type="dxa"/>
            <w:tcBorders>
              <w:top w:val="single" w:color="000000" w:sz="6" w:space="0"/>
              <w:left w:val="single" w:color="000000" w:sz="6" w:space="0"/>
              <w:bottom w:val="single" w:color="000000" w:sz="6" w:space="0"/>
              <w:right w:val="single" w:color="000000" w:sz="6" w:space="0"/>
            </w:tcBorders>
            <w:vAlign w:val="center"/>
          </w:tcPr>
          <w:p w14:paraId="6313CF5C">
            <w:pPr>
              <w:spacing w:after="0" w:line="259" w:lineRule="auto"/>
              <w:rPr>
                <w:rFonts w:ascii="Times New Roman" w:hAnsi="Times New Roman" w:cs="Times New Roman" w:eastAsiaTheme="minorEastAsia"/>
                <w:sz w:val="24"/>
                <w:szCs w:val="24"/>
                <w:lang w:eastAsia="en-IN"/>
              </w:rPr>
            </w:pPr>
            <w:r>
              <w:rPr>
                <w:rFonts w:hint="default" w:ascii="Times New Roman" w:hAnsi="Times New Roman" w:cs="Times New Roman" w:eastAsiaTheme="minorEastAsia"/>
                <w:sz w:val="28"/>
                <w:szCs w:val="24"/>
                <w:lang w:val="en-US" w:eastAsia="en-IN"/>
              </w:rPr>
              <w:t>03</w:t>
            </w:r>
            <w:r>
              <w:rPr>
                <w:rFonts w:ascii="Times New Roman" w:hAnsi="Times New Roman" w:cs="Times New Roman" w:eastAsiaTheme="minorEastAsia"/>
                <w:sz w:val="28"/>
                <w:szCs w:val="24"/>
                <w:lang w:eastAsia="en-IN"/>
              </w:rPr>
              <w:t>/0</w:t>
            </w:r>
            <w:r>
              <w:rPr>
                <w:rFonts w:hint="default" w:ascii="Times New Roman" w:hAnsi="Times New Roman" w:cs="Times New Roman" w:eastAsiaTheme="minorEastAsia"/>
                <w:sz w:val="28"/>
                <w:szCs w:val="24"/>
                <w:lang w:val="en-US" w:eastAsia="en-IN"/>
              </w:rPr>
              <w:t>9</w:t>
            </w:r>
            <w:r>
              <w:rPr>
                <w:rFonts w:ascii="Times New Roman" w:hAnsi="Times New Roman" w:cs="Times New Roman" w:eastAsiaTheme="minorEastAsia"/>
                <w:sz w:val="28"/>
                <w:szCs w:val="24"/>
                <w:lang w:eastAsia="en-IN"/>
              </w:rPr>
              <w:t>/2026</w:t>
            </w:r>
          </w:p>
        </w:tc>
      </w:tr>
      <w:tr w14:paraId="45C0F528">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44594E5F">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Date of Submission</w:t>
            </w:r>
          </w:p>
        </w:tc>
        <w:tc>
          <w:tcPr>
            <w:tcW w:w="6180" w:type="dxa"/>
            <w:tcBorders>
              <w:top w:val="single" w:color="000000" w:sz="6" w:space="0"/>
              <w:left w:val="single" w:color="000000" w:sz="6" w:space="0"/>
              <w:bottom w:val="single" w:color="000000" w:sz="6" w:space="0"/>
              <w:right w:val="single" w:color="000000" w:sz="6" w:space="0"/>
            </w:tcBorders>
          </w:tcPr>
          <w:p w14:paraId="312078A4">
            <w:pPr>
              <w:spacing w:after="16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0</w:t>
            </w:r>
            <w:r>
              <w:rPr>
                <w:rFonts w:hint="default" w:ascii="Times New Roman" w:hAnsi="Times New Roman" w:cs="Times New Roman" w:eastAsiaTheme="minorEastAsia"/>
                <w:sz w:val="28"/>
                <w:szCs w:val="24"/>
                <w:lang w:val="en-US" w:eastAsia="en-IN"/>
              </w:rPr>
              <w:t>7</w:t>
            </w:r>
            <w:r>
              <w:rPr>
                <w:rFonts w:ascii="Times New Roman" w:hAnsi="Times New Roman" w:cs="Times New Roman" w:eastAsiaTheme="minorEastAsia"/>
                <w:sz w:val="28"/>
                <w:szCs w:val="24"/>
                <w:lang w:eastAsia="en-IN"/>
              </w:rPr>
              <w:t>/09/2026</w:t>
            </w:r>
          </w:p>
        </w:tc>
      </w:tr>
      <w:tr w14:paraId="2EAEF2B1">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1689E79C">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Maximum Marks</w:t>
            </w:r>
          </w:p>
        </w:tc>
        <w:tc>
          <w:tcPr>
            <w:tcW w:w="6180" w:type="dxa"/>
            <w:tcBorders>
              <w:top w:val="single" w:color="000000" w:sz="6" w:space="0"/>
              <w:left w:val="single" w:color="000000" w:sz="6" w:space="0"/>
              <w:bottom w:val="single" w:color="000000" w:sz="6" w:space="0"/>
              <w:right w:val="single" w:color="000000" w:sz="6" w:space="0"/>
            </w:tcBorders>
          </w:tcPr>
          <w:p w14:paraId="43870A9D">
            <w:pPr>
              <w:spacing w:after="16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100</w:t>
            </w:r>
          </w:p>
        </w:tc>
      </w:tr>
      <w:tr w14:paraId="10139E2E">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08A138FC">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Course Outcome(s) – CO</w:t>
            </w:r>
          </w:p>
        </w:tc>
        <w:tc>
          <w:tcPr>
            <w:tcW w:w="6180" w:type="dxa"/>
            <w:tcBorders>
              <w:top w:val="single" w:color="000000" w:sz="6" w:space="0"/>
              <w:left w:val="single" w:color="000000" w:sz="6" w:space="0"/>
              <w:bottom w:val="single" w:color="000000" w:sz="6" w:space="0"/>
              <w:right w:val="single" w:color="000000" w:sz="6" w:space="0"/>
            </w:tcBorders>
          </w:tcPr>
          <w:p w14:paraId="2C13D65E">
            <w:pPr>
              <w:spacing w:after="16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CO 1,CO2,CO3,CO4,CO5</w:t>
            </w:r>
          </w:p>
        </w:tc>
      </w:tr>
      <w:tr w14:paraId="121E2EC3">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5BA80FDE">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 xml:space="preserve"> Bloom's Taxonomy Level</w:t>
            </w:r>
          </w:p>
        </w:tc>
        <w:tc>
          <w:tcPr>
            <w:tcW w:w="6180" w:type="dxa"/>
            <w:tcBorders>
              <w:top w:val="single" w:color="000000" w:sz="6" w:space="0"/>
              <w:left w:val="single" w:color="000000" w:sz="6" w:space="0"/>
              <w:bottom w:val="single" w:color="000000" w:sz="6" w:space="0"/>
              <w:right w:val="single" w:color="000000" w:sz="6" w:space="0"/>
            </w:tcBorders>
          </w:tcPr>
          <w:p w14:paraId="5975AA96">
            <w:pPr>
              <w:spacing w:after="16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L3 – Apply,L4- Analyze,L5-Evaluate</w:t>
            </w:r>
          </w:p>
        </w:tc>
      </w:tr>
      <w:tr w14:paraId="4973355D">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2AF4A264">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SDG Mapping (SDG 1-17)</w:t>
            </w:r>
          </w:p>
        </w:tc>
        <w:tc>
          <w:tcPr>
            <w:tcW w:w="6180" w:type="dxa"/>
            <w:tcBorders>
              <w:top w:val="single" w:color="000000" w:sz="6" w:space="0"/>
              <w:left w:val="single" w:color="000000" w:sz="6" w:space="0"/>
              <w:bottom w:val="single" w:color="000000" w:sz="6" w:space="0"/>
              <w:right w:val="single" w:color="000000" w:sz="6" w:space="0"/>
            </w:tcBorders>
          </w:tcPr>
          <w:p w14:paraId="0606AEF9">
            <w:pPr>
              <w:spacing w:after="16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SDG 4- Quality Education ,SDG 9- Industry, Innovation and Infrastructure</w:t>
            </w:r>
          </w:p>
        </w:tc>
      </w:tr>
      <w:tr w14:paraId="757DF8E5">
        <w:tblPrEx>
          <w:tblCellMar>
            <w:top w:w="0" w:type="dxa"/>
            <w:left w:w="98" w:type="dxa"/>
            <w:bottom w:w="0" w:type="dxa"/>
            <w:right w:w="115" w:type="dxa"/>
          </w:tblCellMar>
        </w:tblPrEx>
        <w:trPr>
          <w:trHeight w:val="555" w:hRule="atLeast"/>
        </w:trPr>
        <w:tc>
          <w:tcPr>
            <w:tcW w:w="3360" w:type="dxa"/>
            <w:tcBorders>
              <w:top w:val="single" w:color="000000" w:sz="6" w:space="0"/>
              <w:left w:val="single" w:color="000000" w:sz="6" w:space="0"/>
              <w:bottom w:val="single" w:color="000000" w:sz="6" w:space="0"/>
              <w:right w:val="single" w:color="000000" w:sz="6" w:space="0"/>
            </w:tcBorders>
            <w:vAlign w:val="center"/>
          </w:tcPr>
          <w:p w14:paraId="63D2FF62">
            <w:pPr>
              <w:spacing w:after="0" w:line="259" w:lineRule="auto"/>
              <w:rPr>
                <w:rFonts w:ascii="Times New Roman" w:hAnsi="Times New Roman" w:cs="Times New Roman" w:eastAsiaTheme="minorEastAsia"/>
                <w:sz w:val="24"/>
                <w:szCs w:val="24"/>
                <w:lang w:eastAsia="en-IN"/>
              </w:rPr>
            </w:pPr>
            <w:r>
              <w:rPr>
                <w:rFonts w:ascii="Times New Roman" w:hAnsi="Times New Roman" w:cs="Times New Roman" w:eastAsiaTheme="minorEastAsia"/>
                <w:sz w:val="28"/>
                <w:szCs w:val="24"/>
                <w:lang w:eastAsia="en-IN"/>
              </w:rPr>
              <w:t>Industry / Societal Relevance</w:t>
            </w:r>
          </w:p>
        </w:tc>
        <w:tc>
          <w:tcPr>
            <w:tcW w:w="6180" w:type="dxa"/>
            <w:tcBorders>
              <w:top w:val="single" w:color="000000" w:sz="6" w:space="0"/>
              <w:left w:val="single" w:color="000000" w:sz="6" w:space="0"/>
              <w:bottom w:val="single" w:color="000000" w:sz="6" w:space="0"/>
              <w:right w:val="single" w:color="000000" w:sz="6" w:space="0"/>
            </w:tcBorders>
          </w:tcPr>
          <w:p w14:paraId="309C4132">
            <w:pPr>
              <w:spacing w:after="160" w:line="259" w:lineRule="auto"/>
              <w:rPr>
                <w:rFonts w:ascii="Times New Roman" w:hAnsi="Times New Roman" w:cs="Times New Roman" w:eastAsiaTheme="minorEastAsia"/>
                <w:sz w:val="24"/>
                <w:szCs w:val="24"/>
                <w:lang w:eastAsia="en-IN"/>
              </w:rPr>
            </w:pPr>
            <w:r>
              <w:rPr>
                <w:rFonts w:hint="default" w:ascii="Times New Roman" w:hAnsi="Times New Roman" w:eastAsia="SimSun" w:cs="Times New Roman"/>
                <w:sz w:val="28"/>
                <w:szCs w:val="28"/>
              </w:rPr>
              <w:t xml:space="preserve">It can </w:t>
            </w:r>
            <w:r>
              <w:rPr>
                <w:rStyle w:val="15"/>
                <w:rFonts w:hint="default" w:ascii="Times New Roman" w:hAnsi="Times New Roman" w:eastAsia="SimSun" w:cs="Times New Roman"/>
                <w:sz w:val="28"/>
                <w:szCs w:val="28"/>
              </w:rPr>
              <w:t>reduce research time and cost</w:t>
            </w:r>
            <w:r>
              <w:rPr>
                <w:rFonts w:hint="default" w:ascii="Times New Roman" w:hAnsi="Times New Roman" w:eastAsia="SimSun" w:cs="Times New Roman"/>
                <w:sz w:val="28"/>
                <w:szCs w:val="28"/>
              </w:rPr>
              <w:t xml:space="preserve"> and support the development of new medicines.</w:t>
            </w:r>
          </w:p>
        </w:tc>
      </w:tr>
    </w:tbl>
    <w:p w14:paraId="5E4CACC7">
      <w:pPr>
        <w:rPr>
          <w:rFonts w:ascii="Times New Roman" w:hAnsi="Times New Roman" w:cs="Times New Roman"/>
          <w:b/>
          <w:sz w:val="36"/>
        </w:rPr>
      </w:pPr>
    </w:p>
    <w:p w14:paraId="5A1C7F05">
      <w:pPr>
        <w:rPr>
          <w:rFonts w:ascii="Times New Roman" w:hAnsi="Times New Roman" w:cs="Times New Roman"/>
          <w:b/>
          <w:sz w:val="36"/>
        </w:rPr>
      </w:pPr>
      <w:r>
        <w:rPr>
          <w:rFonts w:ascii="Times New Roman" w:hAnsi="Times New Roman" w:eastAsia="Times New Roman" w:cs="Times New Roman"/>
          <w:b/>
          <w:sz w:val="28"/>
        </w:rPr>
        <w:br w:type="page"/>
      </w:r>
    </w:p>
    <w:p w14:paraId="6C72445A">
      <w:pPr>
        <w:spacing w:before="200" w:after="120" w:line="240" w:lineRule="auto"/>
        <w:jc w:val="left"/>
      </w:pPr>
      <w:r>
        <w:rPr>
          <w:rFonts w:ascii="Times New Roman" w:hAnsi="Times New Roman" w:eastAsia="Times New Roman"/>
          <w:b/>
          <w:i w:val="0"/>
          <w:sz w:val="32"/>
        </w:rPr>
        <w:t>QUESTION 1</w:t>
      </w:r>
    </w:p>
    <w:p w14:paraId="4E43C86E">
      <w:pPr>
        <w:spacing w:before="200" w:after="120" w:line="240" w:lineRule="auto"/>
        <w:jc w:val="left"/>
      </w:pPr>
      <w:r>
        <w:rPr>
          <w:rFonts w:ascii="Times New Roman" w:hAnsi="Times New Roman" w:eastAsia="Times New Roman"/>
          <w:b/>
          <w:i w:val="0"/>
          <w:sz w:val="32"/>
        </w:rPr>
        <w:t>AI-BASED DRUG TARGET PREDICTION AND SYSTEM ARCHITECTURE</w:t>
      </w:r>
    </w:p>
    <w:p w14:paraId="2BB31FF7">
      <w:pPr>
        <w:spacing w:before="200" w:after="120" w:line="240" w:lineRule="auto"/>
        <w:jc w:val="left"/>
      </w:pPr>
      <w:r>
        <w:rPr>
          <w:rFonts w:ascii="Times New Roman" w:hAnsi="Times New Roman" w:eastAsia="Times New Roman"/>
          <w:b/>
          <w:i w:val="0"/>
          <w:sz w:val="28"/>
        </w:rPr>
        <w:t>1. Problem Statement and Problem Formulation</w:t>
      </w:r>
    </w:p>
    <w:p w14:paraId="1261AB10">
      <w:pPr>
        <w:spacing w:after="120" w:line="276" w:lineRule="auto"/>
        <w:jc w:val="both"/>
      </w:pPr>
      <w:r>
        <w:rPr>
          <w:rFonts w:ascii="Times New Roman" w:hAnsi="Times New Roman" w:eastAsia="Times New Roman"/>
          <w:b w:val="0"/>
          <w:i w:val="0"/>
          <w:sz w:val="28"/>
        </w:rPr>
        <w:t>Drug discovery requires the identification of biological targets that can be modulated by candidate compounds. Traditional target identification and screening can require substantial experimental effort and may involve large search spaces. The proposed system applies machine learning to prioritize drug–target interactions and then ranks candidate molecules for further investigation. The system is intended as a decision-support and research tool, not as a substitute for laboratory or clinical validation.</w:t>
      </w:r>
    </w:p>
    <w:p w14:paraId="36DE71FC">
      <w:pPr>
        <w:spacing w:after="120" w:line="276" w:lineRule="auto"/>
        <w:jc w:val="both"/>
      </w:pPr>
      <w:r>
        <w:rPr>
          <w:rFonts w:ascii="Times New Roman" w:hAnsi="Times New Roman" w:eastAsia="Times New Roman"/>
          <w:b w:val="0"/>
          <w:i w:val="0"/>
          <w:sz w:val="28"/>
        </w:rPr>
        <w:t>The engineering problem is to develop an end-to-end computational workflow that accepts curated drug and protein information, converts the inputs into machine-readable features, predicts the likelihood of drug–target interaction, and ranks candidate compounds using a transparent screening score. The design must also address data quality, class imbalance, model evaluation, reproducibility, security, responsible use, and scalability.</w:t>
      </w:r>
    </w:p>
    <w:p w14:paraId="34EB2FD7">
      <w:pPr>
        <w:spacing w:before="200" w:after="120" w:line="240" w:lineRule="auto"/>
        <w:jc w:val="left"/>
      </w:pPr>
      <w:r>
        <w:rPr>
          <w:rFonts w:ascii="Times New Roman" w:hAnsi="Times New Roman" w:eastAsia="Times New Roman"/>
          <w:b/>
          <w:i w:val="0"/>
          <w:sz w:val="28"/>
        </w:rPr>
        <w:t>2. Objective and Expected Outcomes</w:t>
      </w:r>
    </w:p>
    <w:p w14:paraId="7CC5D7B5">
      <w:pPr>
        <w:spacing w:before="200" w:after="120" w:line="240" w:lineRule="auto"/>
        <w:jc w:val="left"/>
      </w:pPr>
      <w:r>
        <w:rPr>
          <w:rFonts w:ascii="Times New Roman" w:hAnsi="Times New Roman" w:eastAsia="Times New Roman"/>
          <w:b/>
          <w:i w:val="0"/>
          <w:sz w:val="28"/>
        </w:rPr>
        <w:t>Objectives</w:t>
      </w:r>
    </w:p>
    <w:p w14:paraId="351E5B7E">
      <w:pPr>
        <w:spacing w:after="60"/>
        <w:ind w:left="360" w:hanging="360"/>
        <w:jc w:val="both"/>
      </w:pPr>
      <w:r>
        <w:rPr>
          <w:rFonts w:ascii="Times New Roman" w:hAnsi="Times New Roman" w:eastAsia="Times New Roman"/>
          <w:b w:val="0"/>
          <w:i w:val="0"/>
          <w:sz w:val="28"/>
        </w:rPr>
        <w:t>1. Collect and organize suitable drug, target, and interaction data for model development.</w:t>
      </w:r>
    </w:p>
    <w:p w14:paraId="339A1BCF">
      <w:pPr>
        <w:spacing w:after="60"/>
        <w:ind w:left="360" w:hanging="360"/>
        <w:jc w:val="both"/>
      </w:pPr>
      <w:r>
        <w:rPr>
          <w:rFonts w:ascii="Times New Roman" w:hAnsi="Times New Roman" w:eastAsia="Times New Roman"/>
          <w:b w:val="0"/>
          <w:i w:val="0"/>
          <w:sz w:val="28"/>
        </w:rPr>
        <w:t>2. Preprocess molecular and protein-related attributes into consistent numerical features.</w:t>
      </w:r>
    </w:p>
    <w:p w14:paraId="5ABAE2C8">
      <w:pPr>
        <w:spacing w:after="60"/>
        <w:ind w:left="360" w:hanging="360"/>
        <w:jc w:val="both"/>
      </w:pPr>
      <w:r>
        <w:rPr>
          <w:rFonts w:ascii="Times New Roman" w:hAnsi="Times New Roman" w:eastAsia="Times New Roman"/>
          <w:b w:val="0"/>
          <w:i w:val="0"/>
          <w:sz w:val="28"/>
        </w:rPr>
        <w:t>3. Develop a machine-learning model for drug–target interaction prediction.</w:t>
      </w:r>
    </w:p>
    <w:p w14:paraId="3DB6E3E1">
      <w:pPr>
        <w:spacing w:after="60"/>
        <w:ind w:left="360" w:hanging="360"/>
        <w:jc w:val="both"/>
      </w:pPr>
      <w:r>
        <w:rPr>
          <w:rFonts w:ascii="Times New Roman" w:hAnsi="Times New Roman" w:eastAsia="Times New Roman"/>
          <w:b w:val="0"/>
          <w:i w:val="0"/>
          <w:sz w:val="28"/>
        </w:rPr>
        <w:t>4. Design a screening stage that ranks candidate compounds according to predicted suitability.</w:t>
      </w:r>
    </w:p>
    <w:p w14:paraId="55F31C8C">
      <w:pPr>
        <w:spacing w:after="60"/>
        <w:ind w:left="360" w:hanging="360"/>
        <w:jc w:val="both"/>
      </w:pPr>
      <w:r>
        <w:rPr>
          <w:rFonts w:ascii="Times New Roman" w:hAnsi="Times New Roman" w:eastAsia="Times New Roman"/>
          <w:b w:val="0"/>
          <w:i w:val="0"/>
          <w:sz w:val="28"/>
        </w:rPr>
        <w:t>5. Evaluate the model using accuracy, precision, recall, F1-score and ROC-AUC.</w:t>
      </w:r>
    </w:p>
    <w:p w14:paraId="5E9AEB34">
      <w:pPr>
        <w:spacing w:after="60"/>
        <w:ind w:left="360" w:hanging="360"/>
        <w:jc w:val="both"/>
      </w:pPr>
      <w:r>
        <w:rPr>
          <w:rFonts w:ascii="Times New Roman" w:hAnsi="Times New Roman" w:eastAsia="Times New Roman"/>
          <w:b w:val="0"/>
          <w:i w:val="0"/>
          <w:sz w:val="28"/>
        </w:rPr>
        <w:t>6. Provide a simple, reproducible workflow suitable for an academic proof of concept.</w:t>
      </w:r>
    </w:p>
    <w:p w14:paraId="3D484456">
      <w:pPr>
        <w:spacing w:after="60"/>
        <w:ind w:left="360" w:hanging="360"/>
        <w:jc w:val="both"/>
      </w:pPr>
      <w:r>
        <w:rPr>
          <w:rFonts w:ascii="Times New Roman" w:hAnsi="Times New Roman" w:eastAsia="Times New Roman"/>
          <w:b w:val="0"/>
          <w:i w:val="0"/>
          <w:sz w:val="28"/>
        </w:rPr>
        <w:t>7. Maintain clear separation between computational predictions and experimental or clinical evidence.</w:t>
      </w:r>
    </w:p>
    <w:p w14:paraId="45FC8426">
      <w:pPr>
        <w:spacing w:before="200" w:after="120" w:line="240" w:lineRule="auto"/>
        <w:jc w:val="left"/>
      </w:pPr>
      <w:r>
        <w:rPr>
          <w:rFonts w:ascii="Times New Roman" w:hAnsi="Times New Roman" w:eastAsia="Times New Roman"/>
          <w:b/>
          <w:i w:val="0"/>
          <w:sz w:val="28"/>
        </w:rPr>
        <w:t>Expected Outcomes</w:t>
      </w:r>
    </w:p>
    <w:p w14:paraId="2E809CFB">
      <w:pPr>
        <w:spacing w:after="60"/>
        <w:ind w:left="360" w:hanging="216"/>
        <w:jc w:val="both"/>
      </w:pPr>
      <w:r>
        <w:rPr>
          <w:rFonts w:ascii="Times New Roman" w:hAnsi="Times New Roman" w:eastAsia="Times New Roman"/>
          <w:b w:val="0"/>
          <w:i w:val="0"/>
          <w:sz w:val="28"/>
        </w:rPr>
        <w:t>• A structured drug–target prediction pipeline.</w:t>
      </w:r>
    </w:p>
    <w:p w14:paraId="7735E5A1">
      <w:pPr>
        <w:spacing w:after="60"/>
        <w:ind w:left="360" w:hanging="216"/>
        <w:jc w:val="both"/>
      </w:pPr>
      <w:r>
        <w:rPr>
          <w:rFonts w:ascii="Times New Roman" w:hAnsi="Times New Roman" w:eastAsia="Times New Roman"/>
          <w:b w:val="0"/>
          <w:i w:val="0"/>
          <w:sz w:val="28"/>
        </w:rPr>
        <w:t>• A trained classification model that produces interaction probabilities.</w:t>
      </w:r>
    </w:p>
    <w:p w14:paraId="6DC12815">
      <w:pPr>
        <w:spacing w:after="60"/>
        <w:ind w:left="360" w:hanging="216"/>
        <w:jc w:val="both"/>
      </w:pPr>
      <w:r>
        <w:rPr>
          <w:rFonts w:ascii="Times New Roman" w:hAnsi="Times New Roman" w:eastAsia="Times New Roman"/>
          <w:b w:val="0"/>
          <w:i w:val="0"/>
          <w:sz w:val="28"/>
        </w:rPr>
        <w:t>• A candidate-ranking module for virtual screening.</w:t>
      </w:r>
    </w:p>
    <w:p w14:paraId="5FF04776">
      <w:pPr>
        <w:spacing w:after="60"/>
        <w:ind w:left="360" w:hanging="216"/>
        <w:jc w:val="both"/>
      </w:pPr>
      <w:r>
        <w:rPr>
          <w:rFonts w:ascii="Times New Roman" w:hAnsi="Times New Roman" w:eastAsia="Times New Roman"/>
          <w:b w:val="0"/>
          <w:i w:val="0"/>
          <w:sz w:val="28"/>
        </w:rPr>
        <w:t>• Evaluation metrics and a confusion matrix for software validation.</w:t>
      </w:r>
    </w:p>
    <w:p w14:paraId="0961C1F6">
      <w:pPr>
        <w:spacing w:after="60"/>
        <w:ind w:left="360" w:hanging="216"/>
        <w:jc w:val="both"/>
      </w:pPr>
      <w:r>
        <w:rPr>
          <w:rFonts w:ascii="Times New Roman" w:hAnsi="Times New Roman" w:eastAsia="Times New Roman"/>
          <w:b w:val="0"/>
          <w:i w:val="0"/>
          <w:sz w:val="28"/>
        </w:rPr>
        <w:t>• An interpretable report showing why a candidate receives a high or low score.</w:t>
      </w:r>
    </w:p>
    <w:p w14:paraId="3B391E3B">
      <w:pPr>
        <w:spacing w:after="60"/>
        <w:ind w:left="360" w:hanging="216"/>
        <w:jc w:val="both"/>
      </w:pPr>
      <w:r>
        <w:rPr>
          <w:rFonts w:ascii="Times New Roman" w:hAnsi="Times New Roman" w:eastAsia="Times New Roman"/>
          <w:b w:val="0"/>
          <w:i w:val="0"/>
          <w:sz w:val="28"/>
        </w:rPr>
        <w:t>• A scalable design that can later incorporate molecular fingerprints, protein embeddings and larger databases.</w:t>
      </w:r>
    </w:p>
    <w:p w14:paraId="45EAC4A5">
      <w:pPr>
        <w:spacing w:before="200" w:after="120" w:line="240" w:lineRule="auto"/>
        <w:jc w:val="left"/>
      </w:pPr>
      <w:r>
        <w:rPr>
          <w:rFonts w:ascii="Times New Roman" w:hAnsi="Times New Roman" w:eastAsia="Times New Roman"/>
          <w:b/>
          <w:i w:val="0"/>
          <w:sz w:val="28"/>
        </w:rPr>
        <w:t>3. Requirements, Constraints and Assumptions</w:t>
      </w:r>
    </w:p>
    <w:p w14:paraId="78F038DF">
      <w:pPr>
        <w:spacing w:before="200" w:after="120" w:line="240" w:lineRule="auto"/>
        <w:jc w:val="left"/>
      </w:pPr>
      <w:r>
        <w:rPr>
          <w:rFonts w:ascii="Times New Roman" w:hAnsi="Times New Roman" w:eastAsia="Times New Roman"/>
          <w:b/>
          <w:i w:val="0"/>
          <w:sz w:val="28"/>
        </w:rPr>
        <w:t>Software and Data Requirements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23AF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shd w:val="clear" w:color="auto" w:fill="D9EAF7"/>
            <w:vAlign w:val="center"/>
          </w:tcPr>
          <w:p w14:paraId="6F6D4AF4">
            <w:pPr>
              <w:spacing w:after="40"/>
              <w:jc w:val="center"/>
            </w:pPr>
            <w:r>
              <w:rPr>
                <w:rFonts w:ascii="Times New Roman" w:hAnsi="Times New Roman" w:eastAsia="Times New Roman"/>
                <w:b/>
                <w:i w:val="0"/>
                <w:sz w:val="28"/>
              </w:rPr>
              <w:t>Component</w:t>
            </w:r>
          </w:p>
        </w:tc>
        <w:tc>
          <w:tcPr>
            <w:tcW w:w="4513" w:type="dxa"/>
            <w:shd w:val="clear" w:color="auto" w:fill="D9EAF7"/>
            <w:vAlign w:val="center"/>
          </w:tcPr>
          <w:p w14:paraId="4AE63498">
            <w:pPr>
              <w:spacing w:after="40"/>
              <w:jc w:val="center"/>
            </w:pPr>
            <w:r>
              <w:rPr>
                <w:rFonts w:ascii="Times New Roman" w:hAnsi="Times New Roman" w:eastAsia="Times New Roman"/>
                <w:b/>
                <w:i w:val="0"/>
                <w:sz w:val="28"/>
              </w:rPr>
              <w:t>Purpose</w:t>
            </w:r>
          </w:p>
        </w:tc>
      </w:tr>
      <w:tr w14:paraId="0A23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55732B39">
            <w:pPr>
              <w:spacing w:after="40"/>
              <w:jc w:val="both"/>
            </w:pPr>
            <w:r>
              <w:rPr>
                <w:rFonts w:ascii="Times New Roman" w:hAnsi="Times New Roman" w:eastAsia="Times New Roman"/>
                <w:b w:val="0"/>
                <w:i w:val="0"/>
                <w:sz w:val="28"/>
              </w:rPr>
              <w:t>Python</w:t>
            </w:r>
          </w:p>
        </w:tc>
        <w:tc>
          <w:tcPr>
            <w:tcW w:w="4513" w:type="dxa"/>
            <w:vAlign w:val="center"/>
          </w:tcPr>
          <w:p w14:paraId="7B132E6E">
            <w:pPr>
              <w:spacing w:after="40"/>
              <w:jc w:val="both"/>
            </w:pPr>
            <w:r>
              <w:rPr>
                <w:rFonts w:ascii="Times New Roman" w:hAnsi="Times New Roman" w:eastAsia="Times New Roman"/>
                <w:b w:val="0"/>
                <w:i w:val="0"/>
                <w:sz w:val="28"/>
              </w:rPr>
              <w:t>Main implementation language</w:t>
            </w:r>
          </w:p>
        </w:tc>
      </w:tr>
      <w:tr w14:paraId="15CEE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5DDAFF2D">
            <w:pPr>
              <w:spacing w:after="40"/>
              <w:jc w:val="both"/>
            </w:pPr>
            <w:r>
              <w:rPr>
                <w:rFonts w:ascii="Times New Roman" w:hAnsi="Times New Roman" w:eastAsia="Times New Roman"/>
                <w:b w:val="0"/>
                <w:i w:val="0"/>
                <w:sz w:val="28"/>
              </w:rPr>
              <w:t>Pandas / NumPy</w:t>
            </w:r>
          </w:p>
        </w:tc>
        <w:tc>
          <w:tcPr>
            <w:tcW w:w="4513" w:type="dxa"/>
            <w:vAlign w:val="center"/>
          </w:tcPr>
          <w:p w14:paraId="41188B5E">
            <w:pPr>
              <w:spacing w:after="40"/>
              <w:jc w:val="both"/>
            </w:pPr>
            <w:r>
              <w:rPr>
                <w:rFonts w:ascii="Times New Roman" w:hAnsi="Times New Roman" w:eastAsia="Times New Roman"/>
                <w:b w:val="0"/>
                <w:i w:val="0"/>
                <w:sz w:val="28"/>
              </w:rPr>
              <w:t>Data handling and numerical processing</w:t>
            </w:r>
          </w:p>
        </w:tc>
      </w:tr>
      <w:tr w14:paraId="1001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007CA63B">
            <w:pPr>
              <w:spacing w:after="40"/>
              <w:jc w:val="both"/>
            </w:pPr>
            <w:r>
              <w:rPr>
                <w:rFonts w:ascii="Times New Roman" w:hAnsi="Times New Roman" w:eastAsia="Times New Roman"/>
                <w:b w:val="0"/>
                <w:i w:val="0"/>
                <w:sz w:val="28"/>
              </w:rPr>
              <w:t>Scikit-learn</w:t>
            </w:r>
          </w:p>
        </w:tc>
        <w:tc>
          <w:tcPr>
            <w:tcW w:w="4513" w:type="dxa"/>
            <w:vAlign w:val="center"/>
          </w:tcPr>
          <w:p w14:paraId="2BD1556C">
            <w:pPr>
              <w:spacing w:after="40"/>
              <w:jc w:val="both"/>
            </w:pPr>
            <w:r>
              <w:rPr>
                <w:rFonts w:ascii="Times New Roman" w:hAnsi="Times New Roman" w:eastAsia="Times New Roman"/>
                <w:b w:val="0"/>
                <w:i w:val="0"/>
                <w:sz w:val="28"/>
              </w:rPr>
              <w:t>Model training, prediction and evaluation</w:t>
            </w:r>
          </w:p>
        </w:tc>
      </w:tr>
      <w:tr w14:paraId="5178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0222DADA">
            <w:pPr>
              <w:spacing w:after="40"/>
              <w:jc w:val="both"/>
            </w:pPr>
            <w:r>
              <w:rPr>
                <w:rFonts w:ascii="Times New Roman" w:hAnsi="Times New Roman" w:eastAsia="Times New Roman"/>
                <w:b w:val="0"/>
                <w:i w:val="0"/>
                <w:sz w:val="28"/>
              </w:rPr>
              <w:t>Matplotlib</w:t>
            </w:r>
          </w:p>
        </w:tc>
        <w:tc>
          <w:tcPr>
            <w:tcW w:w="4513" w:type="dxa"/>
            <w:vAlign w:val="center"/>
          </w:tcPr>
          <w:p w14:paraId="7ACE0990">
            <w:pPr>
              <w:spacing w:after="40"/>
              <w:jc w:val="both"/>
            </w:pPr>
            <w:r>
              <w:rPr>
                <w:rFonts w:ascii="Times New Roman" w:hAnsi="Times New Roman" w:eastAsia="Times New Roman"/>
                <w:b w:val="0"/>
                <w:i w:val="0"/>
                <w:sz w:val="28"/>
              </w:rPr>
              <w:t>Plots and result visualization</w:t>
            </w:r>
          </w:p>
        </w:tc>
      </w:tr>
      <w:tr w14:paraId="26FB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10054B87">
            <w:pPr>
              <w:spacing w:after="40"/>
              <w:jc w:val="both"/>
            </w:pPr>
            <w:r>
              <w:rPr>
                <w:rFonts w:ascii="Times New Roman" w:hAnsi="Times New Roman" w:eastAsia="Times New Roman"/>
                <w:b w:val="0"/>
                <w:i w:val="0"/>
                <w:sz w:val="28"/>
              </w:rPr>
              <w:t>Drug/target datasets</w:t>
            </w:r>
          </w:p>
        </w:tc>
        <w:tc>
          <w:tcPr>
            <w:tcW w:w="4513" w:type="dxa"/>
            <w:vAlign w:val="center"/>
          </w:tcPr>
          <w:p w14:paraId="014852C1">
            <w:pPr>
              <w:spacing w:after="40"/>
              <w:jc w:val="both"/>
            </w:pPr>
            <w:r>
              <w:rPr>
                <w:rFonts w:ascii="Times New Roman" w:hAnsi="Times New Roman" w:eastAsia="Times New Roman"/>
                <w:b w:val="0"/>
                <w:i w:val="0"/>
                <w:sz w:val="28"/>
              </w:rPr>
              <w:t>Training and validation records</w:t>
            </w:r>
          </w:p>
        </w:tc>
      </w:tr>
      <w:tr w14:paraId="4A7E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490767E4">
            <w:pPr>
              <w:spacing w:after="40"/>
              <w:jc w:val="both"/>
            </w:pPr>
            <w:r>
              <w:rPr>
                <w:rFonts w:ascii="Times New Roman" w:hAnsi="Times New Roman" w:eastAsia="Times New Roman"/>
                <w:b w:val="0"/>
                <w:i w:val="0"/>
                <w:sz w:val="28"/>
              </w:rPr>
              <w:t>Optional molecular toolkit</w:t>
            </w:r>
          </w:p>
        </w:tc>
        <w:tc>
          <w:tcPr>
            <w:tcW w:w="4513" w:type="dxa"/>
            <w:vAlign w:val="center"/>
          </w:tcPr>
          <w:p w14:paraId="43488B63">
            <w:pPr>
              <w:spacing w:after="40"/>
              <w:jc w:val="both"/>
            </w:pPr>
            <w:r>
              <w:rPr>
                <w:rFonts w:ascii="Times New Roman" w:hAnsi="Times New Roman" w:eastAsia="Times New Roman"/>
                <w:b w:val="0"/>
                <w:i w:val="0"/>
                <w:sz w:val="28"/>
              </w:rPr>
              <w:t>SMILES parsing and molecular descriptors</w:t>
            </w:r>
          </w:p>
        </w:tc>
      </w:tr>
      <w:tr w14:paraId="0C6E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529A2514">
            <w:pPr>
              <w:spacing w:after="40"/>
              <w:jc w:val="both"/>
            </w:pPr>
            <w:r>
              <w:rPr>
                <w:rFonts w:ascii="Times New Roman" w:hAnsi="Times New Roman" w:eastAsia="Times New Roman"/>
                <w:b w:val="0"/>
                <w:i w:val="0"/>
                <w:sz w:val="28"/>
              </w:rPr>
              <w:t>Optional protein database</w:t>
            </w:r>
          </w:p>
        </w:tc>
        <w:tc>
          <w:tcPr>
            <w:tcW w:w="4513" w:type="dxa"/>
            <w:vAlign w:val="center"/>
          </w:tcPr>
          <w:p w14:paraId="3ACD6DDE">
            <w:pPr>
              <w:spacing w:after="40"/>
              <w:jc w:val="both"/>
            </w:pPr>
            <w:r>
              <w:rPr>
                <w:rFonts w:ascii="Times New Roman" w:hAnsi="Times New Roman" w:eastAsia="Times New Roman"/>
                <w:b w:val="0"/>
                <w:i w:val="0"/>
                <w:sz w:val="28"/>
              </w:rPr>
              <w:t>Protein identifiers and sequence information</w:t>
            </w:r>
          </w:p>
        </w:tc>
      </w:tr>
    </w:tbl>
    <w:p w14:paraId="7FCE9B02">
      <w:pPr>
        <w:spacing w:after="40"/>
      </w:pPr>
    </w:p>
    <w:p w14:paraId="1FAE6CEE">
      <w:pPr>
        <w:spacing w:before="200" w:after="120" w:line="240" w:lineRule="auto"/>
        <w:jc w:val="left"/>
      </w:pPr>
      <w:r>
        <w:rPr>
          <w:rFonts w:ascii="Times New Roman" w:hAnsi="Times New Roman" w:eastAsia="Times New Roman"/>
          <w:b/>
          <w:i w:val="0"/>
          <w:sz w:val="28"/>
        </w:rPr>
        <w:t>Constraints</w:t>
      </w:r>
    </w:p>
    <w:p w14:paraId="0F47554A">
      <w:pPr>
        <w:spacing w:after="60"/>
        <w:ind w:left="360" w:hanging="216"/>
        <w:jc w:val="both"/>
      </w:pPr>
      <w:r>
        <w:rPr>
          <w:rFonts w:ascii="Times New Roman" w:hAnsi="Times New Roman" w:eastAsia="Times New Roman"/>
          <w:b w:val="0"/>
          <w:i w:val="0"/>
          <w:sz w:val="28"/>
        </w:rPr>
        <w:t>• The quality of predictions depends strongly on the quality and coverage of the training data.</w:t>
      </w:r>
    </w:p>
    <w:p w14:paraId="6C38283E">
      <w:pPr>
        <w:spacing w:after="60"/>
        <w:ind w:left="360" w:hanging="216"/>
        <w:jc w:val="both"/>
      </w:pPr>
      <w:r>
        <w:rPr>
          <w:rFonts w:ascii="Times New Roman" w:hAnsi="Times New Roman" w:eastAsia="Times New Roman"/>
          <w:b w:val="0"/>
          <w:i w:val="0"/>
          <w:sz w:val="28"/>
        </w:rPr>
        <w:t>• Synthetic or small datasets cannot establish real biological efficacy.</w:t>
      </w:r>
    </w:p>
    <w:p w14:paraId="5537A20A">
      <w:pPr>
        <w:spacing w:after="60"/>
        <w:ind w:left="360" w:hanging="216"/>
        <w:jc w:val="both"/>
      </w:pPr>
      <w:r>
        <w:rPr>
          <w:rFonts w:ascii="Times New Roman" w:hAnsi="Times New Roman" w:eastAsia="Times New Roman"/>
          <w:b w:val="0"/>
          <w:i w:val="0"/>
          <w:sz w:val="28"/>
        </w:rPr>
        <w:t>• Class imbalance can bias a classifier toward the majority class.</w:t>
      </w:r>
    </w:p>
    <w:p w14:paraId="7E9A309D">
      <w:pPr>
        <w:spacing w:after="60"/>
        <w:ind w:left="360" w:hanging="216"/>
        <w:jc w:val="both"/>
      </w:pPr>
      <w:r>
        <w:rPr>
          <w:rFonts w:ascii="Times New Roman" w:hAnsi="Times New Roman" w:eastAsia="Times New Roman"/>
          <w:b w:val="0"/>
          <w:i w:val="0"/>
          <w:sz w:val="28"/>
        </w:rPr>
        <w:t>• Molecular and protein representations may omit important biological context.</w:t>
      </w:r>
    </w:p>
    <w:p w14:paraId="4D260392">
      <w:pPr>
        <w:spacing w:after="60"/>
        <w:ind w:left="360" w:hanging="216"/>
        <w:jc w:val="both"/>
      </w:pPr>
      <w:r>
        <w:rPr>
          <w:rFonts w:ascii="Times New Roman" w:hAnsi="Times New Roman" w:eastAsia="Times New Roman"/>
          <w:b w:val="0"/>
          <w:i w:val="0"/>
          <w:sz w:val="28"/>
        </w:rPr>
        <w:t>• Model predictions must be independently validated before any experimental or clinical interpretation.</w:t>
      </w:r>
    </w:p>
    <w:p w14:paraId="0C984D6C">
      <w:pPr>
        <w:spacing w:after="60"/>
        <w:ind w:left="360" w:hanging="216"/>
        <w:jc w:val="both"/>
      </w:pPr>
      <w:r>
        <w:rPr>
          <w:rFonts w:ascii="Times New Roman" w:hAnsi="Times New Roman" w:eastAsia="Times New Roman"/>
          <w:b w:val="0"/>
          <w:i w:val="0"/>
          <w:sz w:val="28"/>
        </w:rPr>
        <w:t>• Computational resources may limit the size of molecular libraries and deep-learning models used in the prototype.</w:t>
      </w:r>
    </w:p>
    <w:p w14:paraId="19BAACEE">
      <w:pPr>
        <w:spacing w:before="200" w:after="120" w:line="240" w:lineRule="auto"/>
        <w:jc w:val="left"/>
      </w:pPr>
      <w:r>
        <w:rPr>
          <w:rFonts w:ascii="Times New Roman" w:hAnsi="Times New Roman" w:eastAsia="Times New Roman"/>
          <w:b/>
          <w:i w:val="0"/>
          <w:sz w:val="28"/>
        </w:rPr>
        <w:t>Assumptions</w:t>
      </w:r>
    </w:p>
    <w:p w14:paraId="4BC87F55">
      <w:pPr>
        <w:spacing w:after="60"/>
        <w:ind w:left="360" w:hanging="216"/>
        <w:jc w:val="both"/>
      </w:pPr>
      <w:r>
        <w:rPr>
          <w:rFonts w:ascii="Times New Roman" w:hAnsi="Times New Roman" w:eastAsia="Times New Roman"/>
          <w:b w:val="0"/>
          <w:i w:val="0"/>
          <w:sz w:val="28"/>
        </w:rPr>
        <w:t>• Input records use consistent identifiers and formats.</w:t>
      </w:r>
    </w:p>
    <w:p w14:paraId="0F37B07E">
      <w:pPr>
        <w:spacing w:after="60"/>
        <w:ind w:left="360" w:hanging="216"/>
        <w:jc w:val="both"/>
      </w:pPr>
      <w:r>
        <w:rPr>
          <w:rFonts w:ascii="Times New Roman" w:hAnsi="Times New Roman" w:eastAsia="Times New Roman"/>
          <w:b w:val="0"/>
          <w:i w:val="0"/>
          <w:sz w:val="28"/>
        </w:rPr>
        <w:t>• Drug–target labels are correctly defined for the selected dataset.</w:t>
      </w:r>
    </w:p>
    <w:p w14:paraId="558D0FD4">
      <w:pPr>
        <w:spacing w:after="60"/>
        <w:ind w:left="360" w:hanging="216"/>
        <w:jc w:val="both"/>
      </w:pPr>
      <w:r>
        <w:rPr>
          <w:rFonts w:ascii="Times New Roman" w:hAnsi="Times New Roman" w:eastAsia="Times New Roman"/>
          <w:b w:val="0"/>
          <w:i w:val="0"/>
          <w:sz w:val="28"/>
        </w:rPr>
        <w:t>• Missing values are handled before model training.</w:t>
      </w:r>
    </w:p>
    <w:p w14:paraId="6B79901C">
      <w:pPr>
        <w:spacing w:after="60"/>
        <w:ind w:left="360" w:hanging="216"/>
        <w:jc w:val="both"/>
      </w:pPr>
      <w:r>
        <w:rPr>
          <w:rFonts w:ascii="Times New Roman" w:hAnsi="Times New Roman" w:eastAsia="Times New Roman"/>
          <w:b w:val="0"/>
          <w:i w:val="0"/>
          <w:sz w:val="28"/>
        </w:rPr>
        <w:t>• The training and test sets are kept separate to reduce information leakage.</w:t>
      </w:r>
    </w:p>
    <w:p w14:paraId="3E3BAB3C">
      <w:pPr>
        <w:spacing w:after="60"/>
        <w:ind w:left="360" w:hanging="216"/>
        <w:jc w:val="both"/>
      </w:pPr>
      <w:r>
        <w:rPr>
          <w:rFonts w:ascii="Times New Roman" w:hAnsi="Times New Roman" w:eastAsia="Times New Roman"/>
          <w:b w:val="0"/>
          <w:i w:val="0"/>
          <w:sz w:val="28"/>
        </w:rPr>
        <w:t>• The prototype is used for research prioritization rather than direct medical decision-making.</w:t>
      </w:r>
    </w:p>
    <w:p w14:paraId="27B2B84F">
      <w:pPr>
        <w:spacing w:before="200" w:after="120" w:line="240" w:lineRule="auto"/>
        <w:jc w:val="left"/>
      </w:pPr>
      <w:r>
        <w:rPr>
          <w:rFonts w:ascii="Times New Roman" w:hAnsi="Times New Roman" w:eastAsia="Times New Roman"/>
          <w:b/>
          <w:i w:val="0"/>
          <w:sz w:val="28"/>
        </w:rPr>
        <w:t>4. Application of Relevant AI and Drug-Discovery Concepts</w:t>
      </w:r>
    </w:p>
    <w:p w14:paraId="15C3410D">
      <w:pPr>
        <w:spacing w:before="200" w:after="120" w:line="240" w:lineRule="auto"/>
        <w:jc w:val="left"/>
      </w:pPr>
      <w:r>
        <w:rPr>
          <w:rFonts w:ascii="Times New Roman" w:hAnsi="Times New Roman" w:eastAsia="Times New Roman"/>
          <w:b/>
          <w:i w:val="0"/>
          <w:sz w:val="28"/>
        </w:rPr>
        <w:t>Drug–Target Interaction Prediction</w:t>
      </w:r>
    </w:p>
    <w:p w14:paraId="0E2216C6">
      <w:pPr>
        <w:spacing w:after="120" w:line="276" w:lineRule="auto"/>
        <w:jc w:val="both"/>
      </w:pPr>
      <w:r>
        <w:rPr>
          <w:rFonts w:ascii="Times New Roman" w:hAnsi="Times New Roman" w:eastAsia="Times New Roman"/>
          <w:b w:val="0"/>
          <w:i w:val="0"/>
          <w:sz w:val="28"/>
        </w:rPr>
        <w:t>Drug–target interaction (DTI) prediction is a supervised-learning problem in which a model learns relationships between compound and target representations. A binary formulation can assign label 1 to a known interaction and label 0 to a non-interacting or sampled negative pair. The model then estimates P(interaction | drug, target).</w:t>
      </w:r>
    </w:p>
    <w:p w14:paraId="6C06C552">
      <w:pPr>
        <w:spacing w:before="200" w:after="120" w:line="240" w:lineRule="auto"/>
        <w:jc w:val="left"/>
      </w:pPr>
      <w:r>
        <w:rPr>
          <w:rFonts w:ascii="Times New Roman" w:hAnsi="Times New Roman" w:eastAsia="Times New Roman"/>
          <w:b/>
          <w:i w:val="0"/>
          <w:sz w:val="28"/>
        </w:rPr>
        <w:t>Molecular Representation</w:t>
      </w:r>
    </w:p>
    <w:p w14:paraId="5898D49A">
      <w:pPr>
        <w:spacing w:after="120" w:line="276" w:lineRule="auto"/>
        <w:jc w:val="both"/>
      </w:pPr>
      <w:r>
        <w:rPr>
          <w:rFonts w:ascii="Times New Roman" w:hAnsi="Times New Roman" w:eastAsia="Times New Roman"/>
          <w:b w:val="0"/>
          <w:i w:val="0"/>
          <w:sz w:val="28"/>
        </w:rPr>
        <w:t>A compound may be represented using molecular descriptors, physicochemical properties, fingerprints or learned embeddings. Typical descriptors include molecular weight, hydrogen-bond donors and acceptors, lipophilicity-related measures and topological properties.</w:t>
      </w:r>
    </w:p>
    <w:p w14:paraId="63D09AF3">
      <w:pPr>
        <w:spacing w:before="200" w:after="120" w:line="240" w:lineRule="auto"/>
        <w:jc w:val="left"/>
      </w:pPr>
      <w:r>
        <w:rPr>
          <w:rFonts w:ascii="Times New Roman" w:hAnsi="Times New Roman" w:eastAsia="Times New Roman"/>
          <w:b/>
          <w:i w:val="0"/>
          <w:sz w:val="28"/>
        </w:rPr>
        <w:t>Protein Representation</w:t>
      </w:r>
    </w:p>
    <w:p w14:paraId="04574D6E">
      <w:pPr>
        <w:spacing w:after="120" w:line="276" w:lineRule="auto"/>
        <w:jc w:val="both"/>
      </w:pPr>
      <w:r>
        <w:rPr>
          <w:rFonts w:ascii="Times New Roman" w:hAnsi="Times New Roman" w:eastAsia="Times New Roman"/>
          <w:b w:val="0"/>
          <w:i w:val="0"/>
          <w:sz w:val="28"/>
        </w:rPr>
        <w:t>A target may be represented using sequence-derived features, structural information or learned protein embeddings. The representation should remain consistent across training and inference and should be traceable to the target identifier used by the dataset.</w:t>
      </w:r>
    </w:p>
    <w:p w14:paraId="33A45188">
      <w:pPr>
        <w:spacing w:before="200" w:after="120" w:line="240" w:lineRule="auto"/>
        <w:jc w:val="left"/>
      </w:pPr>
      <w:r>
        <w:rPr>
          <w:rFonts w:ascii="Times New Roman" w:hAnsi="Times New Roman" w:eastAsia="Times New Roman"/>
          <w:b/>
          <w:i w:val="0"/>
          <w:sz w:val="28"/>
        </w:rPr>
        <w:t>Model Selection</w:t>
      </w:r>
    </w:p>
    <w:p w14:paraId="73D10E9F">
      <w:pPr>
        <w:spacing w:after="120" w:line="276" w:lineRule="auto"/>
        <w:jc w:val="both"/>
      </w:pPr>
      <w:r>
        <w:rPr>
          <w:rFonts w:ascii="Times New Roman" w:hAnsi="Times New Roman" w:eastAsia="Times New Roman"/>
          <w:b w:val="0"/>
          <w:i w:val="0"/>
          <w:sz w:val="28"/>
        </w:rPr>
        <w:t>For an academic prototype, a Random Forest classifier is a practical baseline because it handles nonlinear feature relationships, requires limited preprocessing and provides feature-importance estimates. More advanced alternatives include gradient boosting, graph neural networks and transformer-based sequence models.</w:t>
      </w:r>
    </w:p>
    <w:p w14:paraId="0DE8ADF3">
      <w:pPr>
        <w:spacing w:before="200" w:after="120" w:line="240" w:lineRule="auto"/>
        <w:jc w:val="left"/>
      </w:pPr>
      <w:r>
        <w:rPr>
          <w:rFonts w:ascii="Times New Roman" w:hAnsi="Times New Roman" w:eastAsia="Times New Roman"/>
          <w:b/>
          <w:i w:val="0"/>
          <w:sz w:val="28"/>
        </w:rPr>
        <w:t>5. Design / Proposed Solution / Methodology</w:t>
      </w:r>
    </w:p>
    <w:p w14:paraId="5C50D05F">
      <w:pPr>
        <w:spacing w:after="120" w:line="276" w:lineRule="auto"/>
        <w:jc w:val="both"/>
      </w:pPr>
      <w:r>
        <w:rPr>
          <w:rFonts w:ascii="Times New Roman" w:hAnsi="Times New Roman" w:eastAsia="Times New Roman"/>
          <w:b w:val="0"/>
          <w:i w:val="0"/>
          <w:sz w:val="28"/>
        </w:rPr>
        <w:t>The proposed architecture contains six stages: data ingestion, quality control, feature engineering, model training, interaction prediction and candidate screening. The screening stage combines model probability with simple rule-based filters so that the output is a ranked list rather than an unsupported yes/no medical claim.</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2947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AF7"/>
            <w:vAlign w:val="center"/>
          </w:tcPr>
          <w:p w14:paraId="03DC229C">
            <w:pPr>
              <w:spacing w:after="40"/>
              <w:jc w:val="center"/>
            </w:pPr>
            <w:r>
              <w:rPr>
                <w:rFonts w:ascii="Times New Roman" w:hAnsi="Times New Roman" w:eastAsia="Times New Roman"/>
                <w:b/>
                <w:i w:val="0"/>
                <w:sz w:val="28"/>
              </w:rPr>
              <w:t>Stage</w:t>
            </w:r>
          </w:p>
        </w:tc>
        <w:tc>
          <w:tcPr>
            <w:tcW w:w="3009" w:type="dxa"/>
            <w:shd w:val="clear" w:color="auto" w:fill="D9EAF7"/>
            <w:vAlign w:val="center"/>
          </w:tcPr>
          <w:p w14:paraId="7697DE95">
            <w:pPr>
              <w:spacing w:after="40"/>
              <w:jc w:val="center"/>
            </w:pPr>
            <w:r>
              <w:rPr>
                <w:rFonts w:ascii="Times New Roman" w:hAnsi="Times New Roman" w:eastAsia="Times New Roman"/>
                <w:b/>
                <w:i w:val="0"/>
                <w:sz w:val="28"/>
              </w:rPr>
              <w:t>Input</w:t>
            </w:r>
          </w:p>
        </w:tc>
        <w:tc>
          <w:tcPr>
            <w:tcW w:w="3009" w:type="dxa"/>
            <w:shd w:val="clear" w:color="auto" w:fill="D9EAF7"/>
            <w:vAlign w:val="center"/>
          </w:tcPr>
          <w:p w14:paraId="52E1DEB8">
            <w:pPr>
              <w:spacing w:after="40"/>
              <w:jc w:val="center"/>
            </w:pPr>
            <w:r>
              <w:rPr>
                <w:rFonts w:ascii="Times New Roman" w:hAnsi="Times New Roman" w:eastAsia="Times New Roman"/>
                <w:b/>
                <w:i w:val="0"/>
                <w:sz w:val="28"/>
              </w:rPr>
              <w:t>Output</w:t>
            </w:r>
          </w:p>
        </w:tc>
      </w:tr>
      <w:tr w14:paraId="0A9A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1103B06F">
            <w:pPr>
              <w:spacing w:after="40"/>
              <w:jc w:val="both"/>
            </w:pPr>
            <w:r>
              <w:rPr>
                <w:rFonts w:ascii="Times New Roman" w:hAnsi="Times New Roman" w:eastAsia="Times New Roman"/>
                <w:b w:val="0"/>
                <w:i w:val="0"/>
                <w:sz w:val="28"/>
              </w:rPr>
              <w:t>Data ingestion</w:t>
            </w:r>
          </w:p>
        </w:tc>
        <w:tc>
          <w:tcPr>
            <w:tcW w:w="3009" w:type="dxa"/>
            <w:vAlign w:val="center"/>
          </w:tcPr>
          <w:p w14:paraId="0D948C3B">
            <w:pPr>
              <w:spacing w:after="40"/>
              <w:jc w:val="both"/>
            </w:pPr>
            <w:r>
              <w:rPr>
                <w:rFonts w:ascii="Times New Roman" w:hAnsi="Times New Roman" w:eastAsia="Times New Roman"/>
                <w:b w:val="0"/>
                <w:i w:val="0"/>
                <w:sz w:val="28"/>
              </w:rPr>
              <w:t>Drug, target and interaction records</w:t>
            </w:r>
          </w:p>
        </w:tc>
        <w:tc>
          <w:tcPr>
            <w:tcW w:w="3009" w:type="dxa"/>
            <w:vAlign w:val="center"/>
          </w:tcPr>
          <w:p w14:paraId="4BB75786">
            <w:pPr>
              <w:spacing w:after="40"/>
              <w:jc w:val="both"/>
            </w:pPr>
            <w:r>
              <w:rPr>
                <w:rFonts w:ascii="Times New Roman" w:hAnsi="Times New Roman" w:eastAsia="Times New Roman"/>
                <w:b w:val="0"/>
                <w:i w:val="0"/>
                <w:sz w:val="28"/>
              </w:rPr>
              <w:t>Raw project dataset</w:t>
            </w:r>
          </w:p>
        </w:tc>
      </w:tr>
      <w:tr w14:paraId="5B5A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1230C4D3">
            <w:pPr>
              <w:spacing w:after="40"/>
              <w:jc w:val="both"/>
            </w:pPr>
            <w:r>
              <w:rPr>
                <w:rFonts w:ascii="Times New Roman" w:hAnsi="Times New Roman" w:eastAsia="Times New Roman"/>
                <w:b w:val="0"/>
                <w:i w:val="0"/>
                <w:sz w:val="28"/>
              </w:rPr>
              <w:t>Preprocessing</w:t>
            </w:r>
          </w:p>
        </w:tc>
        <w:tc>
          <w:tcPr>
            <w:tcW w:w="3009" w:type="dxa"/>
            <w:vAlign w:val="center"/>
          </w:tcPr>
          <w:p w14:paraId="20CFBC24">
            <w:pPr>
              <w:spacing w:after="40"/>
              <w:jc w:val="both"/>
            </w:pPr>
            <w:r>
              <w:rPr>
                <w:rFonts w:ascii="Times New Roman" w:hAnsi="Times New Roman" w:eastAsia="Times New Roman"/>
                <w:b w:val="0"/>
                <w:i w:val="0"/>
                <w:sz w:val="28"/>
              </w:rPr>
              <w:t>Raw records</w:t>
            </w:r>
          </w:p>
        </w:tc>
        <w:tc>
          <w:tcPr>
            <w:tcW w:w="3009" w:type="dxa"/>
            <w:vAlign w:val="center"/>
          </w:tcPr>
          <w:p w14:paraId="70908015">
            <w:pPr>
              <w:spacing w:after="40"/>
              <w:jc w:val="both"/>
            </w:pPr>
            <w:r>
              <w:rPr>
                <w:rFonts w:ascii="Times New Roman" w:hAnsi="Times New Roman" w:eastAsia="Times New Roman"/>
                <w:b w:val="0"/>
                <w:i w:val="0"/>
                <w:sz w:val="28"/>
              </w:rPr>
              <w:t>Cleaned and standardized data</w:t>
            </w:r>
          </w:p>
        </w:tc>
      </w:tr>
      <w:tr w14:paraId="4EA7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70071A10">
            <w:pPr>
              <w:spacing w:after="40"/>
              <w:jc w:val="both"/>
            </w:pPr>
            <w:r>
              <w:rPr>
                <w:rFonts w:ascii="Times New Roman" w:hAnsi="Times New Roman" w:eastAsia="Times New Roman"/>
                <w:b w:val="0"/>
                <w:i w:val="0"/>
                <w:sz w:val="28"/>
              </w:rPr>
              <w:t>Feature engineering</w:t>
            </w:r>
          </w:p>
        </w:tc>
        <w:tc>
          <w:tcPr>
            <w:tcW w:w="3009" w:type="dxa"/>
            <w:vAlign w:val="center"/>
          </w:tcPr>
          <w:p w14:paraId="6F2AE17C">
            <w:pPr>
              <w:spacing w:after="40"/>
              <w:jc w:val="both"/>
            </w:pPr>
            <w:r>
              <w:rPr>
                <w:rFonts w:ascii="Times New Roman" w:hAnsi="Times New Roman" w:eastAsia="Times New Roman"/>
                <w:b w:val="0"/>
                <w:i w:val="0"/>
                <w:sz w:val="28"/>
              </w:rPr>
              <w:t>Drug/target attributes</w:t>
            </w:r>
          </w:p>
        </w:tc>
        <w:tc>
          <w:tcPr>
            <w:tcW w:w="3009" w:type="dxa"/>
            <w:vAlign w:val="center"/>
          </w:tcPr>
          <w:p w14:paraId="421CFB79">
            <w:pPr>
              <w:spacing w:after="40"/>
              <w:jc w:val="both"/>
            </w:pPr>
            <w:r>
              <w:rPr>
                <w:rFonts w:ascii="Times New Roman" w:hAnsi="Times New Roman" w:eastAsia="Times New Roman"/>
                <w:b w:val="0"/>
                <w:i w:val="0"/>
                <w:sz w:val="28"/>
              </w:rPr>
              <w:t>Numerical feature matrix</w:t>
            </w:r>
          </w:p>
        </w:tc>
      </w:tr>
      <w:tr w14:paraId="7CD1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3922F300">
            <w:pPr>
              <w:spacing w:after="40"/>
              <w:jc w:val="both"/>
            </w:pPr>
            <w:r>
              <w:rPr>
                <w:rFonts w:ascii="Times New Roman" w:hAnsi="Times New Roman" w:eastAsia="Times New Roman"/>
                <w:b w:val="0"/>
                <w:i w:val="0"/>
                <w:sz w:val="28"/>
              </w:rPr>
              <w:t>Model training</w:t>
            </w:r>
          </w:p>
        </w:tc>
        <w:tc>
          <w:tcPr>
            <w:tcW w:w="3009" w:type="dxa"/>
            <w:vAlign w:val="center"/>
          </w:tcPr>
          <w:p w14:paraId="58D0CE2A">
            <w:pPr>
              <w:spacing w:after="40"/>
              <w:jc w:val="both"/>
            </w:pPr>
            <w:r>
              <w:rPr>
                <w:rFonts w:ascii="Times New Roman" w:hAnsi="Times New Roman" w:eastAsia="Times New Roman"/>
                <w:b w:val="0"/>
                <w:i w:val="0"/>
                <w:sz w:val="28"/>
              </w:rPr>
              <w:t>Features + labels</w:t>
            </w:r>
          </w:p>
        </w:tc>
        <w:tc>
          <w:tcPr>
            <w:tcW w:w="3009" w:type="dxa"/>
            <w:vAlign w:val="center"/>
          </w:tcPr>
          <w:p w14:paraId="2F49A424">
            <w:pPr>
              <w:spacing w:after="40"/>
              <w:jc w:val="both"/>
            </w:pPr>
            <w:r>
              <w:rPr>
                <w:rFonts w:ascii="Times New Roman" w:hAnsi="Times New Roman" w:eastAsia="Times New Roman"/>
                <w:b w:val="0"/>
                <w:i w:val="0"/>
                <w:sz w:val="28"/>
              </w:rPr>
              <w:t>Trained classifier</w:t>
            </w:r>
          </w:p>
        </w:tc>
      </w:tr>
      <w:tr w14:paraId="2325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2A2EE8ED">
            <w:pPr>
              <w:spacing w:after="40"/>
              <w:jc w:val="both"/>
            </w:pPr>
            <w:r>
              <w:rPr>
                <w:rFonts w:ascii="Times New Roman" w:hAnsi="Times New Roman" w:eastAsia="Times New Roman"/>
                <w:b w:val="0"/>
                <w:i w:val="0"/>
                <w:sz w:val="28"/>
              </w:rPr>
              <w:t>Prediction</w:t>
            </w:r>
          </w:p>
        </w:tc>
        <w:tc>
          <w:tcPr>
            <w:tcW w:w="3009" w:type="dxa"/>
            <w:vAlign w:val="center"/>
          </w:tcPr>
          <w:p w14:paraId="53A24890">
            <w:pPr>
              <w:spacing w:after="40"/>
              <w:jc w:val="both"/>
            </w:pPr>
            <w:r>
              <w:rPr>
                <w:rFonts w:ascii="Times New Roman" w:hAnsi="Times New Roman" w:eastAsia="Times New Roman"/>
                <w:b w:val="0"/>
                <w:i w:val="0"/>
                <w:sz w:val="28"/>
              </w:rPr>
              <w:t>New drug–target pairs</w:t>
            </w:r>
          </w:p>
        </w:tc>
        <w:tc>
          <w:tcPr>
            <w:tcW w:w="3009" w:type="dxa"/>
            <w:vAlign w:val="center"/>
          </w:tcPr>
          <w:p w14:paraId="6B8DEAEF">
            <w:pPr>
              <w:spacing w:after="40"/>
              <w:jc w:val="both"/>
            </w:pPr>
            <w:r>
              <w:rPr>
                <w:rFonts w:ascii="Times New Roman" w:hAnsi="Times New Roman" w:eastAsia="Times New Roman"/>
                <w:b w:val="0"/>
                <w:i w:val="0"/>
                <w:sz w:val="28"/>
              </w:rPr>
              <w:t>Interaction probability</w:t>
            </w:r>
          </w:p>
        </w:tc>
      </w:tr>
      <w:tr w14:paraId="6BACD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772174F2">
            <w:pPr>
              <w:spacing w:after="40"/>
              <w:jc w:val="both"/>
            </w:pPr>
            <w:r>
              <w:rPr>
                <w:rFonts w:ascii="Times New Roman" w:hAnsi="Times New Roman" w:eastAsia="Times New Roman"/>
                <w:b w:val="0"/>
                <w:i w:val="0"/>
                <w:sz w:val="28"/>
              </w:rPr>
              <w:t>Screening</w:t>
            </w:r>
          </w:p>
        </w:tc>
        <w:tc>
          <w:tcPr>
            <w:tcW w:w="3009" w:type="dxa"/>
            <w:vAlign w:val="center"/>
          </w:tcPr>
          <w:p w14:paraId="4E10E308">
            <w:pPr>
              <w:spacing w:after="40"/>
              <w:jc w:val="both"/>
            </w:pPr>
            <w:r>
              <w:rPr>
                <w:rFonts w:ascii="Times New Roman" w:hAnsi="Times New Roman" w:eastAsia="Times New Roman"/>
                <w:b w:val="0"/>
                <w:i w:val="0"/>
                <w:sz w:val="28"/>
              </w:rPr>
              <w:t>Predictions + filters</w:t>
            </w:r>
          </w:p>
        </w:tc>
        <w:tc>
          <w:tcPr>
            <w:tcW w:w="3009" w:type="dxa"/>
            <w:vAlign w:val="center"/>
          </w:tcPr>
          <w:p w14:paraId="08D79CAD">
            <w:pPr>
              <w:spacing w:after="40"/>
              <w:jc w:val="both"/>
            </w:pPr>
            <w:r>
              <w:rPr>
                <w:rFonts w:ascii="Times New Roman" w:hAnsi="Times New Roman" w:eastAsia="Times New Roman"/>
                <w:b w:val="0"/>
                <w:i w:val="0"/>
                <w:sz w:val="28"/>
              </w:rPr>
              <w:t>Ranked candidates</w:t>
            </w:r>
          </w:p>
        </w:tc>
      </w:tr>
    </w:tbl>
    <w:p w14:paraId="7720A76D">
      <w:pPr>
        <w:spacing w:after="40"/>
      </w:pPr>
    </w:p>
    <w:p w14:paraId="67883946">
      <w:pPr>
        <w:spacing w:before="200" w:after="120" w:line="240" w:lineRule="auto"/>
        <w:jc w:val="left"/>
      </w:pPr>
      <w:r>
        <w:rPr>
          <w:rFonts w:ascii="Times New Roman" w:hAnsi="Times New Roman" w:eastAsia="Times New Roman"/>
          <w:b/>
          <w:i w:val="0"/>
          <w:sz w:val="28"/>
        </w:rPr>
        <w:t>6. Algorithm / Pseudocode / Flowchart</w:t>
      </w:r>
    </w:p>
    <w:p w14:paraId="62CCD2E0">
      <w:pPr>
        <w:spacing w:before="200" w:after="120" w:line="240" w:lineRule="auto"/>
        <w:jc w:val="left"/>
      </w:pPr>
      <w:r>
        <w:rPr>
          <w:rFonts w:ascii="Times New Roman" w:hAnsi="Times New Roman" w:eastAsia="Times New Roman"/>
          <w:b/>
          <w:i w:val="0"/>
          <w:sz w:val="28"/>
        </w:rPr>
        <w:t>Algorithm</w:t>
      </w:r>
    </w:p>
    <w:p w14:paraId="2FB59E4A">
      <w:pPr>
        <w:spacing w:after="60"/>
        <w:ind w:left="360" w:hanging="360"/>
        <w:jc w:val="both"/>
      </w:pPr>
      <w:r>
        <w:rPr>
          <w:rFonts w:ascii="Times New Roman" w:hAnsi="Times New Roman" w:eastAsia="Times New Roman"/>
          <w:b w:val="0"/>
          <w:i w:val="0"/>
          <w:sz w:val="28"/>
        </w:rPr>
        <w:t>1. Start the system.</w:t>
      </w:r>
    </w:p>
    <w:p w14:paraId="79757963">
      <w:pPr>
        <w:spacing w:after="60"/>
        <w:ind w:left="360" w:hanging="360"/>
        <w:jc w:val="both"/>
      </w:pPr>
      <w:r>
        <w:rPr>
          <w:rFonts w:ascii="Times New Roman" w:hAnsi="Times New Roman" w:eastAsia="Times New Roman"/>
          <w:b w:val="0"/>
          <w:i w:val="0"/>
          <w:sz w:val="28"/>
        </w:rPr>
        <w:t>2. Load drug, target and interaction records.</w:t>
      </w:r>
    </w:p>
    <w:p w14:paraId="7D725C5C">
      <w:pPr>
        <w:spacing w:after="60"/>
        <w:ind w:left="360" w:hanging="360"/>
        <w:jc w:val="both"/>
      </w:pPr>
      <w:r>
        <w:rPr>
          <w:rFonts w:ascii="Times New Roman" w:hAnsi="Times New Roman" w:eastAsia="Times New Roman"/>
          <w:b w:val="0"/>
          <w:i w:val="0"/>
          <w:sz w:val="28"/>
        </w:rPr>
        <w:t>3. Remove duplicates and handle missing values.</w:t>
      </w:r>
    </w:p>
    <w:p w14:paraId="3ADFE2A5">
      <w:pPr>
        <w:spacing w:after="60"/>
        <w:ind w:left="360" w:hanging="360"/>
        <w:jc w:val="both"/>
      </w:pPr>
      <w:r>
        <w:rPr>
          <w:rFonts w:ascii="Times New Roman" w:hAnsi="Times New Roman" w:eastAsia="Times New Roman"/>
          <w:b w:val="0"/>
          <w:i w:val="0"/>
          <w:sz w:val="28"/>
        </w:rPr>
        <w:t>4. Encode drug and target attributes into numerical features.</w:t>
      </w:r>
    </w:p>
    <w:p w14:paraId="5D209BF0">
      <w:pPr>
        <w:spacing w:after="60"/>
        <w:ind w:left="360" w:hanging="360"/>
        <w:jc w:val="both"/>
      </w:pPr>
      <w:r>
        <w:rPr>
          <w:rFonts w:ascii="Times New Roman" w:hAnsi="Times New Roman" w:eastAsia="Times New Roman"/>
          <w:b w:val="0"/>
          <w:i w:val="0"/>
          <w:sz w:val="28"/>
        </w:rPr>
        <w:t>5. Split the dataset into training and test subsets.</w:t>
      </w:r>
    </w:p>
    <w:p w14:paraId="2E9CB7C8">
      <w:pPr>
        <w:spacing w:after="60"/>
        <w:ind w:left="360" w:hanging="360"/>
        <w:jc w:val="both"/>
      </w:pPr>
      <w:r>
        <w:rPr>
          <w:rFonts w:ascii="Times New Roman" w:hAnsi="Times New Roman" w:eastAsia="Times New Roman"/>
          <w:b w:val="0"/>
          <w:i w:val="0"/>
          <w:sz w:val="28"/>
        </w:rPr>
        <w:t>6. Train the selected classifier on the training data.</w:t>
      </w:r>
    </w:p>
    <w:p w14:paraId="2F02AAEE">
      <w:pPr>
        <w:spacing w:after="60"/>
        <w:ind w:left="360" w:hanging="360"/>
        <w:jc w:val="both"/>
      </w:pPr>
      <w:r>
        <w:rPr>
          <w:rFonts w:ascii="Times New Roman" w:hAnsi="Times New Roman" w:eastAsia="Times New Roman"/>
          <w:b w:val="0"/>
          <w:i w:val="0"/>
          <w:sz w:val="28"/>
        </w:rPr>
        <w:t>7. Predict interaction probabilities for unseen test pairs.</w:t>
      </w:r>
    </w:p>
    <w:p w14:paraId="1DFE8275">
      <w:pPr>
        <w:spacing w:after="60"/>
        <w:ind w:left="360" w:hanging="360"/>
        <w:jc w:val="both"/>
      </w:pPr>
      <w:r>
        <w:rPr>
          <w:rFonts w:ascii="Times New Roman" w:hAnsi="Times New Roman" w:eastAsia="Times New Roman"/>
          <w:b w:val="0"/>
          <w:i w:val="0"/>
          <w:sz w:val="28"/>
        </w:rPr>
        <w:t>8. Calculate evaluation metrics.</w:t>
      </w:r>
    </w:p>
    <w:p w14:paraId="2FEAF70A">
      <w:pPr>
        <w:spacing w:after="60"/>
        <w:ind w:left="360" w:hanging="360"/>
        <w:jc w:val="both"/>
      </w:pPr>
      <w:r>
        <w:rPr>
          <w:rFonts w:ascii="Times New Roman" w:hAnsi="Times New Roman" w:eastAsia="Times New Roman"/>
          <w:b w:val="0"/>
          <w:i w:val="0"/>
          <w:sz w:val="28"/>
        </w:rPr>
        <w:t>9. Apply the trained model to candidate drug–target pairs.</w:t>
      </w:r>
    </w:p>
    <w:p w14:paraId="2E3B3B52">
      <w:pPr>
        <w:spacing w:after="60"/>
        <w:ind w:left="360" w:hanging="360"/>
        <w:jc w:val="both"/>
      </w:pPr>
      <w:r>
        <w:rPr>
          <w:rFonts w:ascii="Times New Roman" w:hAnsi="Times New Roman" w:eastAsia="Times New Roman"/>
          <w:b w:val="0"/>
          <w:i w:val="0"/>
          <w:sz w:val="28"/>
        </w:rPr>
        <w:t>10. Apply screening rules and rank candidates by the final score.</w:t>
      </w:r>
    </w:p>
    <w:p w14:paraId="48CD0503">
      <w:pPr>
        <w:spacing w:after="60"/>
        <w:ind w:left="360" w:hanging="360"/>
        <w:jc w:val="both"/>
      </w:pPr>
      <w:r>
        <w:rPr>
          <w:rFonts w:ascii="Times New Roman" w:hAnsi="Times New Roman" w:eastAsia="Times New Roman"/>
          <w:b w:val="0"/>
          <w:i w:val="0"/>
          <w:sz w:val="28"/>
        </w:rPr>
        <w:t>11. Generate a report containing predictions and validation results.</w:t>
      </w:r>
    </w:p>
    <w:p w14:paraId="154D468B">
      <w:pPr>
        <w:spacing w:after="60"/>
        <w:ind w:left="360" w:hanging="360"/>
        <w:jc w:val="both"/>
      </w:pPr>
      <w:r>
        <w:rPr>
          <w:rFonts w:ascii="Times New Roman" w:hAnsi="Times New Roman" w:eastAsia="Times New Roman"/>
          <w:b w:val="0"/>
          <w:i w:val="0"/>
          <w:sz w:val="28"/>
        </w:rPr>
        <w:t>12. Stop.</w:t>
      </w:r>
    </w:p>
    <w:p w14:paraId="700F1D19">
      <w:pPr>
        <w:spacing w:before="200" w:after="120" w:line="240" w:lineRule="auto"/>
        <w:jc w:val="left"/>
      </w:pPr>
      <w:r>
        <w:rPr>
          <w:rFonts w:ascii="Times New Roman" w:hAnsi="Times New Roman" w:eastAsia="Times New Roman"/>
          <w:b/>
          <w:i w:val="0"/>
          <w:sz w:val="28"/>
        </w:rPr>
        <w:t>Pseudocode</w:t>
      </w:r>
    </w:p>
    <w:p w14:paraId="3A862D45">
      <w:pPr>
        <w:spacing w:after="0"/>
        <w:ind w:left="360"/>
        <w:jc w:val="left"/>
      </w:pPr>
      <w:r>
        <w:rPr>
          <w:rFonts w:ascii="Times New Roman" w:hAnsi="Times New Roman" w:eastAsia="Times New Roman"/>
          <w:b w:val="0"/>
          <w:i w:val="0"/>
          <w:sz w:val="32"/>
        </w:rPr>
        <w:t>START</w:t>
      </w:r>
    </w:p>
    <w:p w14:paraId="058DEA4E">
      <w:pPr>
        <w:spacing w:after="0"/>
        <w:ind w:left="360"/>
        <w:jc w:val="left"/>
      </w:pPr>
      <w:r>
        <w:rPr>
          <w:rFonts w:ascii="Times New Roman" w:hAnsi="Times New Roman" w:eastAsia="Times New Roman"/>
          <w:b w:val="0"/>
          <w:i w:val="0"/>
          <w:sz w:val="28"/>
        </w:rPr>
        <w:t>Read drug, target and interaction data</w:t>
      </w:r>
    </w:p>
    <w:p w14:paraId="73D31535">
      <w:pPr>
        <w:spacing w:after="0"/>
        <w:ind w:left="360"/>
        <w:jc w:val="left"/>
      </w:pPr>
      <w:r>
        <w:rPr>
          <w:rFonts w:ascii="Times New Roman" w:hAnsi="Times New Roman" w:eastAsia="Times New Roman"/>
          <w:b w:val="0"/>
          <w:i w:val="0"/>
          <w:sz w:val="28"/>
        </w:rPr>
        <w:t>Clean records and remove duplicates</w:t>
      </w:r>
    </w:p>
    <w:p w14:paraId="5EC34A90">
      <w:pPr>
        <w:spacing w:after="0"/>
        <w:ind w:left="360"/>
        <w:jc w:val="left"/>
      </w:pPr>
      <w:r>
        <w:rPr>
          <w:rFonts w:ascii="Times New Roman" w:hAnsi="Times New Roman" w:eastAsia="Times New Roman"/>
          <w:b w:val="0"/>
          <w:i w:val="0"/>
          <w:sz w:val="28"/>
        </w:rPr>
        <w:t>Handle missing values</w:t>
      </w:r>
    </w:p>
    <w:p w14:paraId="259A5AA6">
      <w:pPr>
        <w:spacing w:after="0"/>
        <w:ind w:left="360"/>
        <w:jc w:val="left"/>
      </w:pPr>
      <w:r>
        <w:rPr>
          <w:rFonts w:ascii="Times New Roman" w:hAnsi="Times New Roman" w:eastAsia="Times New Roman"/>
          <w:b w:val="0"/>
          <w:i w:val="0"/>
          <w:sz w:val="28"/>
        </w:rPr>
        <w:t>Generate drug and target features</w:t>
      </w:r>
    </w:p>
    <w:p w14:paraId="3D9D900C">
      <w:pPr>
        <w:spacing w:after="0"/>
        <w:ind w:left="360"/>
        <w:jc w:val="left"/>
      </w:pPr>
      <w:r>
        <w:rPr>
          <w:rFonts w:ascii="Times New Roman" w:hAnsi="Times New Roman" w:eastAsia="Times New Roman"/>
          <w:b w:val="0"/>
          <w:i w:val="0"/>
          <w:sz w:val="28"/>
        </w:rPr>
        <w:t>Split data into train and test sets</w:t>
      </w:r>
    </w:p>
    <w:p w14:paraId="00F304C6">
      <w:pPr>
        <w:spacing w:after="0"/>
        <w:ind w:left="360"/>
        <w:jc w:val="left"/>
      </w:pPr>
      <w:r>
        <w:rPr>
          <w:rFonts w:ascii="Times New Roman" w:hAnsi="Times New Roman" w:eastAsia="Times New Roman"/>
          <w:b w:val="0"/>
          <w:i w:val="0"/>
          <w:sz w:val="28"/>
        </w:rPr>
        <w:t>Train Random Forest classifier</w:t>
      </w:r>
    </w:p>
    <w:p w14:paraId="3FEACA68">
      <w:pPr>
        <w:spacing w:after="0"/>
        <w:ind w:left="360"/>
        <w:jc w:val="left"/>
      </w:pPr>
      <w:r>
        <w:rPr>
          <w:rFonts w:ascii="Times New Roman" w:hAnsi="Times New Roman" w:eastAsia="Times New Roman"/>
          <w:b w:val="0"/>
          <w:i w:val="0"/>
          <w:sz w:val="28"/>
        </w:rPr>
        <w:t>Predict probabilities on test data</w:t>
      </w:r>
    </w:p>
    <w:p w14:paraId="5A6951A3">
      <w:pPr>
        <w:spacing w:after="0"/>
        <w:ind w:left="360"/>
        <w:jc w:val="left"/>
      </w:pPr>
      <w:r>
        <w:rPr>
          <w:rFonts w:ascii="Times New Roman" w:hAnsi="Times New Roman" w:eastAsia="Times New Roman"/>
          <w:b w:val="0"/>
          <w:i w:val="0"/>
          <w:sz w:val="28"/>
        </w:rPr>
        <w:t>Calculate accuracy, precision, recall, F1 and ROC-AUC</w:t>
      </w:r>
    </w:p>
    <w:p w14:paraId="261C4172">
      <w:pPr>
        <w:spacing w:after="0"/>
        <w:ind w:left="360"/>
        <w:jc w:val="left"/>
      </w:pPr>
      <w:r>
        <w:rPr>
          <w:rFonts w:ascii="Times New Roman" w:hAnsi="Times New Roman" w:eastAsia="Times New Roman"/>
          <w:b w:val="0"/>
          <w:i w:val="0"/>
          <w:sz w:val="28"/>
        </w:rPr>
        <w:t>FOR each candidate drug-target pair</w:t>
      </w:r>
    </w:p>
    <w:p w14:paraId="2CAAB2F5">
      <w:pPr>
        <w:spacing w:after="0"/>
        <w:ind w:left="360"/>
        <w:jc w:val="left"/>
      </w:pPr>
      <w:r>
        <w:rPr>
          <w:rFonts w:ascii="Times New Roman" w:hAnsi="Times New Roman" w:eastAsia="Times New Roman"/>
          <w:b w:val="0"/>
          <w:i w:val="0"/>
          <w:sz w:val="28"/>
        </w:rPr>
        <w:t xml:space="preserve">    Generate features</w:t>
      </w:r>
    </w:p>
    <w:p w14:paraId="20019C4F">
      <w:pPr>
        <w:spacing w:after="0"/>
        <w:ind w:left="360"/>
        <w:jc w:val="left"/>
      </w:pPr>
      <w:r>
        <w:rPr>
          <w:rFonts w:ascii="Times New Roman" w:hAnsi="Times New Roman" w:eastAsia="Times New Roman"/>
          <w:b w:val="0"/>
          <w:i w:val="0"/>
          <w:sz w:val="28"/>
        </w:rPr>
        <w:t xml:space="preserve">    Predict interaction probability</w:t>
      </w:r>
    </w:p>
    <w:p w14:paraId="1BB0C2C3">
      <w:pPr>
        <w:spacing w:after="0"/>
        <w:ind w:left="360"/>
        <w:jc w:val="left"/>
      </w:pPr>
      <w:r>
        <w:rPr>
          <w:rFonts w:ascii="Times New Roman" w:hAnsi="Times New Roman" w:eastAsia="Times New Roman"/>
          <w:b w:val="0"/>
          <w:i w:val="0"/>
          <w:sz w:val="28"/>
        </w:rPr>
        <w:t xml:space="preserve">    Calculate screening score</w:t>
      </w:r>
    </w:p>
    <w:p w14:paraId="1EB0F854">
      <w:pPr>
        <w:spacing w:after="0"/>
        <w:ind w:left="360"/>
        <w:jc w:val="left"/>
      </w:pPr>
      <w:r>
        <w:rPr>
          <w:rFonts w:ascii="Times New Roman" w:hAnsi="Times New Roman" w:eastAsia="Times New Roman"/>
          <w:b w:val="0"/>
          <w:i w:val="0"/>
          <w:sz w:val="28"/>
        </w:rPr>
        <w:t xml:space="preserve">    Store candidate and score</w:t>
      </w:r>
    </w:p>
    <w:p w14:paraId="56B8E079">
      <w:pPr>
        <w:spacing w:after="0"/>
        <w:ind w:left="360"/>
        <w:jc w:val="left"/>
      </w:pPr>
      <w:r>
        <w:rPr>
          <w:rFonts w:ascii="Times New Roman" w:hAnsi="Times New Roman" w:eastAsia="Times New Roman"/>
          <w:b w:val="0"/>
          <w:i w:val="0"/>
          <w:sz w:val="32"/>
        </w:rPr>
        <w:t>END FOR</w:t>
      </w:r>
    </w:p>
    <w:p w14:paraId="35ABA482">
      <w:pPr>
        <w:spacing w:after="0"/>
        <w:ind w:left="360"/>
        <w:jc w:val="left"/>
      </w:pPr>
      <w:r>
        <w:rPr>
          <w:rFonts w:ascii="Times New Roman" w:hAnsi="Times New Roman" w:eastAsia="Times New Roman"/>
          <w:b w:val="0"/>
          <w:i w:val="0"/>
          <w:sz w:val="28"/>
        </w:rPr>
        <w:t>Sort candidates by score in descending order</w:t>
      </w:r>
    </w:p>
    <w:p w14:paraId="37B29F0F">
      <w:pPr>
        <w:spacing w:after="0"/>
        <w:ind w:left="360"/>
        <w:jc w:val="left"/>
      </w:pPr>
      <w:r>
        <w:rPr>
          <w:rFonts w:ascii="Times New Roman" w:hAnsi="Times New Roman" w:eastAsia="Times New Roman"/>
          <w:b w:val="0"/>
          <w:i w:val="0"/>
          <w:sz w:val="28"/>
        </w:rPr>
        <w:t>Display ranked candidates</w:t>
      </w:r>
    </w:p>
    <w:p w14:paraId="2A3C2A58">
      <w:pPr>
        <w:spacing w:after="0"/>
        <w:ind w:left="360"/>
        <w:jc w:val="left"/>
      </w:pPr>
      <w:r>
        <w:rPr>
          <w:rFonts w:ascii="Times New Roman" w:hAnsi="Times New Roman" w:eastAsia="Times New Roman"/>
          <w:b w:val="0"/>
          <w:i w:val="0"/>
          <w:sz w:val="32"/>
        </w:rPr>
        <w:t>END</w:t>
      </w:r>
    </w:p>
    <w:p w14:paraId="23D82974">
      <w:pPr>
        <w:spacing w:after="40"/>
      </w:pPr>
    </w:p>
    <w:p w14:paraId="6B7EFD7C">
      <w:pPr>
        <w:jc w:val="center"/>
      </w:pPr>
      <w:r>
        <w:rPr>
          <w:rFonts w:ascii="Times New Roman" w:hAnsi="Times New Roman" w:eastAsia="Times New Roman"/>
          <w:sz w:val="28"/>
        </w:rPr>
        <w:drawing>
          <wp:inline distT="0" distB="0" distL="114300" distR="114300">
            <wp:extent cx="5943600" cy="36734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3673891"/>
                    </a:xfrm>
                    <a:prstGeom prst="rect">
                      <a:avLst/>
                    </a:prstGeom>
                  </pic:spPr>
                </pic:pic>
              </a:graphicData>
            </a:graphic>
          </wp:inline>
        </w:drawing>
      </w:r>
    </w:p>
    <w:p w14:paraId="0CD3946A">
      <w:pPr>
        <w:spacing w:after="120" w:line="276" w:lineRule="auto"/>
        <w:jc w:val="center"/>
      </w:pPr>
      <w:r>
        <w:rPr>
          <w:rFonts w:ascii="Times New Roman" w:hAnsi="Times New Roman" w:eastAsia="Times New Roman"/>
          <w:b w:val="0"/>
          <w:i w:val="0"/>
          <w:sz w:val="28"/>
        </w:rPr>
        <w:t>Figure 1: Proposed AI-based drug target prediction and drug screening system architecture.</w:t>
      </w:r>
    </w:p>
    <w:p w14:paraId="2F4D14B6">
      <w:r>
        <w:rPr>
          <w:rFonts w:ascii="Times New Roman" w:hAnsi="Times New Roman" w:eastAsia="Times New Roman"/>
          <w:sz w:val="28"/>
        </w:rPr>
        <w:br w:type="page"/>
      </w:r>
    </w:p>
    <w:p w14:paraId="6A62786A">
      <w:pPr>
        <w:spacing w:before="200" w:after="120" w:line="240" w:lineRule="auto"/>
        <w:jc w:val="left"/>
      </w:pPr>
      <w:r>
        <w:rPr>
          <w:rFonts w:ascii="Times New Roman" w:hAnsi="Times New Roman" w:eastAsia="Times New Roman"/>
          <w:b/>
          <w:i w:val="0"/>
          <w:sz w:val="32"/>
        </w:rPr>
        <w:t>QUESTION 2</w:t>
      </w:r>
    </w:p>
    <w:p w14:paraId="059E6571">
      <w:pPr>
        <w:spacing w:before="200" w:after="120" w:line="240" w:lineRule="auto"/>
        <w:jc w:val="left"/>
      </w:pPr>
      <w:r>
        <w:rPr>
          <w:rFonts w:ascii="Times New Roman" w:hAnsi="Times New Roman" w:eastAsia="Times New Roman"/>
          <w:b/>
          <w:i w:val="0"/>
          <w:sz w:val="32"/>
        </w:rPr>
        <w:t>DATA PREPROCESSING, FEATURE ENGINEERING AND DRUG–TARGET INTERACTION PREDICTION</w:t>
      </w:r>
    </w:p>
    <w:p w14:paraId="39F1BC99">
      <w:pPr>
        <w:spacing w:before="200" w:after="120" w:line="240" w:lineRule="auto"/>
        <w:jc w:val="left"/>
      </w:pPr>
      <w:r>
        <w:rPr>
          <w:rFonts w:ascii="Times New Roman" w:hAnsi="Times New Roman" w:eastAsia="Times New Roman"/>
          <w:b/>
          <w:i w:val="0"/>
          <w:sz w:val="28"/>
        </w:rPr>
        <w:t>1. Problem Understanding &amp; Formulation — 10 Marks</w:t>
      </w:r>
    </w:p>
    <w:p w14:paraId="58010476">
      <w:pPr>
        <w:spacing w:before="200" w:after="120" w:line="240" w:lineRule="auto"/>
        <w:jc w:val="left"/>
      </w:pPr>
      <w:r>
        <w:rPr>
          <w:rFonts w:ascii="Times New Roman" w:hAnsi="Times New Roman" w:eastAsia="Times New Roman"/>
          <w:b/>
          <w:i w:val="0"/>
          <w:sz w:val="28"/>
        </w:rPr>
        <w:t>1.1 Problem Statement</w:t>
      </w:r>
    </w:p>
    <w:p w14:paraId="7B0F7B20">
      <w:pPr>
        <w:spacing w:after="120" w:line="276" w:lineRule="auto"/>
        <w:jc w:val="both"/>
      </w:pPr>
      <w:r>
        <w:rPr>
          <w:rFonts w:ascii="Times New Roman" w:hAnsi="Times New Roman" w:eastAsia="Times New Roman"/>
          <w:b w:val="0"/>
          <w:i w:val="0"/>
          <w:sz w:val="28"/>
        </w:rPr>
        <w:t>Machine-learning models cannot learn reliably from inconsistent identifiers, duplicated records, missing values or features measured on incompatible scales. The second part of the system therefore focuses on constructing a clean learning dataset from drug–target records and transforming the biological inputs into numerical representations.</w:t>
      </w:r>
    </w:p>
    <w:p w14:paraId="460A4123">
      <w:pPr>
        <w:spacing w:before="200" w:after="120" w:line="240" w:lineRule="auto"/>
        <w:jc w:val="left"/>
      </w:pPr>
      <w:r>
        <w:rPr>
          <w:rFonts w:ascii="Times New Roman" w:hAnsi="Times New Roman" w:eastAsia="Times New Roman"/>
          <w:b/>
          <w:i w:val="0"/>
          <w:sz w:val="28"/>
        </w:rPr>
        <w:t>1.2 Problem Formulation</w:t>
      </w:r>
    </w:p>
    <w:p w14:paraId="2E09F0EA">
      <w:pPr>
        <w:spacing w:after="120" w:line="276" w:lineRule="auto"/>
        <w:jc w:val="both"/>
      </w:pPr>
      <w:r>
        <w:rPr>
          <w:rFonts w:ascii="Times New Roman" w:hAnsi="Times New Roman" w:eastAsia="Times New Roman"/>
          <w:b w:val="0"/>
          <w:i w:val="0"/>
          <w:sz w:val="28"/>
        </w:rPr>
        <w:t>Given a set of drugs D, targets T and observed interaction labels Y, construct a feature vector X for each drug–target pair and learn a classifier f(X) that estimates the probability of interaction. The engineering goal is to maximize generalization while preventing data leakage between training and test data.</w:t>
      </w:r>
    </w:p>
    <w:p w14:paraId="7FDDFD40">
      <w:pPr>
        <w:spacing w:before="200" w:after="120" w:line="240" w:lineRule="auto"/>
        <w:jc w:val="left"/>
      </w:pPr>
      <w:r>
        <w:rPr>
          <w:rFonts w:ascii="Times New Roman" w:hAnsi="Times New Roman" w:eastAsia="Times New Roman"/>
          <w:b/>
          <w:i w:val="0"/>
          <w:sz w:val="28"/>
        </w:rPr>
        <w:t>1.3 Objectives</w:t>
      </w:r>
    </w:p>
    <w:p w14:paraId="1AB6C054">
      <w:pPr>
        <w:spacing w:after="60"/>
        <w:ind w:left="360" w:hanging="360"/>
        <w:jc w:val="both"/>
      </w:pPr>
      <w:r>
        <w:rPr>
          <w:rFonts w:ascii="Times New Roman" w:hAnsi="Times New Roman" w:eastAsia="Times New Roman"/>
          <w:b w:val="0"/>
          <w:i w:val="0"/>
          <w:sz w:val="28"/>
        </w:rPr>
        <w:t>1. Remove duplicate and inconsistent records.</w:t>
      </w:r>
    </w:p>
    <w:p w14:paraId="757611DC">
      <w:pPr>
        <w:spacing w:after="60"/>
        <w:ind w:left="360" w:hanging="360"/>
        <w:jc w:val="both"/>
      </w:pPr>
      <w:r>
        <w:rPr>
          <w:rFonts w:ascii="Times New Roman" w:hAnsi="Times New Roman" w:eastAsia="Times New Roman"/>
          <w:b w:val="0"/>
          <w:i w:val="0"/>
          <w:sz w:val="28"/>
        </w:rPr>
        <w:t>2. Handle missing or invalid values using documented rules.</w:t>
      </w:r>
    </w:p>
    <w:p w14:paraId="3C0AC306">
      <w:pPr>
        <w:spacing w:after="60"/>
        <w:ind w:left="360" w:hanging="360"/>
        <w:jc w:val="both"/>
      </w:pPr>
      <w:r>
        <w:rPr>
          <w:rFonts w:ascii="Times New Roman" w:hAnsi="Times New Roman" w:eastAsia="Times New Roman"/>
          <w:b w:val="0"/>
          <w:i w:val="0"/>
          <w:sz w:val="28"/>
        </w:rPr>
        <w:t>3. Encode categorical identifiers and numerical properties appropriately.</w:t>
      </w:r>
    </w:p>
    <w:p w14:paraId="7981A302">
      <w:pPr>
        <w:spacing w:after="60"/>
        <w:ind w:left="360" w:hanging="360"/>
        <w:jc w:val="both"/>
      </w:pPr>
      <w:r>
        <w:rPr>
          <w:rFonts w:ascii="Times New Roman" w:hAnsi="Times New Roman" w:eastAsia="Times New Roman"/>
          <w:b w:val="0"/>
          <w:i w:val="0"/>
          <w:sz w:val="28"/>
        </w:rPr>
        <w:t>4. Construct a reproducible drug–target feature vector.</w:t>
      </w:r>
    </w:p>
    <w:p w14:paraId="6C3C7A7B">
      <w:pPr>
        <w:spacing w:after="60"/>
        <w:ind w:left="360" w:hanging="360"/>
        <w:jc w:val="both"/>
      </w:pPr>
      <w:r>
        <w:rPr>
          <w:rFonts w:ascii="Times New Roman" w:hAnsi="Times New Roman" w:eastAsia="Times New Roman"/>
          <w:b w:val="0"/>
          <w:i w:val="0"/>
          <w:sz w:val="28"/>
        </w:rPr>
        <w:t>5. Create balanced or appropriately weighted training data.</w:t>
      </w:r>
    </w:p>
    <w:p w14:paraId="4F6F0DBA">
      <w:pPr>
        <w:spacing w:after="60"/>
        <w:ind w:left="360" w:hanging="360"/>
        <w:jc w:val="both"/>
      </w:pPr>
      <w:r>
        <w:rPr>
          <w:rFonts w:ascii="Times New Roman" w:hAnsi="Times New Roman" w:eastAsia="Times New Roman"/>
          <w:b w:val="0"/>
          <w:i w:val="0"/>
          <w:sz w:val="28"/>
        </w:rPr>
        <w:t>6. Train and evaluate a baseline interaction classifier.</w:t>
      </w:r>
    </w:p>
    <w:p w14:paraId="0DC6C2C0">
      <w:pPr>
        <w:spacing w:before="200" w:after="120" w:line="240" w:lineRule="auto"/>
        <w:jc w:val="left"/>
      </w:pPr>
      <w:r>
        <w:rPr>
          <w:rFonts w:ascii="Times New Roman" w:hAnsi="Times New Roman" w:eastAsia="Times New Roman"/>
          <w:b/>
          <w:i w:val="0"/>
          <w:sz w:val="28"/>
        </w:rPr>
        <w:t>1.4 Expected Outcomes</w:t>
      </w:r>
    </w:p>
    <w:p w14:paraId="07DD1648">
      <w:pPr>
        <w:spacing w:after="60"/>
        <w:ind w:left="360" w:hanging="216"/>
        <w:jc w:val="both"/>
      </w:pPr>
      <w:r>
        <w:rPr>
          <w:rFonts w:ascii="Times New Roman" w:hAnsi="Times New Roman" w:eastAsia="Times New Roman"/>
          <w:b w:val="0"/>
          <w:i w:val="0"/>
          <w:sz w:val="28"/>
        </w:rPr>
        <w:t>• A clean and reproducible training dataset.</w:t>
      </w:r>
    </w:p>
    <w:p w14:paraId="707C3085">
      <w:pPr>
        <w:spacing w:after="60"/>
        <w:ind w:left="360" w:hanging="216"/>
        <w:jc w:val="both"/>
      </w:pPr>
      <w:r>
        <w:rPr>
          <w:rFonts w:ascii="Times New Roman" w:hAnsi="Times New Roman" w:eastAsia="Times New Roman"/>
          <w:b w:val="0"/>
          <w:i w:val="0"/>
          <w:sz w:val="28"/>
        </w:rPr>
        <w:t>• A documented feature set.</w:t>
      </w:r>
    </w:p>
    <w:p w14:paraId="032AB610">
      <w:pPr>
        <w:spacing w:after="60"/>
        <w:ind w:left="360" w:hanging="216"/>
        <w:jc w:val="both"/>
      </w:pPr>
      <w:r>
        <w:rPr>
          <w:rFonts w:ascii="Times New Roman" w:hAnsi="Times New Roman" w:eastAsia="Times New Roman"/>
          <w:b w:val="0"/>
          <w:i w:val="0"/>
          <w:sz w:val="28"/>
        </w:rPr>
        <w:t>• A trained classification model.</w:t>
      </w:r>
    </w:p>
    <w:p w14:paraId="02287B2B">
      <w:pPr>
        <w:spacing w:after="60"/>
        <w:ind w:left="360" w:hanging="216"/>
        <w:jc w:val="both"/>
      </w:pPr>
      <w:r>
        <w:rPr>
          <w:rFonts w:ascii="Times New Roman" w:hAnsi="Times New Roman" w:eastAsia="Times New Roman"/>
          <w:b w:val="0"/>
          <w:i w:val="0"/>
          <w:sz w:val="28"/>
        </w:rPr>
        <w:t>• Validation results that can be reproduced from the same data split and random seed.</w:t>
      </w:r>
    </w:p>
    <w:p w14:paraId="1CBD44A5">
      <w:pPr>
        <w:spacing w:before="200" w:after="120" w:line="240" w:lineRule="auto"/>
        <w:jc w:val="left"/>
      </w:pPr>
      <w:r>
        <w:rPr>
          <w:rFonts w:ascii="Times New Roman" w:hAnsi="Times New Roman" w:eastAsia="Times New Roman"/>
          <w:b/>
          <w:i w:val="0"/>
          <w:sz w:val="28"/>
        </w:rPr>
        <w:t>2. Data Preparation and Feature Engineering — 20 Marks</w:t>
      </w:r>
    </w:p>
    <w:p w14:paraId="373200DC">
      <w:pPr>
        <w:spacing w:before="200" w:after="120" w:line="240" w:lineRule="auto"/>
        <w:jc w:val="left"/>
      </w:pPr>
      <w:r>
        <w:rPr>
          <w:rFonts w:ascii="Times New Roman" w:hAnsi="Times New Roman" w:eastAsia="Times New Roman"/>
          <w:b/>
          <w:i w:val="0"/>
          <w:sz w:val="28"/>
        </w:rPr>
        <w:t>2.1 Data Cleaning</w:t>
      </w:r>
    </w:p>
    <w:p w14:paraId="58462E56">
      <w:pPr>
        <w:spacing w:after="60"/>
        <w:ind w:left="360" w:hanging="216"/>
        <w:jc w:val="both"/>
      </w:pPr>
      <w:r>
        <w:rPr>
          <w:rFonts w:ascii="Times New Roman" w:hAnsi="Times New Roman" w:eastAsia="Times New Roman"/>
          <w:b w:val="0"/>
          <w:i w:val="0"/>
          <w:sz w:val="28"/>
        </w:rPr>
        <w:t>• Normalize drug and target identifiers.</w:t>
      </w:r>
    </w:p>
    <w:p w14:paraId="7361FC41">
      <w:pPr>
        <w:spacing w:after="60"/>
        <w:ind w:left="360" w:hanging="216"/>
        <w:jc w:val="both"/>
      </w:pPr>
      <w:r>
        <w:rPr>
          <w:rFonts w:ascii="Times New Roman" w:hAnsi="Times New Roman" w:eastAsia="Times New Roman"/>
          <w:b w:val="0"/>
          <w:i w:val="0"/>
          <w:sz w:val="28"/>
        </w:rPr>
        <w:t>• Remove duplicate drug–target pairs.</w:t>
      </w:r>
    </w:p>
    <w:p w14:paraId="62280697">
      <w:pPr>
        <w:spacing w:after="60"/>
        <w:ind w:left="360" w:hanging="216"/>
        <w:jc w:val="both"/>
      </w:pPr>
      <w:r>
        <w:rPr>
          <w:rFonts w:ascii="Times New Roman" w:hAnsi="Times New Roman" w:eastAsia="Times New Roman"/>
          <w:b w:val="0"/>
          <w:i w:val="0"/>
          <w:sz w:val="28"/>
        </w:rPr>
        <w:t>• Check that binary labels are valid.</w:t>
      </w:r>
    </w:p>
    <w:p w14:paraId="502607B3">
      <w:pPr>
        <w:spacing w:after="60"/>
        <w:ind w:left="360" w:hanging="216"/>
        <w:jc w:val="both"/>
      </w:pPr>
      <w:r>
        <w:rPr>
          <w:rFonts w:ascii="Times New Roman" w:hAnsi="Times New Roman" w:eastAsia="Times New Roman"/>
          <w:b w:val="0"/>
          <w:i w:val="0"/>
          <w:sz w:val="28"/>
        </w:rPr>
        <w:t>• Handle missing values without using information from the test set.</w:t>
      </w:r>
    </w:p>
    <w:p w14:paraId="00A4B042">
      <w:pPr>
        <w:spacing w:after="60"/>
        <w:ind w:left="360" w:hanging="216"/>
        <w:jc w:val="both"/>
      </w:pPr>
      <w:r>
        <w:rPr>
          <w:rFonts w:ascii="Times New Roman" w:hAnsi="Times New Roman" w:eastAsia="Times New Roman"/>
          <w:b w:val="0"/>
          <w:i w:val="0"/>
          <w:sz w:val="28"/>
        </w:rPr>
        <w:t>• Record the number of rows before and after cleaning.</w:t>
      </w:r>
    </w:p>
    <w:p w14:paraId="3AD48865">
      <w:pPr>
        <w:spacing w:before="200" w:after="120" w:line="240" w:lineRule="auto"/>
        <w:jc w:val="left"/>
      </w:pPr>
      <w:r>
        <w:rPr>
          <w:rFonts w:ascii="Times New Roman" w:hAnsi="Times New Roman" w:eastAsia="Times New Roman"/>
          <w:b/>
          <w:i w:val="0"/>
          <w:sz w:val="28"/>
        </w:rPr>
        <w:t>2.2 Example Feature Set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6A8A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AF7"/>
            <w:vAlign w:val="center"/>
          </w:tcPr>
          <w:p w14:paraId="08812CCD">
            <w:pPr>
              <w:spacing w:after="40"/>
              <w:jc w:val="center"/>
            </w:pPr>
            <w:r>
              <w:rPr>
                <w:rFonts w:ascii="Times New Roman" w:hAnsi="Times New Roman" w:eastAsia="Times New Roman"/>
                <w:b/>
                <w:i w:val="0"/>
                <w:sz w:val="28"/>
              </w:rPr>
              <w:t>Feature</w:t>
            </w:r>
          </w:p>
        </w:tc>
        <w:tc>
          <w:tcPr>
            <w:tcW w:w="3009" w:type="dxa"/>
            <w:shd w:val="clear" w:color="auto" w:fill="D9EAF7"/>
            <w:vAlign w:val="center"/>
          </w:tcPr>
          <w:p w14:paraId="102F5024">
            <w:pPr>
              <w:spacing w:after="40"/>
              <w:jc w:val="center"/>
            </w:pPr>
            <w:r>
              <w:rPr>
                <w:rFonts w:ascii="Times New Roman" w:hAnsi="Times New Roman" w:eastAsia="Times New Roman"/>
                <w:b/>
                <w:i w:val="0"/>
                <w:sz w:val="28"/>
              </w:rPr>
              <w:t>Type</w:t>
            </w:r>
          </w:p>
        </w:tc>
        <w:tc>
          <w:tcPr>
            <w:tcW w:w="3009" w:type="dxa"/>
            <w:shd w:val="clear" w:color="auto" w:fill="D9EAF7"/>
            <w:vAlign w:val="center"/>
          </w:tcPr>
          <w:p w14:paraId="3FE0D449">
            <w:pPr>
              <w:spacing w:after="40"/>
              <w:jc w:val="center"/>
            </w:pPr>
            <w:r>
              <w:rPr>
                <w:rFonts w:ascii="Times New Roman" w:hAnsi="Times New Roman" w:eastAsia="Times New Roman"/>
                <w:b/>
                <w:i w:val="0"/>
                <w:sz w:val="28"/>
              </w:rPr>
              <w:t>Purpose</w:t>
            </w:r>
          </w:p>
        </w:tc>
      </w:tr>
      <w:tr w14:paraId="66970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6133CF88">
            <w:pPr>
              <w:spacing w:after="40"/>
              <w:jc w:val="both"/>
            </w:pPr>
            <w:r>
              <w:rPr>
                <w:rFonts w:ascii="Times New Roman" w:hAnsi="Times New Roman" w:eastAsia="Times New Roman"/>
                <w:b w:val="0"/>
                <w:i w:val="0"/>
                <w:sz w:val="28"/>
              </w:rPr>
              <w:t>Molecular weight</w:t>
            </w:r>
          </w:p>
        </w:tc>
        <w:tc>
          <w:tcPr>
            <w:tcW w:w="3009" w:type="dxa"/>
            <w:vAlign w:val="center"/>
          </w:tcPr>
          <w:p w14:paraId="3FCE12E7">
            <w:pPr>
              <w:spacing w:after="40"/>
              <w:jc w:val="both"/>
            </w:pPr>
            <w:r>
              <w:rPr>
                <w:rFonts w:ascii="Times New Roman" w:hAnsi="Times New Roman" w:eastAsia="Times New Roman"/>
                <w:b w:val="0"/>
                <w:i w:val="0"/>
                <w:sz w:val="28"/>
              </w:rPr>
              <w:t>Numerical</w:t>
            </w:r>
          </w:p>
        </w:tc>
        <w:tc>
          <w:tcPr>
            <w:tcW w:w="3009" w:type="dxa"/>
            <w:vAlign w:val="center"/>
          </w:tcPr>
          <w:p w14:paraId="104C9CF1">
            <w:pPr>
              <w:spacing w:after="40"/>
              <w:jc w:val="both"/>
            </w:pPr>
            <w:r>
              <w:rPr>
                <w:rFonts w:ascii="Times New Roman" w:hAnsi="Times New Roman" w:eastAsia="Times New Roman"/>
                <w:b w:val="0"/>
                <w:i w:val="0"/>
                <w:sz w:val="28"/>
              </w:rPr>
              <w:t>Approximate molecular size</w:t>
            </w:r>
          </w:p>
        </w:tc>
      </w:tr>
      <w:tr w14:paraId="0A04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6894CF61">
            <w:pPr>
              <w:spacing w:after="40"/>
              <w:jc w:val="both"/>
            </w:pPr>
            <w:r>
              <w:rPr>
                <w:rFonts w:ascii="Times New Roman" w:hAnsi="Times New Roman" w:eastAsia="Times New Roman"/>
                <w:b w:val="0"/>
                <w:i w:val="0"/>
                <w:sz w:val="28"/>
              </w:rPr>
              <w:t>LogP-related descriptor</w:t>
            </w:r>
          </w:p>
        </w:tc>
        <w:tc>
          <w:tcPr>
            <w:tcW w:w="3009" w:type="dxa"/>
            <w:vAlign w:val="center"/>
          </w:tcPr>
          <w:p w14:paraId="7A52141E">
            <w:pPr>
              <w:spacing w:after="40"/>
              <w:jc w:val="both"/>
            </w:pPr>
            <w:r>
              <w:rPr>
                <w:rFonts w:ascii="Times New Roman" w:hAnsi="Times New Roman" w:eastAsia="Times New Roman"/>
                <w:b w:val="0"/>
                <w:i w:val="0"/>
                <w:sz w:val="28"/>
              </w:rPr>
              <w:t>Numerical</w:t>
            </w:r>
          </w:p>
        </w:tc>
        <w:tc>
          <w:tcPr>
            <w:tcW w:w="3009" w:type="dxa"/>
            <w:vAlign w:val="center"/>
          </w:tcPr>
          <w:p w14:paraId="717DB243">
            <w:pPr>
              <w:spacing w:after="40"/>
              <w:jc w:val="both"/>
            </w:pPr>
            <w:r>
              <w:rPr>
                <w:rFonts w:ascii="Times New Roman" w:hAnsi="Times New Roman" w:eastAsia="Times New Roman"/>
                <w:b w:val="0"/>
                <w:i w:val="0"/>
                <w:sz w:val="28"/>
              </w:rPr>
              <w:t>Hydrophobicity-related property</w:t>
            </w:r>
          </w:p>
        </w:tc>
      </w:tr>
      <w:tr w14:paraId="7616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7269946D">
            <w:pPr>
              <w:spacing w:after="40"/>
              <w:jc w:val="both"/>
            </w:pPr>
            <w:r>
              <w:rPr>
                <w:rFonts w:ascii="Times New Roman" w:hAnsi="Times New Roman" w:eastAsia="Times New Roman"/>
                <w:b w:val="0"/>
                <w:i w:val="0"/>
                <w:sz w:val="28"/>
              </w:rPr>
              <w:t>H-bond donors</w:t>
            </w:r>
          </w:p>
        </w:tc>
        <w:tc>
          <w:tcPr>
            <w:tcW w:w="3009" w:type="dxa"/>
            <w:vAlign w:val="center"/>
          </w:tcPr>
          <w:p w14:paraId="1BD73841">
            <w:pPr>
              <w:spacing w:after="40"/>
              <w:jc w:val="both"/>
            </w:pPr>
            <w:r>
              <w:rPr>
                <w:rFonts w:ascii="Times New Roman" w:hAnsi="Times New Roman" w:eastAsia="Times New Roman"/>
                <w:b w:val="0"/>
                <w:i w:val="0"/>
                <w:sz w:val="28"/>
              </w:rPr>
              <w:t>Numerical</w:t>
            </w:r>
          </w:p>
        </w:tc>
        <w:tc>
          <w:tcPr>
            <w:tcW w:w="3009" w:type="dxa"/>
            <w:vAlign w:val="center"/>
          </w:tcPr>
          <w:p w14:paraId="22628BC1">
            <w:pPr>
              <w:spacing w:after="40"/>
              <w:jc w:val="both"/>
            </w:pPr>
            <w:r>
              <w:rPr>
                <w:rFonts w:ascii="Times New Roman" w:hAnsi="Times New Roman" w:eastAsia="Times New Roman"/>
                <w:b w:val="0"/>
                <w:i w:val="0"/>
                <w:sz w:val="28"/>
              </w:rPr>
              <w:t>Hydrogen-bonding capacity</w:t>
            </w:r>
          </w:p>
        </w:tc>
      </w:tr>
      <w:tr w14:paraId="03D7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108C67F8">
            <w:pPr>
              <w:spacing w:after="40"/>
              <w:jc w:val="both"/>
            </w:pPr>
            <w:r>
              <w:rPr>
                <w:rFonts w:ascii="Times New Roman" w:hAnsi="Times New Roman" w:eastAsia="Times New Roman"/>
                <w:b w:val="0"/>
                <w:i w:val="0"/>
                <w:sz w:val="28"/>
              </w:rPr>
              <w:t>H-bond acceptors</w:t>
            </w:r>
          </w:p>
        </w:tc>
        <w:tc>
          <w:tcPr>
            <w:tcW w:w="3009" w:type="dxa"/>
            <w:vAlign w:val="center"/>
          </w:tcPr>
          <w:p w14:paraId="074200B7">
            <w:pPr>
              <w:spacing w:after="40"/>
              <w:jc w:val="both"/>
            </w:pPr>
            <w:r>
              <w:rPr>
                <w:rFonts w:ascii="Times New Roman" w:hAnsi="Times New Roman" w:eastAsia="Times New Roman"/>
                <w:b w:val="0"/>
                <w:i w:val="0"/>
                <w:sz w:val="28"/>
              </w:rPr>
              <w:t>Numerical</w:t>
            </w:r>
          </w:p>
        </w:tc>
        <w:tc>
          <w:tcPr>
            <w:tcW w:w="3009" w:type="dxa"/>
            <w:vAlign w:val="center"/>
          </w:tcPr>
          <w:p w14:paraId="48CCDE1D">
            <w:pPr>
              <w:spacing w:after="40"/>
              <w:jc w:val="both"/>
            </w:pPr>
            <w:r>
              <w:rPr>
                <w:rFonts w:ascii="Times New Roman" w:hAnsi="Times New Roman" w:eastAsia="Times New Roman"/>
                <w:b w:val="0"/>
                <w:i w:val="0"/>
                <w:sz w:val="28"/>
              </w:rPr>
              <w:t>Hydrogen-bonding capacity</w:t>
            </w:r>
          </w:p>
        </w:tc>
      </w:tr>
      <w:tr w14:paraId="08E4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5FA0F87F">
            <w:pPr>
              <w:spacing w:after="40"/>
              <w:jc w:val="both"/>
            </w:pPr>
            <w:r>
              <w:rPr>
                <w:rFonts w:ascii="Times New Roman" w:hAnsi="Times New Roman" w:eastAsia="Times New Roman"/>
                <w:b w:val="0"/>
                <w:i w:val="0"/>
                <w:sz w:val="28"/>
              </w:rPr>
              <w:t>Topological polar surface area</w:t>
            </w:r>
          </w:p>
        </w:tc>
        <w:tc>
          <w:tcPr>
            <w:tcW w:w="3009" w:type="dxa"/>
            <w:vAlign w:val="center"/>
          </w:tcPr>
          <w:p w14:paraId="0792A1F8">
            <w:pPr>
              <w:spacing w:after="40"/>
              <w:jc w:val="both"/>
            </w:pPr>
            <w:r>
              <w:rPr>
                <w:rFonts w:ascii="Times New Roman" w:hAnsi="Times New Roman" w:eastAsia="Times New Roman"/>
                <w:b w:val="0"/>
                <w:i w:val="0"/>
                <w:sz w:val="28"/>
              </w:rPr>
              <w:t>Numerical</w:t>
            </w:r>
          </w:p>
        </w:tc>
        <w:tc>
          <w:tcPr>
            <w:tcW w:w="3009" w:type="dxa"/>
            <w:vAlign w:val="center"/>
          </w:tcPr>
          <w:p w14:paraId="6847CD99">
            <w:pPr>
              <w:spacing w:after="40"/>
              <w:jc w:val="both"/>
            </w:pPr>
            <w:r>
              <w:rPr>
                <w:rFonts w:ascii="Times New Roman" w:hAnsi="Times New Roman" w:eastAsia="Times New Roman"/>
                <w:b w:val="0"/>
                <w:i w:val="0"/>
                <w:sz w:val="28"/>
              </w:rPr>
              <w:t>Polarity-related property</w:t>
            </w:r>
          </w:p>
        </w:tc>
      </w:tr>
      <w:tr w14:paraId="062C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5D3102A4">
            <w:pPr>
              <w:spacing w:after="40"/>
              <w:jc w:val="both"/>
            </w:pPr>
            <w:r>
              <w:rPr>
                <w:rFonts w:ascii="Times New Roman" w:hAnsi="Times New Roman" w:eastAsia="Times New Roman"/>
                <w:b w:val="0"/>
                <w:i w:val="0"/>
                <w:sz w:val="28"/>
              </w:rPr>
              <w:t>Rotatable bonds</w:t>
            </w:r>
          </w:p>
        </w:tc>
        <w:tc>
          <w:tcPr>
            <w:tcW w:w="3009" w:type="dxa"/>
            <w:vAlign w:val="center"/>
          </w:tcPr>
          <w:p w14:paraId="7AA7E763">
            <w:pPr>
              <w:spacing w:after="40"/>
              <w:jc w:val="both"/>
            </w:pPr>
            <w:r>
              <w:rPr>
                <w:rFonts w:ascii="Times New Roman" w:hAnsi="Times New Roman" w:eastAsia="Times New Roman"/>
                <w:b w:val="0"/>
                <w:i w:val="0"/>
                <w:sz w:val="28"/>
              </w:rPr>
              <w:t>Numerical</w:t>
            </w:r>
          </w:p>
        </w:tc>
        <w:tc>
          <w:tcPr>
            <w:tcW w:w="3009" w:type="dxa"/>
            <w:vAlign w:val="center"/>
          </w:tcPr>
          <w:p w14:paraId="29A87E13">
            <w:pPr>
              <w:spacing w:after="40"/>
              <w:jc w:val="both"/>
            </w:pPr>
            <w:r>
              <w:rPr>
                <w:rFonts w:ascii="Times New Roman" w:hAnsi="Times New Roman" w:eastAsia="Times New Roman"/>
                <w:b w:val="0"/>
                <w:i w:val="0"/>
                <w:sz w:val="28"/>
              </w:rPr>
              <w:t>Molecular flexibility</w:t>
            </w:r>
          </w:p>
        </w:tc>
      </w:tr>
      <w:tr w14:paraId="40ED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5E30BFED">
            <w:pPr>
              <w:spacing w:after="40"/>
              <w:jc w:val="both"/>
            </w:pPr>
            <w:r>
              <w:rPr>
                <w:rFonts w:ascii="Times New Roman" w:hAnsi="Times New Roman" w:eastAsia="Times New Roman"/>
                <w:b w:val="0"/>
                <w:i w:val="0"/>
                <w:sz w:val="28"/>
              </w:rPr>
              <w:t>Protein length</w:t>
            </w:r>
          </w:p>
        </w:tc>
        <w:tc>
          <w:tcPr>
            <w:tcW w:w="3009" w:type="dxa"/>
            <w:vAlign w:val="center"/>
          </w:tcPr>
          <w:p w14:paraId="35AEE922">
            <w:pPr>
              <w:spacing w:after="40"/>
              <w:jc w:val="both"/>
            </w:pPr>
            <w:r>
              <w:rPr>
                <w:rFonts w:ascii="Times New Roman" w:hAnsi="Times New Roman" w:eastAsia="Times New Roman"/>
                <w:b w:val="0"/>
                <w:i w:val="0"/>
                <w:sz w:val="28"/>
              </w:rPr>
              <w:t>Numerical</w:t>
            </w:r>
          </w:p>
        </w:tc>
        <w:tc>
          <w:tcPr>
            <w:tcW w:w="3009" w:type="dxa"/>
            <w:vAlign w:val="center"/>
          </w:tcPr>
          <w:p w14:paraId="668901BB">
            <w:pPr>
              <w:spacing w:after="40"/>
              <w:jc w:val="both"/>
            </w:pPr>
            <w:r>
              <w:rPr>
                <w:rFonts w:ascii="Times New Roman" w:hAnsi="Times New Roman" w:eastAsia="Times New Roman"/>
                <w:b w:val="0"/>
                <w:i w:val="0"/>
                <w:sz w:val="28"/>
              </w:rPr>
              <w:t>Sequence-size feature</w:t>
            </w:r>
          </w:p>
        </w:tc>
      </w:tr>
      <w:tr w14:paraId="40F9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4972605B">
            <w:pPr>
              <w:spacing w:after="40"/>
              <w:jc w:val="both"/>
            </w:pPr>
            <w:r>
              <w:rPr>
                <w:rFonts w:ascii="Times New Roman" w:hAnsi="Times New Roman" w:eastAsia="Times New Roman"/>
                <w:b w:val="0"/>
                <w:i w:val="0"/>
                <w:sz w:val="28"/>
              </w:rPr>
              <w:t>Amino-acid composition features</w:t>
            </w:r>
          </w:p>
        </w:tc>
        <w:tc>
          <w:tcPr>
            <w:tcW w:w="3009" w:type="dxa"/>
            <w:vAlign w:val="center"/>
          </w:tcPr>
          <w:p w14:paraId="67C72872">
            <w:pPr>
              <w:spacing w:after="40"/>
              <w:jc w:val="both"/>
            </w:pPr>
            <w:r>
              <w:rPr>
                <w:rFonts w:ascii="Times New Roman" w:hAnsi="Times New Roman" w:eastAsia="Times New Roman"/>
                <w:b w:val="0"/>
                <w:i w:val="0"/>
                <w:sz w:val="28"/>
              </w:rPr>
              <w:t>Numerical</w:t>
            </w:r>
          </w:p>
        </w:tc>
        <w:tc>
          <w:tcPr>
            <w:tcW w:w="3009" w:type="dxa"/>
            <w:vAlign w:val="center"/>
          </w:tcPr>
          <w:p w14:paraId="5E156D1F">
            <w:pPr>
              <w:spacing w:after="40"/>
              <w:jc w:val="both"/>
            </w:pPr>
            <w:r>
              <w:rPr>
                <w:rFonts w:ascii="Times New Roman" w:hAnsi="Times New Roman" w:eastAsia="Times New Roman"/>
                <w:b w:val="0"/>
                <w:i w:val="0"/>
                <w:sz w:val="28"/>
              </w:rPr>
              <w:t>Coarse protein representation</w:t>
            </w:r>
          </w:p>
        </w:tc>
      </w:tr>
      <w:tr w14:paraId="22FC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6A16E2CB">
            <w:pPr>
              <w:spacing w:after="40"/>
              <w:jc w:val="both"/>
            </w:pPr>
            <w:r>
              <w:rPr>
                <w:rFonts w:ascii="Times New Roman" w:hAnsi="Times New Roman" w:eastAsia="Times New Roman"/>
                <w:b w:val="0"/>
                <w:i w:val="0"/>
                <w:sz w:val="28"/>
              </w:rPr>
              <w:t>Interaction label</w:t>
            </w:r>
          </w:p>
        </w:tc>
        <w:tc>
          <w:tcPr>
            <w:tcW w:w="3009" w:type="dxa"/>
            <w:vAlign w:val="center"/>
          </w:tcPr>
          <w:p w14:paraId="52A98152">
            <w:pPr>
              <w:spacing w:after="40"/>
              <w:jc w:val="both"/>
            </w:pPr>
            <w:r>
              <w:rPr>
                <w:rFonts w:ascii="Times New Roman" w:hAnsi="Times New Roman" w:eastAsia="Times New Roman"/>
                <w:b w:val="0"/>
                <w:i w:val="0"/>
                <w:sz w:val="28"/>
              </w:rPr>
              <w:t>Binary</w:t>
            </w:r>
          </w:p>
        </w:tc>
        <w:tc>
          <w:tcPr>
            <w:tcW w:w="3009" w:type="dxa"/>
            <w:vAlign w:val="center"/>
          </w:tcPr>
          <w:p w14:paraId="2113DBB2">
            <w:pPr>
              <w:spacing w:after="40"/>
              <w:jc w:val="both"/>
            </w:pPr>
            <w:r>
              <w:rPr>
                <w:rFonts w:ascii="Times New Roman" w:hAnsi="Times New Roman" w:eastAsia="Times New Roman"/>
                <w:b w:val="0"/>
                <w:i w:val="0"/>
                <w:sz w:val="28"/>
              </w:rPr>
              <w:t>Prediction target</w:t>
            </w:r>
          </w:p>
        </w:tc>
      </w:tr>
    </w:tbl>
    <w:p w14:paraId="1365D238">
      <w:pPr>
        <w:spacing w:after="40"/>
      </w:pPr>
    </w:p>
    <w:p w14:paraId="4B3CF624">
      <w:pPr>
        <w:spacing w:before="200" w:after="120" w:line="240" w:lineRule="auto"/>
        <w:jc w:val="left"/>
      </w:pPr>
      <w:r>
        <w:rPr>
          <w:rFonts w:ascii="Times New Roman" w:hAnsi="Times New Roman" w:eastAsia="Times New Roman"/>
          <w:b/>
          <w:i w:val="0"/>
          <w:sz w:val="28"/>
        </w:rPr>
        <w:t>2.3 Train/Test Split</w:t>
      </w:r>
    </w:p>
    <w:p w14:paraId="27EB5D56">
      <w:pPr>
        <w:spacing w:after="120" w:line="276" w:lineRule="auto"/>
        <w:jc w:val="both"/>
      </w:pPr>
      <w:r>
        <w:rPr>
          <w:rFonts w:ascii="Times New Roman" w:hAnsi="Times New Roman" w:eastAsia="Times New Roman"/>
          <w:b w:val="0"/>
          <w:i w:val="0"/>
          <w:sz w:val="28"/>
        </w:rPr>
        <w:t>A stratified 75:25 split is suitable for the prototype because it preserves the approximate positive/negative ratio in both subsets. A fixed random seed improves reproducibility. In a larger research setting, scaffold-aware or target-aware splits should also be considered because random pair splitting can overestimate generalization when very similar compounds or targets occur in both subsets.</w:t>
      </w:r>
    </w:p>
    <w:p w14:paraId="27245CEF">
      <w:pPr>
        <w:spacing w:before="200" w:after="120" w:line="240" w:lineRule="auto"/>
        <w:jc w:val="left"/>
      </w:pPr>
      <w:r>
        <w:rPr>
          <w:rFonts w:ascii="Times New Roman" w:hAnsi="Times New Roman" w:eastAsia="Times New Roman"/>
          <w:b/>
          <w:i w:val="0"/>
          <w:sz w:val="28"/>
        </w:rPr>
        <w:t>2.4 Class Imbalance</w:t>
      </w:r>
    </w:p>
    <w:p w14:paraId="3A659F01">
      <w:pPr>
        <w:spacing w:after="120" w:line="276" w:lineRule="auto"/>
        <w:jc w:val="both"/>
      </w:pPr>
      <w:r>
        <w:rPr>
          <w:rFonts w:ascii="Times New Roman" w:hAnsi="Times New Roman" w:eastAsia="Times New Roman"/>
          <w:b w:val="0"/>
          <w:i w:val="0"/>
          <w:sz w:val="28"/>
        </w:rPr>
        <w:t>Known interactions may be much fewer than sampled non-interactions. The prototype can use class weighting in the classifier rather than simply duplicating minority examples. Precision, recall, F1 and ROC-AUC should be considered alongside accuracy.</w:t>
      </w:r>
    </w:p>
    <w:p w14:paraId="05AABAD8">
      <w:pPr>
        <w:spacing w:before="200" w:after="120" w:line="240" w:lineRule="auto"/>
        <w:jc w:val="left"/>
      </w:pPr>
      <w:r>
        <w:rPr>
          <w:rFonts w:ascii="Times New Roman" w:hAnsi="Times New Roman" w:eastAsia="Times New Roman"/>
          <w:b/>
          <w:i w:val="0"/>
          <w:sz w:val="28"/>
        </w:rPr>
        <w:t>3. Model Design</w:t>
      </w:r>
    </w:p>
    <w:p w14:paraId="30635966">
      <w:pPr>
        <w:spacing w:before="200" w:after="120" w:line="240" w:lineRule="auto"/>
        <w:jc w:val="left"/>
      </w:pPr>
      <w:r>
        <w:rPr>
          <w:rFonts w:ascii="Times New Roman" w:hAnsi="Times New Roman" w:eastAsia="Times New Roman"/>
          <w:b/>
          <w:i w:val="0"/>
          <w:sz w:val="28"/>
        </w:rPr>
        <w:t>3.1 Random Forest Classifier</w:t>
      </w:r>
    </w:p>
    <w:p w14:paraId="4F8E3E95">
      <w:pPr>
        <w:spacing w:after="120" w:line="276" w:lineRule="auto"/>
        <w:jc w:val="both"/>
      </w:pPr>
      <w:r>
        <w:rPr>
          <w:rFonts w:ascii="Times New Roman" w:hAnsi="Times New Roman" w:eastAsia="Times New Roman"/>
          <w:b w:val="0"/>
          <w:i w:val="0"/>
          <w:sz w:val="28"/>
        </w:rPr>
        <w:t>The baseline model uses an ensemble of decision trees. Each tree produces a class prediction and the forest combines the trees to obtain a probability estimate. The approach is appropriate for a first implementation because it can capture nonlinear relationships and requires comparatively little feature scaling.</w:t>
      </w:r>
    </w:p>
    <w:p w14:paraId="1B9F8658">
      <w:pPr>
        <w:spacing w:before="200" w:after="120" w:line="240" w:lineRule="auto"/>
        <w:jc w:val="left"/>
      </w:pPr>
      <w:r>
        <w:rPr>
          <w:rFonts w:ascii="Times New Roman" w:hAnsi="Times New Roman" w:eastAsia="Times New Roman"/>
          <w:b/>
          <w:i w:val="0"/>
          <w:sz w:val="28"/>
        </w:rPr>
        <w:t>3.2 Training Configuration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33C9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shd w:val="clear" w:color="auto" w:fill="D9EAF7"/>
            <w:vAlign w:val="center"/>
          </w:tcPr>
          <w:p w14:paraId="5EE1AC1F">
            <w:pPr>
              <w:spacing w:after="40"/>
              <w:jc w:val="center"/>
            </w:pPr>
            <w:r>
              <w:rPr>
                <w:rFonts w:ascii="Times New Roman" w:hAnsi="Times New Roman" w:eastAsia="Times New Roman"/>
                <w:b/>
                <w:i w:val="0"/>
                <w:sz w:val="28"/>
              </w:rPr>
              <w:t>Parameter</w:t>
            </w:r>
          </w:p>
        </w:tc>
        <w:tc>
          <w:tcPr>
            <w:tcW w:w="4513" w:type="dxa"/>
            <w:shd w:val="clear" w:color="auto" w:fill="D9EAF7"/>
            <w:vAlign w:val="center"/>
          </w:tcPr>
          <w:p w14:paraId="7DC87C68">
            <w:pPr>
              <w:spacing w:after="40"/>
              <w:jc w:val="center"/>
            </w:pPr>
            <w:r>
              <w:rPr>
                <w:rFonts w:ascii="Times New Roman" w:hAnsi="Times New Roman" w:eastAsia="Times New Roman"/>
                <w:b/>
                <w:i w:val="0"/>
                <w:sz w:val="28"/>
              </w:rPr>
              <w:t>Prototype Value</w:t>
            </w:r>
          </w:p>
        </w:tc>
      </w:tr>
      <w:tr w14:paraId="1489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5E76896B">
            <w:pPr>
              <w:spacing w:after="40"/>
              <w:jc w:val="both"/>
            </w:pPr>
            <w:r>
              <w:rPr>
                <w:rFonts w:ascii="Times New Roman" w:hAnsi="Times New Roman" w:eastAsia="Times New Roman"/>
                <w:b w:val="0"/>
                <w:i w:val="0"/>
                <w:sz w:val="28"/>
              </w:rPr>
              <w:t>Algorithm</w:t>
            </w:r>
          </w:p>
        </w:tc>
        <w:tc>
          <w:tcPr>
            <w:tcW w:w="4513" w:type="dxa"/>
            <w:vAlign w:val="center"/>
          </w:tcPr>
          <w:p w14:paraId="33285EBD">
            <w:pPr>
              <w:spacing w:after="40"/>
              <w:jc w:val="both"/>
            </w:pPr>
            <w:r>
              <w:rPr>
                <w:rFonts w:ascii="Times New Roman" w:hAnsi="Times New Roman" w:eastAsia="Times New Roman"/>
                <w:b w:val="0"/>
                <w:i w:val="0"/>
                <w:sz w:val="28"/>
              </w:rPr>
              <w:t>Random Forest</w:t>
            </w:r>
          </w:p>
        </w:tc>
      </w:tr>
      <w:tr w14:paraId="7766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42A39F35">
            <w:pPr>
              <w:spacing w:after="40"/>
              <w:jc w:val="both"/>
            </w:pPr>
            <w:r>
              <w:rPr>
                <w:rFonts w:ascii="Times New Roman" w:hAnsi="Times New Roman" w:eastAsia="Times New Roman"/>
                <w:b w:val="0"/>
                <w:i w:val="0"/>
                <w:sz w:val="28"/>
              </w:rPr>
              <w:t>Number of trees</w:t>
            </w:r>
          </w:p>
        </w:tc>
        <w:tc>
          <w:tcPr>
            <w:tcW w:w="4513" w:type="dxa"/>
            <w:vAlign w:val="center"/>
          </w:tcPr>
          <w:p w14:paraId="7F5120B4">
            <w:pPr>
              <w:spacing w:after="40"/>
              <w:jc w:val="both"/>
            </w:pPr>
            <w:r>
              <w:rPr>
                <w:rFonts w:ascii="Times New Roman" w:hAnsi="Times New Roman" w:eastAsia="Times New Roman"/>
                <w:b w:val="0"/>
                <w:i w:val="0"/>
                <w:sz w:val="28"/>
              </w:rPr>
              <w:t>200</w:t>
            </w:r>
          </w:p>
        </w:tc>
      </w:tr>
      <w:tr w14:paraId="792A7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C2F3337">
            <w:pPr>
              <w:spacing w:after="40"/>
              <w:jc w:val="both"/>
            </w:pPr>
            <w:r>
              <w:rPr>
                <w:rFonts w:ascii="Times New Roman" w:hAnsi="Times New Roman" w:eastAsia="Times New Roman"/>
                <w:b w:val="0"/>
                <w:i w:val="0"/>
                <w:sz w:val="28"/>
              </w:rPr>
              <w:t>Maximum depth</w:t>
            </w:r>
          </w:p>
        </w:tc>
        <w:tc>
          <w:tcPr>
            <w:tcW w:w="4513" w:type="dxa"/>
            <w:vAlign w:val="center"/>
          </w:tcPr>
          <w:p w14:paraId="44B315F9">
            <w:pPr>
              <w:spacing w:after="40"/>
              <w:jc w:val="both"/>
            </w:pPr>
            <w:r>
              <w:rPr>
                <w:rFonts w:ascii="Times New Roman" w:hAnsi="Times New Roman" w:eastAsia="Times New Roman"/>
                <w:b w:val="0"/>
                <w:i w:val="0"/>
                <w:sz w:val="28"/>
              </w:rPr>
              <w:t>10</w:t>
            </w:r>
          </w:p>
        </w:tc>
      </w:tr>
      <w:tr w14:paraId="6106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6BAEA63C">
            <w:pPr>
              <w:spacing w:after="40"/>
              <w:jc w:val="both"/>
            </w:pPr>
            <w:r>
              <w:rPr>
                <w:rFonts w:ascii="Times New Roman" w:hAnsi="Times New Roman" w:eastAsia="Times New Roman"/>
                <w:b w:val="0"/>
                <w:i w:val="0"/>
                <w:sz w:val="28"/>
              </w:rPr>
              <w:t>Random seed</w:t>
            </w:r>
          </w:p>
        </w:tc>
        <w:tc>
          <w:tcPr>
            <w:tcW w:w="4513" w:type="dxa"/>
            <w:vAlign w:val="center"/>
          </w:tcPr>
          <w:p w14:paraId="407CE44D">
            <w:pPr>
              <w:spacing w:after="40"/>
              <w:jc w:val="both"/>
            </w:pPr>
            <w:r>
              <w:rPr>
                <w:rFonts w:ascii="Times New Roman" w:hAnsi="Times New Roman" w:eastAsia="Times New Roman"/>
                <w:b w:val="0"/>
                <w:i w:val="0"/>
                <w:sz w:val="28"/>
              </w:rPr>
              <w:t>42</w:t>
            </w:r>
          </w:p>
        </w:tc>
      </w:tr>
      <w:tr w14:paraId="4BFAF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0829B6A9">
            <w:pPr>
              <w:spacing w:after="40"/>
              <w:jc w:val="both"/>
            </w:pPr>
            <w:r>
              <w:rPr>
                <w:rFonts w:ascii="Times New Roman" w:hAnsi="Times New Roman" w:eastAsia="Times New Roman"/>
                <w:b w:val="0"/>
                <w:i w:val="0"/>
                <w:sz w:val="28"/>
              </w:rPr>
              <w:t>Split</w:t>
            </w:r>
          </w:p>
        </w:tc>
        <w:tc>
          <w:tcPr>
            <w:tcW w:w="4513" w:type="dxa"/>
            <w:vAlign w:val="center"/>
          </w:tcPr>
          <w:p w14:paraId="45AD020D">
            <w:pPr>
              <w:spacing w:after="40"/>
              <w:jc w:val="both"/>
            </w:pPr>
            <w:r>
              <w:rPr>
                <w:rFonts w:ascii="Times New Roman" w:hAnsi="Times New Roman" w:eastAsia="Times New Roman"/>
                <w:b w:val="0"/>
                <w:i w:val="0"/>
                <w:sz w:val="28"/>
              </w:rPr>
              <w:t>75% training / 25% testing</w:t>
            </w:r>
          </w:p>
        </w:tc>
      </w:tr>
      <w:tr w14:paraId="56D6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314BAD1">
            <w:pPr>
              <w:spacing w:after="40"/>
              <w:jc w:val="both"/>
            </w:pPr>
            <w:r>
              <w:rPr>
                <w:rFonts w:ascii="Times New Roman" w:hAnsi="Times New Roman" w:eastAsia="Times New Roman"/>
                <w:b w:val="0"/>
                <w:i w:val="0"/>
                <w:sz w:val="28"/>
              </w:rPr>
              <w:t>Evaluation</w:t>
            </w:r>
          </w:p>
        </w:tc>
        <w:tc>
          <w:tcPr>
            <w:tcW w:w="4513" w:type="dxa"/>
            <w:vAlign w:val="center"/>
          </w:tcPr>
          <w:p w14:paraId="67A815FE">
            <w:pPr>
              <w:spacing w:after="40"/>
              <w:jc w:val="both"/>
            </w:pPr>
            <w:r>
              <w:rPr>
                <w:rFonts w:ascii="Times New Roman" w:hAnsi="Times New Roman" w:eastAsia="Times New Roman"/>
                <w:b w:val="0"/>
                <w:i w:val="0"/>
                <w:sz w:val="28"/>
              </w:rPr>
              <w:t>Accuracy, Precision, Recall, F1, ROC-AUC</w:t>
            </w:r>
          </w:p>
        </w:tc>
      </w:tr>
    </w:tbl>
    <w:p w14:paraId="224BD11D">
      <w:pPr>
        <w:spacing w:after="40"/>
      </w:pPr>
    </w:p>
    <w:p w14:paraId="4052BE1A">
      <w:pPr>
        <w:spacing w:before="200" w:after="120" w:line="240" w:lineRule="auto"/>
        <w:jc w:val="left"/>
      </w:pPr>
      <w:r>
        <w:rPr>
          <w:rFonts w:ascii="Times New Roman" w:hAnsi="Times New Roman" w:eastAsia="Times New Roman"/>
          <w:b/>
          <w:i w:val="0"/>
          <w:sz w:val="28"/>
        </w:rPr>
        <w:t>4. Implementation / Source Code</w:t>
      </w:r>
    </w:p>
    <w:p w14:paraId="46A57558">
      <w:pPr>
        <w:spacing w:after="0"/>
        <w:ind w:left="360"/>
        <w:jc w:val="left"/>
      </w:pPr>
      <w:r>
        <w:rPr>
          <w:rFonts w:ascii="Times New Roman" w:hAnsi="Times New Roman" w:eastAsia="Times New Roman"/>
          <w:b w:val="0"/>
          <w:i w:val="0"/>
          <w:sz w:val="28"/>
        </w:rPr>
        <w:t>import pandas as pd</w:t>
      </w:r>
    </w:p>
    <w:p w14:paraId="58057D70">
      <w:pPr>
        <w:spacing w:after="0"/>
        <w:ind w:left="360"/>
        <w:jc w:val="left"/>
      </w:pPr>
      <w:r>
        <w:rPr>
          <w:rFonts w:ascii="Times New Roman" w:hAnsi="Times New Roman" w:eastAsia="Times New Roman"/>
          <w:b w:val="0"/>
          <w:i w:val="0"/>
          <w:sz w:val="28"/>
        </w:rPr>
        <w:t>from sklearn.model_selection import train_test_split</w:t>
      </w:r>
    </w:p>
    <w:p w14:paraId="4B200584">
      <w:pPr>
        <w:spacing w:after="0"/>
        <w:ind w:left="360"/>
        <w:jc w:val="left"/>
      </w:pPr>
      <w:r>
        <w:rPr>
          <w:rFonts w:ascii="Times New Roman" w:hAnsi="Times New Roman" w:eastAsia="Times New Roman"/>
          <w:b w:val="0"/>
          <w:i w:val="0"/>
          <w:sz w:val="28"/>
        </w:rPr>
        <w:t>from sklearn.ensemble import RandomForestClassifier</w:t>
      </w:r>
    </w:p>
    <w:p w14:paraId="534182A2">
      <w:pPr>
        <w:spacing w:after="0"/>
        <w:ind w:left="360"/>
        <w:jc w:val="left"/>
      </w:pPr>
      <w:r>
        <w:rPr>
          <w:rFonts w:ascii="Times New Roman" w:hAnsi="Times New Roman" w:eastAsia="Times New Roman"/>
          <w:b w:val="0"/>
          <w:i w:val="0"/>
          <w:sz w:val="28"/>
        </w:rPr>
        <w:t>from sklearn.metrics import accuracy_score, precision_score, recall_score, f1_score, roc_auc_score</w:t>
      </w:r>
    </w:p>
    <w:p w14:paraId="0F785680">
      <w:pPr>
        <w:spacing w:after="0"/>
        <w:ind w:left="360"/>
        <w:jc w:val="left"/>
      </w:pPr>
    </w:p>
    <w:p w14:paraId="138478FF">
      <w:pPr>
        <w:spacing w:after="0"/>
        <w:ind w:left="360"/>
        <w:jc w:val="left"/>
      </w:pPr>
      <w:r>
        <w:rPr>
          <w:rFonts w:ascii="Times New Roman" w:hAnsi="Times New Roman" w:eastAsia="Times New Roman"/>
          <w:b w:val="0"/>
          <w:i w:val="0"/>
          <w:sz w:val="28"/>
        </w:rPr>
        <w:t>data = pd.read_csv("drug_target_features.csv")</w:t>
      </w:r>
    </w:p>
    <w:p w14:paraId="08EC4D4A">
      <w:pPr>
        <w:spacing w:after="0"/>
        <w:ind w:left="360"/>
        <w:jc w:val="left"/>
      </w:pPr>
    </w:p>
    <w:p w14:paraId="7FCAAA26">
      <w:pPr>
        <w:spacing w:after="0"/>
        <w:ind w:left="360"/>
        <w:jc w:val="left"/>
      </w:pPr>
      <w:r>
        <w:rPr>
          <w:rFonts w:ascii="Times New Roman" w:hAnsi="Times New Roman" w:eastAsia="Times New Roman"/>
          <w:b w:val="0"/>
          <w:i w:val="0"/>
          <w:sz w:val="28"/>
        </w:rPr>
        <w:t>X = data.drop(columns=["interaction"])</w:t>
      </w:r>
    </w:p>
    <w:p w14:paraId="7757EAA1">
      <w:pPr>
        <w:spacing w:after="0"/>
        <w:ind w:left="360"/>
        <w:jc w:val="left"/>
      </w:pPr>
      <w:r>
        <w:rPr>
          <w:rFonts w:ascii="Times New Roman" w:hAnsi="Times New Roman" w:eastAsia="Times New Roman"/>
          <w:b w:val="0"/>
          <w:i w:val="0"/>
          <w:sz w:val="28"/>
        </w:rPr>
        <w:t>y = data["interaction"]</w:t>
      </w:r>
    </w:p>
    <w:p w14:paraId="4E0EF748">
      <w:pPr>
        <w:spacing w:after="0"/>
        <w:ind w:left="360"/>
        <w:jc w:val="left"/>
      </w:pPr>
    </w:p>
    <w:p w14:paraId="1875F2DB">
      <w:pPr>
        <w:spacing w:after="0"/>
        <w:ind w:left="360"/>
        <w:jc w:val="left"/>
      </w:pPr>
      <w:r>
        <w:rPr>
          <w:rFonts w:ascii="Times New Roman" w:hAnsi="Times New Roman" w:eastAsia="Times New Roman"/>
          <w:b w:val="0"/>
          <w:i w:val="0"/>
          <w:sz w:val="28"/>
        </w:rPr>
        <w:t>X_train, X_test, y_train, y_test = train_test_split(</w:t>
      </w:r>
    </w:p>
    <w:p w14:paraId="7BDF945E">
      <w:pPr>
        <w:spacing w:after="0"/>
        <w:ind w:left="360"/>
        <w:jc w:val="left"/>
      </w:pPr>
      <w:r>
        <w:rPr>
          <w:rFonts w:ascii="Times New Roman" w:hAnsi="Times New Roman" w:eastAsia="Times New Roman"/>
          <w:b w:val="0"/>
          <w:i w:val="0"/>
          <w:sz w:val="28"/>
        </w:rPr>
        <w:t xml:space="preserve">    X, y, test_size=0.25, stratify=y, random_state=42</w:t>
      </w:r>
    </w:p>
    <w:p w14:paraId="155A2E91">
      <w:pPr>
        <w:spacing w:after="0"/>
        <w:ind w:left="360"/>
        <w:jc w:val="left"/>
      </w:pPr>
      <w:r>
        <w:rPr>
          <w:rFonts w:ascii="Times New Roman" w:hAnsi="Times New Roman" w:eastAsia="Times New Roman"/>
          <w:b w:val="0"/>
          <w:i w:val="0"/>
          <w:sz w:val="28"/>
        </w:rPr>
        <w:t>)</w:t>
      </w:r>
    </w:p>
    <w:p w14:paraId="388691EA">
      <w:pPr>
        <w:spacing w:after="0"/>
        <w:ind w:left="360"/>
        <w:jc w:val="left"/>
      </w:pPr>
    </w:p>
    <w:p w14:paraId="0F982D6D">
      <w:pPr>
        <w:spacing w:after="0"/>
        <w:ind w:left="360"/>
        <w:jc w:val="left"/>
      </w:pPr>
      <w:r>
        <w:rPr>
          <w:rFonts w:ascii="Times New Roman" w:hAnsi="Times New Roman" w:eastAsia="Times New Roman"/>
          <w:b w:val="0"/>
          <w:i w:val="0"/>
          <w:sz w:val="28"/>
        </w:rPr>
        <w:t>model = RandomForestClassifier(</w:t>
      </w:r>
    </w:p>
    <w:p w14:paraId="7AD17175">
      <w:pPr>
        <w:spacing w:after="0"/>
        <w:ind w:left="360"/>
        <w:jc w:val="left"/>
      </w:pPr>
      <w:r>
        <w:rPr>
          <w:rFonts w:ascii="Times New Roman" w:hAnsi="Times New Roman" w:eastAsia="Times New Roman"/>
          <w:b w:val="0"/>
          <w:i w:val="0"/>
          <w:sz w:val="28"/>
        </w:rPr>
        <w:t xml:space="preserve">    n_estimators=200, max_depth=10, random_state=42, class_weight="balanced"</w:t>
      </w:r>
    </w:p>
    <w:p w14:paraId="0F0565D3">
      <w:pPr>
        <w:spacing w:after="0"/>
        <w:ind w:left="360"/>
        <w:jc w:val="left"/>
      </w:pPr>
      <w:r>
        <w:rPr>
          <w:rFonts w:ascii="Times New Roman" w:hAnsi="Times New Roman" w:eastAsia="Times New Roman"/>
          <w:b w:val="0"/>
          <w:i w:val="0"/>
          <w:sz w:val="28"/>
        </w:rPr>
        <w:t>)</w:t>
      </w:r>
    </w:p>
    <w:p w14:paraId="586014E2">
      <w:pPr>
        <w:spacing w:after="0"/>
        <w:ind w:left="360"/>
        <w:jc w:val="left"/>
      </w:pPr>
    </w:p>
    <w:p w14:paraId="53C59DF5">
      <w:pPr>
        <w:spacing w:after="0"/>
        <w:ind w:left="360"/>
        <w:jc w:val="left"/>
      </w:pPr>
      <w:r>
        <w:rPr>
          <w:rFonts w:ascii="Times New Roman" w:hAnsi="Times New Roman" w:eastAsia="Times New Roman"/>
          <w:b w:val="0"/>
          <w:i w:val="0"/>
          <w:sz w:val="28"/>
        </w:rPr>
        <w:t>model.fit(X_train, y_train)</w:t>
      </w:r>
    </w:p>
    <w:p w14:paraId="245B776F">
      <w:pPr>
        <w:spacing w:after="0"/>
        <w:ind w:left="360"/>
        <w:jc w:val="left"/>
      </w:pPr>
      <w:r>
        <w:rPr>
          <w:rFonts w:ascii="Times New Roman" w:hAnsi="Times New Roman" w:eastAsia="Times New Roman"/>
          <w:b w:val="0"/>
          <w:i w:val="0"/>
          <w:sz w:val="28"/>
        </w:rPr>
        <w:t>prob = model.predict_proba(X_test)[:, 1]</w:t>
      </w:r>
    </w:p>
    <w:p w14:paraId="0FBC08BA">
      <w:pPr>
        <w:spacing w:after="0"/>
        <w:ind w:left="360"/>
        <w:jc w:val="left"/>
      </w:pPr>
      <w:r>
        <w:rPr>
          <w:rFonts w:ascii="Times New Roman" w:hAnsi="Times New Roman" w:eastAsia="Times New Roman"/>
          <w:b w:val="0"/>
          <w:i w:val="0"/>
          <w:sz w:val="28"/>
        </w:rPr>
        <w:t>pred = (prob &gt;= 0.5).astype(int)</w:t>
      </w:r>
    </w:p>
    <w:p w14:paraId="72D63D02">
      <w:pPr>
        <w:spacing w:after="0"/>
        <w:ind w:left="360"/>
        <w:jc w:val="left"/>
      </w:pPr>
    </w:p>
    <w:p w14:paraId="5C7B8441">
      <w:pPr>
        <w:spacing w:after="0"/>
        <w:ind w:left="360"/>
        <w:jc w:val="left"/>
      </w:pPr>
      <w:r>
        <w:rPr>
          <w:rFonts w:ascii="Times New Roman" w:hAnsi="Times New Roman" w:eastAsia="Times New Roman"/>
          <w:b w:val="0"/>
          <w:i w:val="0"/>
          <w:sz w:val="28"/>
        </w:rPr>
        <w:t>print("Accuracy:", accuracy_score(y_test, pred))</w:t>
      </w:r>
    </w:p>
    <w:p w14:paraId="5D1D56A7">
      <w:pPr>
        <w:spacing w:after="0"/>
        <w:ind w:left="360"/>
        <w:jc w:val="left"/>
      </w:pPr>
      <w:r>
        <w:rPr>
          <w:rFonts w:ascii="Times New Roman" w:hAnsi="Times New Roman" w:eastAsia="Times New Roman"/>
          <w:b w:val="0"/>
          <w:i w:val="0"/>
          <w:sz w:val="28"/>
        </w:rPr>
        <w:t>print("Precision:", precision_score(y_test, pred))</w:t>
      </w:r>
    </w:p>
    <w:p w14:paraId="02D1E08B">
      <w:pPr>
        <w:spacing w:after="0"/>
        <w:ind w:left="360"/>
        <w:jc w:val="left"/>
      </w:pPr>
      <w:r>
        <w:rPr>
          <w:rFonts w:ascii="Times New Roman" w:hAnsi="Times New Roman" w:eastAsia="Times New Roman"/>
          <w:b w:val="0"/>
          <w:i w:val="0"/>
          <w:sz w:val="28"/>
        </w:rPr>
        <w:t>print("Recall:", recall_score(y_test, pred))</w:t>
      </w:r>
    </w:p>
    <w:p w14:paraId="6B240F79">
      <w:pPr>
        <w:spacing w:after="0"/>
        <w:ind w:left="360"/>
        <w:jc w:val="left"/>
      </w:pPr>
      <w:r>
        <w:rPr>
          <w:rFonts w:ascii="Times New Roman" w:hAnsi="Times New Roman" w:eastAsia="Times New Roman"/>
          <w:b w:val="0"/>
          <w:i w:val="0"/>
          <w:sz w:val="28"/>
        </w:rPr>
        <w:t>print("F1:", f1_score(y_test, pred))</w:t>
      </w:r>
    </w:p>
    <w:p w14:paraId="6FEEF232">
      <w:pPr>
        <w:spacing w:after="0"/>
        <w:ind w:left="360"/>
        <w:jc w:val="left"/>
      </w:pPr>
      <w:r>
        <w:rPr>
          <w:rFonts w:ascii="Times New Roman" w:hAnsi="Times New Roman" w:eastAsia="Times New Roman"/>
          <w:b w:val="0"/>
          <w:i w:val="0"/>
          <w:sz w:val="28"/>
        </w:rPr>
        <w:t>print("ROC-AUC:", roc_auc_score(y_test, prob))</w:t>
      </w:r>
    </w:p>
    <w:p w14:paraId="054703E3">
      <w:pPr>
        <w:spacing w:after="40"/>
      </w:pPr>
    </w:p>
    <w:p w14:paraId="62FC4D6B">
      <w:pPr>
        <w:spacing w:before="200" w:after="120" w:line="240" w:lineRule="auto"/>
        <w:jc w:val="left"/>
      </w:pPr>
      <w:r>
        <w:rPr>
          <w:rFonts w:ascii="Times New Roman" w:hAnsi="Times New Roman" w:eastAsia="Times New Roman"/>
          <w:b/>
          <w:i w:val="0"/>
          <w:sz w:val="28"/>
        </w:rPr>
        <w:t>5. Test Cases and Expected/Actual Results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4054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D9EAF7"/>
            <w:vAlign w:val="center"/>
          </w:tcPr>
          <w:p w14:paraId="7245B287">
            <w:pPr>
              <w:spacing w:after="40"/>
              <w:jc w:val="center"/>
            </w:pPr>
            <w:r>
              <w:rPr>
                <w:rFonts w:ascii="Times New Roman" w:hAnsi="Times New Roman" w:eastAsia="Times New Roman"/>
                <w:b/>
                <w:i w:val="0"/>
                <w:sz w:val="28"/>
              </w:rPr>
              <w:t>Test Case</w:t>
            </w:r>
          </w:p>
        </w:tc>
        <w:tc>
          <w:tcPr>
            <w:tcW w:w="2256" w:type="dxa"/>
            <w:shd w:val="clear" w:color="auto" w:fill="D9EAF7"/>
            <w:vAlign w:val="center"/>
          </w:tcPr>
          <w:p w14:paraId="21C0EFF3">
            <w:pPr>
              <w:spacing w:after="40"/>
              <w:jc w:val="center"/>
            </w:pPr>
            <w:r>
              <w:rPr>
                <w:rFonts w:ascii="Times New Roman" w:hAnsi="Times New Roman" w:eastAsia="Times New Roman"/>
                <w:b/>
                <w:i w:val="0"/>
                <w:sz w:val="28"/>
              </w:rPr>
              <w:t>Test Performed</w:t>
            </w:r>
          </w:p>
        </w:tc>
        <w:tc>
          <w:tcPr>
            <w:tcW w:w="2256" w:type="dxa"/>
            <w:shd w:val="clear" w:color="auto" w:fill="D9EAF7"/>
            <w:vAlign w:val="center"/>
          </w:tcPr>
          <w:p w14:paraId="32F79F44">
            <w:pPr>
              <w:spacing w:after="40"/>
              <w:jc w:val="center"/>
            </w:pPr>
            <w:r>
              <w:rPr>
                <w:rFonts w:ascii="Times New Roman" w:hAnsi="Times New Roman" w:eastAsia="Times New Roman"/>
                <w:b/>
                <w:i w:val="0"/>
                <w:sz w:val="28"/>
              </w:rPr>
              <w:t>Expected Result</w:t>
            </w:r>
          </w:p>
        </w:tc>
        <w:tc>
          <w:tcPr>
            <w:tcW w:w="2256" w:type="dxa"/>
            <w:shd w:val="clear" w:color="auto" w:fill="D9EAF7"/>
            <w:vAlign w:val="center"/>
          </w:tcPr>
          <w:p w14:paraId="3A8D47F3">
            <w:pPr>
              <w:spacing w:after="40"/>
              <w:jc w:val="center"/>
            </w:pPr>
            <w:r>
              <w:rPr>
                <w:rFonts w:ascii="Times New Roman" w:hAnsi="Times New Roman" w:eastAsia="Times New Roman"/>
                <w:b/>
                <w:i w:val="0"/>
                <w:sz w:val="28"/>
              </w:rPr>
              <w:t>Prototype Result</w:t>
            </w:r>
          </w:p>
        </w:tc>
      </w:tr>
      <w:tr w14:paraId="36B58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456F283F">
            <w:pPr>
              <w:spacing w:after="40"/>
              <w:jc w:val="both"/>
            </w:pPr>
            <w:r>
              <w:rPr>
                <w:rFonts w:ascii="Times New Roman" w:hAnsi="Times New Roman" w:eastAsia="Times New Roman"/>
                <w:b w:val="0"/>
                <w:i w:val="0"/>
                <w:sz w:val="28"/>
              </w:rPr>
              <w:t>TC01</w:t>
            </w:r>
          </w:p>
        </w:tc>
        <w:tc>
          <w:tcPr>
            <w:tcW w:w="2256" w:type="dxa"/>
            <w:vAlign w:val="center"/>
          </w:tcPr>
          <w:p w14:paraId="1B598679">
            <w:pPr>
              <w:spacing w:after="40"/>
              <w:jc w:val="both"/>
            </w:pPr>
            <w:r>
              <w:rPr>
                <w:rFonts w:ascii="Times New Roman" w:hAnsi="Times New Roman" w:eastAsia="Times New Roman"/>
                <w:b w:val="0"/>
                <w:i w:val="0"/>
                <w:sz w:val="28"/>
              </w:rPr>
              <w:t>Load dataset</w:t>
            </w:r>
          </w:p>
        </w:tc>
        <w:tc>
          <w:tcPr>
            <w:tcW w:w="2256" w:type="dxa"/>
            <w:vAlign w:val="center"/>
          </w:tcPr>
          <w:p w14:paraId="4142FA7E">
            <w:pPr>
              <w:spacing w:after="40"/>
              <w:jc w:val="both"/>
            </w:pPr>
            <w:r>
              <w:rPr>
                <w:rFonts w:ascii="Times New Roman" w:hAnsi="Times New Roman" w:eastAsia="Times New Roman"/>
                <w:b w:val="0"/>
                <w:i w:val="0"/>
                <w:sz w:val="28"/>
              </w:rPr>
              <w:t>Dataset loads without error</w:t>
            </w:r>
          </w:p>
        </w:tc>
        <w:tc>
          <w:tcPr>
            <w:tcW w:w="2256" w:type="dxa"/>
            <w:vAlign w:val="center"/>
          </w:tcPr>
          <w:p w14:paraId="263AC420">
            <w:pPr>
              <w:spacing w:after="40"/>
              <w:jc w:val="both"/>
            </w:pPr>
            <w:r>
              <w:rPr>
                <w:rFonts w:ascii="Times New Roman" w:hAnsi="Times New Roman" w:eastAsia="Times New Roman"/>
                <w:b w:val="0"/>
                <w:i w:val="0"/>
                <w:sz w:val="28"/>
              </w:rPr>
              <w:t>Pass</w:t>
            </w:r>
          </w:p>
        </w:tc>
      </w:tr>
      <w:tr w14:paraId="03EC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65BC854F">
            <w:pPr>
              <w:spacing w:after="40"/>
              <w:jc w:val="both"/>
            </w:pPr>
            <w:r>
              <w:rPr>
                <w:rFonts w:ascii="Times New Roman" w:hAnsi="Times New Roman" w:eastAsia="Times New Roman"/>
                <w:b w:val="0"/>
                <w:i w:val="0"/>
                <w:sz w:val="28"/>
              </w:rPr>
              <w:t>TC02</w:t>
            </w:r>
          </w:p>
        </w:tc>
        <w:tc>
          <w:tcPr>
            <w:tcW w:w="2256" w:type="dxa"/>
            <w:vAlign w:val="center"/>
          </w:tcPr>
          <w:p w14:paraId="5AA032F7">
            <w:pPr>
              <w:spacing w:after="40"/>
              <w:jc w:val="both"/>
            </w:pPr>
            <w:r>
              <w:rPr>
                <w:rFonts w:ascii="Times New Roman" w:hAnsi="Times New Roman" w:eastAsia="Times New Roman"/>
                <w:b w:val="0"/>
                <w:i w:val="0"/>
                <w:sz w:val="28"/>
              </w:rPr>
              <w:t>Check duplicate pairs</w:t>
            </w:r>
          </w:p>
        </w:tc>
        <w:tc>
          <w:tcPr>
            <w:tcW w:w="2256" w:type="dxa"/>
            <w:vAlign w:val="center"/>
          </w:tcPr>
          <w:p w14:paraId="24F66FFF">
            <w:pPr>
              <w:spacing w:after="40"/>
              <w:jc w:val="both"/>
            </w:pPr>
            <w:r>
              <w:rPr>
                <w:rFonts w:ascii="Times New Roman" w:hAnsi="Times New Roman" w:eastAsia="Times New Roman"/>
                <w:b w:val="0"/>
                <w:i w:val="0"/>
                <w:sz w:val="28"/>
              </w:rPr>
              <w:t>Duplicates removed</w:t>
            </w:r>
          </w:p>
        </w:tc>
        <w:tc>
          <w:tcPr>
            <w:tcW w:w="2256" w:type="dxa"/>
            <w:vAlign w:val="center"/>
          </w:tcPr>
          <w:p w14:paraId="34992F67">
            <w:pPr>
              <w:spacing w:after="40"/>
              <w:jc w:val="both"/>
            </w:pPr>
            <w:r>
              <w:rPr>
                <w:rFonts w:ascii="Times New Roman" w:hAnsi="Times New Roman" w:eastAsia="Times New Roman"/>
                <w:b w:val="0"/>
                <w:i w:val="0"/>
                <w:sz w:val="28"/>
              </w:rPr>
              <w:t>Pass</w:t>
            </w:r>
          </w:p>
        </w:tc>
      </w:tr>
      <w:tr w14:paraId="5CF9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74152417">
            <w:pPr>
              <w:spacing w:after="40"/>
              <w:jc w:val="both"/>
            </w:pPr>
            <w:r>
              <w:rPr>
                <w:rFonts w:ascii="Times New Roman" w:hAnsi="Times New Roman" w:eastAsia="Times New Roman"/>
                <w:b w:val="0"/>
                <w:i w:val="0"/>
                <w:sz w:val="28"/>
              </w:rPr>
              <w:t>TC03</w:t>
            </w:r>
          </w:p>
        </w:tc>
        <w:tc>
          <w:tcPr>
            <w:tcW w:w="2256" w:type="dxa"/>
            <w:vAlign w:val="center"/>
          </w:tcPr>
          <w:p w14:paraId="0EF42C82">
            <w:pPr>
              <w:spacing w:after="40"/>
              <w:jc w:val="both"/>
            </w:pPr>
            <w:r>
              <w:rPr>
                <w:rFonts w:ascii="Times New Roman" w:hAnsi="Times New Roman" w:eastAsia="Times New Roman"/>
                <w:b w:val="0"/>
                <w:i w:val="0"/>
                <w:sz w:val="28"/>
              </w:rPr>
              <w:t>Check missing values</w:t>
            </w:r>
          </w:p>
        </w:tc>
        <w:tc>
          <w:tcPr>
            <w:tcW w:w="2256" w:type="dxa"/>
            <w:vAlign w:val="center"/>
          </w:tcPr>
          <w:p w14:paraId="538C80FD">
            <w:pPr>
              <w:spacing w:after="40"/>
              <w:jc w:val="both"/>
            </w:pPr>
            <w:r>
              <w:rPr>
                <w:rFonts w:ascii="Times New Roman" w:hAnsi="Times New Roman" w:eastAsia="Times New Roman"/>
                <w:b w:val="0"/>
                <w:i w:val="0"/>
                <w:sz w:val="28"/>
              </w:rPr>
              <w:t>Missing values handled</w:t>
            </w:r>
          </w:p>
        </w:tc>
        <w:tc>
          <w:tcPr>
            <w:tcW w:w="2256" w:type="dxa"/>
            <w:vAlign w:val="center"/>
          </w:tcPr>
          <w:p w14:paraId="0C91B093">
            <w:pPr>
              <w:spacing w:after="40"/>
              <w:jc w:val="both"/>
            </w:pPr>
            <w:r>
              <w:rPr>
                <w:rFonts w:ascii="Times New Roman" w:hAnsi="Times New Roman" w:eastAsia="Times New Roman"/>
                <w:b w:val="0"/>
                <w:i w:val="0"/>
                <w:sz w:val="28"/>
              </w:rPr>
              <w:t>Pass</w:t>
            </w:r>
          </w:p>
        </w:tc>
      </w:tr>
      <w:tr w14:paraId="6FE69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660508CD">
            <w:pPr>
              <w:spacing w:after="40"/>
              <w:jc w:val="both"/>
            </w:pPr>
            <w:r>
              <w:rPr>
                <w:rFonts w:ascii="Times New Roman" w:hAnsi="Times New Roman" w:eastAsia="Times New Roman"/>
                <w:b w:val="0"/>
                <w:i w:val="0"/>
                <w:sz w:val="28"/>
              </w:rPr>
              <w:t>TC04</w:t>
            </w:r>
          </w:p>
        </w:tc>
        <w:tc>
          <w:tcPr>
            <w:tcW w:w="2256" w:type="dxa"/>
            <w:vAlign w:val="center"/>
          </w:tcPr>
          <w:p w14:paraId="728C0D74">
            <w:pPr>
              <w:spacing w:after="40"/>
              <w:jc w:val="both"/>
            </w:pPr>
            <w:r>
              <w:rPr>
                <w:rFonts w:ascii="Times New Roman" w:hAnsi="Times New Roman" w:eastAsia="Times New Roman"/>
                <w:b w:val="0"/>
                <w:i w:val="0"/>
                <w:sz w:val="28"/>
              </w:rPr>
              <w:t>Split dataset</w:t>
            </w:r>
          </w:p>
        </w:tc>
        <w:tc>
          <w:tcPr>
            <w:tcW w:w="2256" w:type="dxa"/>
            <w:vAlign w:val="center"/>
          </w:tcPr>
          <w:p w14:paraId="50157353">
            <w:pPr>
              <w:spacing w:after="40"/>
              <w:jc w:val="both"/>
            </w:pPr>
            <w:r>
              <w:rPr>
                <w:rFonts w:ascii="Times New Roman" w:hAnsi="Times New Roman" w:eastAsia="Times New Roman"/>
                <w:b w:val="0"/>
                <w:i w:val="0"/>
                <w:sz w:val="28"/>
              </w:rPr>
              <w:t>75:25 stratified split</w:t>
            </w:r>
          </w:p>
        </w:tc>
        <w:tc>
          <w:tcPr>
            <w:tcW w:w="2256" w:type="dxa"/>
            <w:vAlign w:val="center"/>
          </w:tcPr>
          <w:p w14:paraId="05BA7B9E">
            <w:pPr>
              <w:spacing w:after="40"/>
              <w:jc w:val="both"/>
            </w:pPr>
            <w:r>
              <w:rPr>
                <w:rFonts w:ascii="Times New Roman" w:hAnsi="Times New Roman" w:eastAsia="Times New Roman"/>
                <w:b w:val="0"/>
                <w:i w:val="0"/>
                <w:sz w:val="28"/>
              </w:rPr>
              <w:t>Pass</w:t>
            </w:r>
          </w:p>
        </w:tc>
      </w:tr>
      <w:tr w14:paraId="556B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198E7175">
            <w:pPr>
              <w:spacing w:after="40"/>
              <w:jc w:val="both"/>
            </w:pPr>
            <w:r>
              <w:rPr>
                <w:rFonts w:ascii="Times New Roman" w:hAnsi="Times New Roman" w:eastAsia="Times New Roman"/>
                <w:b w:val="0"/>
                <w:i w:val="0"/>
                <w:sz w:val="28"/>
              </w:rPr>
              <w:t>TC05</w:t>
            </w:r>
          </w:p>
        </w:tc>
        <w:tc>
          <w:tcPr>
            <w:tcW w:w="2256" w:type="dxa"/>
            <w:vAlign w:val="center"/>
          </w:tcPr>
          <w:p w14:paraId="5A4197D1">
            <w:pPr>
              <w:spacing w:after="40"/>
              <w:jc w:val="both"/>
            </w:pPr>
            <w:r>
              <w:rPr>
                <w:rFonts w:ascii="Times New Roman" w:hAnsi="Times New Roman" w:eastAsia="Times New Roman"/>
                <w:b w:val="0"/>
                <w:i w:val="0"/>
                <w:sz w:val="28"/>
              </w:rPr>
              <w:t>Train classifier</w:t>
            </w:r>
          </w:p>
        </w:tc>
        <w:tc>
          <w:tcPr>
            <w:tcW w:w="2256" w:type="dxa"/>
            <w:vAlign w:val="center"/>
          </w:tcPr>
          <w:p w14:paraId="6A1695E8">
            <w:pPr>
              <w:spacing w:after="40"/>
              <w:jc w:val="both"/>
            </w:pPr>
            <w:r>
              <w:rPr>
                <w:rFonts w:ascii="Times New Roman" w:hAnsi="Times New Roman" w:eastAsia="Times New Roman"/>
                <w:b w:val="0"/>
                <w:i w:val="0"/>
                <w:sz w:val="28"/>
              </w:rPr>
              <w:t>Model trains successfully</w:t>
            </w:r>
          </w:p>
        </w:tc>
        <w:tc>
          <w:tcPr>
            <w:tcW w:w="2256" w:type="dxa"/>
            <w:vAlign w:val="center"/>
          </w:tcPr>
          <w:p w14:paraId="3DDB38C7">
            <w:pPr>
              <w:spacing w:after="40"/>
              <w:jc w:val="both"/>
            </w:pPr>
            <w:r>
              <w:rPr>
                <w:rFonts w:ascii="Times New Roman" w:hAnsi="Times New Roman" w:eastAsia="Times New Roman"/>
                <w:b w:val="0"/>
                <w:i w:val="0"/>
                <w:sz w:val="28"/>
              </w:rPr>
              <w:t>Pass</w:t>
            </w:r>
          </w:p>
        </w:tc>
      </w:tr>
      <w:tr w14:paraId="7D42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6682D579">
            <w:pPr>
              <w:spacing w:after="40"/>
              <w:jc w:val="both"/>
            </w:pPr>
            <w:r>
              <w:rPr>
                <w:rFonts w:ascii="Times New Roman" w:hAnsi="Times New Roman" w:eastAsia="Times New Roman"/>
                <w:b w:val="0"/>
                <w:i w:val="0"/>
                <w:sz w:val="28"/>
              </w:rPr>
              <w:t>TC06</w:t>
            </w:r>
          </w:p>
        </w:tc>
        <w:tc>
          <w:tcPr>
            <w:tcW w:w="2256" w:type="dxa"/>
            <w:vAlign w:val="center"/>
          </w:tcPr>
          <w:p w14:paraId="7D7C1903">
            <w:pPr>
              <w:spacing w:after="40"/>
              <w:jc w:val="both"/>
            </w:pPr>
            <w:r>
              <w:rPr>
                <w:rFonts w:ascii="Times New Roman" w:hAnsi="Times New Roman" w:eastAsia="Times New Roman"/>
                <w:b w:val="0"/>
                <w:i w:val="0"/>
                <w:sz w:val="28"/>
              </w:rPr>
              <w:t>Generate probabilities</w:t>
            </w:r>
          </w:p>
        </w:tc>
        <w:tc>
          <w:tcPr>
            <w:tcW w:w="2256" w:type="dxa"/>
            <w:vAlign w:val="center"/>
          </w:tcPr>
          <w:p w14:paraId="3A516AB5">
            <w:pPr>
              <w:spacing w:after="40"/>
              <w:jc w:val="both"/>
            </w:pPr>
            <w:r>
              <w:rPr>
                <w:rFonts w:ascii="Times New Roman" w:hAnsi="Times New Roman" w:eastAsia="Times New Roman"/>
                <w:b w:val="0"/>
                <w:i w:val="0"/>
                <w:sz w:val="28"/>
              </w:rPr>
              <w:t>Probability for each test pair</w:t>
            </w:r>
          </w:p>
        </w:tc>
        <w:tc>
          <w:tcPr>
            <w:tcW w:w="2256" w:type="dxa"/>
            <w:vAlign w:val="center"/>
          </w:tcPr>
          <w:p w14:paraId="75284B04">
            <w:pPr>
              <w:spacing w:after="40"/>
              <w:jc w:val="both"/>
            </w:pPr>
            <w:r>
              <w:rPr>
                <w:rFonts w:ascii="Times New Roman" w:hAnsi="Times New Roman" w:eastAsia="Times New Roman"/>
                <w:b w:val="0"/>
                <w:i w:val="0"/>
                <w:sz w:val="28"/>
              </w:rPr>
              <w:t>Pass</w:t>
            </w:r>
          </w:p>
        </w:tc>
      </w:tr>
      <w:tr w14:paraId="4D44D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727742A8">
            <w:pPr>
              <w:spacing w:after="40"/>
              <w:jc w:val="both"/>
            </w:pPr>
            <w:r>
              <w:rPr>
                <w:rFonts w:ascii="Times New Roman" w:hAnsi="Times New Roman" w:eastAsia="Times New Roman"/>
                <w:b w:val="0"/>
                <w:i w:val="0"/>
                <w:sz w:val="28"/>
              </w:rPr>
              <w:t>TC07</w:t>
            </w:r>
          </w:p>
        </w:tc>
        <w:tc>
          <w:tcPr>
            <w:tcW w:w="2256" w:type="dxa"/>
            <w:vAlign w:val="center"/>
          </w:tcPr>
          <w:p w14:paraId="13F9C5BA">
            <w:pPr>
              <w:spacing w:after="40"/>
              <w:jc w:val="both"/>
            </w:pPr>
            <w:r>
              <w:rPr>
                <w:rFonts w:ascii="Times New Roman" w:hAnsi="Times New Roman" w:eastAsia="Times New Roman"/>
                <w:b w:val="0"/>
                <w:i w:val="0"/>
                <w:sz w:val="28"/>
              </w:rPr>
              <w:t>Calculate metrics</w:t>
            </w:r>
          </w:p>
        </w:tc>
        <w:tc>
          <w:tcPr>
            <w:tcW w:w="2256" w:type="dxa"/>
            <w:vAlign w:val="center"/>
          </w:tcPr>
          <w:p w14:paraId="0A1371A2">
            <w:pPr>
              <w:spacing w:after="40"/>
              <w:jc w:val="both"/>
            </w:pPr>
            <w:r>
              <w:rPr>
                <w:rFonts w:ascii="Times New Roman" w:hAnsi="Times New Roman" w:eastAsia="Times New Roman"/>
                <w:b w:val="0"/>
                <w:i w:val="0"/>
                <w:sz w:val="28"/>
              </w:rPr>
              <w:t>All metrics generated</w:t>
            </w:r>
          </w:p>
        </w:tc>
        <w:tc>
          <w:tcPr>
            <w:tcW w:w="2256" w:type="dxa"/>
            <w:vAlign w:val="center"/>
          </w:tcPr>
          <w:p w14:paraId="03FD59CD">
            <w:pPr>
              <w:spacing w:after="40"/>
              <w:jc w:val="both"/>
            </w:pPr>
            <w:r>
              <w:rPr>
                <w:rFonts w:ascii="Times New Roman" w:hAnsi="Times New Roman" w:eastAsia="Times New Roman"/>
                <w:b w:val="0"/>
                <w:i w:val="0"/>
                <w:sz w:val="28"/>
              </w:rPr>
              <w:t>Pass</w:t>
            </w:r>
          </w:p>
        </w:tc>
      </w:tr>
      <w:tr w14:paraId="1AE6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0B450CBD">
            <w:pPr>
              <w:spacing w:after="40"/>
              <w:jc w:val="both"/>
            </w:pPr>
            <w:r>
              <w:rPr>
                <w:rFonts w:ascii="Times New Roman" w:hAnsi="Times New Roman" w:eastAsia="Times New Roman"/>
                <w:b w:val="0"/>
                <w:i w:val="0"/>
                <w:sz w:val="28"/>
              </w:rPr>
              <w:t>TC08</w:t>
            </w:r>
          </w:p>
        </w:tc>
        <w:tc>
          <w:tcPr>
            <w:tcW w:w="2256" w:type="dxa"/>
            <w:vAlign w:val="center"/>
          </w:tcPr>
          <w:p w14:paraId="334B0B94">
            <w:pPr>
              <w:spacing w:after="40"/>
              <w:jc w:val="both"/>
            </w:pPr>
            <w:r>
              <w:rPr>
                <w:rFonts w:ascii="Times New Roman" w:hAnsi="Times New Roman" w:eastAsia="Times New Roman"/>
                <w:b w:val="0"/>
                <w:i w:val="0"/>
                <w:sz w:val="28"/>
              </w:rPr>
              <w:t>Repeat with seed 42</w:t>
            </w:r>
          </w:p>
        </w:tc>
        <w:tc>
          <w:tcPr>
            <w:tcW w:w="2256" w:type="dxa"/>
            <w:vAlign w:val="center"/>
          </w:tcPr>
          <w:p w14:paraId="5675448E">
            <w:pPr>
              <w:spacing w:after="40"/>
              <w:jc w:val="both"/>
            </w:pPr>
            <w:r>
              <w:rPr>
                <w:rFonts w:ascii="Times New Roman" w:hAnsi="Times New Roman" w:eastAsia="Times New Roman"/>
                <w:b w:val="0"/>
                <w:i w:val="0"/>
                <w:sz w:val="28"/>
              </w:rPr>
              <w:t>Same split/results reproduced</w:t>
            </w:r>
          </w:p>
        </w:tc>
        <w:tc>
          <w:tcPr>
            <w:tcW w:w="2256" w:type="dxa"/>
            <w:vAlign w:val="center"/>
          </w:tcPr>
          <w:p w14:paraId="4DA8371D">
            <w:pPr>
              <w:spacing w:after="40"/>
              <w:jc w:val="both"/>
            </w:pPr>
            <w:r>
              <w:rPr>
                <w:rFonts w:ascii="Times New Roman" w:hAnsi="Times New Roman" w:eastAsia="Times New Roman"/>
                <w:b w:val="0"/>
                <w:i w:val="0"/>
                <w:sz w:val="28"/>
              </w:rPr>
              <w:t>Pass</w:t>
            </w:r>
          </w:p>
        </w:tc>
      </w:tr>
    </w:tbl>
    <w:p w14:paraId="52B408DE">
      <w:pPr>
        <w:spacing w:after="40"/>
      </w:pPr>
    </w:p>
    <w:p w14:paraId="6EC403FB">
      <w:pPr>
        <w:spacing w:before="200" w:after="120" w:line="240" w:lineRule="auto"/>
        <w:jc w:val="left"/>
      </w:pPr>
      <w:r>
        <w:rPr>
          <w:rFonts w:ascii="Times New Roman" w:hAnsi="Times New Roman" w:eastAsia="Times New Roman"/>
          <w:b/>
          <w:i w:val="0"/>
          <w:sz w:val="28"/>
        </w:rPr>
        <w:t>6. Analysis and Justification</w:t>
      </w:r>
    </w:p>
    <w:p w14:paraId="6D6CECDB">
      <w:pPr>
        <w:spacing w:after="120" w:line="276" w:lineRule="auto"/>
        <w:jc w:val="both"/>
      </w:pPr>
      <w:r>
        <w:rPr>
          <w:rFonts w:ascii="Times New Roman" w:hAnsi="Times New Roman" w:eastAsia="Times New Roman"/>
          <w:b w:val="0"/>
          <w:i w:val="0"/>
          <w:sz w:val="28"/>
        </w:rPr>
        <w:t>The preprocessing stage is a critical engineering component because a strong classifier cannot compensate for poorly defined labels or inconsistent input records. The selected baseline also provides a useful reference point before introducing more complex representations such as molecular graphs and transformer-based protein embeddings.</w:t>
      </w:r>
    </w:p>
    <w:p w14:paraId="0BEB4AFC">
      <w:pPr>
        <w:spacing w:before="200" w:after="120" w:line="240" w:lineRule="auto"/>
        <w:jc w:val="left"/>
      </w:pPr>
      <w:r>
        <w:rPr>
          <w:rFonts w:ascii="Times New Roman" w:hAnsi="Times New Roman" w:eastAsia="Times New Roman"/>
          <w:b/>
          <w:i w:val="0"/>
          <w:sz w:val="28"/>
        </w:rPr>
        <w:t>7. Broader Considerations / Responsible AI</w:t>
      </w:r>
    </w:p>
    <w:p w14:paraId="3A81A3FC">
      <w:pPr>
        <w:spacing w:after="60"/>
        <w:ind w:left="360" w:hanging="216"/>
        <w:jc w:val="both"/>
      </w:pPr>
      <w:r>
        <w:rPr>
          <w:rFonts w:ascii="Times New Roman" w:hAnsi="Times New Roman" w:eastAsia="Times New Roman"/>
          <w:b w:val="0"/>
          <w:i w:val="0"/>
          <w:sz w:val="28"/>
        </w:rPr>
        <w:t>• Dataset provenance and licensing should be documented.</w:t>
      </w:r>
    </w:p>
    <w:p w14:paraId="67A5247A">
      <w:pPr>
        <w:spacing w:after="60"/>
        <w:ind w:left="360" w:hanging="216"/>
        <w:jc w:val="both"/>
      </w:pPr>
      <w:r>
        <w:rPr>
          <w:rFonts w:ascii="Times New Roman" w:hAnsi="Times New Roman" w:eastAsia="Times New Roman"/>
          <w:b w:val="0"/>
          <w:i w:val="0"/>
          <w:sz w:val="28"/>
        </w:rPr>
        <w:t>• Potential bias caused by under-represented targets or chemical classes should be reported.</w:t>
      </w:r>
    </w:p>
    <w:p w14:paraId="2BC5046B">
      <w:pPr>
        <w:spacing w:after="60"/>
        <w:ind w:left="360" w:hanging="216"/>
        <w:jc w:val="both"/>
      </w:pPr>
      <w:r>
        <w:rPr>
          <w:rFonts w:ascii="Times New Roman" w:hAnsi="Times New Roman" w:eastAsia="Times New Roman"/>
          <w:b w:val="0"/>
          <w:i w:val="0"/>
          <w:sz w:val="28"/>
        </w:rPr>
        <w:t>• Predictions should be presented with uncertainty or confidence information where possible.</w:t>
      </w:r>
    </w:p>
    <w:p w14:paraId="1DDF36D0">
      <w:pPr>
        <w:spacing w:after="60"/>
        <w:ind w:left="360" w:hanging="216"/>
        <w:jc w:val="both"/>
      </w:pPr>
      <w:r>
        <w:rPr>
          <w:rFonts w:ascii="Times New Roman" w:hAnsi="Times New Roman" w:eastAsia="Times New Roman"/>
          <w:b w:val="0"/>
          <w:i w:val="0"/>
          <w:sz w:val="28"/>
        </w:rPr>
        <w:t>• A high computational score must not be described as proof of therapeutic efficacy.</w:t>
      </w:r>
    </w:p>
    <w:p w14:paraId="78BEC5BC">
      <w:pPr>
        <w:spacing w:after="60"/>
        <w:ind w:left="360" w:hanging="216"/>
        <w:jc w:val="both"/>
      </w:pPr>
      <w:r>
        <w:rPr>
          <w:rFonts w:ascii="Times New Roman" w:hAnsi="Times New Roman" w:eastAsia="Times New Roman"/>
          <w:b w:val="0"/>
          <w:i w:val="0"/>
          <w:sz w:val="28"/>
        </w:rPr>
        <w:t>• Data processing steps should be reproducible and auditable.</w:t>
      </w:r>
    </w:p>
    <w:p w14:paraId="67181841">
      <w:pPr>
        <w:spacing w:before="200" w:after="120" w:line="240" w:lineRule="auto"/>
        <w:jc w:val="left"/>
      </w:pPr>
      <w:r>
        <w:rPr>
          <w:rFonts w:ascii="Times New Roman" w:hAnsi="Times New Roman" w:eastAsia="Times New Roman"/>
          <w:b/>
          <w:i w:val="0"/>
          <w:sz w:val="28"/>
        </w:rPr>
        <w:t>8. Conclusion</w:t>
      </w:r>
    </w:p>
    <w:p w14:paraId="11EBBC7F">
      <w:pPr>
        <w:spacing w:after="120" w:line="276" w:lineRule="auto"/>
        <w:jc w:val="both"/>
      </w:pPr>
      <w:r>
        <w:rPr>
          <w:rFonts w:ascii="Times New Roman" w:hAnsi="Times New Roman" w:eastAsia="Times New Roman"/>
          <w:b w:val="0"/>
          <w:i w:val="0"/>
          <w:sz w:val="28"/>
        </w:rPr>
        <w:t>A reproducible preprocessing and feature-engineering workflow was defined for drug–target interaction prediction. The Random Forest baseline provides a practical reference model for the prototype, while the documented split, feature definitions and evaluation metrics provide a foundation for later model improvement.</w:t>
      </w:r>
    </w:p>
    <w:p w14:paraId="46DB7CF3">
      <w:r>
        <w:rPr>
          <w:rFonts w:ascii="Times New Roman" w:hAnsi="Times New Roman" w:eastAsia="Times New Roman"/>
          <w:sz w:val="28"/>
        </w:rPr>
        <w:br w:type="page"/>
      </w:r>
    </w:p>
    <w:p w14:paraId="4DFE0312">
      <w:pPr>
        <w:spacing w:before="200" w:after="120" w:line="240" w:lineRule="auto"/>
        <w:jc w:val="left"/>
      </w:pPr>
      <w:r>
        <w:rPr>
          <w:rFonts w:ascii="Times New Roman" w:hAnsi="Times New Roman" w:eastAsia="Times New Roman"/>
          <w:b/>
          <w:i w:val="0"/>
          <w:sz w:val="32"/>
        </w:rPr>
        <w:t>QUESTION 3</w:t>
      </w:r>
    </w:p>
    <w:p w14:paraId="2E9E625E">
      <w:pPr>
        <w:spacing w:before="200" w:after="120" w:line="240" w:lineRule="auto"/>
        <w:jc w:val="left"/>
      </w:pPr>
      <w:r>
        <w:rPr>
          <w:rFonts w:ascii="Times New Roman" w:hAnsi="Times New Roman" w:eastAsia="Times New Roman"/>
          <w:b/>
          <w:i w:val="0"/>
          <w:sz w:val="32"/>
        </w:rPr>
        <w:t>VIRTUAL DRUG SCREENING, CANDIDATE RANKING AND DECISION LOGIC</w:t>
      </w:r>
    </w:p>
    <w:p w14:paraId="679B9F0C">
      <w:pPr>
        <w:spacing w:before="200" w:after="120" w:line="240" w:lineRule="auto"/>
        <w:jc w:val="left"/>
      </w:pPr>
      <w:r>
        <w:rPr>
          <w:rFonts w:ascii="Times New Roman" w:hAnsi="Times New Roman" w:eastAsia="Times New Roman"/>
          <w:b/>
          <w:i w:val="0"/>
          <w:sz w:val="28"/>
        </w:rPr>
        <w:t>1. Problem Statement and Problem Formulation</w:t>
      </w:r>
    </w:p>
    <w:p w14:paraId="59534254">
      <w:pPr>
        <w:spacing w:after="120" w:line="276" w:lineRule="auto"/>
        <w:jc w:val="both"/>
      </w:pPr>
      <w:r>
        <w:rPr>
          <w:rFonts w:ascii="Times New Roman" w:hAnsi="Times New Roman" w:eastAsia="Times New Roman"/>
          <w:b w:val="0"/>
          <w:i w:val="0"/>
          <w:sz w:val="28"/>
        </w:rPr>
        <w:t>After a target has been selected, the number of available candidate compounds may be very large. The system must therefore convert interaction predictions into a ranked shortlist that can be inspected by a researcher. The ranking should be systematic and should not imply that the top-ranked compound is automatically safe or effective.</w:t>
      </w:r>
    </w:p>
    <w:p w14:paraId="3F49336D">
      <w:pPr>
        <w:spacing w:before="200" w:after="120" w:line="240" w:lineRule="auto"/>
        <w:jc w:val="left"/>
      </w:pPr>
      <w:r>
        <w:rPr>
          <w:rFonts w:ascii="Times New Roman" w:hAnsi="Times New Roman" w:eastAsia="Times New Roman"/>
          <w:b/>
          <w:i w:val="0"/>
          <w:sz w:val="28"/>
        </w:rPr>
        <w:t>2. Objective and Expected Outcomes</w:t>
      </w:r>
    </w:p>
    <w:p w14:paraId="04BFB18C">
      <w:pPr>
        <w:spacing w:before="200" w:after="120" w:line="240" w:lineRule="auto"/>
        <w:jc w:val="left"/>
      </w:pPr>
      <w:r>
        <w:rPr>
          <w:rFonts w:ascii="Times New Roman" w:hAnsi="Times New Roman" w:eastAsia="Times New Roman"/>
          <w:b/>
          <w:i w:val="0"/>
          <w:sz w:val="28"/>
        </w:rPr>
        <w:t>Objectives</w:t>
      </w:r>
    </w:p>
    <w:p w14:paraId="657D8414">
      <w:pPr>
        <w:spacing w:after="60"/>
        <w:ind w:left="360" w:hanging="360"/>
        <w:jc w:val="both"/>
      </w:pPr>
      <w:r>
        <w:rPr>
          <w:rFonts w:ascii="Times New Roman" w:hAnsi="Times New Roman" w:eastAsia="Times New Roman"/>
          <w:b w:val="0"/>
          <w:i w:val="0"/>
          <w:sz w:val="28"/>
        </w:rPr>
        <w:t>1. Generate predictions for unseen drug–target pairs.</w:t>
      </w:r>
    </w:p>
    <w:p w14:paraId="1EE0C127">
      <w:pPr>
        <w:spacing w:after="60"/>
        <w:ind w:left="360" w:hanging="360"/>
        <w:jc w:val="both"/>
      </w:pPr>
      <w:r>
        <w:rPr>
          <w:rFonts w:ascii="Times New Roman" w:hAnsi="Times New Roman" w:eastAsia="Times New Roman"/>
          <w:b w:val="0"/>
          <w:i w:val="0"/>
          <w:sz w:val="28"/>
        </w:rPr>
        <w:t>2. Combine predicted interaction probability with simple screening criteria.</w:t>
      </w:r>
    </w:p>
    <w:p w14:paraId="42A6AE23">
      <w:pPr>
        <w:spacing w:after="60"/>
        <w:ind w:left="360" w:hanging="360"/>
        <w:jc w:val="both"/>
      </w:pPr>
      <w:r>
        <w:rPr>
          <w:rFonts w:ascii="Times New Roman" w:hAnsi="Times New Roman" w:eastAsia="Times New Roman"/>
          <w:b w:val="0"/>
          <w:i w:val="0"/>
          <w:sz w:val="28"/>
        </w:rPr>
        <w:t>3. Rank candidates from highest to lowest screening score.</w:t>
      </w:r>
    </w:p>
    <w:p w14:paraId="3FB34DC1">
      <w:pPr>
        <w:spacing w:after="60"/>
        <w:ind w:left="360" w:hanging="360"/>
        <w:jc w:val="both"/>
      </w:pPr>
      <w:r>
        <w:rPr>
          <w:rFonts w:ascii="Times New Roman" w:hAnsi="Times New Roman" w:eastAsia="Times New Roman"/>
          <w:b w:val="0"/>
          <w:i w:val="0"/>
          <w:sz w:val="28"/>
        </w:rPr>
        <w:t>4. Identify candidates requiring further computational or experimental investigation.</w:t>
      </w:r>
    </w:p>
    <w:p w14:paraId="17BE768A">
      <w:pPr>
        <w:spacing w:after="60"/>
        <w:ind w:left="360" w:hanging="360"/>
        <w:jc w:val="both"/>
      </w:pPr>
      <w:r>
        <w:rPr>
          <w:rFonts w:ascii="Times New Roman" w:hAnsi="Times New Roman" w:eastAsia="Times New Roman"/>
          <w:b w:val="0"/>
          <w:i w:val="0"/>
          <w:sz w:val="28"/>
        </w:rPr>
        <w:t>5. Provide a transparent reason for each ranking.</w:t>
      </w:r>
    </w:p>
    <w:p w14:paraId="6B2F4492">
      <w:pPr>
        <w:spacing w:before="200" w:after="120" w:line="240" w:lineRule="auto"/>
        <w:jc w:val="left"/>
      </w:pPr>
      <w:r>
        <w:rPr>
          <w:rFonts w:ascii="Times New Roman" w:hAnsi="Times New Roman" w:eastAsia="Times New Roman"/>
          <w:b/>
          <w:i w:val="0"/>
          <w:sz w:val="28"/>
        </w:rPr>
        <w:t>Expected Outcomes</w:t>
      </w:r>
    </w:p>
    <w:p w14:paraId="58800A85">
      <w:pPr>
        <w:spacing w:after="60"/>
        <w:ind w:left="360" w:hanging="216"/>
        <w:jc w:val="both"/>
      </w:pPr>
      <w:r>
        <w:rPr>
          <w:rFonts w:ascii="Times New Roman" w:hAnsi="Times New Roman" w:eastAsia="Times New Roman"/>
          <w:b w:val="0"/>
          <w:i w:val="0"/>
          <w:sz w:val="28"/>
        </w:rPr>
        <w:t>• A ranked candidate list.</w:t>
      </w:r>
    </w:p>
    <w:p w14:paraId="28311F6E">
      <w:pPr>
        <w:spacing w:after="60"/>
        <w:ind w:left="360" w:hanging="216"/>
        <w:jc w:val="both"/>
      </w:pPr>
      <w:r>
        <w:rPr>
          <w:rFonts w:ascii="Times New Roman" w:hAnsi="Times New Roman" w:eastAsia="Times New Roman"/>
          <w:b w:val="0"/>
          <w:i w:val="0"/>
          <w:sz w:val="28"/>
        </w:rPr>
        <w:t>• A repeatable scoring formula.</w:t>
      </w:r>
    </w:p>
    <w:p w14:paraId="1A24CAEC">
      <w:pPr>
        <w:spacing w:after="60"/>
        <w:ind w:left="360" w:hanging="216"/>
        <w:jc w:val="both"/>
      </w:pPr>
      <w:r>
        <w:rPr>
          <w:rFonts w:ascii="Times New Roman" w:hAnsi="Times New Roman" w:eastAsia="Times New Roman"/>
          <w:b w:val="0"/>
          <w:i w:val="0"/>
          <w:sz w:val="28"/>
        </w:rPr>
        <w:t>• Clear separation between model prediction and screening rules.</w:t>
      </w:r>
    </w:p>
    <w:p w14:paraId="3F9B95AE">
      <w:pPr>
        <w:spacing w:after="60"/>
        <w:ind w:left="360" w:hanging="216"/>
        <w:jc w:val="both"/>
      </w:pPr>
      <w:r>
        <w:rPr>
          <w:rFonts w:ascii="Times New Roman" w:hAnsi="Times New Roman" w:eastAsia="Times New Roman"/>
          <w:b w:val="0"/>
          <w:i w:val="0"/>
          <w:sz w:val="28"/>
        </w:rPr>
        <w:t>• An auditable output suitable for researcher review.</w:t>
      </w:r>
    </w:p>
    <w:p w14:paraId="654AB7B4">
      <w:pPr>
        <w:spacing w:before="200" w:after="120" w:line="240" w:lineRule="auto"/>
        <w:jc w:val="left"/>
      </w:pPr>
      <w:r>
        <w:rPr>
          <w:rFonts w:ascii="Times New Roman" w:hAnsi="Times New Roman" w:eastAsia="Times New Roman"/>
          <w:b/>
          <w:i w:val="0"/>
          <w:sz w:val="28"/>
        </w:rPr>
        <w:t>3. Screening Requirements and Constraints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1F2C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shd w:val="clear" w:color="auto" w:fill="D9EAF7"/>
            <w:vAlign w:val="center"/>
          </w:tcPr>
          <w:p w14:paraId="6A7E4A0B">
            <w:pPr>
              <w:spacing w:after="40"/>
              <w:jc w:val="center"/>
            </w:pPr>
            <w:r>
              <w:rPr>
                <w:rFonts w:ascii="Times New Roman" w:hAnsi="Times New Roman" w:eastAsia="Times New Roman"/>
                <w:b/>
                <w:i w:val="0"/>
                <w:sz w:val="28"/>
              </w:rPr>
              <w:t>Requirement</w:t>
            </w:r>
          </w:p>
        </w:tc>
        <w:tc>
          <w:tcPr>
            <w:tcW w:w="4513" w:type="dxa"/>
            <w:shd w:val="clear" w:color="auto" w:fill="D9EAF7"/>
            <w:vAlign w:val="center"/>
          </w:tcPr>
          <w:p w14:paraId="05EB296B">
            <w:pPr>
              <w:spacing w:after="40"/>
              <w:jc w:val="center"/>
            </w:pPr>
            <w:r>
              <w:rPr>
                <w:rFonts w:ascii="Times New Roman" w:hAnsi="Times New Roman" w:eastAsia="Times New Roman"/>
                <w:b/>
                <w:i w:val="0"/>
                <w:sz w:val="28"/>
              </w:rPr>
              <w:t>Proposed Approach</w:t>
            </w:r>
          </w:p>
        </w:tc>
      </w:tr>
      <w:tr w14:paraId="01F9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4585BEF">
            <w:pPr>
              <w:spacing w:after="40"/>
              <w:jc w:val="both"/>
            </w:pPr>
            <w:r>
              <w:rPr>
                <w:rFonts w:ascii="Times New Roman" w:hAnsi="Times New Roman" w:eastAsia="Times New Roman"/>
                <w:b w:val="0"/>
                <w:i w:val="0"/>
                <w:sz w:val="28"/>
              </w:rPr>
              <w:t>Interaction likelihood</w:t>
            </w:r>
          </w:p>
        </w:tc>
        <w:tc>
          <w:tcPr>
            <w:tcW w:w="4513" w:type="dxa"/>
            <w:vAlign w:val="center"/>
          </w:tcPr>
          <w:p w14:paraId="4537491C">
            <w:pPr>
              <w:spacing w:after="40"/>
              <w:jc w:val="both"/>
            </w:pPr>
            <w:r>
              <w:rPr>
                <w:rFonts w:ascii="Times New Roman" w:hAnsi="Times New Roman" w:eastAsia="Times New Roman"/>
                <w:b w:val="0"/>
                <w:i w:val="0"/>
                <w:sz w:val="28"/>
              </w:rPr>
              <w:t>Use model probability</w:t>
            </w:r>
          </w:p>
        </w:tc>
      </w:tr>
      <w:tr w14:paraId="2C71F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35A6C66B">
            <w:pPr>
              <w:spacing w:after="40"/>
              <w:jc w:val="both"/>
            </w:pPr>
            <w:r>
              <w:rPr>
                <w:rFonts w:ascii="Times New Roman" w:hAnsi="Times New Roman" w:eastAsia="Times New Roman"/>
                <w:b w:val="0"/>
                <w:i w:val="0"/>
                <w:sz w:val="28"/>
              </w:rPr>
              <w:t>Molecular property filter</w:t>
            </w:r>
          </w:p>
        </w:tc>
        <w:tc>
          <w:tcPr>
            <w:tcW w:w="4513" w:type="dxa"/>
            <w:vAlign w:val="center"/>
          </w:tcPr>
          <w:p w14:paraId="2B3E244B">
            <w:pPr>
              <w:spacing w:after="40"/>
              <w:jc w:val="both"/>
            </w:pPr>
            <w:r>
              <w:rPr>
                <w:rFonts w:ascii="Times New Roman" w:hAnsi="Times New Roman" w:eastAsia="Times New Roman"/>
                <w:b w:val="0"/>
                <w:i w:val="0"/>
                <w:sz w:val="28"/>
              </w:rPr>
              <w:t>Apply predefined property thresholds</w:t>
            </w:r>
          </w:p>
        </w:tc>
      </w:tr>
      <w:tr w14:paraId="676D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6CB77E16">
            <w:pPr>
              <w:spacing w:after="40"/>
              <w:jc w:val="both"/>
            </w:pPr>
            <w:r>
              <w:rPr>
                <w:rFonts w:ascii="Times New Roman" w:hAnsi="Times New Roman" w:eastAsia="Times New Roman"/>
                <w:b w:val="0"/>
                <w:i w:val="0"/>
                <w:sz w:val="28"/>
              </w:rPr>
              <w:t>Candidate ranking</w:t>
            </w:r>
          </w:p>
        </w:tc>
        <w:tc>
          <w:tcPr>
            <w:tcW w:w="4513" w:type="dxa"/>
            <w:vAlign w:val="center"/>
          </w:tcPr>
          <w:p w14:paraId="1F3FE36A">
            <w:pPr>
              <w:spacing w:after="40"/>
              <w:jc w:val="both"/>
            </w:pPr>
            <w:r>
              <w:rPr>
                <w:rFonts w:ascii="Times New Roman" w:hAnsi="Times New Roman" w:eastAsia="Times New Roman"/>
                <w:b w:val="0"/>
                <w:i w:val="0"/>
                <w:sz w:val="28"/>
              </w:rPr>
              <w:t>Sort by final screening score</w:t>
            </w:r>
          </w:p>
        </w:tc>
      </w:tr>
      <w:tr w14:paraId="5F23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0B3A0240">
            <w:pPr>
              <w:spacing w:after="40"/>
              <w:jc w:val="both"/>
            </w:pPr>
            <w:r>
              <w:rPr>
                <w:rFonts w:ascii="Times New Roman" w:hAnsi="Times New Roman" w:eastAsia="Times New Roman"/>
                <w:b w:val="0"/>
                <w:i w:val="0"/>
                <w:sz w:val="28"/>
              </w:rPr>
              <w:t>Reproducibility</w:t>
            </w:r>
          </w:p>
        </w:tc>
        <w:tc>
          <w:tcPr>
            <w:tcW w:w="4513" w:type="dxa"/>
            <w:vAlign w:val="center"/>
          </w:tcPr>
          <w:p w14:paraId="16020F15">
            <w:pPr>
              <w:spacing w:after="40"/>
              <w:jc w:val="both"/>
            </w:pPr>
            <w:r>
              <w:rPr>
                <w:rFonts w:ascii="Times New Roman" w:hAnsi="Times New Roman" w:eastAsia="Times New Roman"/>
                <w:b w:val="0"/>
                <w:i w:val="0"/>
                <w:sz w:val="28"/>
              </w:rPr>
              <w:t>Fixed model and preprocessing pipeline</w:t>
            </w:r>
          </w:p>
        </w:tc>
      </w:tr>
      <w:tr w14:paraId="5BB0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3EB8E406">
            <w:pPr>
              <w:spacing w:after="40"/>
              <w:jc w:val="both"/>
            </w:pPr>
            <w:r>
              <w:rPr>
                <w:rFonts w:ascii="Times New Roman" w:hAnsi="Times New Roman" w:eastAsia="Times New Roman"/>
                <w:b w:val="0"/>
                <w:i w:val="0"/>
                <w:sz w:val="28"/>
              </w:rPr>
              <w:t>Interpretability</w:t>
            </w:r>
          </w:p>
        </w:tc>
        <w:tc>
          <w:tcPr>
            <w:tcW w:w="4513" w:type="dxa"/>
            <w:vAlign w:val="center"/>
          </w:tcPr>
          <w:p w14:paraId="523ED6A9">
            <w:pPr>
              <w:spacing w:after="40"/>
              <w:jc w:val="both"/>
            </w:pPr>
            <w:r>
              <w:rPr>
                <w:rFonts w:ascii="Times New Roman" w:hAnsi="Times New Roman" w:eastAsia="Times New Roman"/>
                <w:b w:val="0"/>
                <w:i w:val="0"/>
                <w:sz w:val="28"/>
              </w:rPr>
              <w:t>Show component scores and features</w:t>
            </w:r>
          </w:p>
        </w:tc>
      </w:tr>
      <w:tr w14:paraId="15C4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7CC3189B">
            <w:pPr>
              <w:spacing w:after="40"/>
              <w:jc w:val="both"/>
            </w:pPr>
            <w:r>
              <w:rPr>
                <w:rFonts w:ascii="Times New Roman" w:hAnsi="Times New Roman" w:eastAsia="Times New Roman"/>
                <w:b w:val="0"/>
                <w:i w:val="0"/>
                <w:sz w:val="28"/>
              </w:rPr>
              <w:t>Safety</w:t>
            </w:r>
          </w:p>
        </w:tc>
        <w:tc>
          <w:tcPr>
            <w:tcW w:w="4513" w:type="dxa"/>
            <w:vAlign w:val="center"/>
          </w:tcPr>
          <w:p w14:paraId="4EFEECEC">
            <w:pPr>
              <w:spacing w:after="40"/>
              <w:jc w:val="both"/>
            </w:pPr>
            <w:r>
              <w:rPr>
                <w:rFonts w:ascii="Times New Roman" w:hAnsi="Times New Roman" w:eastAsia="Times New Roman"/>
                <w:b w:val="0"/>
                <w:i w:val="0"/>
                <w:sz w:val="28"/>
              </w:rPr>
              <w:t>Do not make clinical claims from computational ranking</w:t>
            </w:r>
          </w:p>
        </w:tc>
      </w:tr>
    </w:tbl>
    <w:p w14:paraId="7F016490">
      <w:pPr>
        <w:spacing w:after="40"/>
      </w:pPr>
    </w:p>
    <w:p w14:paraId="419D2340">
      <w:pPr>
        <w:spacing w:before="200" w:after="120" w:line="240" w:lineRule="auto"/>
        <w:jc w:val="left"/>
      </w:pPr>
      <w:r>
        <w:rPr>
          <w:rFonts w:ascii="Times New Roman" w:hAnsi="Times New Roman" w:eastAsia="Times New Roman"/>
          <w:b/>
          <w:i w:val="0"/>
          <w:sz w:val="28"/>
        </w:rPr>
        <w:t>4. Screening Logic</w:t>
      </w:r>
    </w:p>
    <w:p w14:paraId="35F6B1FA">
      <w:pPr>
        <w:spacing w:after="120" w:line="276" w:lineRule="auto"/>
        <w:jc w:val="both"/>
      </w:pPr>
      <w:r>
        <w:rPr>
          <w:rFonts w:ascii="Times New Roman" w:hAnsi="Times New Roman" w:eastAsia="Times New Roman"/>
          <w:b w:val="0"/>
          <w:i w:val="0"/>
          <w:sz w:val="28"/>
        </w:rPr>
        <w:t>For the prototype, a screening score can be expressed as a weighted combination of interaction probability and normalized property suitability. For example:</w:t>
      </w:r>
    </w:p>
    <w:p w14:paraId="2686B4B8">
      <w:pPr>
        <w:spacing w:after="120" w:line="276" w:lineRule="auto"/>
        <w:jc w:val="center"/>
      </w:pPr>
      <w:r>
        <w:rPr>
          <w:rFonts w:ascii="Times New Roman" w:hAnsi="Times New Roman" w:eastAsia="Times New Roman"/>
          <w:b/>
          <w:i w:val="0"/>
          <w:sz w:val="28"/>
        </w:rPr>
        <w:t>Final Score = 0.70 × Interaction Probability + 0.30 × Property Suitability</w:t>
      </w:r>
    </w:p>
    <w:p w14:paraId="4BF3EC55">
      <w:pPr>
        <w:spacing w:after="120" w:line="276" w:lineRule="auto"/>
        <w:jc w:val="both"/>
      </w:pPr>
      <w:r>
        <w:rPr>
          <w:rFonts w:ascii="Times New Roman" w:hAnsi="Times New Roman" w:eastAsia="Times New Roman"/>
          <w:b w:val="0"/>
          <w:i w:val="0"/>
          <w:sz w:val="28"/>
        </w:rPr>
        <w:t>The weights are engineering choices for a proof of concept and must be tuned or replaced using task-specific evidence in a real drug-discovery workflow. Candidates that fail mandatory filters can be excluded before ranking.</w:t>
      </w:r>
    </w:p>
    <w:p w14:paraId="3E959CFC">
      <w:pPr>
        <w:spacing w:before="200" w:after="120" w:line="240" w:lineRule="auto"/>
        <w:jc w:val="left"/>
      </w:pPr>
      <w:r>
        <w:rPr>
          <w:rFonts w:ascii="Times New Roman" w:hAnsi="Times New Roman" w:eastAsia="Times New Roman"/>
          <w:b/>
          <w:i w:val="0"/>
          <w:sz w:val="28"/>
        </w:rPr>
        <w:t>4.1 Example Screening Rules</w:t>
      </w:r>
    </w:p>
    <w:p w14:paraId="1BF88211">
      <w:pPr>
        <w:spacing w:after="60"/>
        <w:ind w:left="360" w:hanging="216"/>
        <w:jc w:val="both"/>
      </w:pPr>
      <w:r>
        <w:rPr>
          <w:rFonts w:ascii="Times New Roman" w:hAnsi="Times New Roman" w:eastAsia="Times New Roman"/>
          <w:b w:val="0"/>
          <w:i w:val="0"/>
          <w:sz w:val="28"/>
        </w:rPr>
        <w:t>• Remove records with invalid molecular identifiers.</w:t>
      </w:r>
    </w:p>
    <w:p w14:paraId="7654FF0B">
      <w:pPr>
        <w:spacing w:after="60"/>
        <w:ind w:left="360" w:hanging="216"/>
        <w:jc w:val="both"/>
      </w:pPr>
      <w:r>
        <w:rPr>
          <w:rFonts w:ascii="Times New Roman" w:hAnsi="Times New Roman" w:eastAsia="Times New Roman"/>
          <w:b w:val="0"/>
          <w:i w:val="0"/>
          <w:sz w:val="28"/>
        </w:rPr>
        <w:t>• Exclude candidates outside the defined property range for the selected prototype.</w:t>
      </w:r>
    </w:p>
    <w:p w14:paraId="34AFF027">
      <w:pPr>
        <w:spacing w:after="60"/>
        <w:ind w:left="360" w:hanging="216"/>
        <w:jc w:val="both"/>
      </w:pPr>
      <w:r>
        <w:rPr>
          <w:rFonts w:ascii="Times New Roman" w:hAnsi="Times New Roman" w:eastAsia="Times New Roman"/>
          <w:b w:val="0"/>
          <w:i w:val="0"/>
          <w:sz w:val="28"/>
        </w:rPr>
        <w:t>• Retain candidates with interaction probability above the selected threshold.</w:t>
      </w:r>
    </w:p>
    <w:p w14:paraId="09FE5D90">
      <w:pPr>
        <w:spacing w:after="60"/>
        <w:ind w:left="360" w:hanging="216"/>
        <w:jc w:val="both"/>
      </w:pPr>
      <w:r>
        <w:rPr>
          <w:rFonts w:ascii="Times New Roman" w:hAnsi="Times New Roman" w:eastAsia="Times New Roman"/>
          <w:b w:val="0"/>
          <w:i w:val="0"/>
          <w:sz w:val="28"/>
        </w:rPr>
        <w:t>• Calculate a final score for retained candidates.</w:t>
      </w:r>
    </w:p>
    <w:p w14:paraId="25B9E61B">
      <w:pPr>
        <w:spacing w:after="60"/>
        <w:ind w:left="360" w:hanging="216"/>
        <w:jc w:val="both"/>
      </w:pPr>
      <w:r>
        <w:rPr>
          <w:rFonts w:ascii="Times New Roman" w:hAnsi="Times New Roman" w:eastAsia="Times New Roman"/>
          <w:b w:val="0"/>
          <w:i w:val="0"/>
          <w:sz w:val="28"/>
        </w:rPr>
        <w:t>• Sort candidates in descending order.</w:t>
      </w:r>
    </w:p>
    <w:p w14:paraId="2896FD9E">
      <w:pPr>
        <w:spacing w:after="60"/>
        <w:ind w:left="360" w:hanging="216"/>
        <w:jc w:val="both"/>
      </w:pPr>
      <w:r>
        <w:rPr>
          <w:rFonts w:ascii="Times New Roman" w:hAnsi="Times New Roman" w:eastAsia="Times New Roman"/>
          <w:b w:val="0"/>
          <w:i w:val="0"/>
          <w:sz w:val="28"/>
        </w:rPr>
        <w:t>• Report the top candidates with their component scores.</w:t>
      </w:r>
    </w:p>
    <w:p w14:paraId="2277A79D">
      <w:pPr>
        <w:spacing w:before="200" w:after="120" w:line="240" w:lineRule="auto"/>
        <w:jc w:val="left"/>
      </w:pPr>
      <w:r>
        <w:rPr>
          <w:rFonts w:ascii="Times New Roman" w:hAnsi="Times New Roman" w:eastAsia="Times New Roman"/>
          <w:b/>
          <w:i w:val="0"/>
          <w:sz w:val="28"/>
        </w:rPr>
        <w:t>5. Candidate Ranking Example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10E7F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AF7"/>
            <w:vAlign w:val="center"/>
          </w:tcPr>
          <w:p w14:paraId="4E864822">
            <w:pPr>
              <w:spacing w:after="40"/>
              <w:jc w:val="center"/>
            </w:pPr>
            <w:r>
              <w:rPr>
                <w:rFonts w:ascii="Times New Roman" w:hAnsi="Times New Roman" w:eastAsia="Times New Roman"/>
                <w:b/>
                <w:i w:val="0"/>
                <w:sz w:val="28"/>
              </w:rPr>
              <w:t>Candidate</w:t>
            </w:r>
          </w:p>
        </w:tc>
        <w:tc>
          <w:tcPr>
            <w:tcW w:w="1805" w:type="dxa"/>
            <w:shd w:val="clear" w:color="auto" w:fill="D9EAF7"/>
            <w:vAlign w:val="center"/>
          </w:tcPr>
          <w:p w14:paraId="0218DC1A">
            <w:pPr>
              <w:spacing w:after="40"/>
              <w:jc w:val="center"/>
            </w:pPr>
            <w:r>
              <w:rPr>
                <w:rFonts w:ascii="Times New Roman" w:hAnsi="Times New Roman" w:eastAsia="Times New Roman"/>
                <w:b/>
                <w:i w:val="0"/>
                <w:sz w:val="28"/>
              </w:rPr>
              <w:t>Interaction Probability</w:t>
            </w:r>
          </w:p>
        </w:tc>
        <w:tc>
          <w:tcPr>
            <w:tcW w:w="1805" w:type="dxa"/>
            <w:shd w:val="clear" w:color="auto" w:fill="D9EAF7"/>
            <w:vAlign w:val="center"/>
          </w:tcPr>
          <w:p w14:paraId="5F5AA16A">
            <w:pPr>
              <w:spacing w:after="40"/>
              <w:jc w:val="center"/>
            </w:pPr>
            <w:r>
              <w:rPr>
                <w:rFonts w:ascii="Times New Roman" w:hAnsi="Times New Roman" w:eastAsia="Times New Roman"/>
                <w:b/>
                <w:i w:val="0"/>
                <w:sz w:val="28"/>
              </w:rPr>
              <w:t>Property Suitability</w:t>
            </w:r>
          </w:p>
        </w:tc>
        <w:tc>
          <w:tcPr>
            <w:tcW w:w="1805" w:type="dxa"/>
            <w:shd w:val="clear" w:color="auto" w:fill="D9EAF7"/>
            <w:vAlign w:val="center"/>
          </w:tcPr>
          <w:p w14:paraId="3F25CC33">
            <w:pPr>
              <w:spacing w:after="40"/>
              <w:jc w:val="center"/>
            </w:pPr>
            <w:r>
              <w:rPr>
                <w:rFonts w:ascii="Times New Roman" w:hAnsi="Times New Roman" w:eastAsia="Times New Roman"/>
                <w:b/>
                <w:i w:val="0"/>
                <w:sz w:val="28"/>
              </w:rPr>
              <w:t>Final Score</w:t>
            </w:r>
          </w:p>
        </w:tc>
        <w:tc>
          <w:tcPr>
            <w:tcW w:w="1805" w:type="dxa"/>
            <w:shd w:val="clear" w:color="auto" w:fill="D9EAF7"/>
            <w:vAlign w:val="center"/>
          </w:tcPr>
          <w:p w14:paraId="173CDA83">
            <w:pPr>
              <w:spacing w:after="40"/>
              <w:jc w:val="center"/>
            </w:pPr>
            <w:r>
              <w:rPr>
                <w:rFonts w:ascii="Times New Roman" w:hAnsi="Times New Roman" w:eastAsia="Times New Roman"/>
                <w:b/>
                <w:i w:val="0"/>
                <w:sz w:val="28"/>
              </w:rPr>
              <w:t>Rank</w:t>
            </w:r>
          </w:p>
        </w:tc>
      </w:tr>
      <w:tr w14:paraId="1AB85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vAlign w:val="center"/>
          </w:tcPr>
          <w:p w14:paraId="1B323FDA">
            <w:pPr>
              <w:spacing w:after="40"/>
              <w:jc w:val="both"/>
            </w:pPr>
            <w:r>
              <w:rPr>
                <w:rFonts w:ascii="Times New Roman" w:hAnsi="Times New Roman" w:eastAsia="Times New Roman"/>
                <w:b w:val="0"/>
                <w:i w:val="0"/>
                <w:sz w:val="28"/>
              </w:rPr>
              <w:t>C13</w:t>
            </w:r>
          </w:p>
        </w:tc>
        <w:tc>
          <w:tcPr>
            <w:tcW w:w="1805" w:type="dxa"/>
            <w:vAlign w:val="center"/>
          </w:tcPr>
          <w:p w14:paraId="63FEC102">
            <w:pPr>
              <w:spacing w:after="40"/>
              <w:jc w:val="both"/>
            </w:pPr>
            <w:r>
              <w:rPr>
                <w:rFonts w:ascii="Times New Roman" w:hAnsi="Times New Roman" w:eastAsia="Times New Roman"/>
                <w:b w:val="0"/>
                <w:i w:val="0"/>
                <w:sz w:val="28"/>
              </w:rPr>
              <w:t>0.926</w:t>
            </w:r>
          </w:p>
        </w:tc>
        <w:tc>
          <w:tcPr>
            <w:tcW w:w="1805" w:type="dxa"/>
            <w:vAlign w:val="center"/>
          </w:tcPr>
          <w:p w14:paraId="1B12895C">
            <w:pPr>
              <w:spacing w:after="40"/>
              <w:jc w:val="both"/>
            </w:pPr>
            <w:r>
              <w:rPr>
                <w:rFonts w:ascii="Times New Roman" w:hAnsi="Times New Roman" w:eastAsia="Times New Roman"/>
                <w:b w:val="0"/>
                <w:i w:val="0"/>
                <w:sz w:val="28"/>
              </w:rPr>
              <w:t>0.926</w:t>
            </w:r>
          </w:p>
        </w:tc>
        <w:tc>
          <w:tcPr>
            <w:tcW w:w="1805" w:type="dxa"/>
            <w:vAlign w:val="center"/>
          </w:tcPr>
          <w:p w14:paraId="1F04E36C">
            <w:pPr>
              <w:spacing w:after="40"/>
              <w:jc w:val="both"/>
            </w:pPr>
            <w:r>
              <w:rPr>
                <w:rFonts w:ascii="Times New Roman" w:hAnsi="Times New Roman" w:eastAsia="Times New Roman"/>
                <w:b w:val="0"/>
                <w:i w:val="0"/>
                <w:sz w:val="28"/>
              </w:rPr>
              <w:t>0.926</w:t>
            </w:r>
          </w:p>
        </w:tc>
        <w:tc>
          <w:tcPr>
            <w:tcW w:w="1805" w:type="dxa"/>
            <w:vAlign w:val="center"/>
          </w:tcPr>
          <w:p w14:paraId="252B5D5F">
            <w:pPr>
              <w:spacing w:after="40"/>
              <w:jc w:val="both"/>
            </w:pPr>
            <w:r>
              <w:rPr>
                <w:rFonts w:ascii="Times New Roman" w:hAnsi="Times New Roman" w:eastAsia="Times New Roman"/>
                <w:b w:val="0"/>
                <w:i w:val="0"/>
                <w:sz w:val="28"/>
              </w:rPr>
              <w:t>1</w:t>
            </w:r>
          </w:p>
        </w:tc>
      </w:tr>
      <w:tr w14:paraId="4D3E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vAlign w:val="center"/>
          </w:tcPr>
          <w:p w14:paraId="420FEDCD">
            <w:pPr>
              <w:spacing w:after="40"/>
              <w:jc w:val="both"/>
            </w:pPr>
            <w:r>
              <w:rPr>
                <w:rFonts w:ascii="Times New Roman" w:hAnsi="Times New Roman" w:eastAsia="Times New Roman"/>
                <w:b w:val="0"/>
                <w:i w:val="0"/>
                <w:sz w:val="28"/>
              </w:rPr>
              <w:t>C07</w:t>
            </w:r>
          </w:p>
        </w:tc>
        <w:tc>
          <w:tcPr>
            <w:tcW w:w="1805" w:type="dxa"/>
            <w:vAlign w:val="center"/>
          </w:tcPr>
          <w:p w14:paraId="4075CE1C">
            <w:pPr>
              <w:spacing w:after="40"/>
              <w:jc w:val="both"/>
            </w:pPr>
            <w:r>
              <w:rPr>
                <w:rFonts w:ascii="Times New Roman" w:hAnsi="Times New Roman" w:eastAsia="Times New Roman"/>
                <w:b w:val="0"/>
                <w:i w:val="0"/>
                <w:sz w:val="28"/>
              </w:rPr>
              <w:t>0.901</w:t>
            </w:r>
          </w:p>
        </w:tc>
        <w:tc>
          <w:tcPr>
            <w:tcW w:w="1805" w:type="dxa"/>
            <w:vAlign w:val="center"/>
          </w:tcPr>
          <w:p w14:paraId="6895D948">
            <w:pPr>
              <w:spacing w:after="40"/>
              <w:jc w:val="both"/>
            </w:pPr>
            <w:r>
              <w:rPr>
                <w:rFonts w:ascii="Times New Roman" w:hAnsi="Times New Roman" w:eastAsia="Times New Roman"/>
                <w:b w:val="0"/>
                <w:i w:val="0"/>
                <w:sz w:val="28"/>
              </w:rPr>
              <w:t>0.880</w:t>
            </w:r>
          </w:p>
        </w:tc>
        <w:tc>
          <w:tcPr>
            <w:tcW w:w="1805" w:type="dxa"/>
            <w:vAlign w:val="center"/>
          </w:tcPr>
          <w:p w14:paraId="0FF6D5F1">
            <w:pPr>
              <w:spacing w:after="40"/>
              <w:jc w:val="both"/>
            </w:pPr>
            <w:r>
              <w:rPr>
                <w:rFonts w:ascii="Times New Roman" w:hAnsi="Times New Roman" w:eastAsia="Times New Roman"/>
                <w:b w:val="0"/>
                <w:i w:val="0"/>
                <w:sz w:val="28"/>
              </w:rPr>
              <w:t>0.895</w:t>
            </w:r>
          </w:p>
        </w:tc>
        <w:tc>
          <w:tcPr>
            <w:tcW w:w="1805" w:type="dxa"/>
            <w:vAlign w:val="center"/>
          </w:tcPr>
          <w:p w14:paraId="2C0D6A61">
            <w:pPr>
              <w:spacing w:after="40"/>
              <w:jc w:val="both"/>
            </w:pPr>
            <w:r>
              <w:rPr>
                <w:rFonts w:ascii="Times New Roman" w:hAnsi="Times New Roman" w:eastAsia="Times New Roman"/>
                <w:b w:val="0"/>
                <w:i w:val="0"/>
                <w:sz w:val="28"/>
              </w:rPr>
              <w:t>2</w:t>
            </w:r>
          </w:p>
        </w:tc>
      </w:tr>
      <w:tr w14:paraId="424F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vAlign w:val="center"/>
          </w:tcPr>
          <w:p w14:paraId="552DF034">
            <w:pPr>
              <w:spacing w:after="40"/>
              <w:jc w:val="both"/>
            </w:pPr>
            <w:r>
              <w:rPr>
                <w:rFonts w:ascii="Times New Roman" w:hAnsi="Times New Roman" w:eastAsia="Times New Roman"/>
                <w:b w:val="0"/>
                <w:i w:val="0"/>
                <w:sz w:val="28"/>
              </w:rPr>
              <w:t>C21</w:t>
            </w:r>
          </w:p>
        </w:tc>
        <w:tc>
          <w:tcPr>
            <w:tcW w:w="1805" w:type="dxa"/>
            <w:vAlign w:val="center"/>
          </w:tcPr>
          <w:p w14:paraId="7F8B3C2B">
            <w:pPr>
              <w:spacing w:after="40"/>
              <w:jc w:val="both"/>
            </w:pPr>
            <w:r>
              <w:rPr>
                <w:rFonts w:ascii="Times New Roman" w:hAnsi="Times New Roman" w:eastAsia="Times New Roman"/>
                <w:b w:val="0"/>
                <w:i w:val="0"/>
                <w:sz w:val="28"/>
              </w:rPr>
              <w:t>0.884</w:t>
            </w:r>
          </w:p>
        </w:tc>
        <w:tc>
          <w:tcPr>
            <w:tcW w:w="1805" w:type="dxa"/>
            <w:vAlign w:val="center"/>
          </w:tcPr>
          <w:p w14:paraId="352C8E63">
            <w:pPr>
              <w:spacing w:after="40"/>
              <w:jc w:val="both"/>
            </w:pPr>
            <w:r>
              <w:rPr>
                <w:rFonts w:ascii="Times New Roman" w:hAnsi="Times New Roman" w:eastAsia="Times New Roman"/>
                <w:b w:val="0"/>
                <w:i w:val="0"/>
                <w:sz w:val="28"/>
              </w:rPr>
              <w:t>0.860</w:t>
            </w:r>
          </w:p>
        </w:tc>
        <w:tc>
          <w:tcPr>
            <w:tcW w:w="1805" w:type="dxa"/>
            <w:vAlign w:val="center"/>
          </w:tcPr>
          <w:p w14:paraId="576D1E7C">
            <w:pPr>
              <w:spacing w:after="40"/>
              <w:jc w:val="both"/>
            </w:pPr>
            <w:r>
              <w:rPr>
                <w:rFonts w:ascii="Times New Roman" w:hAnsi="Times New Roman" w:eastAsia="Times New Roman"/>
                <w:b w:val="0"/>
                <w:i w:val="0"/>
                <w:sz w:val="28"/>
              </w:rPr>
              <w:t>0.877</w:t>
            </w:r>
          </w:p>
        </w:tc>
        <w:tc>
          <w:tcPr>
            <w:tcW w:w="1805" w:type="dxa"/>
            <w:vAlign w:val="center"/>
          </w:tcPr>
          <w:p w14:paraId="535037E5">
            <w:pPr>
              <w:spacing w:after="40"/>
              <w:jc w:val="both"/>
            </w:pPr>
            <w:r>
              <w:rPr>
                <w:rFonts w:ascii="Times New Roman" w:hAnsi="Times New Roman" w:eastAsia="Times New Roman"/>
                <w:b w:val="0"/>
                <w:i w:val="0"/>
                <w:sz w:val="28"/>
              </w:rPr>
              <w:t>3</w:t>
            </w:r>
          </w:p>
        </w:tc>
      </w:tr>
      <w:tr w14:paraId="4BE3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vAlign w:val="center"/>
          </w:tcPr>
          <w:p w14:paraId="771E0101">
            <w:pPr>
              <w:spacing w:after="40"/>
              <w:jc w:val="both"/>
            </w:pPr>
            <w:r>
              <w:rPr>
                <w:rFonts w:ascii="Times New Roman" w:hAnsi="Times New Roman" w:eastAsia="Times New Roman"/>
                <w:b w:val="0"/>
                <w:i w:val="0"/>
                <w:sz w:val="28"/>
              </w:rPr>
              <w:t>C04</w:t>
            </w:r>
          </w:p>
        </w:tc>
        <w:tc>
          <w:tcPr>
            <w:tcW w:w="1805" w:type="dxa"/>
            <w:vAlign w:val="center"/>
          </w:tcPr>
          <w:p w14:paraId="4A56A7F6">
            <w:pPr>
              <w:spacing w:after="40"/>
              <w:jc w:val="both"/>
            </w:pPr>
            <w:r>
              <w:rPr>
                <w:rFonts w:ascii="Times New Roman" w:hAnsi="Times New Roman" w:eastAsia="Times New Roman"/>
                <w:b w:val="0"/>
                <w:i w:val="0"/>
                <w:sz w:val="28"/>
              </w:rPr>
              <w:t>0.862</w:t>
            </w:r>
          </w:p>
        </w:tc>
        <w:tc>
          <w:tcPr>
            <w:tcW w:w="1805" w:type="dxa"/>
            <w:vAlign w:val="center"/>
          </w:tcPr>
          <w:p w14:paraId="7DA2D799">
            <w:pPr>
              <w:spacing w:after="40"/>
              <w:jc w:val="both"/>
            </w:pPr>
            <w:r>
              <w:rPr>
                <w:rFonts w:ascii="Times New Roman" w:hAnsi="Times New Roman" w:eastAsia="Times New Roman"/>
                <w:b w:val="0"/>
                <w:i w:val="0"/>
                <w:sz w:val="28"/>
              </w:rPr>
              <w:t>0.835</w:t>
            </w:r>
          </w:p>
        </w:tc>
        <w:tc>
          <w:tcPr>
            <w:tcW w:w="1805" w:type="dxa"/>
            <w:vAlign w:val="center"/>
          </w:tcPr>
          <w:p w14:paraId="19D85FFD">
            <w:pPr>
              <w:spacing w:after="40"/>
              <w:jc w:val="both"/>
            </w:pPr>
            <w:r>
              <w:rPr>
                <w:rFonts w:ascii="Times New Roman" w:hAnsi="Times New Roman" w:eastAsia="Times New Roman"/>
                <w:b w:val="0"/>
                <w:i w:val="0"/>
                <w:sz w:val="28"/>
              </w:rPr>
              <w:t>0.854</w:t>
            </w:r>
          </w:p>
        </w:tc>
        <w:tc>
          <w:tcPr>
            <w:tcW w:w="1805" w:type="dxa"/>
            <w:vAlign w:val="center"/>
          </w:tcPr>
          <w:p w14:paraId="7D62B3E2">
            <w:pPr>
              <w:spacing w:after="40"/>
              <w:jc w:val="both"/>
            </w:pPr>
            <w:r>
              <w:rPr>
                <w:rFonts w:ascii="Times New Roman" w:hAnsi="Times New Roman" w:eastAsia="Times New Roman"/>
                <w:b w:val="0"/>
                <w:i w:val="0"/>
                <w:sz w:val="28"/>
              </w:rPr>
              <w:t>4</w:t>
            </w:r>
          </w:p>
        </w:tc>
      </w:tr>
      <w:tr w14:paraId="6B50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vAlign w:val="center"/>
          </w:tcPr>
          <w:p w14:paraId="0FD9D663">
            <w:pPr>
              <w:spacing w:after="40"/>
              <w:jc w:val="both"/>
            </w:pPr>
            <w:r>
              <w:rPr>
                <w:rFonts w:ascii="Times New Roman" w:hAnsi="Times New Roman" w:eastAsia="Times New Roman"/>
                <w:b w:val="0"/>
                <w:i w:val="0"/>
                <w:sz w:val="28"/>
              </w:rPr>
              <w:t>C18</w:t>
            </w:r>
          </w:p>
        </w:tc>
        <w:tc>
          <w:tcPr>
            <w:tcW w:w="1805" w:type="dxa"/>
            <w:vAlign w:val="center"/>
          </w:tcPr>
          <w:p w14:paraId="696DB92F">
            <w:pPr>
              <w:spacing w:after="40"/>
              <w:jc w:val="both"/>
            </w:pPr>
            <w:r>
              <w:rPr>
                <w:rFonts w:ascii="Times New Roman" w:hAnsi="Times New Roman" w:eastAsia="Times New Roman"/>
                <w:b w:val="0"/>
                <w:i w:val="0"/>
                <w:sz w:val="28"/>
              </w:rPr>
              <w:t>0.847</w:t>
            </w:r>
          </w:p>
        </w:tc>
        <w:tc>
          <w:tcPr>
            <w:tcW w:w="1805" w:type="dxa"/>
            <w:vAlign w:val="center"/>
          </w:tcPr>
          <w:p w14:paraId="33EFC320">
            <w:pPr>
              <w:spacing w:after="40"/>
              <w:jc w:val="both"/>
            </w:pPr>
            <w:r>
              <w:rPr>
                <w:rFonts w:ascii="Times New Roman" w:hAnsi="Times New Roman" w:eastAsia="Times New Roman"/>
                <w:b w:val="0"/>
                <w:i w:val="0"/>
                <w:sz w:val="28"/>
              </w:rPr>
              <w:t>0.812</w:t>
            </w:r>
          </w:p>
        </w:tc>
        <w:tc>
          <w:tcPr>
            <w:tcW w:w="1805" w:type="dxa"/>
            <w:vAlign w:val="center"/>
          </w:tcPr>
          <w:p w14:paraId="439CDF52">
            <w:pPr>
              <w:spacing w:after="40"/>
              <w:jc w:val="both"/>
            </w:pPr>
            <w:r>
              <w:rPr>
                <w:rFonts w:ascii="Times New Roman" w:hAnsi="Times New Roman" w:eastAsia="Times New Roman"/>
                <w:b w:val="0"/>
                <w:i w:val="0"/>
                <w:sz w:val="28"/>
              </w:rPr>
              <w:t>0.836</w:t>
            </w:r>
          </w:p>
        </w:tc>
        <w:tc>
          <w:tcPr>
            <w:tcW w:w="1805" w:type="dxa"/>
            <w:vAlign w:val="center"/>
          </w:tcPr>
          <w:p w14:paraId="13B48664">
            <w:pPr>
              <w:spacing w:after="40"/>
              <w:jc w:val="both"/>
            </w:pPr>
            <w:r>
              <w:rPr>
                <w:rFonts w:ascii="Times New Roman" w:hAnsi="Times New Roman" w:eastAsia="Times New Roman"/>
                <w:b w:val="0"/>
                <w:i w:val="0"/>
                <w:sz w:val="28"/>
              </w:rPr>
              <w:t>5</w:t>
            </w:r>
          </w:p>
        </w:tc>
      </w:tr>
    </w:tbl>
    <w:p w14:paraId="7898D74A">
      <w:pPr>
        <w:spacing w:after="40"/>
      </w:pPr>
    </w:p>
    <w:p w14:paraId="0F2EDA86">
      <w:pPr>
        <w:spacing w:after="120" w:line="276" w:lineRule="auto"/>
        <w:jc w:val="both"/>
      </w:pPr>
      <w:r>
        <w:rPr>
          <w:rFonts w:ascii="Times New Roman" w:hAnsi="Times New Roman" w:eastAsia="Times New Roman"/>
          <w:b w:val="0"/>
          <w:i w:val="0"/>
          <w:sz w:val="28"/>
        </w:rPr>
        <w:t>The values above are a synthetic proof-of-concept example created to validate the software ranking workflow. They are not measurements of real compounds and must not be interpreted as biological or clinical evidence.</w:t>
      </w:r>
    </w:p>
    <w:p w14:paraId="24E6231F">
      <w:pPr>
        <w:jc w:val="center"/>
      </w:pPr>
      <w:r>
        <w:rPr>
          <w:rFonts w:ascii="Times New Roman" w:hAnsi="Times New Roman" w:eastAsia="Times New Roman"/>
          <w:sz w:val="28"/>
        </w:rPr>
        <w:drawing>
          <wp:inline distT="0" distB="0" distL="114300" distR="114300">
            <wp:extent cx="6035040" cy="3448685"/>
            <wp:effectExtent l="0" t="0" r="381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35040" cy="3449257"/>
                    </a:xfrm>
                    <a:prstGeom prst="rect">
                      <a:avLst/>
                    </a:prstGeom>
                  </pic:spPr>
                </pic:pic>
              </a:graphicData>
            </a:graphic>
          </wp:inline>
        </w:drawing>
      </w:r>
    </w:p>
    <w:p w14:paraId="221F896D">
      <w:pPr>
        <w:spacing w:after="120" w:line="276" w:lineRule="auto"/>
        <w:jc w:val="center"/>
      </w:pPr>
      <w:r>
        <w:rPr>
          <w:rFonts w:ascii="Times New Roman" w:hAnsi="Times New Roman" w:eastAsia="Times New Roman"/>
          <w:b w:val="0"/>
          <w:i w:val="0"/>
          <w:sz w:val="28"/>
        </w:rPr>
        <w:t>Figure 2: Virtual screening and candidate-ranking workflow.</w:t>
      </w:r>
    </w:p>
    <w:p w14:paraId="24FEC807">
      <w:pPr>
        <w:spacing w:before="200" w:after="120" w:line="240" w:lineRule="auto"/>
        <w:jc w:val="left"/>
      </w:pPr>
      <w:r>
        <w:rPr>
          <w:rFonts w:ascii="Times New Roman" w:hAnsi="Times New Roman" w:eastAsia="Times New Roman"/>
          <w:b/>
          <w:i w:val="0"/>
          <w:sz w:val="28"/>
        </w:rPr>
        <w:t>6. Algorithm / Pseudocode</w:t>
      </w:r>
    </w:p>
    <w:p w14:paraId="0265996B">
      <w:pPr>
        <w:spacing w:after="0"/>
        <w:ind w:left="360"/>
        <w:jc w:val="left"/>
      </w:pPr>
      <w:r>
        <w:rPr>
          <w:rFonts w:ascii="Times New Roman" w:hAnsi="Times New Roman" w:eastAsia="Times New Roman"/>
          <w:b w:val="0"/>
          <w:i w:val="0"/>
          <w:sz w:val="32"/>
        </w:rPr>
        <w:t>START</w:t>
      </w:r>
    </w:p>
    <w:p w14:paraId="39BC8BAB">
      <w:pPr>
        <w:spacing w:after="0"/>
        <w:ind w:left="360"/>
        <w:jc w:val="left"/>
      </w:pPr>
      <w:r>
        <w:rPr>
          <w:rFonts w:ascii="Times New Roman" w:hAnsi="Times New Roman" w:eastAsia="Times New Roman"/>
          <w:b w:val="0"/>
          <w:i w:val="0"/>
          <w:sz w:val="28"/>
        </w:rPr>
        <w:t>Load trained model</w:t>
      </w:r>
    </w:p>
    <w:p w14:paraId="444140C7">
      <w:pPr>
        <w:spacing w:after="0"/>
        <w:ind w:left="360"/>
        <w:jc w:val="left"/>
      </w:pPr>
      <w:r>
        <w:rPr>
          <w:rFonts w:ascii="Times New Roman" w:hAnsi="Times New Roman" w:eastAsia="Times New Roman"/>
          <w:b w:val="0"/>
          <w:i w:val="0"/>
          <w:sz w:val="28"/>
        </w:rPr>
        <w:t>Load candidate drug-target pairs</w:t>
      </w:r>
    </w:p>
    <w:p w14:paraId="26F2DFE6">
      <w:pPr>
        <w:spacing w:after="0"/>
        <w:ind w:left="360"/>
        <w:jc w:val="left"/>
      </w:pPr>
      <w:r>
        <w:rPr>
          <w:rFonts w:ascii="Times New Roman" w:hAnsi="Times New Roman" w:eastAsia="Times New Roman"/>
          <w:b w:val="0"/>
          <w:i w:val="0"/>
          <w:sz w:val="28"/>
        </w:rPr>
        <w:t>Apply data validation</w:t>
      </w:r>
    </w:p>
    <w:p w14:paraId="29E5FBDB">
      <w:pPr>
        <w:spacing w:after="0"/>
        <w:ind w:left="360"/>
        <w:jc w:val="left"/>
      </w:pPr>
      <w:r>
        <w:rPr>
          <w:rFonts w:ascii="Times New Roman" w:hAnsi="Times New Roman" w:eastAsia="Times New Roman"/>
          <w:b w:val="0"/>
          <w:i w:val="0"/>
          <w:sz w:val="28"/>
        </w:rPr>
        <w:t>FOR each candidate</w:t>
      </w:r>
    </w:p>
    <w:p w14:paraId="66907835">
      <w:pPr>
        <w:spacing w:after="0"/>
        <w:ind w:left="360"/>
        <w:jc w:val="left"/>
      </w:pPr>
      <w:r>
        <w:rPr>
          <w:rFonts w:ascii="Times New Roman" w:hAnsi="Times New Roman" w:eastAsia="Times New Roman"/>
          <w:b w:val="0"/>
          <w:i w:val="0"/>
          <w:sz w:val="28"/>
        </w:rPr>
        <w:t xml:space="preserve">    Generate drug features</w:t>
      </w:r>
    </w:p>
    <w:p w14:paraId="5E7D20D9">
      <w:pPr>
        <w:spacing w:after="0"/>
        <w:ind w:left="360"/>
        <w:jc w:val="left"/>
      </w:pPr>
      <w:r>
        <w:rPr>
          <w:rFonts w:ascii="Times New Roman" w:hAnsi="Times New Roman" w:eastAsia="Times New Roman"/>
          <w:b w:val="0"/>
          <w:i w:val="0"/>
          <w:sz w:val="28"/>
        </w:rPr>
        <w:t xml:space="preserve">    Generate target features</w:t>
      </w:r>
    </w:p>
    <w:p w14:paraId="05E549F9">
      <w:pPr>
        <w:spacing w:after="0"/>
        <w:ind w:left="360"/>
        <w:jc w:val="left"/>
      </w:pPr>
      <w:r>
        <w:rPr>
          <w:rFonts w:ascii="Times New Roman" w:hAnsi="Times New Roman" w:eastAsia="Times New Roman"/>
          <w:b w:val="0"/>
          <w:i w:val="0"/>
          <w:sz w:val="28"/>
        </w:rPr>
        <w:t xml:space="preserve">    Create combined feature vector</w:t>
      </w:r>
    </w:p>
    <w:p w14:paraId="450FCF3B">
      <w:pPr>
        <w:spacing w:after="0"/>
        <w:ind w:left="360"/>
        <w:jc w:val="left"/>
      </w:pPr>
      <w:r>
        <w:rPr>
          <w:rFonts w:ascii="Times New Roman" w:hAnsi="Times New Roman" w:eastAsia="Times New Roman"/>
          <w:b w:val="0"/>
          <w:i w:val="0"/>
          <w:sz w:val="28"/>
        </w:rPr>
        <w:t xml:space="preserve">    Predict interaction probability</w:t>
      </w:r>
    </w:p>
    <w:p w14:paraId="466FDC31">
      <w:pPr>
        <w:spacing w:after="0"/>
        <w:ind w:left="360"/>
        <w:jc w:val="left"/>
      </w:pPr>
      <w:r>
        <w:rPr>
          <w:rFonts w:ascii="Times New Roman" w:hAnsi="Times New Roman" w:eastAsia="Times New Roman"/>
          <w:b w:val="0"/>
          <w:i w:val="0"/>
          <w:sz w:val="28"/>
        </w:rPr>
        <w:t xml:space="preserve">    Calculate property suitability</w:t>
      </w:r>
    </w:p>
    <w:p w14:paraId="487AE130">
      <w:pPr>
        <w:spacing w:after="0"/>
        <w:ind w:left="360"/>
        <w:jc w:val="left"/>
      </w:pPr>
      <w:r>
        <w:rPr>
          <w:rFonts w:ascii="Times New Roman" w:hAnsi="Times New Roman" w:eastAsia="Times New Roman"/>
          <w:b w:val="0"/>
          <w:i w:val="0"/>
          <w:sz w:val="28"/>
        </w:rPr>
        <w:t xml:space="preserve">    FinalScore = 0.70*Probability + 0.30*Suitability</w:t>
      </w:r>
    </w:p>
    <w:p w14:paraId="2A36039B">
      <w:pPr>
        <w:spacing w:after="0"/>
        <w:ind w:left="360"/>
        <w:jc w:val="left"/>
      </w:pPr>
      <w:r>
        <w:rPr>
          <w:rFonts w:ascii="Times New Roman" w:hAnsi="Times New Roman" w:eastAsia="Times New Roman"/>
          <w:b w:val="0"/>
          <w:i w:val="0"/>
          <w:sz w:val="28"/>
        </w:rPr>
        <w:t xml:space="preserve">    Store candidate and score</w:t>
      </w:r>
    </w:p>
    <w:p w14:paraId="7310FCED">
      <w:pPr>
        <w:spacing w:after="0"/>
        <w:ind w:left="360"/>
        <w:jc w:val="left"/>
      </w:pPr>
      <w:r>
        <w:rPr>
          <w:rFonts w:ascii="Times New Roman" w:hAnsi="Times New Roman" w:eastAsia="Times New Roman"/>
          <w:b w:val="0"/>
          <w:i w:val="0"/>
          <w:sz w:val="32"/>
        </w:rPr>
        <w:t>END FOR</w:t>
      </w:r>
    </w:p>
    <w:p w14:paraId="716C114D">
      <w:pPr>
        <w:spacing w:after="0"/>
        <w:ind w:left="360"/>
        <w:jc w:val="left"/>
      </w:pPr>
      <w:r>
        <w:rPr>
          <w:rFonts w:ascii="Times New Roman" w:hAnsi="Times New Roman" w:eastAsia="Times New Roman"/>
          <w:b w:val="0"/>
          <w:i w:val="0"/>
          <w:sz w:val="28"/>
        </w:rPr>
        <w:t>Sort candidates by FinalScore descending</w:t>
      </w:r>
    </w:p>
    <w:p w14:paraId="7A8B9251">
      <w:pPr>
        <w:spacing w:after="0"/>
        <w:ind w:left="360"/>
        <w:jc w:val="left"/>
      </w:pPr>
      <w:r>
        <w:rPr>
          <w:rFonts w:ascii="Times New Roman" w:hAnsi="Times New Roman" w:eastAsia="Times New Roman"/>
          <w:b w:val="0"/>
          <w:i w:val="0"/>
          <w:sz w:val="28"/>
        </w:rPr>
        <w:t>Display top-ranked candidates</w:t>
      </w:r>
    </w:p>
    <w:p w14:paraId="684E0BB0">
      <w:pPr>
        <w:spacing w:after="0"/>
        <w:ind w:left="360"/>
        <w:jc w:val="left"/>
      </w:pPr>
      <w:r>
        <w:rPr>
          <w:rFonts w:ascii="Times New Roman" w:hAnsi="Times New Roman" w:eastAsia="Times New Roman"/>
          <w:b w:val="0"/>
          <w:i w:val="0"/>
          <w:sz w:val="32"/>
        </w:rPr>
        <w:t>END</w:t>
      </w:r>
    </w:p>
    <w:p w14:paraId="5B1C2BD2">
      <w:pPr>
        <w:spacing w:after="40"/>
      </w:pPr>
    </w:p>
    <w:p w14:paraId="71784E17">
      <w:pPr>
        <w:spacing w:before="200" w:after="120" w:line="240" w:lineRule="auto"/>
        <w:jc w:val="left"/>
      </w:pPr>
      <w:r>
        <w:rPr>
          <w:rFonts w:ascii="Times New Roman" w:hAnsi="Times New Roman" w:eastAsia="Times New Roman"/>
          <w:b/>
          <w:i w:val="0"/>
          <w:sz w:val="28"/>
        </w:rPr>
        <w:t>7. Implementation Example</w:t>
      </w:r>
    </w:p>
    <w:p w14:paraId="17667BEA">
      <w:pPr>
        <w:spacing w:after="0"/>
        <w:ind w:left="360"/>
        <w:jc w:val="left"/>
      </w:pPr>
      <w:r>
        <w:rPr>
          <w:rFonts w:ascii="Times New Roman" w:hAnsi="Times New Roman" w:eastAsia="Times New Roman"/>
          <w:b w:val="0"/>
          <w:i w:val="0"/>
          <w:sz w:val="28"/>
        </w:rPr>
        <w:t>candidate_scores = []</w:t>
      </w:r>
    </w:p>
    <w:p w14:paraId="17662D61">
      <w:pPr>
        <w:spacing w:after="0"/>
        <w:ind w:left="360"/>
        <w:jc w:val="left"/>
      </w:pPr>
    </w:p>
    <w:p w14:paraId="60B1DAC5">
      <w:pPr>
        <w:spacing w:after="0"/>
        <w:ind w:left="360"/>
        <w:jc w:val="left"/>
      </w:pPr>
      <w:r>
        <w:rPr>
          <w:rFonts w:ascii="Times New Roman" w:hAnsi="Times New Roman" w:eastAsia="Times New Roman"/>
          <w:b w:val="0"/>
          <w:i w:val="0"/>
          <w:sz w:val="28"/>
        </w:rPr>
        <w:t>for _, row in candidates.iterrows():</w:t>
      </w:r>
    </w:p>
    <w:p w14:paraId="60CE59CE">
      <w:pPr>
        <w:spacing w:after="0"/>
        <w:ind w:left="360"/>
        <w:jc w:val="left"/>
      </w:pPr>
      <w:r>
        <w:rPr>
          <w:rFonts w:ascii="Times New Roman" w:hAnsi="Times New Roman" w:eastAsia="Times New Roman"/>
          <w:b w:val="0"/>
          <w:i w:val="0"/>
          <w:sz w:val="28"/>
        </w:rPr>
        <w:t xml:space="preserve">    features = row[feature_columns].to_frame().T</w:t>
      </w:r>
    </w:p>
    <w:p w14:paraId="01D04E75">
      <w:pPr>
        <w:spacing w:after="0"/>
        <w:ind w:left="360"/>
        <w:jc w:val="left"/>
      </w:pPr>
      <w:r>
        <w:rPr>
          <w:rFonts w:ascii="Times New Roman" w:hAnsi="Times New Roman" w:eastAsia="Times New Roman"/>
          <w:b w:val="0"/>
          <w:i w:val="0"/>
          <w:sz w:val="28"/>
        </w:rPr>
        <w:t xml:space="preserve">    p_interaction = model.predict_proba(features)[0, 1]</w:t>
      </w:r>
    </w:p>
    <w:p w14:paraId="69BB719E">
      <w:pPr>
        <w:spacing w:after="0"/>
        <w:ind w:left="360"/>
        <w:jc w:val="left"/>
      </w:pPr>
      <w:r>
        <w:rPr>
          <w:rFonts w:ascii="Times New Roman" w:hAnsi="Times New Roman" w:eastAsia="Times New Roman"/>
          <w:b w:val="0"/>
          <w:i w:val="0"/>
          <w:sz w:val="28"/>
        </w:rPr>
        <w:t xml:space="preserve">    suitability = row["property_suitability"]</w:t>
      </w:r>
    </w:p>
    <w:p w14:paraId="1F08B999">
      <w:pPr>
        <w:spacing w:after="0"/>
        <w:ind w:left="360"/>
        <w:jc w:val="left"/>
      </w:pPr>
      <w:r>
        <w:rPr>
          <w:rFonts w:ascii="Times New Roman" w:hAnsi="Times New Roman" w:eastAsia="Times New Roman"/>
          <w:b w:val="0"/>
          <w:i w:val="0"/>
          <w:sz w:val="28"/>
        </w:rPr>
        <w:t xml:space="preserve">    score = 0.70 * p_interaction + 0.30 * suitability</w:t>
      </w:r>
    </w:p>
    <w:p w14:paraId="048FD662">
      <w:pPr>
        <w:spacing w:after="0"/>
        <w:ind w:left="360"/>
        <w:jc w:val="left"/>
      </w:pPr>
    </w:p>
    <w:p w14:paraId="1E0DF721">
      <w:pPr>
        <w:spacing w:after="0"/>
        <w:ind w:left="360"/>
        <w:jc w:val="left"/>
      </w:pPr>
      <w:r>
        <w:rPr>
          <w:rFonts w:ascii="Times New Roman" w:hAnsi="Times New Roman" w:eastAsia="Times New Roman"/>
          <w:b w:val="0"/>
          <w:i w:val="0"/>
          <w:sz w:val="28"/>
        </w:rPr>
        <w:t xml:space="preserve">    candidate_scores.append({</w:t>
      </w:r>
    </w:p>
    <w:p w14:paraId="7AB2A5E5">
      <w:pPr>
        <w:spacing w:after="0"/>
        <w:ind w:left="360"/>
        <w:jc w:val="left"/>
      </w:pPr>
      <w:r>
        <w:rPr>
          <w:rFonts w:ascii="Times New Roman" w:hAnsi="Times New Roman" w:eastAsia="Times New Roman"/>
          <w:b w:val="0"/>
          <w:i w:val="0"/>
          <w:sz w:val="28"/>
        </w:rPr>
        <w:t xml:space="preserve">        "candidate": row["candidate_id"],</w:t>
      </w:r>
    </w:p>
    <w:p w14:paraId="1B6C9E96">
      <w:pPr>
        <w:spacing w:after="0"/>
        <w:ind w:left="360"/>
        <w:jc w:val="left"/>
      </w:pPr>
      <w:r>
        <w:rPr>
          <w:rFonts w:ascii="Times New Roman" w:hAnsi="Times New Roman" w:eastAsia="Times New Roman"/>
          <w:b w:val="0"/>
          <w:i w:val="0"/>
          <w:sz w:val="28"/>
        </w:rPr>
        <w:t xml:space="preserve">        "interaction_probability": p_interaction,</w:t>
      </w:r>
    </w:p>
    <w:p w14:paraId="17B64853">
      <w:pPr>
        <w:spacing w:after="0"/>
        <w:ind w:left="360"/>
        <w:jc w:val="left"/>
      </w:pPr>
      <w:r>
        <w:rPr>
          <w:rFonts w:ascii="Times New Roman" w:hAnsi="Times New Roman" w:eastAsia="Times New Roman"/>
          <w:b w:val="0"/>
          <w:i w:val="0"/>
          <w:sz w:val="28"/>
        </w:rPr>
        <w:t xml:space="preserve">        "property_suitability": suitability,</w:t>
      </w:r>
    </w:p>
    <w:p w14:paraId="0EC53B34">
      <w:pPr>
        <w:spacing w:after="0"/>
        <w:ind w:left="360"/>
        <w:jc w:val="left"/>
      </w:pPr>
      <w:r>
        <w:rPr>
          <w:rFonts w:ascii="Times New Roman" w:hAnsi="Times New Roman" w:eastAsia="Times New Roman"/>
          <w:b w:val="0"/>
          <w:i w:val="0"/>
          <w:sz w:val="28"/>
        </w:rPr>
        <w:t xml:space="preserve">        "final_score": score</w:t>
      </w:r>
    </w:p>
    <w:p w14:paraId="3EA3969E">
      <w:pPr>
        <w:spacing w:after="0"/>
        <w:ind w:left="360"/>
        <w:jc w:val="left"/>
      </w:pPr>
      <w:r>
        <w:rPr>
          <w:rFonts w:ascii="Times New Roman" w:hAnsi="Times New Roman" w:eastAsia="Times New Roman"/>
          <w:b w:val="0"/>
          <w:i w:val="0"/>
          <w:sz w:val="28"/>
        </w:rPr>
        <w:t xml:space="preserve">    })</w:t>
      </w:r>
    </w:p>
    <w:p w14:paraId="70CDD90B">
      <w:pPr>
        <w:spacing w:after="0"/>
        <w:ind w:left="360"/>
        <w:jc w:val="left"/>
      </w:pPr>
    </w:p>
    <w:p w14:paraId="4718F7BC">
      <w:pPr>
        <w:spacing w:after="0"/>
        <w:ind w:left="360"/>
        <w:jc w:val="left"/>
      </w:pPr>
      <w:r>
        <w:rPr>
          <w:rFonts w:ascii="Times New Roman" w:hAnsi="Times New Roman" w:eastAsia="Times New Roman"/>
          <w:b w:val="0"/>
          <w:i w:val="0"/>
          <w:sz w:val="28"/>
        </w:rPr>
        <w:t>ranking = pd.DataFrame(candidate_scores)</w:t>
      </w:r>
    </w:p>
    <w:p w14:paraId="16537462">
      <w:pPr>
        <w:spacing w:after="0"/>
        <w:ind w:left="360"/>
        <w:jc w:val="left"/>
      </w:pPr>
      <w:r>
        <w:rPr>
          <w:rFonts w:ascii="Times New Roman" w:hAnsi="Times New Roman" w:eastAsia="Times New Roman"/>
          <w:b w:val="0"/>
          <w:i w:val="0"/>
          <w:sz w:val="28"/>
        </w:rPr>
        <w:t>ranking = ranking.sort_values("final_score", ascending=False)</w:t>
      </w:r>
    </w:p>
    <w:p w14:paraId="4A52323D">
      <w:pPr>
        <w:spacing w:after="0"/>
        <w:ind w:left="360"/>
        <w:jc w:val="left"/>
      </w:pPr>
      <w:r>
        <w:rPr>
          <w:rFonts w:ascii="Times New Roman" w:hAnsi="Times New Roman" w:eastAsia="Times New Roman"/>
          <w:b w:val="0"/>
          <w:i w:val="0"/>
          <w:sz w:val="28"/>
        </w:rPr>
        <w:t>print(ranking.head(10))</w:t>
      </w:r>
    </w:p>
    <w:p w14:paraId="65B4F1E3">
      <w:pPr>
        <w:spacing w:after="40"/>
      </w:pPr>
    </w:p>
    <w:p w14:paraId="276FEB8B">
      <w:pPr>
        <w:spacing w:before="200" w:after="120" w:line="240" w:lineRule="auto"/>
        <w:jc w:val="left"/>
      </w:pPr>
      <w:r>
        <w:rPr>
          <w:rFonts w:ascii="Times New Roman" w:hAnsi="Times New Roman" w:eastAsia="Times New Roman"/>
          <w:b/>
          <w:i w:val="0"/>
          <w:sz w:val="28"/>
        </w:rPr>
        <w:t>8. Test Cases and Expected/Actual Results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64A45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D9EAF7"/>
            <w:vAlign w:val="center"/>
          </w:tcPr>
          <w:p w14:paraId="2F0ECD21">
            <w:pPr>
              <w:spacing w:after="40"/>
              <w:jc w:val="center"/>
            </w:pPr>
            <w:r>
              <w:rPr>
                <w:rFonts w:ascii="Times New Roman" w:hAnsi="Times New Roman" w:eastAsia="Times New Roman"/>
                <w:b/>
                <w:i w:val="0"/>
                <w:sz w:val="28"/>
              </w:rPr>
              <w:t>Test Case</w:t>
            </w:r>
          </w:p>
        </w:tc>
        <w:tc>
          <w:tcPr>
            <w:tcW w:w="2256" w:type="dxa"/>
            <w:shd w:val="clear" w:color="auto" w:fill="D9EAF7"/>
            <w:vAlign w:val="center"/>
          </w:tcPr>
          <w:p w14:paraId="2AB8D930">
            <w:pPr>
              <w:spacing w:after="40"/>
              <w:jc w:val="center"/>
            </w:pPr>
            <w:r>
              <w:rPr>
                <w:rFonts w:ascii="Times New Roman" w:hAnsi="Times New Roman" w:eastAsia="Times New Roman"/>
                <w:b/>
                <w:i w:val="0"/>
                <w:sz w:val="28"/>
              </w:rPr>
              <w:t>Scenario</w:t>
            </w:r>
          </w:p>
        </w:tc>
        <w:tc>
          <w:tcPr>
            <w:tcW w:w="2256" w:type="dxa"/>
            <w:shd w:val="clear" w:color="auto" w:fill="D9EAF7"/>
            <w:vAlign w:val="center"/>
          </w:tcPr>
          <w:p w14:paraId="5516333E">
            <w:pPr>
              <w:spacing w:after="40"/>
              <w:jc w:val="center"/>
            </w:pPr>
            <w:r>
              <w:rPr>
                <w:rFonts w:ascii="Times New Roman" w:hAnsi="Times New Roman" w:eastAsia="Times New Roman"/>
                <w:b/>
                <w:i w:val="0"/>
                <w:sz w:val="28"/>
              </w:rPr>
              <w:t>Expected Result</w:t>
            </w:r>
          </w:p>
        </w:tc>
        <w:tc>
          <w:tcPr>
            <w:tcW w:w="2256" w:type="dxa"/>
            <w:shd w:val="clear" w:color="auto" w:fill="D9EAF7"/>
            <w:vAlign w:val="center"/>
          </w:tcPr>
          <w:p w14:paraId="068477F8">
            <w:pPr>
              <w:spacing w:after="40"/>
              <w:jc w:val="center"/>
            </w:pPr>
            <w:r>
              <w:rPr>
                <w:rFonts w:ascii="Times New Roman" w:hAnsi="Times New Roman" w:eastAsia="Times New Roman"/>
                <w:b/>
                <w:i w:val="0"/>
                <w:sz w:val="28"/>
              </w:rPr>
              <w:t>Actual Result</w:t>
            </w:r>
          </w:p>
        </w:tc>
      </w:tr>
      <w:tr w14:paraId="1D3A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449A2350">
            <w:pPr>
              <w:spacing w:after="40"/>
              <w:jc w:val="both"/>
            </w:pPr>
            <w:r>
              <w:rPr>
                <w:rFonts w:ascii="Times New Roman" w:hAnsi="Times New Roman" w:eastAsia="Times New Roman"/>
                <w:b w:val="0"/>
                <w:i w:val="0"/>
                <w:sz w:val="28"/>
              </w:rPr>
              <w:t>TC01</w:t>
            </w:r>
          </w:p>
        </w:tc>
        <w:tc>
          <w:tcPr>
            <w:tcW w:w="2256" w:type="dxa"/>
            <w:vAlign w:val="center"/>
          </w:tcPr>
          <w:p w14:paraId="725520F5">
            <w:pPr>
              <w:spacing w:after="40"/>
              <w:jc w:val="both"/>
            </w:pPr>
            <w:r>
              <w:rPr>
                <w:rFonts w:ascii="Times New Roman" w:hAnsi="Times New Roman" w:eastAsia="Times New Roman"/>
                <w:b w:val="0"/>
                <w:i w:val="0"/>
                <w:sz w:val="28"/>
              </w:rPr>
              <w:t>Valid candidate</w:t>
            </w:r>
          </w:p>
        </w:tc>
        <w:tc>
          <w:tcPr>
            <w:tcW w:w="2256" w:type="dxa"/>
            <w:vAlign w:val="center"/>
          </w:tcPr>
          <w:p w14:paraId="34FB63D7">
            <w:pPr>
              <w:spacing w:after="40"/>
              <w:jc w:val="both"/>
            </w:pPr>
            <w:r>
              <w:rPr>
                <w:rFonts w:ascii="Times New Roman" w:hAnsi="Times New Roman" w:eastAsia="Times New Roman"/>
                <w:b w:val="0"/>
                <w:i w:val="0"/>
                <w:sz w:val="28"/>
              </w:rPr>
              <w:t>Candidate receives score</w:t>
            </w:r>
          </w:p>
        </w:tc>
        <w:tc>
          <w:tcPr>
            <w:tcW w:w="2256" w:type="dxa"/>
            <w:vAlign w:val="center"/>
          </w:tcPr>
          <w:p w14:paraId="697C9D8E">
            <w:pPr>
              <w:spacing w:after="40"/>
              <w:jc w:val="both"/>
            </w:pPr>
            <w:r>
              <w:rPr>
                <w:rFonts w:ascii="Times New Roman" w:hAnsi="Times New Roman" w:eastAsia="Times New Roman"/>
                <w:b w:val="0"/>
                <w:i w:val="0"/>
                <w:sz w:val="28"/>
              </w:rPr>
              <w:t>Pass</w:t>
            </w:r>
          </w:p>
        </w:tc>
      </w:tr>
      <w:tr w14:paraId="295A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16961A44">
            <w:pPr>
              <w:spacing w:after="40"/>
              <w:jc w:val="both"/>
            </w:pPr>
            <w:r>
              <w:rPr>
                <w:rFonts w:ascii="Times New Roman" w:hAnsi="Times New Roman" w:eastAsia="Times New Roman"/>
                <w:b w:val="0"/>
                <w:i w:val="0"/>
                <w:sz w:val="28"/>
              </w:rPr>
              <w:t>TC02</w:t>
            </w:r>
          </w:p>
        </w:tc>
        <w:tc>
          <w:tcPr>
            <w:tcW w:w="2256" w:type="dxa"/>
            <w:vAlign w:val="center"/>
          </w:tcPr>
          <w:p w14:paraId="0F20C880">
            <w:pPr>
              <w:spacing w:after="40"/>
              <w:jc w:val="both"/>
            </w:pPr>
            <w:r>
              <w:rPr>
                <w:rFonts w:ascii="Times New Roman" w:hAnsi="Times New Roman" w:eastAsia="Times New Roman"/>
                <w:b w:val="0"/>
                <w:i w:val="0"/>
                <w:sz w:val="28"/>
              </w:rPr>
              <w:t>Missing required feature</w:t>
            </w:r>
          </w:p>
        </w:tc>
        <w:tc>
          <w:tcPr>
            <w:tcW w:w="2256" w:type="dxa"/>
            <w:vAlign w:val="center"/>
          </w:tcPr>
          <w:p w14:paraId="60FFFE74">
            <w:pPr>
              <w:spacing w:after="40"/>
              <w:jc w:val="both"/>
            </w:pPr>
            <w:r>
              <w:rPr>
                <w:rFonts w:ascii="Times New Roman" w:hAnsi="Times New Roman" w:eastAsia="Times New Roman"/>
                <w:b w:val="0"/>
                <w:i w:val="0"/>
                <w:sz w:val="28"/>
              </w:rPr>
              <w:t>Candidate rejected or flagged</w:t>
            </w:r>
          </w:p>
        </w:tc>
        <w:tc>
          <w:tcPr>
            <w:tcW w:w="2256" w:type="dxa"/>
            <w:vAlign w:val="center"/>
          </w:tcPr>
          <w:p w14:paraId="0AE64DF2">
            <w:pPr>
              <w:spacing w:after="40"/>
              <w:jc w:val="both"/>
            </w:pPr>
            <w:r>
              <w:rPr>
                <w:rFonts w:ascii="Times New Roman" w:hAnsi="Times New Roman" w:eastAsia="Times New Roman"/>
                <w:b w:val="0"/>
                <w:i w:val="0"/>
                <w:sz w:val="28"/>
              </w:rPr>
              <w:t>Pass</w:t>
            </w:r>
          </w:p>
        </w:tc>
      </w:tr>
      <w:tr w14:paraId="162A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1A48327A">
            <w:pPr>
              <w:spacing w:after="40"/>
              <w:jc w:val="both"/>
            </w:pPr>
            <w:r>
              <w:rPr>
                <w:rFonts w:ascii="Times New Roman" w:hAnsi="Times New Roman" w:eastAsia="Times New Roman"/>
                <w:b w:val="0"/>
                <w:i w:val="0"/>
                <w:sz w:val="28"/>
              </w:rPr>
              <w:t>TC03</w:t>
            </w:r>
          </w:p>
        </w:tc>
        <w:tc>
          <w:tcPr>
            <w:tcW w:w="2256" w:type="dxa"/>
            <w:vAlign w:val="center"/>
          </w:tcPr>
          <w:p w14:paraId="518A54B2">
            <w:pPr>
              <w:spacing w:after="40"/>
              <w:jc w:val="both"/>
            </w:pPr>
            <w:r>
              <w:rPr>
                <w:rFonts w:ascii="Times New Roman" w:hAnsi="Times New Roman" w:eastAsia="Times New Roman"/>
                <w:b w:val="0"/>
                <w:i w:val="0"/>
                <w:sz w:val="28"/>
              </w:rPr>
              <w:t>Probability below threshold</w:t>
            </w:r>
          </w:p>
        </w:tc>
        <w:tc>
          <w:tcPr>
            <w:tcW w:w="2256" w:type="dxa"/>
            <w:vAlign w:val="center"/>
          </w:tcPr>
          <w:p w14:paraId="278AEA92">
            <w:pPr>
              <w:spacing w:after="40"/>
              <w:jc w:val="both"/>
            </w:pPr>
            <w:r>
              <w:rPr>
                <w:rFonts w:ascii="Times New Roman" w:hAnsi="Times New Roman" w:eastAsia="Times New Roman"/>
                <w:b w:val="0"/>
                <w:i w:val="0"/>
                <w:sz w:val="28"/>
              </w:rPr>
              <w:t>Candidate excluded if threshold rule is enabled</w:t>
            </w:r>
          </w:p>
        </w:tc>
        <w:tc>
          <w:tcPr>
            <w:tcW w:w="2256" w:type="dxa"/>
            <w:vAlign w:val="center"/>
          </w:tcPr>
          <w:p w14:paraId="01335AD5">
            <w:pPr>
              <w:spacing w:after="40"/>
              <w:jc w:val="both"/>
            </w:pPr>
            <w:r>
              <w:rPr>
                <w:rFonts w:ascii="Times New Roman" w:hAnsi="Times New Roman" w:eastAsia="Times New Roman"/>
                <w:b w:val="0"/>
                <w:i w:val="0"/>
                <w:sz w:val="28"/>
              </w:rPr>
              <w:t>Pass</w:t>
            </w:r>
          </w:p>
        </w:tc>
      </w:tr>
      <w:tr w14:paraId="67E19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4182AD7A">
            <w:pPr>
              <w:spacing w:after="40"/>
              <w:jc w:val="both"/>
            </w:pPr>
            <w:r>
              <w:rPr>
                <w:rFonts w:ascii="Times New Roman" w:hAnsi="Times New Roman" w:eastAsia="Times New Roman"/>
                <w:b w:val="0"/>
                <w:i w:val="0"/>
                <w:sz w:val="28"/>
              </w:rPr>
              <w:t>TC04</w:t>
            </w:r>
          </w:p>
        </w:tc>
        <w:tc>
          <w:tcPr>
            <w:tcW w:w="2256" w:type="dxa"/>
            <w:vAlign w:val="center"/>
          </w:tcPr>
          <w:p w14:paraId="36C3EE78">
            <w:pPr>
              <w:spacing w:after="40"/>
              <w:jc w:val="both"/>
            </w:pPr>
            <w:r>
              <w:rPr>
                <w:rFonts w:ascii="Times New Roman" w:hAnsi="Times New Roman" w:eastAsia="Times New Roman"/>
                <w:b w:val="0"/>
                <w:i w:val="0"/>
                <w:sz w:val="28"/>
              </w:rPr>
              <w:t>Five valid candidates</w:t>
            </w:r>
          </w:p>
        </w:tc>
        <w:tc>
          <w:tcPr>
            <w:tcW w:w="2256" w:type="dxa"/>
            <w:vAlign w:val="center"/>
          </w:tcPr>
          <w:p w14:paraId="213D8270">
            <w:pPr>
              <w:spacing w:after="40"/>
              <w:jc w:val="both"/>
            </w:pPr>
            <w:r>
              <w:rPr>
                <w:rFonts w:ascii="Times New Roman" w:hAnsi="Times New Roman" w:eastAsia="Times New Roman"/>
                <w:b w:val="0"/>
                <w:i w:val="0"/>
                <w:sz w:val="28"/>
              </w:rPr>
              <w:t>Candidates sorted by score</w:t>
            </w:r>
          </w:p>
        </w:tc>
        <w:tc>
          <w:tcPr>
            <w:tcW w:w="2256" w:type="dxa"/>
            <w:vAlign w:val="center"/>
          </w:tcPr>
          <w:p w14:paraId="43BB2688">
            <w:pPr>
              <w:spacing w:after="40"/>
              <w:jc w:val="both"/>
            </w:pPr>
            <w:r>
              <w:rPr>
                <w:rFonts w:ascii="Times New Roman" w:hAnsi="Times New Roman" w:eastAsia="Times New Roman"/>
                <w:b w:val="0"/>
                <w:i w:val="0"/>
                <w:sz w:val="28"/>
              </w:rPr>
              <w:t>Pass</w:t>
            </w:r>
          </w:p>
        </w:tc>
      </w:tr>
      <w:tr w14:paraId="3DD5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13C6CAC9">
            <w:pPr>
              <w:spacing w:after="40"/>
              <w:jc w:val="both"/>
            </w:pPr>
            <w:r>
              <w:rPr>
                <w:rFonts w:ascii="Times New Roman" w:hAnsi="Times New Roman" w:eastAsia="Times New Roman"/>
                <w:b w:val="0"/>
                <w:i w:val="0"/>
                <w:sz w:val="28"/>
              </w:rPr>
              <w:t>TC05</w:t>
            </w:r>
          </w:p>
        </w:tc>
        <w:tc>
          <w:tcPr>
            <w:tcW w:w="2256" w:type="dxa"/>
            <w:vAlign w:val="center"/>
          </w:tcPr>
          <w:p w14:paraId="5446DD7A">
            <w:pPr>
              <w:spacing w:after="40"/>
              <w:jc w:val="both"/>
            </w:pPr>
            <w:r>
              <w:rPr>
                <w:rFonts w:ascii="Times New Roman" w:hAnsi="Times New Roman" w:eastAsia="Times New Roman"/>
                <w:b w:val="0"/>
                <w:i w:val="0"/>
                <w:sz w:val="28"/>
              </w:rPr>
              <w:t>Repeated execution</w:t>
            </w:r>
          </w:p>
        </w:tc>
        <w:tc>
          <w:tcPr>
            <w:tcW w:w="2256" w:type="dxa"/>
            <w:vAlign w:val="center"/>
          </w:tcPr>
          <w:p w14:paraId="1B6128D2">
            <w:pPr>
              <w:spacing w:after="40"/>
              <w:jc w:val="both"/>
            </w:pPr>
            <w:r>
              <w:rPr>
                <w:rFonts w:ascii="Times New Roman" w:hAnsi="Times New Roman" w:eastAsia="Times New Roman"/>
                <w:b w:val="0"/>
                <w:i w:val="0"/>
                <w:sz w:val="28"/>
              </w:rPr>
              <w:t>Same ranking with same model/data</w:t>
            </w:r>
          </w:p>
        </w:tc>
        <w:tc>
          <w:tcPr>
            <w:tcW w:w="2256" w:type="dxa"/>
            <w:vAlign w:val="center"/>
          </w:tcPr>
          <w:p w14:paraId="6B3D5A63">
            <w:pPr>
              <w:spacing w:after="40"/>
              <w:jc w:val="both"/>
            </w:pPr>
            <w:r>
              <w:rPr>
                <w:rFonts w:ascii="Times New Roman" w:hAnsi="Times New Roman" w:eastAsia="Times New Roman"/>
                <w:b w:val="0"/>
                <w:i w:val="0"/>
                <w:sz w:val="28"/>
              </w:rPr>
              <w:t>Pass</w:t>
            </w:r>
          </w:p>
        </w:tc>
      </w:tr>
    </w:tbl>
    <w:p w14:paraId="136C0F27">
      <w:pPr>
        <w:spacing w:after="40"/>
      </w:pPr>
    </w:p>
    <w:p w14:paraId="30EEE488">
      <w:pPr>
        <w:spacing w:before="200" w:after="120" w:line="240" w:lineRule="auto"/>
        <w:jc w:val="left"/>
      </w:pPr>
      <w:r>
        <w:rPr>
          <w:rFonts w:ascii="Times New Roman" w:hAnsi="Times New Roman" w:eastAsia="Times New Roman"/>
          <w:b/>
          <w:i w:val="0"/>
          <w:sz w:val="28"/>
        </w:rPr>
        <w:t>9. Analysis, Trade-offs and Justification</w:t>
      </w:r>
    </w:p>
    <w:p w14:paraId="305D960D">
      <w:pPr>
        <w:spacing w:after="120" w:line="276" w:lineRule="auto"/>
        <w:jc w:val="both"/>
      </w:pPr>
      <w:r>
        <w:rPr>
          <w:rFonts w:ascii="Times New Roman" w:hAnsi="Times New Roman" w:eastAsia="Times New Roman"/>
          <w:b w:val="0"/>
          <w:i w:val="0"/>
          <w:sz w:val="28"/>
        </w:rPr>
        <w:t>A simple weighted score is easy to understand and audit, but it is not a substitute for pharmacokinetic, toxicity, binding-affinity or experimental evidence. A more advanced implementation could use multi-objective optimization to consider predicted activity, selectivity, physicochemical properties, toxicity risk and synthetic accessibility.</w:t>
      </w:r>
    </w:p>
    <w:p w14:paraId="39C063CF">
      <w:pPr>
        <w:spacing w:before="200" w:after="120" w:line="240" w:lineRule="auto"/>
        <w:jc w:val="left"/>
      </w:pPr>
      <w:r>
        <w:rPr>
          <w:rFonts w:ascii="Times New Roman" w:hAnsi="Times New Roman" w:eastAsia="Times New Roman"/>
          <w:b/>
          <w:i w:val="0"/>
          <w:sz w:val="28"/>
        </w:rPr>
        <w:t>10. Conclusion</w:t>
      </w:r>
    </w:p>
    <w:p w14:paraId="746CDAA3">
      <w:pPr>
        <w:spacing w:after="120" w:line="276" w:lineRule="auto"/>
        <w:jc w:val="both"/>
      </w:pPr>
      <w:r>
        <w:rPr>
          <w:rFonts w:ascii="Times New Roman" w:hAnsi="Times New Roman" w:eastAsia="Times New Roman"/>
          <w:b w:val="0"/>
          <w:i w:val="0"/>
          <w:sz w:val="28"/>
        </w:rPr>
        <w:t>The virtual screening module transforms raw interaction predictions into a ranked shortlist. The workflow is transparent, reproducible and suitable for a prototype, while its limitations are explicitly documented to prevent over-interpretation of computational predictions.</w:t>
      </w:r>
    </w:p>
    <w:p w14:paraId="237283E8">
      <w:r>
        <w:rPr>
          <w:rFonts w:ascii="Times New Roman" w:hAnsi="Times New Roman" w:eastAsia="Times New Roman"/>
          <w:sz w:val="28"/>
        </w:rPr>
        <w:br w:type="page"/>
      </w:r>
    </w:p>
    <w:p w14:paraId="3578BA05">
      <w:pPr>
        <w:spacing w:before="200" w:after="120" w:line="240" w:lineRule="auto"/>
        <w:jc w:val="left"/>
      </w:pPr>
      <w:r>
        <w:rPr>
          <w:rFonts w:ascii="Times New Roman" w:hAnsi="Times New Roman" w:eastAsia="Times New Roman"/>
          <w:b/>
          <w:i w:val="0"/>
          <w:sz w:val="32"/>
        </w:rPr>
        <w:t>QUESTION 4</w:t>
      </w:r>
    </w:p>
    <w:p w14:paraId="0E166E0D">
      <w:pPr>
        <w:spacing w:before="200" w:after="120" w:line="240" w:lineRule="auto"/>
        <w:jc w:val="left"/>
      </w:pPr>
      <w:r>
        <w:rPr>
          <w:rFonts w:ascii="Times New Roman" w:hAnsi="Times New Roman" w:eastAsia="Times New Roman"/>
          <w:b/>
          <w:i w:val="0"/>
          <w:sz w:val="32"/>
        </w:rPr>
        <w:t>MODEL IMPLEMENTATION, TESTING, VALIDATION AND PERFORMANCE ANALYSIS</w:t>
      </w:r>
    </w:p>
    <w:p w14:paraId="7BFE0F85">
      <w:pPr>
        <w:spacing w:before="200" w:after="120" w:line="240" w:lineRule="auto"/>
        <w:jc w:val="left"/>
      </w:pPr>
      <w:r>
        <w:rPr>
          <w:rFonts w:ascii="Times New Roman" w:hAnsi="Times New Roman" w:eastAsia="Times New Roman"/>
          <w:b/>
          <w:i w:val="0"/>
          <w:sz w:val="28"/>
        </w:rPr>
        <w:t>1. Problem Statement and Problem Formulation</w:t>
      </w:r>
    </w:p>
    <w:p w14:paraId="1BF3C2FB">
      <w:pPr>
        <w:spacing w:after="120" w:line="276" w:lineRule="auto"/>
        <w:jc w:val="both"/>
      </w:pPr>
      <w:r>
        <w:rPr>
          <w:rFonts w:ascii="Times New Roman" w:hAnsi="Times New Roman" w:eastAsia="Times New Roman"/>
          <w:b w:val="0"/>
          <w:i w:val="0"/>
          <w:sz w:val="28"/>
        </w:rPr>
        <w:t>A machine-learning drug-target system must be tested as software as well as evaluated as a predictive model. The implementation should verify data loading, preprocessing, model execution, prediction generation, screening and output consistency. Model metrics should be reported with enough context to distinguish software validation from biological validation.</w:t>
      </w:r>
    </w:p>
    <w:p w14:paraId="793D4344">
      <w:pPr>
        <w:spacing w:before="200" w:after="120" w:line="240" w:lineRule="auto"/>
        <w:jc w:val="left"/>
      </w:pPr>
      <w:r>
        <w:rPr>
          <w:rFonts w:ascii="Times New Roman" w:hAnsi="Times New Roman" w:eastAsia="Times New Roman"/>
          <w:b/>
          <w:i w:val="0"/>
          <w:sz w:val="28"/>
        </w:rPr>
        <w:t>2. Objective and Expected Outcomes</w:t>
      </w:r>
    </w:p>
    <w:p w14:paraId="279D83E9">
      <w:pPr>
        <w:spacing w:before="200" w:after="120" w:line="240" w:lineRule="auto"/>
        <w:jc w:val="left"/>
      </w:pPr>
      <w:r>
        <w:rPr>
          <w:rFonts w:ascii="Times New Roman" w:hAnsi="Times New Roman" w:eastAsia="Times New Roman"/>
          <w:b/>
          <w:i w:val="0"/>
          <w:sz w:val="28"/>
        </w:rPr>
        <w:t>Objectives</w:t>
      </w:r>
    </w:p>
    <w:p w14:paraId="718AB47E">
      <w:pPr>
        <w:spacing w:after="60"/>
        <w:ind w:left="360" w:hanging="360"/>
        <w:jc w:val="both"/>
      </w:pPr>
      <w:r>
        <w:rPr>
          <w:rFonts w:ascii="Times New Roman" w:hAnsi="Times New Roman" w:eastAsia="Times New Roman"/>
          <w:b w:val="0"/>
          <w:i w:val="0"/>
          <w:sz w:val="28"/>
        </w:rPr>
        <w:t>1. Implement the complete prototype pipeline.</w:t>
      </w:r>
    </w:p>
    <w:p w14:paraId="75324D9E">
      <w:pPr>
        <w:spacing w:after="60"/>
        <w:ind w:left="360" w:hanging="360"/>
        <w:jc w:val="both"/>
      </w:pPr>
      <w:r>
        <w:rPr>
          <w:rFonts w:ascii="Times New Roman" w:hAnsi="Times New Roman" w:eastAsia="Times New Roman"/>
          <w:b w:val="0"/>
          <w:i w:val="0"/>
          <w:sz w:val="28"/>
        </w:rPr>
        <w:t>2. Create repeatable test cases for each processing stage.</w:t>
      </w:r>
    </w:p>
    <w:p w14:paraId="534DFB54">
      <w:pPr>
        <w:spacing w:after="60"/>
        <w:ind w:left="360" w:hanging="360"/>
        <w:jc w:val="both"/>
      </w:pPr>
      <w:r>
        <w:rPr>
          <w:rFonts w:ascii="Times New Roman" w:hAnsi="Times New Roman" w:eastAsia="Times New Roman"/>
          <w:b w:val="0"/>
          <w:i w:val="0"/>
          <w:sz w:val="28"/>
        </w:rPr>
        <w:t>3. Evaluate classification performance on held-out synthetic validation data.</w:t>
      </w:r>
    </w:p>
    <w:p w14:paraId="5B15D38C">
      <w:pPr>
        <w:spacing w:after="60"/>
        <w:ind w:left="360" w:hanging="360"/>
        <w:jc w:val="both"/>
      </w:pPr>
      <w:r>
        <w:rPr>
          <w:rFonts w:ascii="Times New Roman" w:hAnsi="Times New Roman" w:eastAsia="Times New Roman"/>
          <w:b w:val="0"/>
          <w:i w:val="0"/>
          <w:sz w:val="28"/>
        </w:rPr>
        <w:t>4. Analyze false positives and false negatives.</w:t>
      </w:r>
    </w:p>
    <w:p w14:paraId="7EEF69CF">
      <w:pPr>
        <w:spacing w:after="60"/>
        <w:ind w:left="360" w:hanging="360"/>
        <w:jc w:val="both"/>
      </w:pPr>
      <w:r>
        <w:rPr>
          <w:rFonts w:ascii="Times New Roman" w:hAnsi="Times New Roman" w:eastAsia="Times New Roman"/>
          <w:b w:val="0"/>
          <w:i w:val="0"/>
          <w:sz w:val="28"/>
        </w:rPr>
        <w:t>5. Compare the baseline with possible alternative models.</w:t>
      </w:r>
    </w:p>
    <w:p w14:paraId="62601220">
      <w:pPr>
        <w:spacing w:after="60"/>
        <w:ind w:left="360" w:hanging="360"/>
        <w:jc w:val="both"/>
      </w:pPr>
      <w:r>
        <w:rPr>
          <w:rFonts w:ascii="Times New Roman" w:hAnsi="Times New Roman" w:eastAsia="Times New Roman"/>
          <w:b w:val="0"/>
          <w:i w:val="0"/>
          <w:sz w:val="28"/>
        </w:rPr>
        <w:t>6. Document limitations and future improvements.</w:t>
      </w:r>
    </w:p>
    <w:p w14:paraId="69646626">
      <w:pPr>
        <w:spacing w:before="200" w:after="120" w:line="240" w:lineRule="auto"/>
        <w:jc w:val="left"/>
      </w:pPr>
      <w:r>
        <w:rPr>
          <w:rFonts w:ascii="Times New Roman" w:hAnsi="Times New Roman" w:eastAsia="Times New Roman"/>
          <w:b/>
          <w:i w:val="0"/>
          <w:sz w:val="28"/>
        </w:rPr>
        <w:t>3. Implementation Environment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3F76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shd w:val="clear" w:color="auto" w:fill="D9EAF7"/>
            <w:vAlign w:val="center"/>
          </w:tcPr>
          <w:p w14:paraId="69EA97DF">
            <w:pPr>
              <w:spacing w:after="40"/>
              <w:jc w:val="center"/>
            </w:pPr>
            <w:r>
              <w:rPr>
                <w:rFonts w:ascii="Times New Roman" w:hAnsi="Times New Roman" w:eastAsia="Times New Roman"/>
                <w:b/>
                <w:i w:val="0"/>
                <w:sz w:val="28"/>
              </w:rPr>
              <w:t>Item</w:t>
            </w:r>
          </w:p>
        </w:tc>
        <w:tc>
          <w:tcPr>
            <w:tcW w:w="4513" w:type="dxa"/>
            <w:shd w:val="clear" w:color="auto" w:fill="D9EAF7"/>
            <w:vAlign w:val="center"/>
          </w:tcPr>
          <w:p w14:paraId="0E169D33">
            <w:pPr>
              <w:spacing w:after="40"/>
              <w:jc w:val="center"/>
            </w:pPr>
            <w:r>
              <w:rPr>
                <w:rFonts w:ascii="Times New Roman" w:hAnsi="Times New Roman" w:eastAsia="Times New Roman"/>
                <w:b/>
                <w:i w:val="0"/>
                <w:sz w:val="28"/>
              </w:rPr>
              <w:t>Prototype Configuration</w:t>
            </w:r>
          </w:p>
        </w:tc>
      </w:tr>
      <w:tr w14:paraId="3691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01CEC1B7">
            <w:pPr>
              <w:spacing w:after="40"/>
              <w:jc w:val="both"/>
            </w:pPr>
            <w:r>
              <w:rPr>
                <w:rFonts w:ascii="Times New Roman" w:hAnsi="Times New Roman" w:eastAsia="Times New Roman"/>
                <w:b w:val="0"/>
                <w:i w:val="0"/>
                <w:sz w:val="28"/>
              </w:rPr>
              <w:t>Language</w:t>
            </w:r>
          </w:p>
        </w:tc>
        <w:tc>
          <w:tcPr>
            <w:tcW w:w="4513" w:type="dxa"/>
            <w:vAlign w:val="center"/>
          </w:tcPr>
          <w:p w14:paraId="01683AC2">
            <w:pPr>
              <w:spacing w:after="40"/>
              <w:jc w:val="both"/>
            </w:pPr>
            <w:r>
              <w:rPr>
                <w:rFonts w:ascii="Times New Roman" w:hAnsi="Times New Roman" w:eastAsia="Times New Roman"/>
                <w:b w:val="0"/>
                <w:i w:val="0"/>
                <w:sz w:val="28"/>
              </w:rPr>
              <w:t>Python</w:t>
            </w:r>
          </w:p>
        </w:tc>
      </w:tr>
      <w:tr w14:paraId="6A81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4F2816D">
            <w:pPr>
              <w:spacing w:after="40"/>
              <w:jc w:val="both"/>
            </w:pPr>
            <w:r>
              <w:rPr>
                <w:rFonts w:ascii="Times New Roman" w:hAnsi="Times New Roman" w:eastAsia="Times New Roman"/>
                <w:b w:val="0"/>
                <w:i w:val="0"/>
                <w:sz w:val="28"/>
              </w:rPr>
              <w:t>IDE/Environment</w:t>
            </w:r>
          </w:p>
        </w:tc>
        <w:tc>
          <w:tcPr>
            <w:tcW w:w="4513" w:type="dxa"/>
            <w:vAlign w:val="center"/>
          </w:tcPr>
          <w:p w14:paraId="2BCDAD27">
            <w:pPr>
              <w:spacing w:after="40"/>
              <w:jc w:val="both"/>
            </w:pPr>
            <w:r>
              <w:rPr>
                <w:rFonts w:ascii="Times New Roman" w:hAnsi="Times New Roman" w:eastAsia="Times New Roman"/>
                <w:b w:val="0"/>
                <w:i w:val="0"/>
                <w:sz w:val="28"/>
              </w:rPr>
              <w:t>Jupyter Notebook / VS Code / standard Python environment</w:t>
            </w:r>
          </w:p>
        </w:tc>
      </w:tr>
      <w:tr w14:paraId="59E5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4BA77D42">
            <w:pPr>
              <w:spacing w:after="40"/>
              <w:jc w:val="both"/>
            </w:pPr>
            <w:r>
              <w:rPr>
                <w:rFonts w:ascii="Times New Roman" w:hAnsi="Times New Roman" w:eastAsia="Times New Roman"/>
                <w:b w:val="0"/>
                <w:i w:val="0"/>
                <w:sz w:val="28"/>
              </w:rPr>
              <w:t>Data library</w:t>
            </w:r>
          </w:p>
        </w:tc>
        <w:tc>
          <w:tcPr>
            <w:tcW w:w="4513" w:type="dxa"/>
            <w:vAlign w:val="center"/>
          </w:tcPr>
          <w:p w14:paraId="32B4BAAB">
            <w:pPr>
              <w:spacing w:after="40"/>
              <w:jc w:val="both"/>
            </w:pPr>
            <w:r>
              <w:rPr>
                <w:rFonts w:ascii="Times New Roman" w:hAnsi="Times New Roman" w:eastAsia="Times New Roman"/>
                <w:b w:val="0"/>
                <w:i w:val="0"/>
                <w:sz w:val="28"/>
              </w:rPr>
              <w:t>Pandas</w:t>
            </w:r>
          </w:p>
        </w:tc>
      </w:tr>
      <w:tr w14:paraId="47FF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4C0BDEF8">
            <w:pPr>
              <w:spacing w:after="40"/>
              <w:jc w:val="both"/>
            </w:pPr>
            <w:r>
              <w:rPr>
                <w:rFonts w:ascii="Times New Roman" w:hAnsi="Times New Roman" w:eastAsia="Times New Roman"/>
                <w:b w:val="0"/>
                <w:i w:val="0"/>
                <w:sz w:val="28"/>
              </w:rPr>
              <w:t>Numerical library</w:t>
            </w:r>
          </w:p>
        </w:tc>
        <w:tc>
          <w:tcPr>
            <w:tcW w:w="4513" w:type="dxa"/>
            <w:vAlign w:val="center"/>
          </w:tcPr>
          <w:p w14:paraId="6D6C6C49">
            <w:pPr>
              <w:spacing w:after="40"/>
              <w:jc w:val="both"/>
            </w:pPr>
            <w:r>
              <w:rPr>
                <w:rFonts w:ascii="Times New Roman" w:hAnsi="Times New Roman" w:eastAsia="Times New Roman"/>
                <w:b w:val="0"/>
                <w:i w:val="0"/>
                <w:sz w:val="28"/>
              </w:rPr>
              <w:t>NumPy</w:t>
            </w:r>
          </w:p>
        </w:tc>
      </w:tr>
      <w:tr w14:paraId="083F2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14B1F844">
            <w:pPr>
              <w:spacing w:after="40"/>
              <w:jc w:val="both"/>
            </w:pPr>
            <w:r>
              <w:rPr>
                <w:rFonts w:ascii="Times New Roman" w:hAnsi="Times New Roman" w:eastAsia="Times New Roman"/>
                <w:b w:val="0"/>
                <w:i w:val="0"/>
                <w:sz w:val="28"/>
              </w:rPr>
              <w:t>ML library</w:t>
            </w:r>
          </w:p>
        </w:tc>
        <w:tc>
          <w:tcPr>
            <w:tcW w:w="4513" w:type="dxa"/>
            <w:vAlign w:val="center"/>
          </w:tcPr>
          <w:p w14:paraId="57814910">
            <w:pPr>
              <w:spacing w:after="40"/>
              <w:jc w:val="both"/>
            </w:pPr>
            <w:r>
              <w:rPr>
                <w:rFonts w:ascii="Times New Roman" w:hAnsi="Times New Roman" w:eastAsia="Times New Roman"/>
                <w:b w:val="0"/>
                <w:i w:val="0"/>
                <w:sz w:val="28"/>
              </w:rPr>
              <w:t>Scikit-learn</w:t>
            </w:r>
          </w:p>
        </w:tc>
      </w:tr>
      <w:tr w14:paraId="6767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A024866">
            <w:pPr>
              <w:spacing w:after="40"/>
              <w:jc w:val="both"/>
            </w:pPr>
            <w:r>
              <w:rPr>
                <w:rFonts w:ascii="Times New Roman" w:hAnsi="Times New Roman" w:eastAsia="Times New Roman"/>
                <w:b w:val="0"/>
                <w:i w:val="0"/>
                <w:sz w:val="28"/>
              </w:rPr>
              <w:t>Visualization</w:t>
            </w:r>
          </w:p>
        </w:tc>
        <w:tc>
          <w:tcPr>
            <w:tcW w:w="4513" w:type="dxa"/>
            <w:vAlign w:val="center"/>
          </w:tcPr>
          <w:p w14:paraId="0ADF050A">
            <w:pPr>
              <w:spacing w:after="40"/>
              <w:jc w:val="both"/>
            </w:pPr>
            <w:r>
              <w:rPr>
                <w:rFonts w:ascii="Times New Roman" w:hAnsi="Times New Roman" w:eastAsia="Times New Roman"/>
                <w:b w:val="0"/>
                <w:i w:val="0"/>
                <w:sz w:val="28"/>
              </w:rPr>
              <w:t>Matplotlib</w:t>
            </w:r>
          </w:p>
        </w:tc>
      </w:tr>
      <w:tr w14:paraId="0600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6A75644">
            <w:pPr>
              <w:spacing w:after="40"/>
              <w:jc w:val="both"/>
            </w:pPr>
            <w:r>
              <w:rPr>
                <w:rFonts w:ascii="Times New Roman" w:hAnsi="Times New Roman" w:eastAsia="Times New Roman"/>
                <w:b w:val="0"/>
                <w:i w:val="0"/>
                <w:sz w:val="28"/>
              </w:rPr>
              <w:t>Model</w:t>
            </w:r>
          </w:p>
        </w:tc>
        <w:tc>
          <w:tcPr>
            <w:tcW w:w="4513" w:type="dxa"/>
            <w:vAlign w:val="center"/>
          </w:tcPr>
          <w:p w14:paraId="486BD2C4">
            <w:pPr>
              <w:spacing w:after="40"/>
              <w:jc w:val="both"/>
            </w:pPr>
            <w:r>
              <w:rPr>
                <w:rFonts w:ascii="Times New Roman" w:hAnsi="Times New Roman" w:eastAsia="Times New Roman"/>
                <w:b w:val="0"/>
                <w:i w:val="0"/>
                <w:sz w:val="28"/>
              </w:rPr>
              <w:t>Random Forest, 200 trees</w:t>
            </w:r>
          </w:p>
        </w:tc>
      </w:tr>
      <w:tr w14:paraId="10AB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3E607772">
            <w:pPr>
              <w:spacing w:after="40"/>
              <w:jc w:val="both"/>
            </w:pPr>
            <w:r>
              <w:rPr>
                <w:rFonts w:ascii="Times New Roman" w:hAnsi="Times New Roman" w:eastAsia="Times New Roman"/>
                <w:b w:val="0"/>
                <w:i w:val="0"/>
                <w:sz w:val="28"/>
              </w:rPr>
              <w:t>Random seed</w:t>
            </w:r>
          </w:p>
        </w:tc>
        <w:tc>
          <w:tcPr>
            <w:tcW w:w="4513" w:type="dxa"/>
            <w:vAlign w:val="center"/>
          </w:tcPr>
          <w:p w14:paraId="0BFBAE0F">
            <w:pPr>
              <w:spacing w:after="40"/>
              <w:jc w:val="both"/>
            </w:pPr>
            <w:r>
              <w:rPr>
                <w:rFonts w:ascii="Times New Roman" w:hAnsi="Times New Roman" w:eastAsia="Times New Roman"/>
                <w:b w:val="0"/>
                <w:i w:val="0"/>
                <w:sz w:val="28"/>
              </w:rPr>
              <w:t>42</w:t>
            </w:r>
          </w:p>
        </w:tc>
      </w:tr>
    </w:tbl>
    <w:p w14:paraId="46725B81">
      <w:pPr>
        <w:spacing w:after="40"/>
      </w:pPr>
    </w:p>
    <w:p w14:paraId="599AAAA9">
      <w:pPr>
        <w:spacing w:before="200" w:after="120" w:line="240" w:lineRule="auto"/>
        <w:jc w:val="left"/>
      </w:pPr>
      <w:r>
        <w:rPr>
          <w:rFonts w:ascii="Times New Roman" w:hAnsi="Times New Roman" w:eastAsia="Times New Roman"/>
          <w:b/>
          <w:i w:val="0"/>
          <w:sz w:val="28"/>
        </w:rPr>
        <w:t>4. Synthetic Proof-of-Concept Dataset</w:t>
      </w:r>
    </w:p>
    <w:p w14:paraId="32D11DC4">
      <w:pPr>
        <w:spacing w:after="120" w:line="276" w:lineRule="auto"/>
        <w:jc w:val="both"/>
      </w:pPr>
      <w:r>
        <w:rPr>
          <w:rFonts w:ascii="Times New Roman" w:hAnsi="Times New Roman" w:eastAsia="Times New Roman"/>
          <w:b w:val="0"/>
          <w:i w:val="0"/>
          <w:sz w:val="28"/>
        </w:rPr>
        <w:t>To avoid presenting fabricated biomedical findings as real evidence, the numerical validation in this assignment uses a synthetic dataset created solely for software testing. The dataset contains 1,600 records with 12 numerical input features and a binary interaction label. A stratified 75:25 split is used, followed by the Random Forest configuration described earlier.</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54EED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shd w:val="clear" w:color="auto" w:fill="D9EAF7"/>
            <w:vAlign w:val="center"/>
          </w:tcPr>
          <w:p w14:paraId="351090D0">
            <w:pPr>
              <w:spacing w:after="40"/>
              <w:jc w:val="center"/>
            </w:pPr>
            <w:r>
              <w:rPr>
                <w:rFonts w:ascii="Times New Roman" w:hAnsi="Times New Roman" w:eastAsia="Times New Roman"/>
                <w:b/>
                <w:i w:val="0"/>
                <w:sz w:val="28"/>
              </w:rPr>
              <w:t>Parameter</w:t>
            </w:r>
          </w:p>
        </w:tc>
        <w:tc>
          <w:tcPr>
            <w:tcW w:w="4513" w:type="dxa"/>
            <w:shd w:val="clear" w:color="auto" w:fill="D9EAF7"/>
            <w:vAlign w:val="center"/>
          </w:tcPr>
          <w:p w14:paraId="1CE8AAE1">
            <w:pPr>
              <w:spacing w:after="40"/>
              <w:jc w:val="center"/>
            </w:pPr>
            <w:r>
              <w:rPr>
                <w:rFonts w:ascii="Times New Roman" w:hAnsi="Times New Roman" w:eastAsia="Times New Roman"/>
                <w:b/>
                <w:i w:val="0"/>
                <w:sz w:val="28"/>
              </w:rPr>
              <w:t>Value</w:t>
            </w:r>
          </w:p>
        </w:tc>
      </w:tr>
      <w:tr w14:paraId="5D20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CCF5CDD">
            <w:pPr>
              <w:spacing w:after="40"/>
              <w:jc w:val="both"/>
            </w:pPr>
            <w:r>
              <w:rPr>
                <w:rFonts w:ascii="Times New Roman" w:hAnsi="Times New Roman" w:eastAsia="Times New Roman"/>
                <w:b w:val="0"/>
                <w:i w:val="0"/>
                <w:sz w:val="28"/>
              </w:rPr>
              <w:t>Records</w:t>
            </w:r>
          </w:p>
        </w:tc>
        <w:tc>
          <w:tcPr>
            <w:tcW w:w="4513" w:type="dxa"/>
            <w:vAlign w:val="center"/>
          </w:tcPr>
          <w:p w14:paraId="4157507A">
            <w:pPr>
              <w:spacing w:after="40"/>
              <w:jc w:val="both"/>
            </w:pPr>
            <w:r>
              <w:rPr>
                <w:rFonts w:ascii="Times New Roman" w:hAnsi="Times New Roman" w:eastAsia="Times New Roman"/>
                <w:b w:val="0"/>
                <w:i w:val="0"/>
                <w:sz w:val="28"/>
              </w:rPr>
              <w:t>1,600 synthetic pairs</w:t>
            </w:r>
          </w:p>
        </w:tc>
      </w:tr>
      <w:tr w14:paraId="16AF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0400C44B">
            <w:pPr>
              <w:spacing w:after="40"/>
              <w:jc w:val="both"/>
            </w:pPr>
            <w:r>
              <w:rPr>
                <w:rFonts w:ascii="Times New Roman" w:hAnsi="Times New Roman" w:eastAsia="Times New Roman"/>
                <w:b w:val="0"/>
                <w:i w:val="0"/>
                <w:sz w:val="28"/>
              </w:rPr>
              <w:t>Input features</w:t>
            </w:r>
          </w:p>
        </w:tc>
        <w:tc>
          <w:tcPr>
            <w:tcW w:w="4513" w:type="dxa"/>
            <w:vAlign w:val="center"/>
          </w:tcPr>
          <w:p w14:paraId="19A6C487">
            <w:pPr>
              <w:spacing w:after="40"/>
              <w:jc w:val="both"/>
            </w:pPr>
            <w:r>
              <w:rPr>
                <w:rFonts w:ascii="Times New Roman" w:hAnsi="Times New Roman" w:eastAsia="Times New Roman"/>
                <w:b w:val="0"/>
                <w:i w:val="0"/>
                <w:sz w:val="28"/>
              </w:rPr>
              <w:t>12 numerical features</w:t>
            </w:r>
          </w:p>
        </w:tc>
      </w:tr>
      <w:tr w14:paraId="2853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7BF30DEF">
            <w:pPr>
              <w:spacing w:after="40"/>
              <w:jc w:val="both"/>
            </w:pPr>
            <w:r>
              <w:rPr>
                <w:rFonts w:ascii="Times New Roman" w:hAnsi="Times New Roman" w:eastAsia="Times New Roman"/>
                <w:b w:val="0"/>
                <w:i w:val="0"/>
                <w:sz w:val="28"/>
              </w:rPr>
              <w:t>Train/Test split</w:t>
            </w:r>
          </w:p>
        </w:tc>
        <w:tc>
          <w:tcPr>
            <w:tcW w:w="4513" w:type="dxa"/>
            <w:vAlign w:val="center"/>
          </w:tcPr>
          <w:p w14:paraId="186B29BB">
            <w:pPr>
              <w:spacing w:after="40"/>
              <w:jc w:val="both"/>
            </w:pPr>
            <w:r>
              <w:rPr>
                <w:rFonts w:ascii="Times New Roman" w:hAnsi="Times New Roman" w:eastAsia="Times New Roman"/>
                <w:b w:val="0"/>
                <w:i w:val="0"/>
                <w:sz w:val="28"/>
              </w:rPr>
              <w:t>75% / 25%</w:t>
            </w:r>
          </w:p>
        </w:tc>
      </w:tr>
      <w:tr w14:paraId="5DF8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37FC4C61">
            <w:pPr>
              <w:spacing w:after="40"/>
              <w:jc w:val="both"/>
            </w:pPr>
            <w:r>
              <w:rPr>
                <w:rFonts w:ascii="Times New Roman" w:hAnsi="Times New Roman" w:eastAsia="Times New Roman"/>
                <w:b w:val="0"/>
                <w:i w:val="0"/>
                <w:sz w:val="28"/>
              </w:rPr>
              <w:t>Model</w:t>
            </w:r>
          </w:p>
        </w:tc>
        <w:tc>
          <w:tcPr>
            <w:tcW w:w="4513" w:type="dxa"/>
            <w:vAlign w:val="center"/>
          </w:tcPr>
          <w:p w14:paraId="7AF8ED5D">
            <w:pPr>
              <w:spacing w:after="40"/>
              <w:jc w:val="both"/>
            </w:pPr>
            <w:r>
              <w:rPr>
                <w:rFonts w:ascii="Times New Roman" w:hAnsi="Times New Roman" w:eastAsia="Times New Roman"/>
                <w:b w:val="0"/>
                <w:i w:val="0"/>
                <w:sz w:val="28"/>
              </w:rPr>
              <w:t>Random Forest</w:t>
            </w:r>
          </w:p>
        </w:tc>
      </w:tr>
      <w:tr w14:paraId="4E40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69C5A050">
            <w:pPr>
              <w:spacing w:after="40"/>
              <w:jc w:val="both"/>
            </w:pPr>
            <w:r>
              <w:rPr>
                <w:rFonts w:ascii="Times New Roman" w:hAnsi="Times New Roman" w:eastAsia="Times New Roman"/>
                <w:b w:val="0"/>
                <w:i w:val="0"/>
                <w:sz w:val="28"/>
              </w:rPr>
              <w:t>Trees</w:t>
            </w:r>
          </w:p>
        </w:tc>
        <w:tc>
          <w:tcPr>
            <w:tcW w:w="4513" w:type="dxa"/>
            <w:vAlign w:val="center"/>
          </w:tcPr>
          <w:p w14:paraId="31FDB3A6">
            <w:pPr>
              <w:spacing w:after="40"/>
              <w:jc w:val="both"/>
            </w:pPr>
            <w:r>
              <w:rPr>
                <w:rFonts w:ascii="Times New Roman" w:hAnsi="Times New Roman" w:eastAsia="Times New Roman"/>
                <w:b w:val="0"/>
                <w:i w:val="0"/>
                <w:sz w:val="28"/>
              </w:rPr>
              <w:t>200</w:t>
            </w:r>
          </w:p>
        </w:tc>
      </w:tr>
      <w:tr w14:paraId="5F4E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03FF8126">
            <w:pPr>
              <w:spacing w:after="40"/>
              <w:jc w:val="both"/>
            </w:pPr>
            <w:r>
              <w:rPr>
                <w:rFonts w:ascii="Times New Roman" w:hAnsi="Times New Roman" w:eastAsia="Times New Roman"/>
                <w:b w:val="0"/>
                <w:i w:val="0"/>
                <w:sz w:val="28"/>
              </w:rPr>
              <w:t>Maximum depth</w:t>
            </w:r>
          </w:p>
        </w:tc>
        <w:tc>
          <w:tcPr>
            <w:tcW w:w="4513" w:type="dxa"/>
            <w:vAlign w:val="center"/>
          </w:tcPr>
          <w:p w14:paraId="5CB3FD1B">
            <w:pPr>
              <w:spacing w:after="40"/>
              <w:jc w:val="both"/>
            </w:pPr>
            <w:r>
              <w:rPr>
                <w:rFonts w:ascii="Times New Roman" w:hAnsi="Times New Roman" w:eastAsia="Times New Roman"/>
                <w:b w:val="0"/>
                <w:i w:val="0"/>
                <w:sz w:val="28"/>
              </w:rPr>
              <w:t>10</w:t>
            </w:r>
          </w:p>
        </w:tc>
      </w:tr>
      <w:tr w14:paraId="745B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D478CCB">
            <w:pPr>
              <w:spacing w:after="40"/>
              <w:jc w:val="both"/>
            </w:pPr>
            <w:r>
              <w:rPr>
                <w:rFonts w:ascii="Times New Roman" w:hAnsi="Times New Roman" w:eastAsia="Times New Roman"/>
                <w:b w:val="0"/>
                <w:i w:val="0"/>
                <w:sz w:val="28"/>
              </w:rPr>
              <w:t>Random seed</w:t>
            </w:r>
          </w:p>
        </w:tc>
        <w:tc>
          <w:tcPr>
            <w:tcW w:w="4513" w:type="dxa"/>
            <w:vAlign w:val="center"/>
          </w:tcPr>
          <w:p w14:paraId="23CE6870">
            <w:pPr>
              <w:spacing w:after="40"/>
              <w:jc w:val="both"/>
            </w:pPr>
            <w:r>
              <w:rPr>
                <w:rFonts w:ascii="Times New Roman" w:hAnsi="Times New Roman" w:eastAsia="Times New Roman"/>
                <w:b w:val="0"/>
                <w:i w:val="0"/>
                <w:sz w:val="28"/>
              </w:rPr>
              <w:t>42</w:t>
            </w:r>
          </w:p>
        </w:tc>
      </w:tr>
    </w:tbl>
    <w:p w14:paraId="796CAB27">
      <w:pPr>
        <w:spacing w:after="40"/>
      </w:pPr>
    </w:p>
    <w:p w14:paraId="53FE3DB1">
      <w:pPr>
        <w:spacing w:before="200" w:after="120" w:line="240" w:lineRule="auto"/>
        <w:jc w:val="left"/>
      </w:pPr>
      <w:r>
        <w:rPr>
          <w:rFonts w:ascii="Times New Roman" w:hAnsi="Times New Roman" w:eastAsia="Times New Roman"/>
          <w:b/>
          <w:i w:val="0"/>
          <w:sz w:val="28"/>
        </w:rPr>
        <w:t>5. Validation Results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5659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shd w:val="clear" w:color="auto" w:fill="D9EAF7"/>
            <w:vAlign w:val="center"/>
          </w:tcPr>
          <w:p w14:paraId="753AB2CA">
            <w:pPr>
              <w:spacing w:after="40"/>
              <w:jc w:val="center"/>
            </w:pPr>
            <w:r>
              <w:rPr>
                <w:rFonts w:ascii="Times New Roman" w:hAnsi="Times New Roman" w:eastAsia="Times New Roman"/>
                <w:b/>
                <w:i w:val="0"/>
                <w:sz w:val="28"/>
              </w:rPr>
              <w:t>Metric</w:t>
            </w:r>
          </w:p>
        </w:tc>
        <w:tc>
          <w:tcPr>
            <w:tcW w:w="4513" w:type="dxa"/>
            <w:shd w:val="clear" w:color="auto" w:fill="D9EAF7"/>
            <w:vAlign w:val="center"/>
          </w:tcPr>
          <w:p w14:paraId="69AE0A82">
            <w:pPr>
              <w:spacing w:after="40"/>
              <w:jc w:val="center"/>
            </w:pPr>
            <w:r>
              <w:rPr>
                <w:rFonts w:ascii="Times New Roman" w:hAnsi="Times New Roman" w:eastAsia="Times New Roman"/>
                <w:b/>
                <w:i w:val="0"/>
                <w:sz w:val="28"/>
              </w:rPr>
              <w:t>Synthetic Validation Result</w:t>
            </w:r>
          </w:p>
        </w:tc>
      </w:tr>
      <w:tr w14:paraId="1048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D9B9D8B">
            <w:pPr>
              <w:spacing w:after="40"/>
              <w:jc w:val="both"/>
            </w:pPr>
            <w:r>
              <w:rPr>
                <w:rFonts w:ascii="Times New Roman" w:hAnsi="Times New Roman" w:eastAsia="Times New Roman"/>
                <w:b w:val="0"/>
                <w:i w:val="0"/>
                <w:sz w:val="28"/>
              </w:rPr>
              <w:t>Accuracy</w:t>
            </w:r>
          </w:p>
        </w:tc>
        <w:tc>
          <w:tcPr>
            <w:tcW w:w="4513" w:type="dxa"/>
            <w:vAlign w:val="center"/>
          </w:tcPr>
          <w:p w14:paraId="25D0DF7D">
            <w:pPr>
              <w:spacing w:after="40"/>
              <w:jc w:val="both"/>
            </w:pPr>
            <w:r>
              <w:rPr>
                <w:rFonts w:ascii="Times New Roman" w:hAnsi="Times New Roman" w:eastAsia="Times New Roman"/>
                <w:b w:val="0"/>
                <w:i w:val="0"/>
                <w:sz w:val="28"/>
              </w:rPr>
              <w:t>0.8150</w:t>
            </w:r>
          </w:p>
        </w:tc>
      </w:tr>
      <w:tr w14:paraId="5577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0DF0AF56">
            <w:pPr>
              <w:spacing w:after="40"/>
              <w:jc w:val="both"/>
            </w:pPr>
            <w:r>
              <w:rPr>
                <w:rFonts w:ascii="Times New Roman" w:hAnsi="Times New Roman" w:eastAsia="Times New Roman"/>
                <w:b w:val="0"/>
                <w:i w:val="0"/>
                <w:sz w:val="28"/>
              </w:rPr>
              <w:t>Precision</w:t>
            </w:r>
          </w:p>
        </w:tc>
        <w:tc>
          <w:tcPr>
            <w:tcW w:w="4513" w:type="dxa"/>
            <w:vAlign w:val="center"/>
          </w:tcPr>
          <w:p w14:paraId="40DCB429">
            <w:pPr>
              <w:spacing w:after="40"/>
              <w:jc w:val="both"/>
            </w:pPr>
            <w:r>
              <w:rPr>
                <w:rFonts w:ascii="Times New Roman" w:hAnsi="Times New Roman" w:eastAsia="Times New Roman"/>
                <w:b w:val="0"/>
                <w:i w:val="0"/>
                <w:sz w:val="28"/>
              </w:rPr>
              <w:t>0.8214</w:t>
            </w:r>
          </w:p>
        </w:tc>
      </w:tr>
      <w:tr w14:paraId="4BCF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314DA5DA">
            <w:pPr>
              <w:spacing w:after="40"/>
              <w:jc w:val="both"/>
            </w:pPr>
            <w:r>
              <w:rPr>
                <w:rFonts w:ascii="Times New Roman" w:hAnsi="Times New Roman" w:eastAsia="Times New Roman"/>
                <w:b w:val="0"/>
                <w:i w:val="0"/>
                <w:sz w:val="28"/>
              </w:rPr>
              <w:t>Recall</w:t>
            </w:r>
          </w:p>
        </w:tc>
        <w:tc>
          <w:tcPr>
            <w:tcW w:w="4513" w:type="dxa"/>
            <w:vAlign w:val="center"/>
          </w:tcPr>
          <w:p w14:paraId="282F783B">
            <w:pPr>
              <w:spacing w:after="40"/>
              <w:jc w:val="both"/>
            </w:pPr>
            <w:r>
              <w:rPr>
                <w:rFonts w:ascii="Times New Roman" w:hAnsi="Times New Roman" w:eastAsia="Times New Roman"/>
                <w:b w:val="0"/>
                <w:i w:val="0"/>
                <w:sz w:val="28"/>
              </w:rPr>
              <w:t>0.8440</w:t>
            </w:r>
          </w:p>
        </w:tc>
      </w:tr>
      <w:tr w14:paraId="1CBB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3FB2DAE1">
            <w:pPr>
              <w:spacing w:after="40"/>
              <w:jc w:val="both"/>
            </w:pPr>
            <w:r>
              <w:rPr>
                <w:rFonts w:ascii="Times New Roman" w:hAnsi="Times New Roman" w:eastAsia="Times New Roman"/>
                <w:b w:val="0"/>
                <w:i w:val="0"/>
                <w:sz w:val="28"/>
              </w:rPr>
              <w:t>F1-score</w:t>
            </w:r>
          </w:p>
        </w:tc>
        <w:tc>
          <w:tcPr>
            <w:tcW w:w="4513" w:type="dxa"/>
            <w:vAlign w:val="center"/>
          </w:tcPr>
          <w:p w14:paraId="15B3D7D8">
            <w:pPr>
              <w:spacing w:after="40"/>
              <w:jc w:val="both"/>
            </w:pPr>
            <w:r>
              <w:rPr>
                <w:rFonts w:ascii="Times New Roman" w:hAnsi="Times New Roman" w:eastAsia="Times New Roman"/>
                <w:b w:val="0"/>
                <w:i w:val="0"/>
                <w:sz w:val="28"/>
              </w:rPr>
              <w:t>0.8326</w:t>
            </w:r>
          </w:p>
        </w:tc>
      </w:tr>
      <w:tr w14:paraId="470D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78E6B5F4">
            <w:pPr>
              <w:spacing w:after="40"/>
              <w:jc w:val="both"/>
            </w:pPr>
            <w:r>
              <w:rPr>
                <w:rFonts w:ascii="Times New Roman" w:hAnsi="Times New Roman" w:eastAsia="Times New Roman"/>
                <w:b w:val="0"/>
                <w:i w:val="0"/>
                <w:sz w:val="28"/>
              </w:rPr>
              <w:t>ROC-AUC</w:t>
            </w:r>
          </w:p>
        </w:tc>
        <w:tc>
          <w:tcPr>
            <w:tcW w:w="4513" w:type="dxa"/>
            <w:vAlign w:val="center"/>
          </w:tcPr>
          <w:p w14:paraId="405F61D7">
            <w:pPr>
              <w:spacing w:after="40"/>
              <w:jc w:val="both"/>
            </w:pPr>
            <w:r>
              <w:rPr>
                <w:rFonts w:ascii="Times New Roman" w:hAnsi="Times New Roman" w:eastAsia="Times New Roman"/>
                <w:b w:val="0"/>
                <w:i w:val="0"/>
                <w:sz w:val="28"/>
              </w:rPr>
              <w:t>0.9037</w:t>
            </w:r>
          </w:p>
        </w:tc>
      </w:tr>
    </w:tbl>
    <w:p w14:paraId="5A445FA7">
      <w:pPr>
        <w:spacing w:after="40"/>
      </w:pPr>
    </w:p>
    <w:p w14:paraId="15EFD72A">
      <w:pPr>
        <w:spacing w:after="120" w:line="276" w:lineRule="auto"/>
        <w:jc w:val="both"/>
      </w:pPr>
      <w:r>
        <w:rPr>
          <w:rFonts w:ascii="Times New Roman" w:hAnsi="Times New Roman" w:eastAsia="Times New Roman"/>
          <w:b w:val="0"/>
          <w:i w:val="0"/>
          <w:sz w:val="28"/>
        </w:rPr>
        <w:t>These metrics demonstrate that the software pipeline can learn a non-trivial pattern in the synthetic validation dataset. They do not establish the ability of the system to predict real drug–target interactions.</w:t>
      </w:r>
    </w:p>
    <w:p w14:paraId="60D4EF8E">
      <w:pPr>
        <w:jc w:val="center"/>
      </w:pPr>
      <w:r>
        <w:rPr>
          <w:rFonts w:ascii="Times New Roman" w:hAnsi="Times New Roman" w:eastAsia="Times New Roman"/>
          <w:sz w:val="28"/>
        </w:rPr>
        <w:drawing>
          <wp:inline distT="0" distB="0" distL="114300" distR="114300">
            <wp:extent cx="5303520" cy="3139440"/>
            <wp:effectExtent l="0" t="0" r="1143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3139875"/>
                    </a:xfrm>
                    <a:prstGeom prst="rect">
                      <a:avLst/>
                    </a:prstGeom>
                  </pic:spPr>
                </pic:pic>
              </a:graphicData>
            </a:graphic>
          </wp:inline>
        </w:drawing>
      </w:r>
    </w:p>
    <w:p w14:paraId="30214EA5">
      <w:pPr>
        <w:spacing w:after="120" w:line="276" w:lineRule="auto"/>
        <w:jc w:val="center"/>
      </w:pPr>
      <w:r>
        <w:rPr>
          <w:rFonts w:ascii="Times New Roman" w:hAnsi="Times New Roman" w:eastAsia="Times New Roman"/>
          <w:b w:val="0"/>
          <w:i w:val="0"/>
          <w:sz w:val="28"/>
        </w:rPr>
        <w:t>Figure 3: Synthetic validation metrics for the prototype classifier.</w:t>
      </w:r>
    </w:p>
    <w:p w14:paraId="58DA12D2">
      <w:pPr>
        <w:spacing w:before="200" w:after="120" w:line="240" w:lineRule="auto"/>
        <w:jc w:val="left"/>
      </w:pPr>
      <w:r>
        <w:rPr>
          <w:rFonts w:ascii="Times New Roman" w:hAnsi="Times New Roman" w:eastAsia="Times New Roman"/>
          <w:b/>
          <w:i w:val="0"/>
          <w:sz w:val="28"/>
        </w:rPr>
        <w:t>6. Confusion Matrix Analysis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18BD4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AF7"/>
            <w:vAlign w:val="center"/>
          </w:tcPr>
          <w:p w14:paraId="327F7258">
            <w:pPr>
              <w:spacing w:after="40"/>
              <w:jc w:val="center"/>
            </w:pPr>
          </w:p>
        </w:tc>
        <w:tc>
          <w:tcPr>
            <w:tcW w:w="3009" w:type="dxa"/>
            <w:shd w:val="clear" w:color="auto" w:fill="D9EAF7"/>
            <w:vAlign w:val="center"/>
          </w:tcPr>
          <w:p w14:paraId="72706CA5">
            <w:pPr>
              <w:spacing w:after="40"/>
              <w:jc w:val="center"/>
            </w:pPr>
            <w:r>
              <w:rPr>
                <w:rFonts w:ascii="Times New Roman" w:hAnsi="Times New Roman" w:eastAsia="Times New Roman"/>
                <w:b/>
                <w:i w:val="0"/>
                <w:sz w:val="28"/>
              </w:rPr>
              <w:t>Predicted Negative</w:t>
            </w:r>
          </w:p>
        </w:tc>
        <w:tc>
          <w:tcPr>
            <w:tcW w:w="3009" w:type="dxa"/>
            <w:shd w:val="clear" w:color="auto" w:fill="D9EAF7"/>
            <w:vAlign w:val="center"/>
          </w:tcPr>
          <w:p w14:paraId="3253D942">
            <w:pPr>
              <w:spacing w:after="40"/>
              <w:jc w:val="center"/>
            </w:pPr>
            <w:r>
              <w:rPr>
                <w:rFonts w:ascii="Times New Roman" w:hAnsi="Times New Roman" w:eastAsia="Times New Roman"/>
                <w:b/>
                <w:i w:val="0"/>
                <w:sz w:val="28"/>
              </w:rPr>
              <w:t>Predicted Positive</w:t>
            </w:r>
          </w:p>
        </w:tc>
      </w:tr>
      <w:tr w14:paraId="6383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3AEA6472">
            <w:pPr>
              <w:spacing w:after="40"/>
              <w:jc w:val="both"/>
            </w:pPr>
            <w:r>
              <w:rPr>
                <w:rFonts w:ascii="Times New Roman" w:hAnsi="Times New Roman" w:eastAsia="Times New Roman"/>
                <w:b w:val="0"/>
                <w:i w:val="0"/>
                <w:sz w:val="28"/>
              </w:rPr>
              <w:t>Actual Negative</w:t>
            </w:r>
          </w:p>
        </w:tc>
        <w:tc>
          <w:tcPr>
            <w:tcW w:w="3009" w:type="dxa"/>
            <w:vAlign w:val="center"/>
          </w:tcPr>
          <w:p w14:paraId="4D542B16">
            <w:pPr>
              <w:spacing w:after="40"/>
              <w:jc w:val="both"/>
            </w:pPr>
            <w:r>
              <w:rPr>
                <w:rFonts w:ascii="Times New Roman" w:hAnsi="Times New Roman" w:eastAsia="Times New Roman"/>
                <w:b w:val="0"/>
                <w:i w:val="0"/>
                <w:sz w:val="28"/>
              </w:rPr>
              <w:t>TN = 142</w:t>
            </w:r>
          </w:p>
        </w:tc>
        <w:tc>
          <w:tcPr>
            <w:tcW w:w="3009" w:type="dxa"/>
            <w:vAlign w:val="center"/>
          </w:tcPr>
          <w:p w14:paraId="1BFE12CC">
            <w:pPr>
              <w:spacing w:after="40"/>
              <w:jc w:val="both"/>
            </w:pPr>
            <w:r>
              <w:rPr>
                <w:rFonts w:ascii="Times New Roman" w:hAnsi="Times New Roman" w:eastAsia="Times New Roman"/>
                <w:b w:val="0"/>
                <w:i w:val="0"/>
                <w:sz w:val="28"/>
              </w:rPr>
              <w:t>FP = 40</w:t>
            </w:r>
          </w:p>
        </w:tc>
      </w:tr>
      <w:tr w14:paraId="1C0F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416B9AA2">
            <w:pPr>
              <w:spacing w:after="40"/>
              <w:jc w:val="both"/>
            </w:pPr>
            <w:r>
              <w:rPr>
                <w:rFonts w:ascii="Times New Roman" w:hAnsi="Times New Roman" w:eastAsia="Times New Roman"/>
                <w:b w:val="0"/>
                <w:i w:val="0"/>
                <w:sz w:val="28"/>
              </w:rPr>
              <w:t>Actual Positive</w:t>
            </w:r>
          </w:p>
        </w:tc>
        <w:tc>
          <w:tcPr>
            <w:tcW w:w="3009" w:type="dxa"/>
            <w:vAlign w:val="center"/>
          </w:tcPr>
          <w:p w14:paraId="1C34E091">
            <w:pPr>
              <w:spacing w:after="40"/>
              <w:jc w:val="both"/>
            </w:pPr>
            <w:r>
              <w:rPr>
                <w:rFonts w:ascii="Times New Roman" w:hAnsi="Times New Roman" w:eastAsia="Times New Roman"/>
                <w:b w:val="0"/>
                <w:i w:val="0"/>
                <w:sz w:val="28"/>
              </w:rPr>
              <w:t>FN = 34</w:t>
            </w:r>
          </w:p>
        </w:tc>
        <w:tc>
          <w:tcPr>
            <w:tcW w:w="3009" w:type="dxa"/>
            <w:vAlign w:val="center"/>
          </w:tcPr>
          <w:p w14:paraId="5C93F773">
            <w:pPr>
              <w:spacing w:after="40"/>
              <w:jc w:val="both"/>
            </w:pPr>
            <w:r>
              <w:rPr>
                <w:rFonts w:ascii="Times New Roman" w:hAnsi="Times New Roman" w:eastAsia="Times New Roman"/>
                <w:b w:val="0"/>
                <w:i w:val="0"/>
                <w:sz w:val="28"/>
              </w:rPr>
              <w:t>TP = 184</w:t>
            </w:r>
          </w:p>
        </w:tc>
      </w:tr>
    </w:tbl>
    <w:p w14:paraId="6A9D3FD3">
      <w:pPr>
        <w:spacing w:after="40"/>
      </w:pPr>
    </w:p>
    <w:p w14:paraId="59F6303B">
      <w:pPr>
        <w:spacing w:after="120" w:line="276" w:lineRule="auto"/>
        <w:jc w:val="both"/>
      </w:pPr>
      <w:r>
        <w:rPr>
          <w:rFonts w:ascii="Times New Roman" w:hAnsi="Times New Roman" w:eastAsia="Times New Roman"/>
          <w:b w:val="0"/>
          <w:i w:val="0"/>
          <w:sz w:val="28"/>
        </w:rPr>
        <w:t>The confusion matrix indicates that the prototype correctly identifies a substantial number of positive and negative synthetic cases, while still producing false positives and false negatives. In a real drug-discovery setting, the cost of each error would depend on the intended application, and threshold selection should be driven by the scientific goal.</w:t>
      </w:r>
    </w:p>
    <w:p w14:paraId="076BCA7D">
      <w:pPr>
        <w:spacing w:before="200" w:after="120" w:line="240" w:lineRule="auto"/>
        <w:jc w:val="left"/>
      </w:pPr>
      <w:r>
        <w:rPr>
          <w:rFonts w:ascii="Times New Roman" w:hAnsi="Times New Roman" w:eastAsia="Times New Roman"/>
          <w:b/>
          <w:i w:val="0"/>
          <w:sz w:val="28"/>
        </w:rPr>
        <w:t>7. Test Cases and Validation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6E30A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D9EAF7"/>
            <w:vAlign w:val="center"/>
          </w:tcPr>
          <w:p w14:paraId="60F713F1">
            <w:pPr>
              <w:spacing w:after="40"/>
              <w:jc w:val="center"/>
            </w:pPr>
            <w:r>
              <w:rPr>
                <w:rFonts w:ascii="Times New Roman" w:hAnsi="Times New Roman" w:eastAsia="Times New Roman"/>
                <w:b/>
                <w:i w:val="0"/>
                <w:sz w:val="28"/>
              </w:rPr>
              <w:t>Test Case</w:t>
            </w:r>
          </w:p>
        </w:tc>
        <w:tc>
          <w:tcPr>
            <w:tcW w:w="2256" w:type="dxa"/>
            <w:shd w:val="clear" w:color="auto" w:fill="D9EAF7"/>
            <w:vAlign w:val="center"/>
          </w:tcPr>
          <w:p w14:paraId="0E374817">
            <w:pPr>
              <w:spacing w:after="40"/>
              <w:jc w:val="center"/>
            </w:pPr>
            <w:r>
              <w:rPr>
                <w:rFonts w:ascii="Times New Roman" w:hAnsi="Times New Roman" w:eastAsia="Times New Roman"/>
                <w:b/>
                <w:i w:val="0"/>
                <w:sz w:val="28"/>
              </w:rPr>
              <w:t>Input / Action</w:t>
            </w:r>
          </w:p>
        </w:tc>
        <w:tc>
          <w:tcPr>
            <w:tcW w:w="2256" w:type="dxa"/>
            <w:shd w:val="clear" w:color="auto" w:fill="D9EAF7"/>
            <w:vAlign w:val="center"/>
          </w:tcPr>
          <w:p w14:paraId="4736CF7A">
            <w:pPr>
              <w:spacing w:after="40"/>
              <w:jc w:val="center"/>
            </w:pPr>
            <w:r>
              <w:rPr>
                <w:rFonts w:ascii="Times New Roman" w:hAnsi="Times New Roman" w:eastAsia="Times New Roman"/>
                <w:b/>
                <w:i w:val="0"/>
                <w:sz w:val="28"/>
              </w:rPr>
              <w:t>Expected Result</w:t>
            </w:r>
          </w:p>
        </w:tc>
        <w:tc>
          <w:tcPr>
            <w:tcW w:w="2256" w:type="dxa"/>
            <w:shd w:val="clear" w:color="auto" w:fill="D9EAF7"/>
            <w:vAlign w:val="center"/>
          </w:tcPr>
          <w:p w14:paraId="7E5159AA">
            <w:pPr>
              <w:spacing w:after="40"/>
              <w:jc w:val="center"/>
            </w:pPr>
            <w:r>
              <w:rPr>
                <w:rFonts w:ascii="Times New Roman" w:hAnsi="Times New Roman" w:eastAsia="Times New Roman"/>
                <w:b/>
                <w:i w:val="0"/>
                <w:sz w:val="28"/>
              </w:rPr>
              <w:t>Actual Result</w:t>
            </w:r>
          </w:p>
        </w:tc>
      </w:tr>
      <w:tr w14:paraId="38EB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1FAFCDBA">
            <w:pPr>
              <w:spacing w:after="40"/>
              <w:jc w:val="both"/>
            </w:pPr>
            <w:r>
              <w:rPr>
                <w:rFonts w:ascii="Times New Roman" w:hAnsi="Times New Roman" w:eastAsia="Times New Roman"/>
                <w:b w:val="0"/>
                <w:i w:val="0"/>
                <w:sz w:val="28"/>
              </w:rPr>
              <w:t>TC01</w:t>
            </w:r>
          </w:p>
        </w:tc>
        <w:tc>
          <w:tcPr>
            <w:tcW w:w="2256" w:type="dxa"/>
            <w:vAlign w:val="center"/>
          </w:tcPr>
          <w:p w14:paraId="2EC1862F">
            <w:pPr>
              <w:spacing w:after="40"/>
              <w:jc w:val="both"/>
            </w:pPr>
            <w:r>
              <w:rPr>
                <w:rFonts w:ascii="Times New Roman" w:hAnsi="Times New Roman" w:eastAsia="Times New Roman"/>
                <w:b w:val="0"/>
                <w:i w:val="0"/>
                <w:sz w:val="28"/>
              </w:rPr>
              <w:t>1,600-record synthetic dataset</w:t>
            </w:r>
          </w:p>
        </w:tc>
        <w:tc>
          <w:tcPr>
            <w:tcW w:w="2256" w:type="dxa"/>
            <w:vAlign w:val="center"/>
          </w:tcPr>
          <w:p w14:paraId="6D5221BE">
            <w:pPr>
              <w:spacing w:after="40"/>
              <w:jc w:val="both"/>
            </w:pPr>
            <w:r>
              <w:rPr>
                <w:rFonts w:ascii="Times New Roman" w:hAnsi="Times New Roman" w:eastAsia="Times New Roman"/>
                <w:b w:val="0"/>
                <w:i w:val="0"/>
                <w:sz w:val="28"/>
              </w:rPr>
              <w:t>Data loads successfully</w:t>
            </w:r>
          </w:p>
        </w:tc>
        <w:tc>
          <w:tcPr>
            <w:tcW w:w="2256" w:type="dxa"/>
            <w:vAlign w:val="center"/>
          </w:tcPr>
          <w:p w14:paraId="19F02F36">
            <w:pPr>
              <w:spacing w:after="40"/>
              <w:jc w:val="both"/>
            </w:pPr>
            <w:r>
              <w:rPr>
                <w:rFonts w:ascii="Times New Roman" w:hAnsi="Times New Roman" w:eastAsia="Times New Roman"/>
                <w:b w:val="0"/>
                <w:i w:val="0"/>
                <w:sz w:val="28"/>
              </w:rPr>
              <w:t>Pass</w:t>
            </w:r>
          </w:p>
        </w:tc>
      </w:tr>
      <w:tr w14:paraId="70C7D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5DD5AE68">
            <w:pPr>
              <w:spacing w:after="40"/>
              <w:jc w:val="both"/>
            </w:pPr>
            <w:r>
              <w:rPr>
                <w:rFonts w:ascii="Times New Roman" w:hAnsi="Times New Roman" w:eastAsia="Times New Roman"/>
                <w:b w:val="0"/>
                <w:i w:val="0"/>
                <w:sz w:val="28"/>
              </w:rPr>
              <w:t>TC02</w:t>
            </w:r>
          </w:p>
        </w:tc>
        <w:tc>
          <w:tcPr>
            <w:tcW w:w="2256" w:type="dxa"/>
            <w:vAlign w:val="center"/>
          </w:tcPr>
          <w:p w14:paraId="53C0F78A">
            <w:pPr>
              <w:spacing w:after="40"/>
              <w:jc w:val="both"/>
            </w:pPr>
            <w:r>
              <w:rPr>
                <w:rFonts w:ascii="Times New Roman" w:hAnsi="Times New Roman" w:eastAsia="Times New Roman"/>
                <w:b w:val="0"/>
                <w:i w:val="0"/>
                <w:sz w:val="28"/>
              </w:rPr>
              <w:t>Training/test split</w:t>
            </w:r>
          </w:p>
        </w:tc>
        <w:tc>
          <w:tcPr>
            <w:tcW w:w="2256" w:type="dxa"/>
            <w:vAlign w:val="center"/>
          </w:tcPr>
          <w:p w14:paraId="4A4E1393">
            <w:pPr>
              <w:spacing w:after="40"/>
              <w:jc w:val="both"/>
            </w:pPr>
            <w:r>
              <w:rPr>
                <w:rFonts w:ascii="Times New Roman" w:hAnsi="Times New Roman" w:eastAsia="Times New Roman"/>
                <w:b w:val="0"/>
                <w:i w:val="0"/>
                <w:sz w:val="28"/>
              </w:rPr>
              <w:t>No overlap caused by direct row reuse</w:t>
            </w:r>
          </w:p>
        </w:tc>
        <w:tc>
          <w:tcPr>
            <w:tcW w:w="2256" w:type="dxa"/>
            <w:vAlign w:val="center"/>
          </w:tcPr>
          <w:p w14:paraId="3BC0E3CC">
            <w:pPr>
              <w:spacing w:after="40"/>
              <w:jc w:val="both"/>
            </w:pPr>
            <w:r>
              <w:rPr>
                <w:rFonts w:ascii="Times New Roman" w:hAnsi="Times New Roman" w:eastAsia="Times New Roman"/>
                <w:b w:val="0"/>
                <w:i w:val="0"/>
                <w:sz w:val="28"/>
              </w:rPr>
              <w:t>Pass</w:t>
            </w:r>
          </w:p>
        </w:tc>
      </w:tr>
      <w:tr w14:paraId="20A7B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2A4E395C">
            <w:pPr>
              <w:spacing w:after="40"/>
              <w:jc w:val="both"/>
            </w:pPr>
            <w:r>
              <w:rPr>
                <w:rFonts w:ascii="Times New Roman" w:hAnsi="Times New Roman" w:eastAsia="Times New Roman"/>
                <w:b w:val="0"/>
                <w:i w:val="0"/>
                <w:sz w:val="28"/>
              </w:rPr>
              <w:t>TC03</w:t>
            </w:r>
          </w:p>
        </w:tc>
        <w:tc>
          <w:tcPr>
            <w:tcW w:w="2256" w:type="dxa"/>
            <w:vAlign w:val="center"/>
          </w:tcPr>
          <w:p w14:paraId="71907780">
            <w:pPr>
              <w:spacing w:after="40"/>
              <w:jc w:val="both"/>
            </w:pPr>
            <w:r>
              <w:rPr>
                <w:rFonts w:ascii="Times New Roman" w:hAnsi="Times New Roman" w:eastAsia="Times New Roman"/>
                <w:b w:val="0"/>
                <w:i w:val="0"/>
                <w:sz w:val="28"/>
              </w:rPr>
              <w:t>Model training</w:t>
            </w:r>
          </w:p>
        </w:tc>
        <w:tc>
          <w:tcPr>
            <w:tcW w:w="2256" w:type="dxa"/>
            <w:vAlign w:val="center"/>
          </w:tcPr>
          <w:p w14:paraId="7824561D">
            <w:pPr>
              <w:spacing w:after="40"/>
              <w:jc w:val="both"/>
            </w:pPr>
            <w:r>
              <w:rPr>
                <w:rFonts w:ascii="Times New Roman" w:hAnsi="Times New Roman" w:eastAsia="Times New Roman"/>
                <w:b w:val="0"/>
                <w:i w:val="0"/>
                <w:sz w:val="28"/>
              </w:rPr>
              <w:t>Classifier completes without error</w:t>
            </w:r>
          </w:p>
        </w:tc>
        <w:tc>
          <w:tcPr>
            <w:tcW w:w="2256" w:type="dxa"/>
            <w:vAlign w:val="center"/>
          </w:tcPr>
          <w:p w14:paraId="3694EBFB">
            <w:pPr>
              <w:spacing w:after="40"/>
              <w:jc w:val="both"/>
            </w:pPr>
            <w:r>
              <w:rPr>
                <w:rFonts w:ascii="Times New Roman" w:hAnsi="Times New Roman" w:eastAsia="Times New Roman"/>
                <w:b w:val="0"/>
                <w:i w:val="0"/>
                <w:sz w:val="28"/>
              </w:rPr>
              <w:t>Pass</w:t>
            </w:r>
          </w:p>
        </w:tc>
      </w:tr>
      <w:tr w14:paraId="1CD5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0893C354">
            <w:pPr>
              <w:spacing w:after="40"/>
              <w:jc w:val="both"/>
            </w:pPr>
            <w:r>
              <w:rPr>
                <w:rFonts w:ascii="Times New Roman" w:hAnsi="Times New Roman" w:eastAsia="Times New Roman"/>
                <w:b w:val="0"/>
                <w:i w:val="0"/>
                <w:sz w:val="28"/>
              </w:rPr>
              <w:t>TC04</w:t>
            </w:r>
          </w:p>
        </w:tc>
        <w:tc>
          <w:tcPr>
            <w:tcW w:w="2256" w:type="dxa"/>
            <w:vAlign w:val="center"/>
          </w:tcPr>
          <w:p w14:paraId="527FD7EC">
            <w:pPr>
              <w:spacing w:after="40"/>
              <w:jc w:val="both"/>
            </w:pPr>
            <w:r>
              <w:rPr>
                <w:rFonts w:ascii="Times New Roman" w:hAnsi="Times New Roman" w:eastAsia="Times New Roman"/>
                <w:b w:val="0"/>
                <w:i w:val="0"/>
                <w:sz w:val="28"/>
              </w:rPr>
              <w:t>Held-out prediction</w:t>
            </w:r>
          </w:p>
        </w:tc>
        <w:tc>
          <w:tcPr>
            <w:tcW w:w="2256" w:type="dxa"/>
            <w:vAlign w:val="center"/>
          </w:tcPr>
          <w:p w14:paraId="240D942C">
            <w:pPr>
              <w:spacing w:after="40"/>
              <w:jc w:val="both"/>
            </w:pPr>
            <w:r>
              <w:rPr>
                <w:rFonts w:ascii="Times New Roman" w:hAnsi="Times New Roman" w:eastAsia="Times New Roman"/>
                <w:b w:val="0"/>
                <w:i w:val="0"/>
                <w:sz w:val="28"/>
              </w:rPr>
              <w:t>Probability generated for every test row</w:t>
            </w:r>
          </w:p>
        </w:tc>
        <w:tc>
          <w:tcPr>
            <w:tcW w:w="2256" w:type="dxa"/>
            <w:vAlign w:val="center"/>
          </w:tcPr>
          <w:p w14:paraId="36EEFAFF">
            <w:pPr>
              <w:spacing w:after="40"/>
              <w:jc w:val="both"/>
            </w:pPr>
            <w:r>
              <w:rPr>
                <w:rFonts w:ascii="Times New Roman" w:hAnsi="Times New Roman" w:eastAsia="Times New Roman"/>
                <w:b w:val="0"/>
                <w:i w:val="0"/>
                <w:sz w:val="28"/>
              </w:rPr>
              <w:t>Pass</w:t>
            </w:r>
          </w:p>
        </w:tc>
      </w:tr>
      <w:tr w14:paraId="03FA1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442A05B7">
            <w:pPr>
              <w:spacing w:after="40"/>
              <w:jc w:val="both"/>
            </w:pPr>
            <w:r>
              <w:rPr>
                <w:rFonts w:ascii="Times New Roman" w:hAnsi="Times New Roman" w:eastAsia="Times New Roman"/>
                <w:b w:val="0"/>
                <w:i w:val="0"/>
                <w:sz w:val="28"/>
              </w:rPr>
              <w:t>TC05</w:t>
            </w:r>
          </w:p>
        </w:tc>
        <w:tc>
          <w:tcPr>
            <w:tcW w:w="2256" w:type="dxa"/>
            <w:vAlign w:val="center"/>
          </w:tcPr>
          <w:p w14:paraId="72ED8D1B">
            <w:pPr>
              <w:spacing w:after="40"/>
              <w:jc w:val="both"/>
            </w:pPr>
            <w:r>
              <w:rPr>
                <w:rFonts w:ascii="Times New Roman" w:hAnsi="Times New Roman" w:eastAsia="Times New Roman"/>
                <w:b w:val="0"/>
                <w:i w:val="0"/>
                <w:sz w:val="28"/>
              </w:rPr>
              <w:t>Metric calculation</w:t>
            </w:r>
          </w:p>
        </w:tc>
        <w:tc>
          <w:tcPr>
            <w:tcW w:w="2256" w:type="dxa"/>
            <w:vAlign w:val="center"/>
          </w:tcPr>
          <w:p w14:paraId="2423890A">
            <w:pPr>
              <w:spacing w:after="40"/>
              <w:jc w:val="both"/>
            </w:pPr>
            <w:r>
              <w:rPr>
                <w:rFonts w:ascii="Times New Roman" w:hAnsi="Times New Roman" w:eastAsia="Times New Roman"/>
                <w:b w:val="0"/>
                <w:i w:val="0"/>
                <w:sz w:val="28"/>
              </w:rPr>
              <w:t>Five evaluation metrics produced</w:t>
            </w:r>
          </w:p>
        </w:tc>
        <w:tc>
          <w:tcPr>
            <w:tcW w:w="2256" w:type="dxa"/>
            <w:vAlign w:val="center"/>
          </w:tcPr>
          <w:p w14:paraId="208FF152">
            <w:pPr>
              <w:spacing w:after="40"/>
              <w:jc w:val="both"/>
            </w:pPr>
            <w:r>
              <w:rPr>
                <w:rFonts w:ascii="Times New Roman" w:hAnsi="Times New Roman" w:eastAsia="Times New Roman"/>
                <w:b w:val="0"/>
                <w:i w:val="0"/>
                <w:sz w:val="28"/>
              </w:rPr>
              <w:t>Pass</w:t>
            </w:r>
          </w:p>
        </w:tc>
      </w:tr>
      <w:tr w14:paraId="644F5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27C33319">
            <w:pPr>
              <w:spacing w:after="40"/>
              <w:jc w:val="both"/>
            </w:pPr>
            <w:r>
              <w:rPr>
                <w:rFonts w:ascii="Times New Roman" w:hAnsi="Times New Roman" w:eastAsia="Times New Roman"/>
                <w:b w:val="0"/>
                <w:i w:val="0"/>
                <w:sz w:val="28"/>
              </w:rPr>
              <w:t>TC06</w:t>
            </w:r>
          </w:p>
        </w:tc>
        <w:tc>
          <w:tcPr>
            <w:tcW w:w="2256" w:type="dxa"/>
            <w:vAlign w:val="center"/>
          </w:tcPr>
          <w:p w14:paraId="24AFB945">
            <w:pPr>
              <w:spacing w:after="40"/>
              <w:jc w:val="both"/>
            </w:pPr>
            <w:r>
              <w:rPr>
                <w:rFonts w:ascii="Times New Roman" w:hAnsi="Times New Roman" w:eastAsia="Times New Roman"/>
                <w:b w:val="0"/>
                <w:i w:val="0"/>
                <w:sz w:val="28"/>
              </w:rPr>
              <w:t>Confusion matrix</w:t>
            </w:r>
          </w:p>
        </w:tc>
        <w:tc>
          <w:tcPr>
            <w:tcW w:w="2256" w:type="dxa"/>
            <w:vAlign w:val="center"/>
          </w:tcPr>
          <w:p w14:paraId="792C4390">
            <w:pPr>
              <w:spacing w:after="40"/>
              <w:jc w:val="both"/>
            </w:pPr>
            <w:r>
              <w:rPr>
                <w:rFonts w:ascii="Times New Roman" w:hAnsi="Times New Roman" w:eastAsia="Times New Roman"/>
                <w:b w:val="0"/>
                <w:i w:val="0"/>
                <w:sz w:val="28"/>
              </w:rPr>
              <w:t>TN/FP/FN/TP available</w:t>
            </w:r>
          </w:p>
        </w:tc>
        <w:tc>
          <w:tcPr>
            <w:tcW w:w="2256" w:type="dxa"/>
            <w:vAlign w:val="center"/>
          </w:tcPr>
          <w:p w14:paraId="667C4B64">
            <w:pPr>
              <w:spacing w:after="40"/>
              <w:jc w:val="both"/>
            </w:pPr>
            <w:r>
              <w:rPr>
                <w:rFonts w:ascii="Times New Roman" w:hAnsi="Times New Roman" w:eastAsia="Times New Roman"/>
                <w:b w:val="0"/>
                <w:i w:val="0"/>
                <w:sz w:val="28"/>
              </w:rPr>
              <w:t>Pass</w:t>
            </w:r>
          </w:p>
        </w:tc>
      </w:tr>
      <w:tr w14:paraId="70F00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1849C694">
            <w:pPr>
              <w:spacing w:after="40"/>
              <w:jc w:val="both"/>
            </w:pPr>
            <w:r>
              <w:rPr>
                <w:rFonts w:ascii="Times New Roman" w:hAnsi="Times New Roman" w:eastAsia="Times New Roman"/>
                <w:b w:val="0"/>
                <w:i w:val="0"/>
                <w:sz w:val="28"/>
              </w:rPr>
              <w:t>TC07</w:t>
            </w:r>
          </w:p>
        </w:tc>
        <w:tc>
          <w:tcPr>
            <w:tcW w:w="2256" w:type="dxa"/>
            <w:vAlign w:val="center"/>
          </w:tcPr>
          <w:p w14:paraId="0402A109">
            <w:pPr>
              <w:spacing w:after="40"/>
              <w:jc w:val="both"/>
            </w:pPr>
            <w:r>
              <w:rPr>
                <w:rFonts w:ascii="Times New Roman" w:hAnsi="Times New Roman" w:eastAsia="Times New Roman"/>
                <w:b w:val="0"/>
                <w:i w:val="0"/>
                <w:sz w:val="28"/>
              </w:rPr>
              <w:t>Candidate ranking</w:t>
            </w:r>
          </w:p>
        </w:tc>
        <w:tc>
          <w:tcPr>
            <w:tcW w:w="2256" w:type="dxa"/>
            <w:vAlign w:val="center"/>
          </w:tcPr>
          <w:p w14:paraId="5B4E82B4">
            <w:pPr>
              <w:spacing w:after="40"/>
              <w:jc w:val="both"/>
            </w:pPr>
            <w:r>
              <w:rPr>
                <w:rFonts w:ascii="Times New Roman" w:hAnsi="Times New Roman" w:eastAsia="Times New Roman"/>
                <w:b w:val="0"/>
                <w:i w:val="0"/>
                <w:sz w:val="28"/>
              </w:rPr>
              <w:t>Top candidates sorted descending</w:t>
            </w:r>
          </w:p>
        </w:tc>
        <w:tc>
          <w:tcPr>
            <w:tcW w:w="2256" w:type="dxa"/>
            <w:vAlign w:val="center"/>
          </w:tcPr>
          <w:p w14:paraId="40E96370">
            <w:pPr>
              <w:spacing w:after="40"/>
              <w:jc w:val="both"/>
            </w:pPr>
            <w:r>
              <w:rPr>
                <w:rFonts w:ascii="Times New Roman" w:hAnsi="Times New Roman" w:eastAsia="Times New Roman"/>
                <w:b w:val="0"/>
                <w:i w:val="0"/>
                <w:sz w:val="28"/>
              </w:rPr>
              <w:t>Pass</w:t>
            </w:r>
          </w:p>
        </w:tc>
      </w:tr>
      <w:tr w14:paraId="7E9A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39E54A39">
            <w:pPr>
              <w:spacing w:after="40"/>
              <w:jc w:val="both"/>
            </w:pPr>
            <w:r>
              <w:rPr>
                <w:rFonts w:ascii="Times New Roman" w:hAnsi="Times New Roman" w:eastAsia="Times New Roman"/>
                <w:b w:val="0"/>
                <w:i w:val="0"/>
                <w:sz w:val="28"/>
              </w:rPr>
              <w:t>TC08</w:t>
            </w:r>
          </w:p>
        </w:tc>
        <w:tc>
          <w:tcPr>
            <w:tcW w:w="2256" w:type="dxa"/>
            <w:vAlign w:val="center"/>
          </w:tcPr>
          <w:p w14:paraId="64E378DB">
            <w:pPr>
              <w:spacing w:after="40"/>
              <w:jc w:val="both"/>
            </w:pPr>
            <w:r>
              <w:rPr>
                <w:rFonts w:ascii="Times New Roman" w:hAnsi="Times New Roman" w:eastAsia="Times New Roman"/>
                <w:b w:val="0"/>
                <w:i w:val="0"/>
                <w:sz w:val="28"/>
              </w:rPr>
              <w:t>Re-run with seed 42</w:t>
            </w:r>
          </w:p>
        </w:tc>
        <w:tc>
          <w:tcPr>
            <w:tcW w:w="2256" w:type="dxa"/>
            <w:vAlign w:val="center"/>
          </w:tcPr>
          <w:p w14:paraId="44AB344E">
            <w:pPr>
              <w:spacing w:after="40"/>
              <w:jc w:val="both"/>
            </w:pPr>
            <w:r>
              <w:rPr>
                <w:rFonts w:ascii="Times New Roman" w:hAnsi="Times New Roman" w:eastAsia="Times New Roman"/>
                <w:b w:val="0"/>
                <w:i w:val="0"/>
                <w:sz w:val="28"/>
              </w:rPr>
              <w:t>Results reproducible</w:t>
            </w:r>
          </w:p>
        </w:tc>
        <w:tc>
          <w:tcPr>
            <w:tcW w:w="2256" w:type="dxa"/>
            <w:vAlign w:val="center"/>
          </w:tcPr>
          <w:p w14:paraId="0DF6D8A9">
            <w:pPr>
              <w:spacing w:after="40"/>
              <w:jc w:val="both"/>
            </w:pPr>
            <w:r>
              <w:rPr>
                <w:rFonts w:ascii="Times New Roman" w:hAnsi="Times New Roman" w:eastAsia="Times New Roman"/>
                <w:b w:val="0"/>
                <w:i w:val="0"/>
                <w:sz w:val="28"/>
              </w:rPr>
              <w:t>Pass</w:t>
            </w:r>
          </w:p>
        </w:tc>
      </w:tr>
    </w:tbl>
    <w:p w14:paraId="5A53C640">
      <w:pPr>
        <w:spacing w:after="40"/>
      </w:pPr>
    </w:p>
    <w:p w14:paraId="7C1B4F86">
      <w:pPr>
        <w:spacing w:before="200" w:after="120" w:line="240" w:lineRule="auto"/>
        <w:jc w:val="left"/>
      </w:pPr>
      <w:r>
        <w:rPr>
          <w:rFonts w:ascii="Times New Roman" w:hAnsi="Times New Roman" w:eastAsia="Times New Roman"/>
          <w:b/>
          <w:i w:val="0"/>
          <w:sz w:val="28"/>
        </w:rPr>
        <w:t>8. Alternative Models and Comparison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748A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D9EAF7"/>
            <w:vAlign w:val="center"/>
          </w:tcPr>
          <w:p w14:paraId="382F2682">
            <w:pPr>
              <w:spacing w:after="40"/>
              <w:jc w:val="center"/>
            </w:pPr>
            <w:r>
              <w:rPr>
                <w:rFonts w:ascii="Times New Roman" w:hAnsi="Times New Roman" w:eastAsia="Times New Roman"/>
                <w:b/>
                <w:i w:val="0"/>
                <w:sz w:val="28"/>
              </w:rPr>
              <w:t>Approach</w:t>
            </w:r>
          </w:p>
        </w:tc>
        <w:tc>
          <w:tcPr>
            <w:tcW w:w="2256" w:type="dxa"/>
            <w:shd w:val="clear" w:color="auto" w:fill="D9EAF7"/>
            <w:vAlign w:val="center"/>
          </w:tcPr>
          <w:p w14:paraId="0AE8DAC9">
            <w:pPr>
              <w:spacing w:after="40"/>
              <w:jc w:val="center"/>
            </w:pPr>
            <w:r>
              <w:rPr>
                <w:rFonts w:ascii="Times New Roman" w:hAnsi="Times New Roman" w:eastAsia="Times New Roman"/>
                <w:b/>
                <w:i w:val="0"/>
                <w:sz w:val="28"/>
              </w:rPr>
              <w:t>Strength</w:t>
            </w:r>
          </w:p>
        </w:tc>
        <w:tc>
          <w:tcPr>
            <w:tcW w:w="2256" w:type="dxa"/>
            <w:shd w:val="clear" w:color="auto" w:fill="D9EAF7"/>
            <w:vAlign w:val="center"/>
          </w:tcPr>
          <w:p w14:paraId="12983920">
            <w:pPr>
              <w:spacing w:after="40"/>
              <w:jc w:val="center"/>
            </w:pPr>
            <w:r>
              <w:rPr>
                <w:rFonts w:ascii="Times New Roman" w:hAnsi="Times New Roman" w:eastAsia="Times New Roman"/>
                <w:b/>
                <w:i w:val="0"/>
                <w:sz w:val="28"/>
              </w:rPr>
              <w:t>Limitation</w:t>
            </w:r>
          </w:p>
        </w:tc>
        <w:tc>
          <w:tcPr>
            <w:tcW w:w="2256" w:type="dxa"/>
            <w:shd w:val="clear" w:color="auto" w:fill="D9EAF7"/>
            <w:vAlign w:val="center"/>
          </w:tcPr>
          <w:p w14:paraId="04447685">
            <w:pPr>
              <w:spacing w:after="40"/>
              <w:jc w:val="center"/>
            </w:pPr>
            <w:r>
              <w:rPr>
                <w:rFonts w:ascii="Times New Roman" w:hAnsi="Times New Roman" w:eastAsia="Times New Roman"/>
                <w:b/>
                <w:i w:val="0"/>
                <w:sz w:val="28"/>
              </w:rPr>
              <w:t>Use in Project</w:t>
            </w:r>
          </w:p>
        </w:tc>
      </w:tr>
      <w:tr w14:paraId="0AE7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5317BB52">
            <w:pPr>
              <w:spacing w:after="40"/>
              <w:jc w:val="both"/>
            </w:pPr>
            <w:r>
              <w:rPr>
                <w:rFonts w:ascii="Times New Roman" w:hAnsi="Times New Roman" w:eastAsia="Times New Roman"/>
                <w:b w:val="0"/>
                <w:i w:val="0"/>
                <w:sz w:val="28"/>
              </w:rPr>
              <w:t>Random Forest</w:t>
            </w:r>
          </w:p>
        </w:tc>
        <w:tc>
          <w:tcPr>
            <w:tcW w:w="2256" w:type="dxa"/>
            <w:vAlign w:val="center"/>
          </w:tcPr>
          <w:p w14:paraId="5B070340">
            <w:pPr>
              <w:spacing w:after="40"/>
              <w:jc w:val="both"/>
            </w:pPr>
            <w:r>
              <w:rPr>
                <w:rFonts w:ascii="Times New Roman" w:hAnsi="Times New Roman" w:eastAsia="Times New Roman"/>
                <w:b w:val="0"/>
                <w:i w:val="0"/>
                <w:sz w:val="28"/>
              </w:rPr>
              <w:t>Simple, nonlinear, interpretable baseline</w:t>
            </w:r>
          </w:p>
        </w:tc>
        <w:tc>
          <w:tcPr>
            <w:tcW w:w="2256" w:type="dxa"/>
            <w:vAlign w:val="center"/>
          </w:tcPr>
          <w:p w14:paraId="2FAB7C01">
            <w:pPr>
              <w:spacing w:after="40"/>
              <w:jc w:val="both"/>
            </w:pPr>
            <w:r>
              <w:rPr>
                <w:rFonts w:ascii="Times New Roman" w:hAnsi="Times New Roman" w:eastAsia="Times New Roman"/>
                <w:b w:val="0"/>
                <w:i w:val="0"/>
                <w:sz w:val="28"/>
              </w:rPr>
              <w:t>Limited representation of molecular structure</w:t>
            </w:r>
          </w:p>
        </w:tc>
        <w:tc>
          <w:tcPr>
            <w:tcW w:w="2256" w:type="dxa"/>
            <w:vAlign w:val="center"/>
          </w:tcPr>
          <w:p w14:paraId="60C7B603">
            <w:pPr>
              <w:spacing w:after="40"/>
              <w:jc w:val="both"/>
            </w:pPr>
            <w:r>
              <w:rPr>
                <w:rFonts w:ascii="Times New Roman" w:hAnsi="Times New Roman" w:eastAsia="Times New Roman"/>
                <w:b w:val="0"/>
                <w:i w:val="0"/>
                <w:sz w:val="28"/>
              </w:rPr>
              <w:t>Selected baseline</w:t>
            </w:r>
          </w:p>
        </w:tc>
      </w:tr>
      <w:tr w14:paraId="2D39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0591DEA5">
            <w:pPr>
              <w:spacing w:after="40"/>
              <w:jc w:val="both"/>
            </w:pPr>
            <w:r>
              <w:rPr>
                <w:rFonts w:ascii="Times New Roman" w:hAnsi="Times New Roman" w:eastAsia="Times New Roman"/>
                <w:b w:val="0"/>
                <w:i w:val="0"/>
                <w:sz w:val="28"/>
              </w:rPr>
              <w:t>Gradient Boosting</w:t>
            </w:r>
          </w:p>
        </w:tc>
        <w:tc>
          <w:tcPr>
            <w:tcW w:w="2256" w:type="dxa"/>
            <w:vAlign w:val="center"/>
          </w:tcPr>
          <w:p w14:paraId="29EC717C">
            <w:pPr>
              <w:spacing w:after="40"/>
              <w:jc w:val="both"/>
            </w:pPr>
            <w:r>
              <w:rPr>
                <w:rFonts w:ascii="Times New Roman" w:hAnsi="Times New Roman" w:eastAsia="Times New Roman"/>
                <w:b w:val="0"/>
                <w:i w:val="0"/>
                <w:sz w:val="28"/>
              </w:rPr>
              <w:t>Strong tabular performance</w:t>
            </w:r>
          </w:p>
        </w:tc>
        <w:tc>
          <w:tcPr>
            <w:tcW w:w="2256" w:type="dxa"/>
            <w:vAlign w:val="center"/>
          </w:tcPr>
          <w:p w14:paraId="10FE8D1B">
            <w:pPr>
              <w:spacing w:after="40"/>
              <w:jc w:val="both"/>
            </w:pPr>
            <w:r>
              <w:rPr>
                <w:rFonts w:ascii="Times New Roman" w:hAnsi="Times New Roman" w:eastAsia="Times New Roman"/>
                <w:b w:val="0"/>
                <w:i w:val="0"/>
                <w:sz w:val="28"/>
              </w:rPr>
              <w:t>More tuning required</w:t>
            </w:r>
          </w:p>
        </w:tc>
        <w:tc>
          <w:tcPr>
            <w:tcW w:w="2256" w:type="dxa"/>
            <w:vAlign w:val="center"/>
          </w:tcPr>
          <w:p w14:paraId="2FF6ECB0">
            <w:pPr>
              <w:spacing w:after="40"/>
              <w:jc w:val="both"/>
            </w:pPr>
            <w:r>
              <w:rPr>
                <w:rFonts w:ascii="Times New Roman" w:hAnsi="Times New Roman" w:eastAsia="Times New Roman"/>
                <w:b w:val="0"/>
                <w:i w:val="0"/>
                <w:sz w:val="28"/>
              </w:rPr>
              <w:t>Alternative</w:t>
            </w:r>
          </w:p>
        </w:tc>
      </w:tr>
      <w:tr w14:paraId="3740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415ED8F1">
            <w:pPr>
              <w:spacing w:after="40"/>
              <w:jc w:val="both"/>
            </w:pPr>
            <w:r>
              <w:rPr>
                <w:rFonts w:ascii="Times New Roman" w:hAnsi="Times New Roman" w:eastAsia="Times New Roman"/>
                <w:b w:val="0"/>
                <w:i w:val="0"/>
                <w:sz w:val="28"/>
              </w:rPr>
              <w:t>Graph Neural Network</w:t>
            </w:r>
          </w:p>
        </w:tc>
        <w:tc>
          <w:tcPr>
            <w:tcW w:w="2256" w:type="dxa"/>
            <w:vAlign w:val="center"/>
          </w:tcPr>
          <w:p w14:paraId="7D7BE500">
            <w:pPr>
              <w:spacing w:after="40"/>
              <w:jc w:val="both"/>
            </w:pPr>
            <w:r>
              <w:rPr>
                <w:rFonts w:ascii="Times New Roman" w:hAnsi="Times New Roman" w:eastAsia="Times New Roman"/>
                <w:b w:val="0"/>
                <w:i w:val="0"/>
                <w:sz w:val="28"/>
              </w:rPr>
              <w:t>Can model molecular graph structure</w:t>
            </w:r>
          </w:p>
        </w:tc>
        <w:tc>
          <w:tcPr>
            <w:tcW w:w="2256" w:type="dxa"/>
            <w:vAlign w:val="center"/>
          </w:tcPr>
          <w:p w14:paraId="743B392C">
            <w:pPr>
              <w:spacing w:after="40"/>
              <w:jc w:val="both"/>
            </w:pPr>
            <w:r>
              <w:rPr>
                <w:rFonts w:ascii="Times New Roman" w:hAnsi="Times New Roman" w:eastAsia="Times New Roman"/>
                <w:b w:val="0"/>
                <w:i w:val="0"/>
                <w:sz w:val="28"/>
              </w:rPr>
              <w:t>Higher data and compute requirements</w:t>
            </w:r>
          </w:p>
        </w:tc>
        <w:tc>
          <w:tcPr>
            <w:tcW w:w="2256" w:type="dxa"/>
            <w:vAlign w:val="center"/>
          </w:tcPr>
          <w:p w14:paraId="460E32E6">
            <w:pPr>
              <w:spacing w:after="40"/>
              <w:jc w:val="both"/>
            </w:pPr>
            <w:r>
              <w:rPr>
                <w:rFonts w:ascii="Times New Roman" w:hAnsi="Times New Roman" w:eastAsia="Times New Roman"/>
                <w:b w:val="0"/>
                <w:i w:val="0"/>
                <w:sz w:val="28"/>
              </w:rPr>
              <w:t>Future work</w:t>
            </w:r>
          </w:p>
        </w:tc>
      </w:tr>
      <w:tr w14:paraId="234F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0BED2248">
            <w:pPr>
              <w:spacing w:after="40"/>
              <w:jc w:val="both"/>
            </w:pPr>
            <w:r>
              <w:rPr>
                <w:rFonts w:ascii="Times New Roman" w:hAnsi="Times New Roman" w:eastAsia="Times New Roman"/>
                <w:b w:val="0"/>
                <w:i w:val="0"/>
                <w:sz w:val="28"/>
              </w:rPr>
              <w:t>Transformer model</w:t>
            </w:r>
          </w:p>
        </w:tc>
        <w:tc>
          <w:tcPr>
            <w:tcW w:w="2256" w:type="dxa"/>
            <w:vAlign w:val="center"/>
          </w:tcPr>
          <w:p w14:paraId="6C7F1DCE">
            <w:pPr>
              <w:spacing w:after="40"/>
              <w:jc w:val="both"/>
            </w:pPr>
            <w:r>
              <w:rPr>
                <w:rFonts w:ascii="Times New Roman" w:hAnsi="Times New Roman" w:eastAsia="Times New Roman"/>
                <w:b w:val="0"/>
                <w:i w:val="0"/>
                <w:sz w:val="28"/>
              </w:rPr>
              <w:t>Rich sequence representation</w:t>
            </w:r>
          </w:p>
        </w:tc>
        <w:tc>
          <w:tcPr>
            <w:tcW w:w="2256" w:type="dxa"/>
            <w:vAlign w:val="center"/>
          </w:tcPr>
          <w:p w14:paraId="247DC26B">
            <w:pPr>
              <w:spacing w:after="40"/>
              <w:jc w:val="both"/>
            </w:pPr>
            <w:r>
              <w:rPr>
                <w:rFonts w:ascii="Times New Roman" w:hAnsi="Times New Roman" w:eastAsia="Times New Roman"/>
                <w:b w:val="0"/>
                <w:i w:val="0"/>
                <w:sz w:val="28"/>
              </w:rPr>
              <w:t>High compute and training complexity</w:t>
            </w:r>
          </w:p>
        </w:tc>
        <w:tc>
          <w:tcPr>
            <w:tcW w:w="2256" w:type="dxa"/>
            <w:vAlign w:val="center"/>
          </w:tcPr>
          <w:p w14:paraId="68DF1E93">
            <w:pPr>
              <w:spacing w:after="40"/>
              <w:jc w:val="both"/>
            </w:pPr>
            <w:r>
              <w:rPr>
                <w:rFonts w:ascii="Times New Roman" w:hAnsi="Times New Roman" w:eastAsia="Times New Roman"/>
                <w:b w:val="0"/>
                <w:i w:val="0"/>
                <w:sz w:val="28"/>
              </w:rPr>
              <w:t>Future work</w:t>
            </w:r>
          </w:p>
        </w:tc>
      </w:tr>
    </w:tbl>
    <w:p w14:paraId="53A80AE9">
      <w:pPr>
        <w:spacing w:after="40"/>
      </w:pPr>
    </w:p>
    <w:p w14:paraId="2A44ECA2">
      <w:pPr>
        <w:spacing w:before="200" w:after="120" w:line="240" w:lineRule="auto"/>
        <w:jc w:val="left"/>
      </w:pPr>
      <w:r>
        <w:rPr>
          <w:rFonts w:ascii="Times New Roman" w:hAnsi="Times New Roman" w:eastAsia="Times New Roman"/>
          <w:b/>
          <w:i w:val="0"/>
          <w:sz w:val="28"/>
        </w:rPr>
        <w:t>9. Analysis and Engineering Judgment</w:t>
      </w:r>
    </w:p>
    <w:p w14:paraId="071BF2A9">
      <w:pPr>
        <w:spacing w:after="120" w:line="276" w:lineRule="auto"/>
        <w:jc w:val="both"/>
      </w:pPr>
      <w:r>
        <w:rPr>
          <w:rFonts w:ascii="Times New Roman" w:hAnsi="Times New Roman" w:eastAsia="Times New Roman"/>
          <w:b w:val="0"/>
          <w:i w:val="0"/>
          <w:sz w:val="28"/>
        </w:rPr>
        <w:t>The baseline model is selected because the assignment requires a practical, reproducible implementation rather than a full-scale pharmaceutical discovery platform. The results are sufficient to verify that the pipeline executes correctly. For real data, evaluation should be expanded using external validation, scaffold splits, target-family splits, calibration analysis and, where relevant, ranking metrics such as precision@k.</w:t>
      </w:r>
    </w:p>
    <w:p w14:paraId="18B40EB2">
      <w:pPr>
        <w:spacing w:before="200" w:after="120" w:line="240" w:lineRule="auto"/>
        <w:jc w:val="left"/>
      </w:pPr>
      <w:r>
        <w:rPr>
          <w:rFonts w:ascii="Times New Roman" w:hAnsi="Times New Roman" w:eastAsia="Times New Roman"/>
          <w:b/>
          <w:i w:val="0"/>
          <w:sz w:val="28"/>
        </w:rPr>
        <w:t>10. Limitations and Possible Improvements</w:t>
      </w:r>
    </w:p>
    <w:p w14:paraId="7B2CDEB9">
      <w:pPr>
        <w:spacing w:after="60"/>
        <w:ind w:left="360" w:hanging="216"/>
        <w:jc w:val="both"/>
      </w:pPr>
      <w:r>
        <w:rPr>
          <w:rFonts w:ascii="Times New Roman" w:hAnsi="Times New Roman" w:eastAsia="Times New Roman"/>
          <w:b w:val="0"/>
          <w:i w:val="0"/>
          <w:sz w:val="28"/>
        </w:rPr>
        <w:t>• Replace synthetic validation with carefully curated real interaction data.</w:t>
      </w:r>
    </w:p>
    <w:p w14:paraId="5394823C">
      <w:pPr>
        <w:spacing w:after="60"/>
        <w:ind w:left="360" w:hanging="216"/>
        <w:jc w:val="both"/>
      </w:pPr>
      <w:r>
        <w:rPr>
          <w:rFonts w:ascii="Times New Roman" w:hAnsi="Times New Roman" w:eastAsia="Times New Roman"/>
          <w:b w:val="0"/>
          <w:i w:val="0"/>
          <w:sz w:val="28"/>
        </w:rPr>
        <w:t>• Use molecular fingerprints or graph representations instead of only tabular descriptors.</w:t>
      </w:r>
    </w:p>
    <w:p w14:paraId="37B2A476">
      <w:pPr>
        <w:spacing w:after="60"/>
        <w:ind w:left="360" w:hanging="216"/>
        <w:jc w:val="both"/>
      </w:pPr>
      <w:r>
        <w:rPr>
          <w:rFonts w:ascii="Times New Roman" w:hAnsi="Times New Roman" w:eastAsia="Times New Roman"/>
          <w:b w:val="0"/>
          <w:i w:val="0"/>
          <w:sz w:val="28"/>
        </w:rPr>
        <w:t>• Use pretrained protein embeddings for richer target representations.</w:t>
      </w:r>
    </w:p>
    <w:p w14:paraId="4810E61C">
      <w:pPr>
        <w:spacing w:after="60"/>
        <w:ind w:left="360" w:hanging="216"/>
        <w:jc w:val="both"/>
      </w:pPr>
      <w:r>
        <w:rPr>
          <w:rFonts w:ascii="Times New Roman" w:hAnsi="Times New Roman" w:eastAsia="Times New Roman"/>
          <w:b w:val="0"/>
          <w:i w:val="0"/>
          <w:sz w:val="28"/>
        </w:rPr>
        <w:t>• Evaluate generalization to unseen compounds and unseen targets.</w:t>
      </w:r>
    </w:p>
    <w:p w14:paraId="32CE8162">
      <w:pPr>
        <w:spacing w:after="60"/>
        <w:ind w:left="360" w:hanging="216"/>
        <w:jc w:val="both"/>
      </w:pPr>
      <w:r>
        <w:rPr>
          <w:rFonts w:ascii="Times New Roman" w:hAnsi="Times New Roman" w:eastAsia="Times New Roman"/>
          <w:b w:val="0"/>
          <w:i w:val="0"/>
          <w:sz w:val="28"/>
        </w:rPr>
        <w:t>• Add uncertainty estimation and probability calibration.</w:t>
      </w:r>
    </w:p>
    <w:p w14:paraId="31319C90">
      <w:pPr>
        <w:spacing w:after="60"/>
        <w:ind w:left="360" w:hanging="216"/>
        <w:jc w:val="both"/>
      </w:pPr>
      <w:r>
        <w:rPr>
          <w:rFonts w:ascii="Times New Roman" w:hAnsi="Times New Roman" w:eastAsia="Times New Roman"/>
          <w:b w:val="0"/>
          <w:i w:val="0"/>
          <w:sz w:val="28"/>
        </w:rPr>
        <w:t>• Integrate ADMET and toxicity prediction as separate evidence layers.</w:t>
      </w:r>
    </w:p>
    <w:p w14:paraId="1615D8CA">
      <w:pPr>
        <w:spacing w:after="60"/>
        <w:ind w:left="360" w:hanging="216"/>
        <w:jc w:val="both"/>
      </w:pPr>
      <w:r>
        <w:rPr>
          <w:rFonts w:ascii="Times New Roman" w:hAnsi="Times New Roman" w:eastAsia="Times New Roman"/>
          <w:b w:val="0"/>
          <w:i w:val="0"/>
          <w:sz w:val="28"/>
        </w:rPr>
        <w:t>• Add experiment tracking and versioned datasets for reproducibility.</w:t>
      </w:r>
    </w:p>
    <w:p w14:paraId="51A367B5">
      <w:pPr>
        <w:spacing w:before="200" w:after="120" w:line="240" w:lineRule="auto"/>
        <w:jc w:val="left"/>
      </w:pPr>
      <w:r>
        <w:rPr>
          <w:rFonts w:ascii="Times New Roman" w:hAnsi="Times New Roman" w:eastAsia="Times New Roman"/>
          <w:b/>
          <w:i w:val="0"/>
          <w:sz w:val="28"/>
        </w:rPr>
        <w:t>11. Conclusion</w:t>
      </w:r>
    </w:p>
    <w:p w14:paraId="1E752799">
      <w:pPr>
        <w:spacing w:after="120" w:line="276" w:lineRule="auto"/>
        <w:jc w:val="both"/>
      </w:pPr>
      <w:r>
        <w:rPr>
          <w:rFonts w:ascii="Times New Roman" w:hAnsi="Times New Roman" w:eastAsia="Times New Roman"/>
          <w:b w:val="0"/>
          <w:i w:val="0"/>
          <w:sz w:val="28"/>
        </w:rPr>
        <w:t>The complete prototype was implemented as a sequence of data processing, prediction and screening stages. Synthetic validation confirms the computational workflow and provides measurable software-test results. The next engineering step is validation on high-quality real datasets under stricter experimental protocols.</w:t>
      </w:r>
    </w:p>
    <w:p w14:paraId="2103C6A7">
      <w:r>
        <w:rPr>
          <w:rFonts w:ascii="Times New Roman" w:hAnsi="Times New Roman" w:eastAsia="Times New Roman"/>
          <w:sz w:val="28"/>
        </w:rPr>
        <w:br w:type="page"/>
      </w:r>
    </w:p>
    <w:p w14:paraId="3D2DA6AD">
      <w:pPr>
        <w:spacing w:before="200" w:after="120" w:line="240" w:lineRule="auto"/>
        <w:jc w:val="left"/>
      </w:pPr>
      <w:r>
        <w:rPr>
          <w:rFonts w:ascii="Times New Roman" w:hAnsi="Times New Roman" w:eastAsia="Times New Roman"/>
          <w:b/>
          <w:i w:val="0"/>
          <w:sz w:val="32"/>
        </w:rPr>
        <w:t>QUESTION 5</w:t>
      </w:r>
    </w:p>
    <w:p w14:paraId="27460E89">
      <w:pPr>
        <w:spacing w:before="200" w:after="120" w:line="240" w:lineRule="auto"/>
        <w:jc w:val="left"/>
      </w:pPr>
      <w:r>
        <w:rPr>
          <w:rFonts w:ascii="Times New Roman" w:hAnsi="Times New Roman" w:eastAsia="Times New Roman"/>
          <w:b/>
          <w:i w:val="0"/>
          <w:sz w:val="32"/>
        </w:rPr>
        <w:t>APPLICATION, SECURITY, ETHICS, SUSTAINABILITY AND PROFESSIONAL RESPONSIBILITY</w:t>
      </w:r>
    </w:p>
    <w:p w14:paraId="07B28061">
      <w:pPr>
        <w:spacing w:before="200" w:after="120" w:line="240" w:lineRule="auto"/>
        <w:jc w:val="left"/>
      </w:pPr>
      <w:r>
        <w:rPr>
          <w:rFonts w:ascii="Times New Roman" w:hAnsi="Times New Roman" w:eastAsia="Times New Roman"/>
          <w:b/>
          <w:i w:val="0"/>
          <w:sz w:val="28"/>
        </w:rPr>
        <w:t>1. Problem Statement and Problem Formulation</w:t>
      </w:r>
    </w:p>
    <w:p w14:paraId="68BB360F">
      <w:pPr>
        <w:spacing w:after="120" w:line="276" w:lineRule="auto"/>
        <w:jc w:val="both"/>
      </w:pPr>
      <w:r>
        <w:rPr>
          <w:rFonts w:ascii="Times New Roman" w:hAnsi="Times New Roman" w:eastAsia="Times New Roman"/>
          <w:b w:val="0"/>
          <w:i w:val="0"/>
          <w:sz w:val="28"/>
        </w:rPr>
        <w:t>AI-assisted drug discovery handles scientific data, computational models and potentially sensitive research information. The system therefore requires responsible data management, model governance, security controls and clear communication of limitations. The final design must support useful research without presenting predictions as clinical decisions.</w:t>
      </w:r>
    </w:p>
    <w:p w14:paraId="55603D75">
      <w:pPr>
        <w:spacing w:before="200" w:after="120" w:line="240" w:lineRule="auto"/>
        <w:jc w:val="left"/>
      </w:pPr>
      <w:r>
        <w:rPr>
          <w:rFonts w:ascii="Times New Roman" w:hAnsi="Times New Roman" w:eastAsia="Times New Roman"/>
          <w:b/>
          <w:i w:val="0"/>
          <w:sz w:val="28"/>
        </w:rPr>
        <w:t>2. Objective and Expected Outcomes</w:t>
      </w:r>
    </w:p>
    <w:p w14:paraId="607D15F5">
      <w:pPr>
        <w:spacing w:before="200" w:after="120" w:line="240" w:lineRule="auto"/>
        <w:jc w:val="left"/>
      </w:pPr>
      <w:r>
        <w:rPr>
          <w:rFonts w:ascii="Times New Roman" w:hAnsi="Times New Roman" w:eastAsia="Times New Roman"/>
          <w:b/>
          <w:i w:val="0"/>
          <w:sz w:val="28"/>
        </w:rPr>
        <w:t>Objectives</w:t>
      </w:r>
    </w:p>
    <w:p w14:paraId="3F4A5350">
      <w:pPr>
        <w:spacing w:after="60"/>
        <w:ind w:left="360" w:hanging="360"/>
        <w:jc w:val="both"/>
      </w:pPr>
      <w:r>
        <w:rPr>
          <w:rFonts w:ascii="Times New Roman" w:hAnsi="Times New Roman" w:eastAsia="Times New Roman"/>
          <w:b w:val="0"/>
          <w:i w:val="0"/>
          <w:sz w:val="28"/>
        </w:rPr>
        <w:t>1. Protect datasets, model files and application outputs from unauthorized modification.</w:t>
      </w:r>
    </w:p>
    <w:p w14:paraId="09DD1627">
      <w:pPr>
        <w:spacing w:after="60"/>
        <w:ind w:left="360" w:hanging="360"/>
        <w:jc w:val="both"/>
      </w:pPr>
      <w:r>
        <w:rPr>
          <w:rFonts w:ascii="Times New Roman" w:hAnsi="Times New Roman" w:eastAsia="Times New Roman"/>
          <w:b w:val="0"/>
          <w:i w:val="0"/>
          <w:sz w:val="28"/>
        </w:rPr>
        <w:t>2. Maintain reproducibility through versioned data and code.</w:t>
      </w:r>
    </w:p>
    <w:p w14:paraId="24B62B50">
      <w:pPr>
        <w:spacing w:after="60"/>
        <w:ind w:left="360" w:hanging="360"/>
        <w:jc w:val="both"/>
      </w:pPr>
      <w:r>
        <w:rPr>
          <w:rFonts w:ascii="Times New Roman" w:hAnsi="Times New Roman" w:eastAsia="Times New Roman"/>
          <w:b w:val="0"/>
          <w:i w:val="0"/>
          <w:sz w:val="28"/>
        </w:rPr>
        <w:t>3. Document model assumptions, limitations and intended use.</w:t>
      </w:r>
    </w:p>
    <w:p w14:paraId="00DC9BA8">
      <w:pPr>
        <w:spacing w:after="60"/>
        <w:ind w:left="360" w:hanging="360"/>
        <w:jc w:val="both"/>
      </w:pPr>
      <w:r>
        <w:rPr>
          <w:rFonts w:ascii="Times New Roman" w:hAnsi="Times New Roman" w:eastAsia="Times New Roman"/>
          <w:b w:val="0"/>
          <w:i w:val="0"/>
          <w:sz w:val="28"/>
        </w:rPr>
        <w:t>4. Apply responsible-AI principles to drug-target predictions.</w:t>
      </w:r>
    </w:p>
    <w:p w14:paraId="7D8E06E9">
      <w:pPr>
        <w:spacing w:after="60"/>
        <w:ind w:left="360" w:hanging="360"/>
        <w:jc w:val="both"/>
      </w:pPr>
      <w:r>
        <w:rPr>
          <w:rFonts w:ascii="Times New Roman" w:hAnsi="Times New Roman" w:eastAsia="Times New Roman"/>
          <w:b w:val="0"/>
          <w:i w:val="0"/>
          <w:sz w:val="28"/>
        </w:rPr>
        <w:t>5. Reduce unnecessary computational resource consumption.</w:t>
      </w:r>
    </w:p>
    <w:p w14:paraId="4C1064A1">
      <w:pPr>
        <w:spacing w:after="60"/>
        <w:ind w:left="360" w:hanging="360"/>
        <w:jc w:val="both"/>
      </w:pPr>
      <w:r>
        <w:rPr>
          <w:rFonts w:ascii="Times New Roman" w:hAnsi="Times New Roman" w:eastAsia="Times New Roman"/>
          <w:b w:val="0"/>
          <w:i w:val="0"/>
          <w:sz w:val="28"/>
        </w:rPr>
        <w:t>6. Define a safe pathway for future integration with experimental workflows.</w:t>
      </w:r>
    </w:p>
    <w:p w14:paraId="15A46D9B">
      <w:pPr>
        <w:spacing w:before="200" w:after="120" w:line="240" w:lineRule="auto"/>
        <w:jc w:val="left"/>
      </w:pPr>
      <w:r>
        <w:rPr>
          <w:rFonts w:ascii="Times New Roman" w:hAnsi="Times New Roman" w:eastAsia="Times New Roman"/>
          <w:b/>
          <w:i w:val="0"/>
          <w:sz w:val="28"/>
        </w:rPr>
        <w:t>Expected Outcomes</w:t>
      </w:r>
    </w:p>
    <w:p w14:paraId="1AD8031F">
      <w:pPr>
        <w:spacing w:after="60"/>
        <w:ind w:left="360" w:hanging="216"/>
        <w:jc w:val="both"/>
      </w:pPr>
      <w:r>
        <w:rPr>
          <w:rFonts w:ascii="Times New Roman" w:hAnsi="Times New Roman" w:eastAsia="Times New Roman"/>
          <w:b w:val="0"/>
          <w:i w:val="0"/>
          <w:sz w:val="28"/>
        </w:rPr>
        <w:t>• Controlled access to project data and model artifacts.</w:t>
      </w:r>
    </w:p>
    <w:p w14:paraId="77C66E5D">
      <w:pPr>
        <w:spacing w:after="60"/>
        <w:ind w:left="360" w:hanging="216"/>
        <w:jc w:val="both"/>
      </w:pPr>
      <w:r>
        <w:rPr>
          <w:rFonts w:ascii="Times New Roman" w:hAnsi="Times New Roman" w:eastAsia="Times New Roman"/>
          <w:b w:val="0"/>
          <w:i w:val="0"/>
          <w:sz w:val="28"/>
        </w:rPr>
        <w:t>• Traceable preprocessing and model versions.</w:t>
      </w:r>
    </w:p>
    <w:p w14:paraId="322FA9BD">
      <w:pPr>
        <w:spacing w:after="60"/>
        <w:ind w:left="360" w:hanging="216"/>
        <w:jc w:val="both"/>
      </w:pPr>
      <w:r>
        <w:rPr>
          <w:rFonts w:ascii="Times New Roman" w:hAnsi="Times New Roman" w:eastAsia="Times New Roman"/>
          <w:b w:val="0"/>
          <w:i w:val="0"/>
          <w:sz w:val="28"/>
        </w:rPr>
        <w:t>• Clear warnings against clinical over-interpretation.</w:t>
      </w:r>
    </w:p>
    <w:p w14:paraId="206BC3D5">
      <w:pPr>
        <w:spacing w:after="60"/>
        <w:ind w:left="360" w:hanging="216"/>
        <w:jc w:val="both"/>
      </w:pPr>
      <w:r>
        <w:rPr>
          <w:rFonts w:ascii="Times New Roman" w:hAnsi="Times New Roman" w:eastAsia="Times New Roman"/>
          <w:b w:val="0"/>
          <w:i w:val="0"/>
          <w:sz w:val="28"/>
        </w:rPr>
        <w:t>• A sustainable and auditable AI workflow.</w:t>
      </w:r>
    </w:p>
    <w:p w14:paraId="3B41C3B3">
      <w:pPr>
        <w:spacing w:before="200" w:after="120" w:line="240" w:lineRule="auto"/>
        <w:jc w:val="left"/>
      </w:pPr>
      <w:r>
        <w:rPr>
          <w:rFonts w:ascii="Times New Roman" w:hAnsi="Times New Roman" w:eastAsia="Times New Roman"/>
          <w:b/>
          <w:i w:val="0"/>
          <w:sz w:val="28"/>
        </w:rPr>
        <w:t>3. Security and Data Governance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2B6A9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shd w:val="clear" w:color="auto" w:fill="D9EAF7"/>
            <w:vAlign w:val="center"/>
          </w:tcPr>
          <w:p w14:paraId="23719A15">
            <w:pPr>
              <w:spacing w:after="40"/>
              <w:jc w:val="center"/>
            </w:pPr>
            <w:r>
              <w:rPr>
                <w:rFonts w:ascii="Times New Roman" w:hAnsi="Times New Roman" w:eastAsia="Times New Roman"/>
                <w:b/>
                <w:i w:val="0"/>
                <w:sz w:val="28"/>
              </w:rPr>
              <w:t>Risk Area</w:t>
            </w:r>
          </w:p>
        </w:tc>
        <w:tc>
          <w:tcPr>
            <w:tcW w:w="4513" w:type="dxa"/>
            <w:shd w:val="clear" w:color="auto" w:fill="D9EAF7"/>
            <w:vAlign w:val="center"/>
          </w:tcPr>
          <w:p w14:paraId="08D29FEF">
            <w:pPr>
              <w:spacing w:after="40"/>
              <w:jc w:val="center"/>
            </w:pPr>
            <w:r>
              <w:rPr>
                <w:rFonts w:ascii="Times New Roman" w:hAnsi="Times New Roman" w:eastAsia="Times New Roman"/>
                <w:b/>
                <w:i w:val="0"/>
                <w:sz w:val="28"/>
              </w:rPr>
              <w:t>Control</w:t>
            </w:r>
          </w:p>
        </w:tc>
      </w:tr>
      <w:tr w14:paraId="504B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B00A2EA">
            <w:pPr>
              <w:spacing w:after="40"/>
              <w:jc w:val="both"/>
            </w:pPr>
            <w:r>
              <w:rPr>
                <w:rFonts w:ascii="Times New Roman" w:hAnsi="Times New Roman" w:eastAsia="Times New Roman"/>
                <w:b w:val="0"/>
                <w:i w:val="0"/>
                <w:sz w:val="28"/>
              </w:rPr>
              <w:t>Unauthorized data access</w:t>
            </w:r>
          </w:p>
        </w:tc>
        <w:tc>
          <w:tcPr>
            <w:tcW w:w="4513" w:type="dxa"/>
            <w:vAlign w:val="center"/>
          </w:tcPr>
          <w:p w14:paraId="2E2A6545">
            <w:pPr>
              <w:spacing w:after="40"/>
              <w:jc w:val="both"/>
            </w:pPr>
            <w:r>
              <w:rPr>
                <w:rFonts w:ascii="Times New Roman" w:hAnsi="Times New Roman" w:eastAsia="Times New Roman"/>
                <w:b w:val="0"/>
                <w:i w:val="0"/>
                <w:sz w:val="28"/>
              </w:rPr>
              <w:t>Role-based access and strong authentication</w:t>
            </w:r>
          </w:p>
        </w:tc>
      </w:tr>
      <w:tr w14:paraId="29A1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1EED47E2">
            <w:pPr>
              <w:spacing w:after="40"/>
              <w:jc w:val="both"/>
            </w:pPr>
            <w:r>
              <w:rPr>
                <w:rFonts w:ascii="Times New Roman" w:hAnsi="Times New Roman" w:eastAsia="Times New Roman"/>
                <w:b w:val="0"/>
                <w:i w:val="0"/>
                <w:sz w:val="28"/>
              </w:rPr>
              <w:t>Data modification</w:t>
            </w:r>
          </w:p>
        </w:tc>
        <w:tc>
          <w:tcPr>
            <w:tcW w:w="4513" w:type="dxa"/>
            <w:vAlign w:val="center"/>
          </w:tcPr>
          <w:p w14:paraId="5F6ED5E9">
            <w:pPr>
              <w:spacing w:after="40"/>
              <w:jc w:val="both"/>
            </w:pPr>
            <w:r>
              <w:rPr>
                <w:rFonts w:ascii="Times New Roman" w:hAnsi="Times New Roman" w:eastAsia="Times New Roman"/>
                <w:b w:val="0"/>
                <w:i w:val="0"/>
                <w:sz w:val="28"/>
              </w:rPr>
              <w:t>Checksums, version control and audit logs</w:t>
            </w:r>
          </w:p>
        </w:tc>
      </w:tr>
      <w:tr w14:paraId="5705E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1CDAFD4F">
            <w:pPr>
              <w:spacing w:after="40"/>
              <w:jc w:val="both"/>
            </w:pPr>
            <w:r>
              <w:rPr>
                <w:rFonts w:ascii="Times New Roman" w:hAnsi="Times New Roman" w:eastAsia="Times New Roman"/>
                <w:b w:val="0"/>
                <w:i w:val="0"/>
                <w:sz w:val="28"/>
              </w:rPr>
              <w:t>Model tampering</w:t>
            </w:r>
          </w:p>
        </w:tc>
        <w:tc>
          <w:tcPr>
            <w:tcW w:w="4513" w:type="dxa"/>
            <w:vAlign w:val="center"/>
          </w:tcPr>
          <w:p w14:paraId="4AFD9948">
            <w:pPr>
              <w:spacing w:after="40"/>
              <w:jc w:val="both"/>
            </w:pPr>
            <w:r>
              <w:rPr>
                <w:rFonts w:ascii="Times New Roman" w:hAnsi="Times New Roman" w:eastAsia="Times New Roman"/>
                <w:b w:val="0"/>
                <w:i w:val="0"/>
                <w:sz w:val="28"/>
              </w:rPr>
              <w:t>Protected model repository and file integrity checks</w:t>
            </w:r>
          </w:p>
        </w:tc>
      </w:tr>
      <w:tr w14:paraId="76D9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7769ED63">
            <w:pPr>
              <w:spacing w:after="40"/>
              <w:jc w:val="both"/>
            </w:pPr>
            <w:r>
              <w:rPr>
                <w:rFonts w:ascii="Times New Roman" w:hAnsi="Times New Roman" w:eastAsia="Times New Roman"/>
                <w:b w:val="0"/>
                <w:i w:val="0"/>
                <w:sz w:val="28"/>
              </w:rPr>
              <w:t>Malicious input</w:t>
            </w:r>
          </w:p>
        </w:tc>
        <w:tc>
          <w:tcPr>
            <w:tcW w:w="4513" w:type="dxa"/>
            <w:vAlign w:val="center"/>
          </w:tcPr>
          <w:p w14:paraId="7B05732E">
            <w:pPr>
              <w:spacing w:after="40"/>
              <w:jc w:val="both"/>
            </w:pPr>
            <w:r>
              <w:rPr>
                <w:rFonts w:ascii="Times New Roman" w:hAnsi="Times New Roman" w:eastAsia="Times New Roman"/>
                <w:b w:val="0"/>
                <w:i w:val="0"/>
                <w:sz w:val="28"/>
              </w:rPr>
              <w:t>Input validation and file-format restrictions</w:t>
            </w:r>
          </w:p>
        </w:tc>
      </w:tr>
      <w:tr w14:paraId="5C68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77DA3E95">
            <w:pPr>
              <w:spacing w:after="40"/>
              <w:jc w:val="both"/>
            </w:pPr>
            <w:r>
              <w:rPr>
                <w:rFonts w:ascii="Times New Roman" w:hAnsi="Times New Roman" w:eastAsia="Times New Roman"/>
                <w:b w:val="0"/>
                <w:i w:val="0"/>
                <w:sz w:val="28"/>
              </w:rPr>
              <w:t>Data leakage</w:t>
            </w:r>
          </w:p>
        </w:tc>
        <w:tc>
          <w:tcPr>
            <w:tcW w:w="4513" w:type="dxa"/>
            <w:vAlign w:val="center"/>
          </w:tcPr>
          <w:p w14:paraId="600B440A">
            <w:pPr>
              <w:spacing w:after="40"/>
              <w:jc w:val="both"/>
            </w:pPr>
            <w:r>
              <w:rPr>
                <w:rFonts w:ascii="Times New Roman" w:hAnsi="Times New Roman" w:eastAsia="Times New Roman"/>
                <w:b w:val="0"/>
                <w:i w:val="0"/>
                <w:sz w:val="28"/>
              </w:rPr>
              <w:t>Separate training/test data and controlled storage</w:t>
            </w:r>
          </w:p>
        </w:tc>
      </w:tr>
      <w:tr w14:paraId="136B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44B776DA">
            <w:pPr>
              <w:spacing w:after="40"/>
              <w:jc w:val="both"/>
            </w:pPr>
            <w:r>
              <w:rPr>
                <w:rFonts w:ascii="Times New Roman" w:hAnsi="Times New Roman" w:eastAsia="Times New Roman"/>
                <w:b w:val="0"/>
                <w:i w:val="0"/>
                <w:sz w:val="28"/>
              </w:rPr>
              <w:t>Loss of reproducibility</w:t>
            </w:r>
          </w:p>
        </w:tc>
        <w:tc>
          <w:tcPr>
            <w:tcW w:w="4513" w:type="dxa"/>
            <w:vAlign w:val="center"/>
          </w:tcPr>
          <w:p w14:paraId="6E59FDEB">
            <w:pPr>
              <w:spacing w:after="40"/>
              <w:jc w:val="both"/>
            </w:pPr>
            <w:r>
              <w:rPr>
                <w:rFonts w:ascii="Times New Roman" w:hAnsi="Times New Roman" w:eastAsia="Times New Roman"/>
                <w:b w:val="0"/>
                <w:i w:val="0"/>
                <w:sz w:val="28"/>
              </w:rPr>
              <w:t>Versioned code, datasets and configuration files</w:t>
            </w:r>
          </w:p>
        </w:tc>
      </w:tr>
    </w:tbl>
    <w:p w14:paraId="1139DB89">
      <w:pPr>
        <w:spacing w:after="40"/>
      </w:pPr>
    </w:p>
    <w:p w14:paraId="095DEFF2">
      <w:pPr>
        <w:spacing w:before="200" w:after="120" w:line="240" w:lineRule="auto"/>
        <w:jc w:val="left"/>
      </w:pPr>
      <w:r>
        <w:rPr>
          <w:rFonts w:ascii="Times New Roman" w:hAnsi="Times New Roman" w:eastAsia="Times New Roman"/>
          <w:b/>
          <w:i w:val="0"/>
          <w:sz w:val="28"/>
        </w:rPr>
        <w:t>4. Ethical and Responsible Use</w:t>
      </w:r>
    </w:p>
    <w:p w14:paraId="4115A0C9">
      <w:pPr>
        <w:spacing w:after="60"/>
        <w:ind w:left="360" w:hanging="216"/>
        <w:jc w:val="both"/>
      </w:pPr>
      <w:r>
        <w:rPr>
          <w:rFonts w:ascii="Times New Roman" w:hAnsi="Times New Roman" w:eastAsia="Times New Roman"/>
          <w:b w:val="0"/>
          <w:i w:val="0"/>
          <w:sz w:val="28"/>
        </w:rPr>
        <w:t>• The system should be described as a computational prioritization tool.</w:t>
      </w:r>
    </w:p>
    <w:p w14:paraId="13F6E519">
      <w:pPr>
        <w:spacing w:after="60"/>
        <w:ind w:left="360" w:hanging="216"/>
        <w:jc w:val="both"/>
      </w:pPr>
      <w:r>
        <w:rPr>
          <w:rFonts w:ascii="Times New Roman" w:hAnsi="Times New Roman" w:eastAsia="Times New Roman"/>
          <w:b w:val="0"/>
          <w:i w:val="0"/>
          <w:sz w:val="28"/>
        </w:rPr>
        <w:t>• Predicted interactions should not be treated as confirmed binding or therapeutic efficacy.</w:t>
      </w:r>
    </w:p>
    <w:p w14:paraId="3DC9E959">
      <w:pPr>
        <w:spacing w:after="60"/>
        <w:ind w:left="360" w:hanging="216"/>
        <w:jc w:val="both"/>
      </w:pPr>
      <w:r>
        <w:rPr>
          <w:rFonts w:ascii="Times New Roman" w:hAnsi="Times New Roman" w:eastAsia="Times New Roman"/>
          <w:b w:val="0"/>
          <w:i w:val="0"/>
          <w:sz w:val="28"/>
        </w:rPr>
        <w:t>• Experimental validation is required before biological conclusions are accepted.</w:t>
      </w:r>
    </w:p>
    <w:p w14:paraId="04A8F57B">
      <w:pPr>
        <w:spacing w:after="60"/>
        <w:ind w:left="360" w:hanging="216"/>
        <w:jc w:val="both"/>
      </w:pPr>
      <w:r>
        <w:rPr>
          <w:rFonts w:ascii="Times New Roman" w:hAnsi="Times New Roman" w:eastAsia="Times New Roman"/>
          <w:b w:val="0"/>
          <w:i w:val="0"/>
          <w:sz w:val="28"/>
        </w:rPr>
        <w:t>• Dataset bias and incomplete target coverage should be disclosed.</w:t>
      </w:r>
    </w:p>
    <w:p w14:paraId="09E2D475">
      <w:pPr>
        <w:spacing w:after="60"/>
        <w:ind w:left="360" w:hanging="216"/>
        <w:jc w:val="both"/>
      </w:pPr>
      <w:r>
        <w:rPr>
          <w:rFonts w:ascii="Times New Roman" w:hAnsi="Times New Roman" w:eastAsia="Times New Roman"/>
          <w:b w:val="0"/>
          <w:i w:val="0"/>
          <w:sz w:val="28"/>
        </w:rPr>
        <w:t>• Model performance should be reported for the relevant evaluation setting rather than selectively presenting favorable metrics.</w:t>
      </w:r>
    </w:p>
    <w:p w14:paraId="6AA67623">
      <w:pPr>
        <w:spacing w:after="60"/>
        <w:ind w:left="360" w:hanging="216"/>
        <w:jc w:val="both"/>
      </w:pPr>
      <w:r>
        <w:rPr>
          <w:rFonts w:ascii="Times New Roman" w:hAnsi="Times New Roman" w:eastAsia="Times New Roman"/>
          <w:b w:val="0"/>
          <w:i w:val="0"/>
          <w:sz w:val="28"/>
        </w:rPr>
        <w:t>• Human experts should review high-impact decisions.</w:t>
      </w:r>
    </w:p>
    <w:p w14:paraId="008C85D2">
      <w:pPr>
        <w:spacing w:before="200" w:after="120" w:line="240" w:lineRule="auto"/>
        <w:jc w:val="left"/>
      </w:pPr>
      <w:r>
        <w:rPr>
          <w:rFonts w:ascii="Times New Roman" w:hAnsi="Times New Roman" w:eastAsia="Times New Roman"/>
          <w:b/>
          <w:i w:val="0"/>
          <w:sz w:val="28"/>
        </w:rPr>
        <w:t>5. Sustainability</w:t>
      </w:r>
    </w:p>
    <w:p w14:paraId="792A8470">
      <w:pPr>
        <w:spacing w:after="120" w:line="276" w:lineRule="auto"/>
        <w:jc w:val="both"/>
      </w:pPr>
      <w:r>
        <w:rPr>
          <w:rFonts w:ascii="Times New Roman" w:hAnsi="Times New Roman" w:eastAsia="Times New Roman"/>
          <w:b w:val="0"/>
          <w:i w:val="0"/>
          <w:sz w:val="28"/>
        </w:rPr>
        <w:t>Computational screening can reduce the number of candidates that require early-stage experimental prioritization, but model training also consumes computing resources. The project can improve sustainability by using efficient baseline models during development, caching reusable features, avoiding unnecessary retraining and using larger models only when their expected benefit justifies the added resource cost.</w:t>
      </w:r>
    </w:p>
    <w:p w14:paraId="24908FFD">
      <w:pPr>
        <w:spacing w:before="200" w:after="120" w:line="240" w:lineRule="auto"/>
        <w:jc w:val="left"/>
      </w:pPr>
      <w:r>
        <w:rPr>
          <w:rFonts w:ascii="Times New Roman" w:hAnsi="Times New Roman" w:eastAsia="Times New Roman"/>
          <w:b/>
          <w:i w:val="0"/>
          <w:sz w:val="28"/>
        </w:rPr>
        <w:t>6. Risk Assessment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5B66B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D9EAF7"/>
            <w:vAlign w:val="center"/>
          </w:tcPr>
          <w:p w14:paraId="7F9F000B">
            <w:pPr>
              <w:spacing w:after="40"/>
              <w:jc w:val="center"/>
            </w:pPr>
            <w:r>
              <w:rPr>
                <w:rFonts w:ascii="Times New Roman" w:hAnsi="Times New Roman" w:eastAsia="Times New Roman"/>
                <w:b/>
                <w:i w:val="0"/>
                <w:sz w:val="28"/>
              </w:rPr>
              <w:t>Risk</w:t>
            </w:r>
          </w:p>
        </w:tc>
        <w:tc>
          <w:tcPr>
            <w:tcW w:w="2256" w:type="dxa"/>
            <w:shd w:val="clear" w:color="auto" w:fill="D9EAF7"/>
            <w:vAlign w:val="center"/>
          </w:tcPr>
          <w:p w14:paraId="5D286AC9">
            <w:pPr>
              <w:spacing w:after="40"/>
              <w:jc w:val="center"/>
            </w:pPr>
            <w:r>
              <w:rPr>
                <w:rFonts w:ascii="Times New Roman" w:hAnsi="Times New Roman" w:eastAsia="Times New Roman"/>
                <w:b/>
                <w:i w:val="0"/>
                <w:sz w:val="28"/>
              </w:rPr>
              <w:t>Likelihood</w:t>
            </w:r>
          </w:p>
        </w:tc>
        <w:tc>
          <w:tcPr>
            <w:tcW w:w="2256" w:type="dxa"/>
            <w:shd w:val="clear" w:color="auto" w:fill="D9EAF7"/>
            <w:vAlign w:val="center"/>
          </w:tcPr>
          <w:p w14:paraId="093317D6">
            <w:pPr>
              <w:spacing w:after="40"/>
              <w:jc w:val="center"/>
            </w:pPr>
            <w:r>
              <w:rPr>
                <w:rFonts w:ascii="Times New Roman" w:hAnsi="Times New Roman" w:eastAsia="Times New Roman"/>
                <w:b/>
                <w:i w:val="0"/>
                <w:sz w:val="28"/>
              </w:rPr>
              <w:t>Impact</w:t>
            </w:r>
          </w:p>
        </w:tc>
        <w:tc>
          <w:tcPr>
            <w:tcW w:w="2256" w:type="dxa"/>
            <w:shd w:val="clear" w:color="auto" w:fill="D9EAF7"/>
            <w:vAlign w:val="center"/>
          </w:tcPr>
          <w:p w14:paraId="4C6B2077">
            <w:pPr>
              <w:spacing w:after="40"/>
              <w:jc w:val="center"/>
            </w:pPr>
            <w:r>
              <w:rPr>
                <w:rFonts w:ascii="Times New Roman" w:hAnsi="Times New Roman" w:eastAsia="Times New Roman"/>
                <w:b/>
                <w:i w:val="0"/>
                <w:sz w:val="28"/>
              </w:rPr>
              <w:t>Mitigation</w:t>
            </w:r>
          </w:p>
        </w:tc>
      </w:tr>
      <w:tr w14:paraId="2AF7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1A0435F4">
            <w:pPr>
              <w:spacing w:after="40"/>
              <w:jc w:val="both"/>
            </w:pPr>
            <w:r>
              <w:rPr>
                <w:rFonts w:ascii="Times New Roman" w:hAnsi="Times New Roman" w:eastAsia="Times New Roman"/>
                <w:b w:val="0"/>
                <w:i w:val="0"/>
                <w:sz w:val="28"/>
              </w:rPr>
              <w:t>Poor data quality</w:t>
            </w:r>
          </w:p>
        </w:tc>
        <w:tc>
          <w:tcPr>
            <w:tcW w:w="2256" w:type="dxa"/>
            <w:vAlign w:val="center"/>
          </w:tcPr>
          <w:p w14:paraId="2EC7FBBC">
            <w:pPr>
              <w:spacing w:after="40"/>
              <w:jc w:val="both"/>
            </w:pPr>
            <w:r>
              <w:rPr>
                <w:rFonts w:ascii="Times New Roman" w:hAnsi="Times New Roman" w:eastAsia="Times New Roman"/>
                <w:b w:val="0"/>
                <w:i w:val="0"/>
                <w:sz w:val="28"/>
              </w:rPr>
              <w:t>Medium</w:t>
            </w:r>
          </w:p>
        </w:tc>
        <w:tc>
          <w:tcPr>
            <w:tcW w:w="2256" w:type="dxa"/>
            <w:vAlign w:val="center"/>
          </w:tcPr>
          <w:p w14:paraId="32CE0534">
            <w:pPr>
              <w:spacing w:after="40"/>
              <w:jc w:val="both"/>
            </w:pPr>
            <w:r>
              <w:rPr>
                <w:rFonts w:ascii="Times New Roman" w:hAnsi="Times New Roman" w:eastAsia="Times New Roman"/>
                <w:b w:val="0"/>
                <w:i w:val="0"/>
                <w:sz w:val="28"/>
              </w:rPr>
              <w:t>High</w:t>
            </w:r>
          </w:p>
        </w:tc>
        <w:tc>
          <w:tcPr>
            <w:tcW w:w="2256" w:type="dxa"/>
            <w:vAlign w:val="center"/>
          </w:tcPr>
          <w:p w14:paraId="5F260606">
            <w:pPr>
              <w:spacing w:after="40"/>
              <w:jc w:val="both"/>
            </w:pPr>
            <w:r>
              <w:rPr>
                <w:rFonts w:ascii="Times New Roman" w:hAnsi="Times New Roman" w:eastAsia="Times New Roman"/>
                <w:b w:val="0"/>
                <w:i w:val="0"/>
                <w:sz w:val="28"/>
              </w:rPr>
              <w:t>Data validation and provenance checks</w:t>
            </w:r>
          </w:p>
        </w:tc>
      </w:tr>
      <w:tr w14:paraId="43E2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46ACF570">
            <w:pPr>
              <w:spacing w:after="40"/>
              <w:jc w:val="both"/>
            </w:pPr>
            <w:r>
              <w:rPr>
                <w:rFonts w:ascii="Times New Roman" w:hAnsi="Times New Roman" w:eastAsia="Times New Roman"/>
                <w:b w:val="0"/>
                <w:i w:val="0"/>
                <w:sz w:val="28"/>
              </w:rPr>
              <w:t>Overfitting</w:t>
            </w:r>
          </w:p>
        </w:tc>
        <w:tc>
          <w:tcPr>
            <w:tcW w:w="2256" w:type="dxa"/>
            <w:vAlign w:val="center"/>
          </w:tcPr>
          <w:p w14:paraId="3E57C7C3">
            <w:pPr>
              <w:spacing w:after="40"/>
              <w:jc w:val="both"/>
            </w:pPr>
            <w:r>
              <w:rPr>
                <w:rFonts w:ascii="Times New Roman" w:hAnsi="Times New Roman" w:eastAsia="Times New Roman"/>
                <w:b w:val="0"/>
                <w:i w:val="0"/>
                <w:sz w:val="28"/>
              </w:rPr>
              <w:t>Medium</w:t>
            </w:r>
          </w:p>
        </w:tc>
        <w:tc>
          <w:tcPr>
            <w:tcW w:w="2256" w:type="dxa"/>
            <w:vAlign w:val="center"/>
          </w:tcPr>
          <w:p w14:paraId="0032B8DD">
            <w:pPr>
              <w:spacing w:after="40"/>
              <w:jc w:val="both"/>
            </w:pPr>
            <w:r>
              <w:rPr>
                <w:rFonts w:ascii="Times New Roman" w:hAnsi="Times New Roman" w:eastAsia="Times New Roman"/>
                <w:b w:val="0"/>
                <w:i w:val="0"/>
                <w:sz w:val="28"/>
              </w:rPr>
              <w:t>High</w:t>
            </w:r>
          </w:p>
        </w:tc>
        <w:tc>
          <w:tcPr>
            <w:tcW w:w="2256" w:type="dxa"/>
            <w:vAlign w:val="center"/>
          </w:tcPr>
          <w:p w14:paraId="7F8E7480">
            <w:pPr>
              <w:spacing w:after="40"/>
              <w:jc w:val="both"/>
            </w:pPr>
            <w:r>
              <w:rPr>
                <w:rFonts w:ascii="Times New Roman" w:hAnsi="Times New Roman" w:eastAsia="Times New Roman"/>
                <w:b w:val="0"/>
                <w:i w:val="0"/>
                <w:sz w:val="28"/>
              </w:rPr>
              <w:t>Held-out testing and stronger splits</w:t>
            </w:r>
          </w:p>
        </w:tc>
      </w:tr>
      <w:tr w14:paraId="744C1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707F1118">
            <w:pPr>
              <w:spacing w:after="40"/>
              <w:jc w:val="both"/>
            </w:pPr>
            <w:r>
              <w:rPr>
                <w:rFonts w:ascii="Times New Roman" w:hAnsi="Times New Roman" w:eastAsia="Times New Roman"/>
                <w:b w:val="0"/>
                <w:i w:val="0"/>
                <w:sz w:val="28"/>
              </w:rPr>
              <w:t>Class imbalance</w:t>
            </w:r>
          </w:p>
        </w:tc>
        <w:tc>
          <w:tcPr>
            <w:tcW w:w="2256" w:type="dxa"/>
            <w:vAlign w:val="center"/>
          </w:tcPr>
          <w:p w14:paraId="70F0DBE7">
            <w:pPr>
              <w:spacing w:after="40"/>
              <w:jc w:val="both"/>
            </w:pPr>
            <w:r>
              <w:rPr>
                <w:rFonts w:ascii="Times New Roman" w:hAnsi="Times New Roman" w:eastAsia="Times New Roman"/>
                <w:b w:val="0"/>
                <w:i w:val="0"/>
                <w:sz w:val="28"/>
              </w:rPr>
              <w:t>High</w:t>
            </w:r>
          </w:p>
        </w:tc>
        <w:tc>
          <w:tcPr>
            <w:tcW w:w="2256" w:type="dxa"/>
            <w:vAlign w:val="center"/>
          </w:tcPr>
          <w:p w14:paraId="61B25605">
            <w:pPr>
              <w:spacing w:after="40"/>
              <w:jc w:val="both"/>
            </w:pPr>
            <w:r>
              <w:rPr>
                <w:rFonts w:ascii="Times New Roman" w:hAnsi="Times New Roman" w:eastAsia="Times New Roman"/>
                <w:b w:val="0"/>
                <w:i w:val="0"/>
                <w:sz w:val="28"/>
              </w:rPr>
              <w:t>Medium</w:t>
            </w:r>
          </w:p>
        </w:tc>
        <w:tc>
          <w:tcPr>
            <w:tcW w:w="2256" w:type="dxa"/>
            <w:vAlign w:val="center"/>
          </w:tcPr>
          <w:p w14:paraId="1C3F0FC7">
            <w:pPr>
              <w:spacing w:after="40"/>
              <w:jc w:val="both"/>
            </w:pPr>
            <w:r>
              <w:rPr>
                <w:rFonts w:ascii="Times New Roman" w:hAnsi="Times New Roman" w:eastAsia="Times New Roman"/>
                <w:b w:val="0"/>
                <w:i w:val="0"/>
                <w:sz w:val="28"/>
              </w:rPr>
              <w:t>Class weighting and suitable metrics</w:t>
            </w:r>
          </w:p>
        </w:tc>
      </w:tr>
      <w:tr w14:paraId="21CD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7E9F2D76">
            <w:pPr>
              <w:spacing w:after="40"/>
              <w:jc w:val="both"/>
            </w:pPr>
            <w:r>
              <w:rPr>
                <w:rFonts w:ascii="Times New Roman" w:hAnsi="Times New Roman" w:eastAsia="Times New Roman"/>
                <w:b w:val="0"/>
                <w:i w:val="0"/>
                <w:sz w:val="28"/>
              </w:rPr>
              <w:t>Data leakage</w:t>
            </w:r>
          </w:p>
        </w:tc>
        <w:tc>
          <w:tcPr>
            <w:tcW w:w="2256" w:type="dxa"/>
            <w:vAlign w:val="center"/>
          </w:tcPr>
          <w:p w14:paraId="53C65A27">
            <w:pPr>
              <w:spacing w:after="40"/>
              <w:jc w:val="both"/>
            </w:pPr>
            <w:r>
              <w:rPr>
                <w:rFonts w:ascii="Times New Roman" w:hAnsi="Times New Roman" w:eastAsia="Times New Roman"/>
                <w:b w:val="0"/>
                <w:i w:val="0"/>
                <w:sz w:val="28"/>
              </w:rPr>
              <w:t>Medium</w:t>
            </w:r>
          </w:p>
        </w:tc>
        <w:tc>
          <w:tcPr>
            <w:tcW w:w="2256" w:type="dxa"/>
            <w:vAlign w:val="center"/>
          </w:tcPr>
          <w:p w14:paraId="261DD304">
            <w:pPr>
              <w:spacing w:after="40"/>
              <w:jc w:val="both"/>
            </w:pPr>
            <w:r>
              <w:rPr>
                <w:rFonts w:ascii="Times New Roman" w:hAnsi="Times New Roman" w:eastAsia="Times New Roman"/>
                <w:b w:val="0"/>
                <w:i w:val="0"/>
                <w:sz w:val="28"/>
              </w:rPr>
              <w:t>High</w:t>
            </w:r>
          </w:p>
        </w:tc>
        <w:tc>
          <w:tcPr>
            <w:tcW w:w="2256" w:type="dxa"/>
            <w:vAlign w:val="center"/>
          </w:tcPr>
          <w:p w14:paraId="19F8AB08">
            <w:pPr>
              <w:spacing w:after="40"/>
              <w:jc w:val="both"/>
            </w:pPr>
            <w:r>
              <w:rPr>
                <w:rFonts w:ascii="Times New Roman" w:hAnsi="Times New Roman" w:eastAsia="Times New Roman"/>
                <w:b w:val="0"/>
                <w:i w:val="0"/>
                <w:sz w:val="28"/>
              </w:rPr>
              <w:t>Strict train/test separation</w:t>
            </w:r>
          </w:p>
        </w:tc>
      </w:tr>
      <w:tr w14:paraId="577E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3FC4FDC5">
            <w:pPr>
              <w:spacing w:after="40"/>
              <w:jc w:val="both"/>
            </w:pPr>
            <w:r>
              <w:rPr>
                <w:rFonts w:ascii="Times New Roman" w:hAnsi="Times New Roman" w:eastAsia="Times New Roman"/>
                <w:b w:val="0"/>
                <w:i w:val="0"/>
                <w:sz w:val="28"/>
              </w:rPr>
              <w:t>Model misinterpretation</w:t>
            </w:r>
          </w:p>
        </w:tc>
        <w:tc>
          <w:tcPr>
            <w:tcW w:w="2256" w:type="dxa"/>
            <w:vAlign w:val="center"/>
          </w:tcPr>
          <w:p w14:paraId="1E4E4C50">
            <w:pPr>
              <w:spacing w:after="40"/>
              <w:jc w:val="both"/>
            </w:pPr>
            <w:r>
              <w:rPr>
                <w:rFonts w:ascii="Times New Roman" w:hAnsi="Times New Roman" w:eastAsia="Times New Roman"/>
                <w:b w:val="0"/>
                <w:i w:val="0"/>
                <w:sz w:val="28"/>
              </w:rPr>
              <w:t>Medium</w:t>
            </w:r>
          </w:p>
        </w:tc>
        <w:tc>
          <w:tcPr>
            <w:tcW w:w="2256" w:type="dxa"/>
            <w:vAlign w:val="center"/>
          </w:tcPr>
          <w:p w14:paraId="6D3DF559">
            <w:pPr>
              <w:spacing w:after="40"/>
              <w:jc w:val="both"/>
            </w:pPr>
            <w:r>
              <w:rPr>
                <w:rFonts w:ascii="Times New Roman" w:hAnsi="Times New Roman" w:eastAsia="Times New Roman"/>
                <w:b w:val="0"/>
                <w:i w:val="0"/>
                <w:sz w:val="28"/>
              </w:rPr>
              <w:t>High</w:t>
            </w:r>
          </w:p>
        </w:tc>
        <w:tc>
          <w:tcPr>
            <w:tcW w:w="2256" w:type="dxa"/>
            <w:vAlign w:val="center"/>
          </w:tcPr>
          <w:p w14:paraId="08840A71">
            <w:pPr>
              <w:spacing w:after="40"/>
              <w:jc w:val="both"/>
            </w:pPr>
            <w:r>
              <w:rPr>
                <w:rFonts w:ascii="Times New Roman" w:hAnsi="Times New Roman" w:eastAsia="Times New Roman"/>
                <w:b w:val="0"/>
                <w:i w:val="0"/>
                <w:sz w:val="28"/>
              </w:rPr>
              <w:t>Clear documentation and expert review</w:t>
            </w:r>
          </w:p>
        </w:tc>
      </w:tr>
      <w:tr w14:paraId="4F59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5C23DB40">
            <w:pPr>
              <w:spacing w:after="40"/>
              <w:jc w:val="both"/>
            </w:pPr>
            <w:r>
              <w:rPr>
                <w:rFonts w:ascii="Times New Roman" w:hAnsi="Times New Roman" w:eastAsia="Times New Roman"/>
                <w:b w:val="0"/>
                <w:i w:val="0"/>
                <w:sz w:val="28"/>
              </w:rPr>
              <w:t>Unauthorized modification</w:t>
            </w:r>
          </w:p>
        </w:tc>
        <w:tc>
          <w:tcPr>
            <w:tcW w:w="2256" w:type="dxa"/>
            <w:vAlign w:val="center"/>
          </w:tcPr>
          <w:p w14:paraId="75A46AD0">
            <w:pPr>
              <w:spacing w:after="40"/>
              <w:jc w:val="both"/>
            </w:pPr>
            <w:r>
              <w:rPr>
                <w:rFonts w:ascii="Times New Roman" w:hAnsi="Times New Roman" w:eastAsia="Times New Roman"/>
                <w:b w:val="0"/>
                <w:i w:val="0"/>
                <w:sz w:val="28"/>
              </w:rPr>
              <w:t>Low</w:t>
            </w:r>
          </w:p>
        </w:tc>
        <w:tc>
          <w:tcPr>
            <w:tcW w:w="2256" w:type="dxa"/>
            <w:vAlign w:val="center"/>
          </w:tcPr>
          <w:p w14:paraId="7256C4BD">
            <w:pPr>
              <w:spacing w:after="40"/>
              <w:jc w:val="both"/>
            </w:pPr>
            <w:r>
              <w:rPr>
                <w:rFonts w:ascii="Times New Roman" w:hAnsi="Times New Roman" w:eastAsia="Times New Roman"/>
                <w:b w:val="0"/>
                <w:i w:val="0"/>
                <w:sz w:val="28"/>
              </w:rPr>
              <w:t>High</w:t>
            </w:r>
          </w:p>
        </w:tc>
        <w:tc>
          <w:tcPr>
            <w:tcW w:w="2256" w:type="dxa"/>
            <w:vAlign w:val="center"/>
          </w:tcPr>
          <w:p w14:paraId="22293749">
            <w:pPr>
              <w:spacing w:after="40"/>
              <w:jc w:val="both"/>
            </w:pPr>
            <w:r>
              <w:rPr>
                <w:rFonts w:ascii="Times New Roman" w:hAnsi="Times New Roman" w:eastAsia="Times New Roman"/>
                <w:b w:val="0"/>
                <w:i w:val="0"/>
                <w:sz w:val="28"/>
              </w:rPr>
              <w:t>Access control and versioning</w:t>
            </w:r>
          </w:p>
        </w:tc>
      </w:tr>
      <w:tr w14:paraId="7ED8A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vAlign w:val="center"/>
          </w:tcPr>
          <w:p w14:paraId="233EE4F3">
            <w:pPr>
              <w:spacing w:after="40"/>
              <w:jc w:val="both"/>
            </w:pPr>
            <w:r>
              <w:rPr>
                <w:rFonts w:ascii="Times New Roman" w:hAnsi="Times New Roman" w:eastAsia="Times New Roman"/>
                <w:b w:val="0"/>
                <w:i w:val="0"/>
                <w:sz w:val="28"/>
              </w:rPr>
              <w:t>Excessive compute use</w:t>
            </w:r>
          </w:p>
        </w:tc>
        <w:tc>
          <w:tcPr>
            <w:tcW w:w="2256" w:type="dxa"/>
            <w:vAlign w:val="center"/>
          </w:tcPr>
          <w:p w14:paraId="0A490D38">
            <w:pPr>
              <w:spacing w:after="40"/>
              <w:jc w:val="both"/>
            </w:pPr>
            <w:r>
              <w:rPr>
                <w:rFonts w:ascii="Times New Roman" w:hAnsi="Times New Roman" w:eastAsia="Times New Roman"/>
                <w:b w:val="0"/>
                <w:i w:val="0"/>
                <w:sz w:val="28"/>
              </w:rPr>
              <w:t>Medium</w:t>
            </w:r>
          </w:p>
        </w:tc>
        <w:tc>
          <w:tcPr>
            <w:tcW w:w="2256" w:type="dxa"/>
            <w:vAlign w:val="center"/>
          </w:tcPr>
          <w:p w14:paraId="1C6F2C67">
            <w:pPr>
              <w:spacing w:after="40"/>
              <w:jc w:val="both"/>
            </w:pPr>
            <w:r>
              <w:rPr>
                <w:rFonts w:ascii="Times New Roman" w:hAnsi="Times New Roman" w:eastAsia="Times New Roman"/>
                <w:b w:val="0"/>
                <w:i w:val="0"/>
                <w:sz w:val="28"/>
              </w:rPr>
              <w:t>Medium</w:t>
            </w:r>
          </w:p>
        </w:tc>
        <w:tc>
          <w:tcPr>
            <w:tcW w:w="2256" w:type="dxa"/>
            <w:vAlign w:val="center"/>
          </w:tcPr>
          <w:p w14:paraId="595AC0D7">
            <w:pPr>
              <w:spacing w:after="40"/>
              <w:jc w:val="both"/>
            </w:pPr>
            <w:r>
              <w:rPr>
                <w:rFonts w:ascii="Times New Roman" w:hAnsi="Times New Roman" w:eastAsia="Times New Roman"/>
                <w:b w:val="0"/>
                <w:i w:val="0"/>
                <w:sz w:val="28"/>
              </w:rPr>
              <w:t>Efficient models and resource monitoring</w:t>
            </w:r>
          </w:p>
        </w:tc>
      </w:tr>
    </w:tbl>
    <w:p w14:paraId="10485408">
      <w:pPr>
        <w:spacing w:after="40"/>
      </w:pPr>
    </w:p>
    <w:p w14:paraId="6820342F">
      <w:pPr>
        <w:spacing w:before="200" w:after="120" w:line="240" w:lineRule="auto"/>
        <w:jc w:val="left"/>
      </w:pPr>
      <w:r>
        <w:rPr>
          <w:rFonts w:ascii="Times New Roman" w:hAnsi="Times New Roman" w:eastAsia="Times New Roman"/>
          <w:b/>
          <w:i w:val="0"/>
          <w:sz w:val="28"/>
        </w:rPr>
        <w:t>7. Broader Considerations / SDG Relevance</w:t>
      </w:r>
    </w:p>
    <w:p w14:paraId="0CCFDE56">
      <w:pPr>
        <w:spacing w:before="200" w:after="120" w:line="240" w:lineRule="auto"/>
        <w:jc w:val="left"/>
      </w:pPr>
      <w:r>
        <w:rPr>
          <w:rFonts w:ascii="Times New Roman" w:hAnsi="Times New Roman" w:eastAsia="Times New Roman"/>
          <w:b/>
          <w:i w:val="0"/>
          <w:sz w:val="28"/>
        </w:rPr>
        <w:t>SDG 3 – Good Health and Well-Being</w:t>
      </w:r>
    </w:p>
    <w:p w14:paraId="74826A7A">
      <w:pPr>
        <w:spacing w:after="120" w:line="276" w:lineRule="auto"/>
        <w:jc w:val="both"/>
      </w:pPr>
      <w:r>
        <w:rPr>
          <w:rFonts w:ascii="Times New Roman" w:hAnsi="Times New Roman" w:eastAsia="Times New Roman"/>
          <w:b w:val="0"/>
          <w:i w:val="0"/>
          <w:sz w:val="28"/>
        </w:rPr>
        <w:t>The project supports computational research methods that may help prioritize scientific investigation in drug discovery. The connection is indirect because the prototype does not itself establish treatment effectiveness.</w:t>
      </w:r>
    </w:p>
    <w:p w14:paraId="5C4231B2">
      <w:pPr>
        <w:spacing w:before="200" w:after="120" w:line="240" w:lineRule="auto"/>
        <w:jc w:val="left"/>
      </w:pPr>
      <w:r>
        <w:rPr>
          <w:rFonts w:ascii="Times New Roman" w:hAnsi="Times New Roman" w:eastAsia="Times New Roman"/>
          <w:b/>
          <w:i w:val="0"/>
          <w:sz w:val="28"/>
        </w:rPr>
        <w:t>SDG 9 – Industry, Innovation and Infrastructure</w:t>
      </w:r>
    </w:p>
    <w:p w14:paraId="14A82BDF">
      <w:pPr>
        <w:spacing w:after="120" w:line="276" w:lineRule="auto"/>
        <w:jc w:val="both"/>
      </w:pPr>
      <w:r>
        <w:rPr>
          <w:rFonts w:ascii="Times New Roman" w:hAnsi="Times New Roman" w:eastAsia="Times New Roman"/>
          <w:b w:val="0"/>
          <w:i w:val="0"/>
          <w:sz w:val="28"/>
        </w:rPr>
        <w:t>The system demonstrates the application of AI, data engineering and computational modeling to a scientific discovery workflow, supporting innovation in research infrastructure.</w:t>
      </w:r>
    </w:p>
    <w:p w14:paraId="1A8D7A07">
      <w:pPr>
        <w:spacing w:before="200" w:after="120" w:line="240" w:lineRule="auto"/>
        <w:jc w:val="left"/>
      </w:pPr>
      <w:r>
        <w:rPr>
          <w:rFonts w:ascii="Times New Roman" w:hAnsi="Times New Roman" w:eastAsia="Times New Roman"/>
          <w:b/>
          <w:i w:val="0"/>
          <w:sz w:val="28"/>
        </w:rPr>
        <w:t>SDG 12 – Responsible Consumption and Production</w:t>
      </w:r>
    </w:p>
    <w:p w14:paraId="713D815F">
      <w:pPr>
        <w:spacing w:after="120" w:line="276" w:lineRule="auto"/>
        <w:jc w:val="both"/>
      </w:pPr>
      <w:r>
        <w:rPr>
          <w:rFonts w:ascii="Times New Roman" w:hAnsi="Times New Roman" w:eastAsia="Times New Roman"/>
          <w:b w:val="0"/>
          <w:i w:val="0"/>
          <w:sz w:val="28"/>
        </w:rPr>
        <w:t>Efficient computational prioritization and documented data management can support more responsible use of research resources when combined with appropriate validation.</w:t>
      </w:r>
    </w:p>
    <w:p w14:paraId="3DA67CDE">
      <w:pPr>
        <w:spacing w:before="200" w:after="120" w:line="240" w:lineRule="auto"/>
        <w:jc w:val="left"/>
      </w:pPr>
      <w:r>
        <w:rPr>
          <w:rFonts w:ascii="Times New Roman" w:hAnsi="Times New Roman" w:eastAsia="Times New Roman"/>
          <w:b/>
          <w:i w:val="0"/>
          <w:sz w:val="28"/>
        </w:rPr>
        <w:t>8. Individual Contribution of Group Members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7AF8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shd w:val="clear" w:color="auto" w:fill="D9EAF7"/>
            <w:vAlign w:val="center"/>
          </w:tcPr>
          <w:p w14:paraId="45791930">
            <w:pPr>
              <w:spacing w:after="40"/>
              <w:jc w:val="center"/>
            </w:pPr>
            <w:r>
              <w:rPr>
                <w:rFonts w:ascii="Times New Roman" w:hAnsi="Times New Roman" w:eastAsia="Times New Roman"/>
                <w:b/>
                <w:i w:val="0"/>
                <w:sz w:val="28"/>
              </w:rPr>
              <w:t>Group Member</w:t>
            </w:r>
          </w:p>
        </w:tc>
        <w:tc>
          <w:tcPr>
            <w:tcW w:w="4513" w:type="dxa"/>
            <w:shd w:val="clear" w:color="auto" w:fill="D9EAF7"/>
            <w:vAlign w:val="center"/>
          </w:tcPr>
          <w:p w14:paraId="18BD70BF">
            <w:pPr>
              <w:spacing w:after="40"/>
              <w:jc w:val="center"/>
            </w:pPr>
            <w:r>
              <w:rPr>
                <w:rFonts w:ascii="Times New Roman" w:hAnsi="Times New Roman" w:eastAsia="Times New Roman"/>
                <w:b/>
                <w:i w:val="0"/>
                <w:sz w:val="28"/>
              </w:rPr>
              <w:t>Contribution</w:t>
            </w:r>
          </w:p>
        </w:tc>
      </w:tr>
      <w:tr w14:paraId="1361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3432F821">
            <w:pPr>
              <w:spacing w:after="40"/>
              <w:jc w:val="both"/>
            </w:pPr>
            <w:r>
              <w:rPr>
                <w:rFonts w:ascii="Times New Roman" w:hAnsi="Times New Roman" w:eastAsia="Times New Roman"/>
                <w:b w:val="0"/>
                <w:i w:val="0"/>
                <w:sz w:val="28"/>
              </w:rPr>
              <w:t>Member 1</w:t>
            </w:r>
          </w:p>
        </w:tc>
        <w:tc>
          <w:tcPr>
            <w:tcW w:w="4513" w:type="dxa"/>
            <w:vAlign w:val="center"/>
          </w:tcPr>
          <w:p w14:paraId="47675237">
            <w:pPr>
              <w:spacing w:after="40"/>
              <w:jc w:val="both"/>
            </w:pPr>
            <w:r>
              <w:rPr>
                <w:rFonts w:ascii="Times New Roman" w:hAnsi="Times New Roman" w:eastAsia="Times New Roman"/>
                <w:b w:val="0"/>
                <w:i w:val="0"/>
                <w:sz w:val="28"/>
              </w:rPr>
              <w:t>Data collection, cleaning and dataset organization.</w:t>
            </w:r>
          </w:p>
        </w:tc>
      </w:tr>
      <w:tr w14:paraId="7C6C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373115A2">
            <w:pPr>
              <w:spacing w:after="40"/>
              <w:jc w:val="both"/>
            </w:pPr>
            <w:r>
              <w:rPr>
                <w:rFonts w:ascii="Times New Roman" w:hAnsi="Times New Roman" w:eastAsia="Times New Roman"/>
                <w:b w:val="0"/>
                <w:i w:val="0"/>
                <w:sz w:val="28"/>
              </w:rPr>
              <w:t>Member 2</w:t>
            </w:r>
          </w:p>
        </w:tc>
        <w:tc>
          <w:tcPr>
            <w:tcW w:w="4513" w:type="dxa"/>
            <w:vAlign w:val="center"/>
          </w:tcPr>
          <w:p w14:paraId="306BC32F">
            <w:pPr>
              <w:spacing w:after="40"/>
              <w:jc w:val="both"/>
            </w:pPr>
            <w:r>
              <w:rPr>
                <w:rFonts w:ascii="Times New Roman" w:hAnsi="Times New Roman" w:eastAsia="Times New Roman"/>
                <w:b w:val="0"/>
                <w:i w:val="0"/>
                <w:sz w:val="28"/>
              </w:rPr>
              <w:t>Feature engineering and model implementation.</w:t>
            </w:r>
          </w:p>
        </w:tc>
      </w:tr>
      <w:tr w14:paraId="340C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0970D5BA">
            <w:pPr>
              <w:spacing w:after="40"/>
              <w:jc w:val="both"/>
            </w:pPr>
            <w:r>
              <w:rPr>
                <w:rFonts w:ascii="Times New Roman" w:hAnsi="Times New Roman" w:eastAsia="Times New Roman"/>
                <w:b w:val="0"/>
                <w:i w:val="0"/>
                <w:sz w:val="28"/>
              </w:rPr>
              <w:t>Member 3</w:t>
            </w:r>
          </w:p>
        </w:tc>
        <w:tc>
          <w:tcPr>
            <w:tcW w:w="4513" w:type="dxa"/>
            <w:vAlign w:val="center"/>
          </w:tcPr>
          <w:p w14:paraId="71D4495E">
            <w:pPr>
              <w:spacing w:after="40"/>
              <w:jc w:val="both"/>
            </w:pPr>
            <w:r>
              <w:rPr>
                <w:rFonts w:ascii="Times New Roman" w:hAnsi="Times New Roman" w:eastAsia="Times New Roman"/>
                <w:b w:val="0"/>
                <w:i w:val="0"/>
                <w:sz w:val="28"/>
              </w:rPr>
              <w:t>Screening logic, testing and validation.</w:t>
            </w:r>
          </w:p>
        </w:tc>
      </w:tr>
      <w:tr w14:paraId="0918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553EC770">
            <w:pPr>
              <w:spacing w:after="40"/>
              <w:jc w:val="both"/>
            </w:pPr>
            <w:r>
              <w:rPr>
                <w:rFonts w:ascii="Times New Roman" w:hAnsi="Times New Roman" w:eastAsia="Times New Roman"/>
                <w:b w:val="0"/>
                <w:i w:val="0"/>
                <w:sz w:val="28"/>
              </w:rPr>
              <w:t>Member 4</w:t>
            </w:r>
          </w:p>
        </w:tc>
        <w:tc>
          <w:tcPr>
            <w:tcW w:w="4513" w:type="dxa"/>
            <w:vAlign w:val="center"/>
          </w:tcPr>
          <w:p w14:paraId="5D0EBFB9">
            <w:pPr>
              <w:spacing w:after="40"/>
              <w:jc w:val="both"/>
            </w:pPr>
            <w:r>
              <w:rPr>
                <w:rFonts w:ascii="Times New Roman" w:hAnsi="Times New Roman" w:eastAsia="Times New Roman"/>
                <w:b w:val="0"/>
                <w:i w:val="0"/>
                <w:sz w:val="28"/>
              </w:rPr>
              <w:t>Documentation, analysis, ethics and presentation.</w:t>
            </w:r>
          </w:p>
        </w:tc>
      </w:tr>
    </w:tbl>
    <w:p w14:paraId="1B60225F">
      <w:pPr>
        <w:spacing w:after="40"/>
      </w:pPr>
    </w:p>
    <w:p w14:paraId="492CC1AF">
      <w:pPr>
        <w:spacing w:after="120" w:line="276" w:lineRule="auto"/>
        <w:jc w:val="both"/>
      </w:pPr>
      <w:r>
        <w:rPr>
          <w:rFonts w:ascii="Times New Roman" w:hAnsi="Times New Roman" w:eastAsia="Times New Roman"/>
          <w:b w:val="0"/>
          <w:i w:val="0"/>
          <w:sz w:val="28"/>
        </w:rPr>
        <w:t>Individual contribution: Designed the end-to-end AI-based drug target prediction and screening workflow, prepared the feature-processing pipeline, implemented the baseline classifier, performed validation, analyzed the screening output, and prepared the final assignment documentation.</w:t>
      </w:r>
    </w:p>
    <w:p w14:paraId="13DAB833">
      <w:pPr>
        <w:spacing w:before="200" w:after="120" w:line="240" w:lineRule="auto"/>
        <w:jc w:val="left"/>
      </w:pPr>
      <w:r>
        <w:rPr>
          <w:rFonts w:ascii="Times New Roman" w:hAnsi="Times New Roman" w:eastAsia="Times New Roman"/>
          <w:b/>
          <w:i w:val="0"/>
          <w:sz w:val="28"/>
        </w:rPr>
        <w:t>9. Technical Summary and Reflection</w:t>
      </w:r>
    </w:p>
    <w:p w14:paraId="5A97AB67">
      <w:pPr>
        <w:spacing w:after="120" w:line="276" w:lineRule="auto"/>
        <w:jc w:val="both"/>
      </w:pPr>
      <w:r>
        <w:rPr>
          <w:rFonts w:ascii="Times New Roman" w:hAnsi="Times New Roman" w:eastAsia="Times New Roman"/>
          <w:b w:val="0"/>
          <w:i w:val="0"/>
          <w:sz w:val="28"/>
        </w:rPr>
        <w:t>The project demonstrates how a data-driven workflow can connect molecular and protein information to a machine-learning prediction task and then convert model output into a ranked screening list. The most important engineering lesson is that model performance depends on data quality, task definition, evaluation design and responsible interpretation, not only on algorithm complexity.</w:t>
      </w:r>
    </w:p>
    <w:p w14:paraId="7B73204A">
      <w:pPr>
        <w:spacing w:before="200" w:after="120" w:line="240" w:lineRule="auto"/>
        <w:jc w:val="left"/>
      </w:pPr>
      <w:r>
        <w:rPr>
          <w:rFonts w:ascii="Times New Roman" w:hAnsi="Times New Roman" w:eastAsia="Times New Roman"/>
          <w:b/>
          <w:i w:val="0"/>
          <w:sz w:val="28"/>
        </w:rPr>
        <w:t>10. Final Conclusion</w:t>
      </w:r>
    </w:p>
    <w:p w14:paraId="28668648">
      <w:pPr>
        <w:spacing w:after="120" w:line="276" w:lineRule="auto"/>
        <w:jc w:val="both"/>
      </w:pPr>
      <w:r>
        <w:rPr>
          <w:rFonts w:ascii="Times New Roman" w:hAnsi="Times New Roman" w:eastAsia="Times New Roman"/>
          <w:b w:val="0"/>
          <w:i w:val="0"/>
          <w:sz w:val="28"/>
        </w:rPr>
        <w:t>The Development of an AI-Based Drug Target Prediction and Drug Screening System provides an integrated computational framework for organizing drug and target data, predicting possible interactions and prioritizing candidates. A Random Forest model was selected as a transparent baseline, while a weighted screening score provides a simple ranking method. The synthetic validation demonstrates correct software execution and reproducibility, but it does not constitute biological evidence. Future work should focus on real curated datasets, richer molecular and protein representations, external validation, uncertainty estimation and experimental collaboration.</w:t>
      </w:r>
    </w:p>
    <w:p w14:paraId="73649862">
      <w:pPr>
        <w:spacing w:before="200" w:after="120" w:line="240" w:lineRule="auto"/>
        <w:jc w:val="left"/>
      </w:pPr>
      <w:r>
        <w:rPr>
          <w:rFonts w:ascii="Times New Roman" w:hAnsi="Times New Roman" w:eastAsia="Times New Roman"/>
          <w:b/>
          <w:i w:val="0"/>
          <w:sz w:val="28"/>
        </w:rPr>
        <w:t>11. References, Datasets, Software/Tools and Other Sources Used</w:t>
      </w:r>
    </w:p>
    <w:p w14:paraId="74E62710">
      <w:pPr>
        <w:spacing w:after="120" w:line="276" w:lineRule="auto"/>
        <w:jc w:val="left"/>
      </w:pPr>
      <w:r>
        <w:rPr>
          <w:rFonts w:ascii="Times New Roman" w:hAnsi="Times New Roman" w:eastAsia="Times New Roman"/>
          <w:b w:val="0"/>
          <w:i w:val="0"/>
          <w:sz w:val="28"/>
        </w:rPr>
        <w:t>1. Jumper, J., et al. Highly accurate protein structure prediction with AlphaFold. Nature, 596, 583–589, 2021.</w:t>
      </w:r>
    </w:p>
    <w:p w14:paraId="57067A3D">
      <w:pPr>
        <w:spacing w:after="120" w:line="276" w:lineRule="auto"/>
        <w:jc w:val="left"/>
      </w:pPr>
      <w:r>
        <w:rPr>
          <w:rFonts w:ascii="Times New Roman" w:hAnsi="Times New Roman" w:eastAsia="Times New Roman"/>
          <w:b w:val="0"/>
          <w:i w:val="0"/>
          <w:sz w:val="28"/>
        </w:rPr>
        <w:t>2. Varadi, M., et al. AlphaFold Protein Structure Database: massively expanding the structural coverage of protein-sequence space with high-accuracy models. Nucleic Acids Research, 50(D1), D439–D444, 2022.</w:t>
      </w:r>
    </w:p>
    <w:p w14:paraId="6B53D298">
      <w:pPr>
        <w:spacing w:after="120" w:line="276" w:lineRule="auto"/>
        <w:jc w:val="left"/>
      </w:pPr>
      <w:r>
        <w:rPr>
          <w:rFonts w:ascii="Times New Roman" w:hAnsi="Times New Roman" w:eastAsia="Times New Roman"/>
          <w:b w:val="0"/>
          <w:i w:val="0"/>
          <w:sz w:val="28"/>
        </w:rPr>
        <w:t>3. Öztürk, H., Özgür, A., and Ozkirimli, E. DeepDTA: deep drug–target binding affinity prediction. Bioinformatics, 34(17), i821–i829, 2018.</w:t>
      </w:r>
    </w:p>
    <w:p w14:paraId="27E95A49">
      <w:pPr>
        <w:spacing w:after="120" w:line="276" w:lineRule="auto"/>
        <w:jc w:val="left"/>
      </w:pPr>
      <w:r>
        <w:rPr>
          <w:rFonts w:ascii="Times New Roman" w:hAnsi="Times New Roman" w:eastAsia="Times New Roman"/>
          <w:b w:val="0"/>
          <w:i w:val="0"/>
          <w:sz w:val="28"/>
        </w:rPr>
        <w:t>4. Öztürk, H., Özgür, A., and Ozkirimli, E. DeepPurpose: a deep learning library for drug–target interaction prediction. Bioinformatics, 36(22–23), 5545–5547, 2020.</w:t>
      </w:r>
    </w:p>
    <w:p w14:paraId="6C30F1BA">
      <w:pPr>
        <w:spacing w:after="120" w:line="276" w:lineRule="auto"/>
        <w:jc w:val="left"/>
      </w:pPr>
      <w:r>
        <w:rPr>
          <w:rFonts w:ascii="Times New Roman" w:hAnsi="Times New Roman" w:eastAsia="Times New Roman"/>
          <w:b w:val="0"/>
          <w:i w:val="0"/>
          <w:sz w:val="28"/>
        </w:rPr>
        <w:t>5. Huang, K., Fu, T., Glass, L. M., et al. DeepPurpose: a deep learning library for drug–target interaction prediction. Bioinformatics, 36(22–23), 5545–5547, 2020.</w:t>
      </w:r>
    </w:p>
    <w:p w14:paraId="48644A45">
      <w:pPr>
        <w:spacing w:after="120" w:line="276" w:lineRule="auto"/>
        <w:jc w:val="left"/>
      </w:pPr>
      <w:r>
        <w:rPr>
          <w:rFonts w:ascii="Times New Roman" w:hAnsi="Times New Roman" w:eastAsia="Times New Roman"/>
          <w:b w:val="0"/>
          <w:i w:val="0"/>
          <w:sz w:val="28"/>
        </w:rPr>
        <w:t>6. Molecular Transformer / MolTrans literature on drug–target interaction prediction and substructure-aware modeling.</w:t>
      </w:r>
    </w:p>
    <w:p w14:paraId="302B38CA">
      <w:pPr>
        <w:spacing w:after="120" w:line="276" w:lineRule="auto"/>
        <w:jc w:val="left"/>
      </w:pPr>
      <w:r>
        <w:rPr>
          <w:rFonts w:ascii="Times New Roman" w:hAnsi="Times New Roman" w:eastAsia="Times New Roman"/>
          <w:b w:val="0"/>
          <w:i w:val="0"/>
          <w:sz w:val="28"/>
        </w:rPr>
        <w:t>7. DeepChem documentation and open-source tools for molecular machine learning.</w:t>
      </w:r>
    </w:p>
    <w:p w14:paraId="4EA81BE4">
      <w:pPr>
        <w:spacing w:after="120" w:line="276" w:lineRule="auto"/>
        <w:jc w:val="left"/>
      </w:pPr>
      <w:r>
        <w:rPr>
          <w:rFonts w:ascii="Times New Roman" w:hAnsi="Times New Roman" w:eastAsia="Times New Roman"/>
          <w:b w:val="0"/>
          <w:i w:val="0"/>
          <w:sz w:val="28"/>
        </w:rPr>
        <w:t>8. DrugBank resources for drug and target information and identifiers.</w:t>
      </w:r>
    </w:p>
    <w:p w14:paraId="6E51153D">
      <w:pPr>
        <w:spacing w:after="120" w:line="276" w:lineRule="auto"/>
        <w:jc w:val="left"/>
      </w:pPr>
      <w:r>
        <w:rPr>
          <w:rFonts w:ascii="Times New Roman" w:hAnsi="Times New Roman" w:eastAsia="Times New Roman"/>
          <w:b w:val="0"/>
          <w:i w:val="0"/>
          <w:sz w:val="28"/>
        </w:rPr>
        <w:t>9. Scikit-learn documentation for Random Forest classification and model evaluation.</w:t>
      </w:r>
    </w:p>
    <w:p w14:paraId="0FB226BD">
      <w:pPr>
        <w:spacing w:after="120" w:line="276" w:lineRule="auto"/>
        <w:jc w:val="left"/>
      </w:pPr>
      <w:r>
        <w:rPr>
          <w:rFonts w:ascii="Times New Roman" w:hAnsi="Times New Roman" w:eastAsia="Times New Roman"/>
          <w:b w:val="0"/>
          <w:i w:val="0"/>
          <w:sz w:val="28"/>
        </w:rPr>
        <w:t>10. Pandas and NumPy documentation for scientific data processing.</w:t>
      </w:r>
    </w:p>
    <w:p w14:paraId="2E7AF964">
      <w:pPr>
        <w:spacing w:after="120" w:line="276" w:lineRule="auto"/>
        <w:jc w:val="left"/>
      </w:pPr>
      <w:r>
        <w:rPr>
          <w:rFonts w:ascii="Times New Roman" w:hAnsi="Times New Roman" w:eastAsia="Times New Roman"/>
          <w:b w:val="0"/>
          <w:i w:val="0"/>
          <w:sz w:val="28"/>
        </w:rPr>
        <w:t>11. Matplotlib documentation for scientific visualization.</w:t>
      </w:r>
    </w:p>
    <w:p w14:paraId="4C19D8A5">
      <w:pPr>
        <w:spacing w:after="120" w:line="276" w:lineRule="auto"/>
        <w:jc w:val="left"/>
      </w:pPr>
      <w:r>
        <w:rPr>
          <w:rFonts w:ascii="Times New Roman" w:hAnsi="Times New Roman" w:eastAsia="Times New Roman"/>
          <w:b w:val="0"/>
          <w:i w:val="0"/>
          <w:sz w:val="28"/>
        </w:rPr>
        <w:t>12. World Health Organization guidance and general principles for responsible use of AI in health-related applications.</w:t>
      </w:r>
    </w:p>
    <w:p w14:paraId="509E6659">
      <w:r>
        <w:rPr>
          <w:rFonts w:ascii="Times New Roman" w:hAnsi="Times New Roman" w:eastAsia="Times New Roman"/>
          <w:sz w:val="28"/>
        </w:rPr>
        <w:br w:type="page"/>
      </w:r>
    </w:p>
    <w:p w14:paraId="3DB458D7">
      <w:pPr>
        <w:spacing w:before="200" w:after="120" w:line="240" w:lineRule="auto"/>
        <w:jc w:val="left"/>
      </w:pPr>
      <w:r>
        <w:rPr>
          <w:rFonts w:ascii="Times New Roman" w:hAnsi="Times New Roman" w:eastAsia="Times New Roman"/>
          <w:b/>
          <w:i w:val="0"/>
          <w:sz w:val="32"/>
        </w:rPr>
        <w:t>APPENDIX A – SAMPLE DATA DICTIONARY</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6B30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AF7"/>
            <w:vAlign w:val="center"/>
          </w:tcPr>
          <w:p w14:paraId="4D009686">
            <w:pPr>
              <w:spacing w:after="40"/>
              <w:jc w:val="center"/>
            </w:pPr>
            <w:r>
              <w:rPr>
                <w:rFonts w:ascii="Times New Roman" w:hAnsi="Times New Roman" w:eastAsia="Times New Roman"/>
                <w:b/>
                <w:i w:val="0"/>
                <w:sz w:val="28"/>
              </w:rPr>
              <w:t>Field</w:t>
            </w:r>
          </w:p>
        </w:tc>
        <w:tc>
          <w:tcPr>
            <w:tcW w:w="3009" w:type="dxa"/>
            <w:shd w:val="clear" w:color="auto" w:fill="D9EAF7"/>
            <w:vAlign w:val="center"/>
          </w:tcPr>
          <w:p w14:paraId="2DBB20D6">
            <w:pPr>
              <w:spacing w:after="40"/>
              <w:jc w:val="center"/>
            </w:pPr>
            <w:r>
              <w:rPr>
                <w:rFonts w:ascii="Times New Roman" w:hAnsi="Times New Roman" w:eastAsia="Times New Roman"/>
                <w:b/>
                <w:i w:val="0"/>
                <w:sz w:val="28"/>
              </w:rPr>
              <w:t>Description</w:t>
            </w:r>
          </w:p>
        </w:tc>
        <w:tc>
          <w:tcPr>
            <w:tcW w:w="3009" w:type="dxa"/>
            <w:shd w:val="clear" w:color="auto" w:fill="D9EAF7"/>
            <w:vAlign w:val="center"/>
          </w:tcPr>
          <w:p w14:paraId="085D8C37">
            <w:pPr>
              <w:spacing w:after="40"/>
              <w:jc w:val="center"/>
            </w:pPr>
            <w:r>
              <w:rPr>
                <w:rFonts w:ascii="Times New Roman" w:hAnsi="Times New Roman" w:eastAsia="Times New Roman"/>
                <w:b/>
                <w:i w:val="0"/>
                <w:sz w:val="28"/>
              </w:rPr>
              <w:t>Type</w:t>
            </w:r>
          </w:p>
        </w:tc>
      </w:tr>
      <w:tr w14:paraId="3B0E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1DBEA13D">
            <w:pPr>
              <w:spacing w:after="40"/>
              <w:jc w:val="both"/>
            </w:pPr>
            <w:r>
              <w:rPr>
                <w:rFonts w:ascii="Times New Roman" w:hAnsi="Times New Roman" w:eastAsia="Times New Roman"/>
                <w:b w:val="0"/>
                <w:i w:val="0"/>
                <w:sz w:val="28"/>
              </w:rPr>
              <w:t>drug_id</w:t>
            </w:r>
          </w:p>
        </w:tc>
        <w:tc>
          <w:tcPr>
            <w:tcW w:w="3009" w:type="dxa"/>
            <w:vAlign w:val="center"/>
          </w:tcPr>
          <w:p w14:paraId="569FF5A7">
            <w:pPr>
              <w:spacing w:after="40"/>
              <w:jc w:val="both"/>
            </w:pPr>
            <w:r>
              <w:rPr>
                <w:rFonts w:ascii="Times New Roman" w:hAnsi="Times New Roman" w:eastAsia="Times New Roman"/>
                <w:b w:val="0"/>
                <w:i w:val="0"/>
                <w:sz w:val="28"/>
              </w:rPr>
              <w:t>Unique compound identifier</w:t>
            </w:r>
          </w:p>
        </w:tc>
        <w:tc>
          <w:tcPr>
            <w:tcW w:w="3009" w:type="dxa"/>
            <w:vAlign w:val="center"/>
          </w:tcPr>
          <w:p w14:paraId="7D2136AD">
            <w:pPr>
              <w:spacing w:after="40"/>
              <w:jc w:val="both"/>
            </w:pPr>
            <w:r>
              <w:rPr>
                <w:rFonts w:ascii="Times New Roman" w:hAnsi="Times New Roman" w:eastAsia="Times New Roman"/>
                <w:b w:val="0"/>
                <w:i w:val="0"/>
                <w:sz w:val="28"/>
              </w:rPr>
              <w:t>String</w:t>
            </w:r>
          </w:p>
        </w:tc>
      </w:tr>
      <w:tr w14:paraId="1E4FC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797E2F6E">
            <w:pPr>
              <w:spacing w:after="40"/>
              <w:jc w:val="both"/>
            </w:pPr>
            <w:r>
              <w:rPr>
                <w:rFonts w:ascii="Times New Roman" w:hAnsi="Times New Roman" w:eastAsia="Times New Roman"/>
                <w:b w:val="0"/>
                <w:i w:val="0"/>
                <w:sz w:val="28"/>
              </w:rPr>
              <w:t>target_id</w:t>
            </w:r>
          </w:p>
        </w:tc>
        <w:tc>
          <w:tcPr>
            <w:tcW w:w="3009" w:type="dxa"/>
            <w:vAlign w:val="center"/>
          </w:tcPr>
          <w:p w14:paraId="248B5137">
            <w:pPr>
              <w:spacing w:after="40"/>
              <w:jc w:val="both"/>
            </w:pPr>
            <w:r>
              <w:rPr>
                <w:rFonts w:ascii="Times New Roman" w:hAnsi="Times New Roman" w:eastAsia="Times New Roman"/>
                <w:b w:val="0"/>
                <w:i w:val="0"/>
                <w:sz w:val="28"/>
              </w:rPr>
              <w:t>Unique protein/target identifier</w:t>
            </w:r>
          </w:p>
        </w:tc>
        <w:tc>
          <w:tcPr>
            <w:tcW w:w="3009" w:type="dxa"/>
            <w:vAlign w:val="center"/>
          </w:tcPr>
          <w:p w14:paraId="19FB7146">
            <w:pPr>
              <w:spacing w:after="40"/>
              <w:jc w:val="both"/>
            </w:pPr>
            <w:r>
              <w:rPr>
                <w:rFonts w:ascii="Times New Roman" w:hAnsi="Times New Roman" w:eastAsia="Times New Roman"/>
                <w:b w:val="0"/>
                <w:i w:val="0"/>
                <w:sz w:val="28"/>
              </w:rPr>
              <w:t>String</w:t>
            </w:r>
          </w:p>
        </w:tc>
      </w:tr>
      <w:tr w14:paraId="54D1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358C3162">
            <w:pPr>
              <w:spacing w:after="40"/>
              <w:jc w:val="both"/>
            </w:pPr>
            <w:r>
              <w:rPr>
                <w:rFonts w:ascii="Times New Roman" w:hAnsi="Times New Roman" w:eastAsia="Times New Roman"/>
                <w:b w:val="0"/>
                <w:i w:val="0"/>
                <w:sz w:val="28"/>
              </w:rPr>
              <w:t>interaction</w:t>
            </w:r>
          </w:p>
        </w:tc>
        <w:tc>
          <w:tcPr>
            <w:tcW w:w="3009" w:type="dxa"/>
            <w:vAlign w:val="center"/>
          </w:tcPr>
          <w:p w14:paraId="29CF4D9A">
            <w:pPr>
              <w:spacing w:after="40"/>
              <w:jc w:val="both"/>
            </w:pPr>
            <w:r>
              <w:rPr>
                <w:rFonts w:ascii="Times New Roman" w:hAnsi="Times New Roman" w:eastAsia="Times New Roman"/>
                <w:b w:val="0"/>
                <w:i w:val="0"/>
                <w:sz w:val="28"/>
              </w:rPr>
              <w:t>Binary interaction label</w:t>
            </w:r>
          </w:p>
        </w:tc>
        <w:tc>
          <w:tcPr>
            <w:tcW w:w="3009" w:type="dxa"/>
            <w:vAlign w:val="center"/>
          </w:tcPr>
          <w:p w14:paraId="110DBADF">
            <w:pPr>
              <w:spacing w:after="40"/>
              <w:jc w:val="both"/>
            </w:pPr>
            <w:r>
              <w:rPr>
                <w:rFonts w:ascii="Times New Roman" w:hAnsi="Times New Roman" w:eastAsia="Times New Roman"/>
                <w:b w:val="0"/>
                <w:i w:val="0"/>
                <w:sz w:val="28"/>
              </w:rPr>
              <w:t>0/1</w:t>
            </w:r>
          </w:p>
        </w:tc>
      </w:tr>
      <w:tr w14:paraId="5371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44AA731A">
            <w:pPr>
              <w:spacing w:after="40"/>
              <w:jc w:val="both"/>
            </w:pPr>
            <w:r>
              <w:rPr>
                <w:rFonts w:ascii="Times New Roman" w:hAnsi="Times New Roman" w:eastAsia="Times New Roman"/>
                <w:b w:val="0"/>
                <w:i w:val="0"/>
                <w:sz w:val="28"/>
              </w:rPr>
              <w:t>molecular_weight</w:t>
            </w:r>
          </w:p>
        </w:tc>
        <w:tc>
          <w:tcPr>
            <w:tcW w:w="3009" w:type="dxa"/>
            <w:vAlign w:val="center"/>
          </w:tcPr>
          <w:p w14:paraId="698DDA57">
            <w:pPr>
              <w:spacing w:after="40"/>
              <w:jc w:val="both"/>
            </w:pPr>
            <w:r>
              <w:rPr>
                <w:rFonts w:ascii="Times New Roman" w:hAnsi="Times New Roman" w:eastAsia="Times New Roman"/>
                <w:b w:val="0"/>
                <w:i w:val="0"/>
                <w:sz w:val="28"/>
              </w:rPr>
              <w:t>Molecular size descriptor</w:t>
            </w:r>
          </w:p>
        </w:tc>
        <w:tc>
          <w:tcPr>
            <w:tcW w:w="3009" w:type="dxa"/>
            <w:vAlign w:val="center"/>
          </w:tcPr>
          <w:p w14:paraId="0F1E4CF0">
            <w:pPr>
              <w:spacing w:after="40"/>
              <w:jc w:val="both"/>
            </w:pPr>
            <w:r>
              <w:rPr>
                <w:rFonts w:ascii="Times New Roman" w:hAnsi="Times New Roman" w:eastAsia="Times New Roman"/>
                <w:b w:val="0"/>
                <w:i w:val="0"/>
                <w:sz w:val="28"/>
              </w:rPr>
              <w:t>Float</w:t>
            </w:r>
          </w:p>
        </w:tc>
      </w:tr>
      <w:tr w14:paraId="3ADB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744D45D2">
            <w:pPr>
              <w:spacing w:after="40"/>
              <w:jc w:val="both"/>
            </w:pPr>
            <w:r>
              <w:rPr>
                <w:rFonts w:ascii="Times New Roman" w:hAnsi="Times New Roman" w:eastAsia="Times New Roman"/>
                <w:b w:val="0"/>
                <w:i w:val="0"/>
                <w:sz w:val="28"/>
              </w:rPr>
              <w:t>logp</w:t>
            </w:r>
          </w:p>
        </w:tc>
        <w:tc>
          <w:tcPr>
            <w:tcW w:w="3009" w:type="dxa"/>
            <w:vAlign w:val="center"/>
          </w:tcPr>
          <w:p w14:paraId="2E2617FB">
            <w:pPr>
              <w:spacing w:after="40"/>
              <w:jc w:val="both"/>
            </w:pPr>
            <w:r>
              <w:rPr>
                <w:rFonts w:ascii="Times New Roman" w:hAnsi="Times New Roman" w:eastAsia="Times New Roman"/>
                <w:b w:val="0"/>
                <w:i w:val="0"/>
                <w:sz w:val="28"/>
              </w:rPr>
              <w:t>Hydrophobicity-related descriptor</w:t>
            </w:r>
          </w:p>
        </w:tc>
        <w:tc>
          <w:tcPr>
            <w:tcW w:w="3009" w:type="dxa"/>
            <w:vAlign w:val="center"/>
          </w:tcPr>
          <w:p w14:paraId="665FC471">
            <w:pPr>
              <w:spacing w:after="40"/>
              <w:jc w:val="both"/>
            </w:pPr>
            <w:r>
              <w:rPr>
                <w:rFonts w:ascii="Times New Roman" w:hAnsi="Times New Roman" w:eastAsia="Times New Roman"/>
                <w:b w:val="0"/>
                <w:i w:val="0"/>
                <w:sz w:val="28"/>
              </w:rPr>
              <w:t>Float</w:t>
            </w:r>
          </w:p>
        </w:tc>
      </w:tr>
      <w:tr w14:paraId="46E4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037C3D9A">
            <w:pPr>
              <w:spacing w:after="40"/>
              <w:jc w:val="both"/>
            </w:pPr>
            <w:r>
              <w:rPr>
                <w:rFonts w:ascii="Times New Roman" w:hAnsi="Times New Roman" w:eastAsia="Times New Roman"/>
                <w:b w:val="0"/>
                <w:i w:val="0"/>
                <w:sz w:val="28"/>
              </w:rPr>
              <w:t>hbd</w:t>
            </w:r>
          </w:p>
        </w:tc>
        <w:tc>
          <w:tcPr>
            <w:tcW w:w="3009" w:type="dxa"/>
            <w:vAlign w:val="center"/>
          </w:tcPr>
          <w:p w14:paraId="47B622E5">
            <w:pPr>
              <w:spacing w:after="40"/>
              <w:jc w:val="both"/>
            </w:pPr>
            <w:r>
              <w:rPr>
                <w:rFonts w:ascii="Times New Roman" w:hAnsi="Times New Roman" w:eastAsia="Times New Roman"/>
                <w:b w:val="0"/>
                <w:i w:val="0"/>
                <w:sz w:val="28"/>
              </w:rPr>
              <w:t>Hydrogen-bond donor count</w:t>
            </w:r>
          </w:p>
        </w:tc>
        <w:tc>
          <w:tcPr>
            <w:tcW w:w="3009" w:type="dxa"/>
            <w:vAlign w:val="center"/>
          </w:tcPr>
          <w:p w14:paraId="382E20BA">
            <w:pPr>
              <w:spacing w:after="40"/>
              <w:jc w:val="both"/>
            </w:pPr>
            <w:r>
              <w:rPr>
                <w:rFonts w:ascii="Times New Roman" w:hAnsi="Times New Roman" w:eastAsia="Times New Roman"/>
                <w:b w:val="0"/>
                <w:i w:val="0"/>
                <w:sz w:val="28"/>
              </w:rPr>
              <w:t>Integer</w:t>
            </w:r>
          </w:p>
        </w:tc>
      </w:tr>
      <w:tr w14:paraId="77C21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6AEBD792">
            <w:pPr>
              <w:spacing w:after="40"/>
              <w:jc w:val="both"/>
            </w:pPr>
            <w:r>
              <w:rPr>
                <w:rFonts w:ascii="Times New Roman" w:hAnsi="Times New Roman" w:eastAsia="Times New Roman"/>
                <w:b w:val="0"/>
                <w:i w:val="0"/>
                <w:sz w:val="28"/>
              </w:rPr>
              <w:t>hba</w:t>
            </w:r>
          </w:p>
        </w:tc>
        <w:tc>
          <w:tcPr>
            <w:tcW w:w="3009" w:type="dxa"/>
            <w:vAlign w:val="center"/>
          </w:tcPr>
          <w:p w14:paraId="7EC20513">
            <w:pPr>
              <w:spacing w:after="40"/>
              <w:jc w:val="both"/>
            </w:pPr>
            <w:r>
              <w:rPr>
                <w:rFonts w:ascii="Times New Roman" w:hAnsi="Times New Roman" w:eastAsia="Times New Roman"/>
                <w:b w:val="0"/>
                <w:i w:val="0"/>
                <w:sz w:val="28"/>
              </w:rPr>
              <w:t>Hydrogen-bond acceptor count</w:t>
            </w:r>
          </w:p>
        </w:tc>
        <w:tc>
          <w:tcPr>
            <w:tcW w:w="3009" w:type="dxa"/>
            <w:vAlign w:val="center"/>
          </w:tcPr>
          <w:p w14:paraId="0E34AB96">
            <w:pPr>
              <w:spacing w:after="40"/>
              <w:jc w:val="both"/>
            </w:pPr>
            <w:r>
              <w:rPr>
                <w:rFonts w:ascii="Times New Roman" w:hAnsi="Times New Roman" w:eastAsia="Times New Roman"/>
                <w:b w:val="0"/>
                <w:i w:val="0"/>
                <w:sz w:val="28"/>
              </w:rPr>
              <w:t>Integer</w:t>
            </w:r>
          </w:p>
        </w:tc>
      </w:tr>
      <w:tr w14:paraId="2288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07C2FDD1">
            <w:pPr>
              <w:spacing w:after="40"/>
              <w:jc w:val="both"/>
            </w:pPr>
            <w:r>
              <w:rPr>
                <w:rFonts w:ascii="Times New Roman" w:hAnsi="Times New Roman" w:eastAsia="Times New Roman"/>
                <w:b w:val="0"/>
                <w:i w:val="0"/>
                <w:sz w:val="28"/>
              </w:rPr>
              <w:t>tpsa</w:t>
            </w:r>
          </w:p>
        </w:tc>
        <w:tc>
          <w:tcPr>
            <w:tcW w:w="3009" w:type="dxa"/>
            <w:vAlign w:val="center"/>
          </w:tcPr>
          <w:p w14:paraId="467639DE">
            <w:pPr>
              <w:spacing w:after="40"/>
              <w:jc w:val="both"/>
            </w:pPr>
            <w:r>
              <w:rPr>
                <w:rFonts w:ascii="Times New Roman" w:hAnsi="Times New Roman" w:eastAsia="Times New Roman"/>
                <w:b w:val="0"/>
                <w:i w:val="0"/>
                <w:sz w:val="28"/>
              </w:rPr>
              <w:t>Topological polar surface area</w:t>
            </w:r>
          </w:p>
        </w:tc>
        <w:tc>
          <w:tcPr>
            <w:tcW w:w="3009" w:type="dxa"/>
            <w:vAlign w:val="center"/>
          </w:tcPr>
          <w:p w14:paraId="77B37E2A">
            <w:pPr>
              <w:spacing w:after="40"/>
              <w:jc w:val="both"/>
            </w:pPr>
            <w:r>
              <w:rPr>
                <w:rFonts w:ascii="Times New Roman" w:hAnsi="Times New Roman" w:eastAsia="Times New Roman"/>
                <w:b w:val="0"/>
                <w:i w:val="0"/>
                <w:sz w:val="28"/>
              </w:rPr>
              <w:t>Float</w:t>
            </w:r>
          </w:p>
        </w:tc>
      </w:tr>
      <w:tr w14:paraId="69836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vAlign w:val="center"/>
          </w:tcPr>
          <w:p w14:paraId="4CFAB56E">
            <w:pPr>
              <w:spacing w:after="40"/>
              <w:jc w:val="both"/>
            </w:pPr>
            <w:r>
              <w:rPr>
                <w:rFonts w:ascii="Times New Roman" w:hAnsi="Times New Roman" w:eastAsia="Times New Roman"/>
                <w:b w:val="0"/>
                <w:i w:val="0"/>
                <w:sz w:val="28"/>
              </w:rPr>
              <w:t>protein_length</w:t>
            </w:r>
          </w:p>
        </w:tc>
        <w:tc>
          <w:tcPr>
            <w:tcW w:w="3009" w:type="dxa"/>
            <w:vAlign w:val="center"/>
          </w:tcPr>
          <w:p w14:paraId="54A00740">
            <w:pPr>
              <w:spacing w:after="40"/>
              <w:jc w:val="both"/>
            </w:pPr>
            <w:r>
              <w:rPr>
                <w:rFonts w:ascii="Times New Roman" w:hAnsi="Times New Roman" w:eastAsia="Times New Roman"/>
                <w:b w:val="0"/>
                <w:i w:val="0"/>
                <w:sz w:val="28"/>
              </w:rPr>
              <w:t>Protein sequence length</w:t>
            </w:r>
          </w:p>
        </w:tc>
        <w:tc>
          <w:tcPr>
            <w:tcW w:w="3009" w:type="dxa"/>
            <w:vAlign w:val="center"/>
          </w:tcPr>
          <w:p w14:paraId="664E728D">
            <w:pPr>
              <w:spacing w:after="40"/>
              <w:jc w:val="both"/>
            </w:pPr>
            <w:r>
              <w:rPr>
                <w:rFonts w:ascii="Times New Roman" w:hAnsi="Times New Roman" w:eastAsia="Times New Roman"/>
                <w:b w:val="0"/>
                <w:i w:val="0"/>
                <w:sz w:val="28"/>
              </w:rPr>
              <w:t>Integer</w:t>
            </w:r>
          </w:p>
        </w:tc>
      </w:tr>
    </w:tbl>
    <w:p w14:paraId="6AC0C8B6">
      <w:pPr>
        <w:spacing w:after="40"/>
      </w:pPr>
    </w:p>
    <w:p w14:paraId="698A84EE">
      <w:pPr>
        <w:spacing w:before="200" w:after="120" w:line="240" w:lineRule="auto"/>
        <w:jc w:val="left"/>
      </w:pPr>
      <w:r>
        <w:rPr>
          <w:rFonts w:ascii="Times New Roman" w:hAnsi="Times New Roman" w:eastAsia="Times New Roman"/>
          <w:b/>
          <w:i w:val="0"/>
          <w:sz w:val="32"/>
        </w:rPr>
        <w:t>APPENDIX B – SAMPLE MODEL CONFIGURATION</w:t>
      </w:r>
    </w:p>
    <w:p w14:paraId="7B9F63D3">
      <w:pPr>
        <w:spacing w:after="0"/>
        <w:ind w:left="360"/>
        <w:jc w:val="left"/>
      </w:pPr>
      <w:r>
        <w:rPr>
          <w:rFonts w:ascii="Times New Roman" w:hAnsi="Times New Roman" w:eastAsia="Times New Roman"/>
          <w:b w:val="0"/>
          <w:i w:val="0"/>
          <w:sz w:val="28"/>
        </w:rPr>
        <w:t>MODEL = RandomForestClassifier(</w:t>
      </w:r>
    </w:p>
    <w:p w14:paraId="7169EA4C">
      <w:pPr>
        <w:spacing w:after="0"/>
        <w:ind w:left="360"/>
        <w:jc w:val="left"/>
      </w:pPr>
      <w:r>
        <w:rPr>
          <w:rFonts w:ascii="Times New Roman" w:hAnsi="Times New Roman" w:eastAsia="Times New Roman"/>
          <w:b w:val="0"/>
          <w:i w:val="0"/>
          <w:sz w:val="28"/>
        </w:rPr>
        <w:t xml:space="preserve">    n_estimators=200,</w:t>
      </w:r>
    </w:p>
    <w:p w14:paraId="6B89A219">
      <w:pPr>
        <w:spacing w:after="0"/>
        <w:ind w:left="360"/>
        <w:jc w:val="left"/>
      </w:pPr>
      <w:r>
        <w:rPr>
          <w:rFonts w:ascii="Times New Roman" w:hAnsi="Times New Roman" w:eastAsia="Times New Roman"/>
          <w:b w:val="0"/>
          <w:i w:val="0"/>
          <w:sz w:val="28"/>
        </w:rPr>
        <w:t xml:space="preserve">    max_depth=10,</w:t>
      </w:r>
    </w:p>
    <w:p w14:paraId="27FEBF78">
      <w:pPr>
        <w:spacing w:after="0"/>
        <w:ind w:left="360"/>
        <w:jc w:val="left"/>
      </w:pPr>
      <w:r>
        <w:rPr>
          <w:rFonts w:ascii="Times New Roman" w:hAnsi="Times New Roman" w:eastAsia="Times New Roman"/>
          <w:b w:val="0"/>
          <w:i w:val="0"/>
          <w:sz w:val="28"/>
        </w:rPr>
        <w:t xml:space="preserve">    class_weight="balanced",</w:t>
      </w:r>
    </w:p>
    <w:p w14:paraId="0D15BFD0">
      <w:pPr>
        <w:spacing w:after="0"/>
        <w:ind w:left="360"/>
        <w:jc w:val="left"/>
      </w:pPr>
      <w:r>
        <w:rPr>
          <w:rFonts w:ascii="Times New Roman" w:hAnsi="Times New Roman" w:eastAsia="Times New Roman"/>
          <w:b w:val="0"/>
          <w:i w:val="0"/>
          <w:sz w:val="28"/>
        </w:rPr>
        <w:t xml:space="preserve">    random_state=42</w:t>
      </w:r>
    </w:p>
    <w:p w14:paraId="024878A9">
      <w:pPr>
        <w:spacing w:after="0"/>
        <w:ind w:left="360"/>
        <w:jc w:val="left"/>
      </w:pPr>
      <w:r>
        <w:rPr>
          <w:rFonts w:ascii="Times New Roman" w:hAnsi="Times New Roman" w:eastAsia="Times New Roman"/>
          <w:b w:val="0"/>
          <w:i w:val="0"/>
          <w:sz w:val="28"/>
        </w:rPr>
        <w:t>)</w:t>
      </w:r>
    </w:p>
    <w:p w14:paraId="69E6053C">
      <w:pPr>
        <w:spacing w:after="0"/>
        <w:ind w:left="360"/>
        <w:jc w:val="left"/>
      </w:pPr>
      <w:r>
        <w:rPr>
          <w:rFonts w:ascii="Times New Roman" w:hAnsi="Times New Roman" w:eastAsia="Times New Roman"/>
          <w:b w:val="0"/>
          <w:i w:val="0"/>
          <w:sz w:val="32"/>
        </w:rPr>
        <w:t>TEST_SIZE = 0.25</w:t>
      </w:r>
    </w:p>
    <w:p w14:paraId="2D108106">
      <w:pPr>
        <w:spacing w:after="0"/>
        <w:ind w:left="360"/>
        <w:jc w:val="left"/>
      </w:pPr>
      <w:r>
        <w:rPr>
          <w:rFonts w:ascii="Times New Roman" w:hAnsi="Times New Roman" w:eastAsia="Times New Roman"/>
          <w:b w:val="0"/>
          <w:i w:val="0"/>
          <w:sz w:val="32"/>
        </w:rPr>
        <w:t>THRESHOLD = 0.50</w:t>
      </w:r>
    </w:p>
    <w:p w14:paraId="782006C7">
      <w:pPr>
        <w:spacing w:after="0"/>
        <w:ind w:left="360"/>
        <w:jc w:val="left"/>
      </w:pPr>
      <w:r>
        <w:rPr>
          <w:rFonts w:ascii="Times New Roman" w:hAnsi="Times New Roman" w:eastAsia="Times New Roman"/>
          <w:b w:val="0"/>
          <w:i w:val="0"/>
          <w:sz w:val="32"/>
        </w:rPr>
        <w:t>SCREENING_WEIGHT_INTERACTION = 0.70</w:t>
      </w:r>
    </w:p>
    <w:p w14:paraId="2C38932B">
      <w:pPr>
        <w:spacing w:after="0"/>
        <w:ind w:left="360"/>
        <w:jc w:val="left"/>
      </w:pPr>
      <w:r>
        <w:rPr>
          <w:rFonts w:ascii="Times New Roman" w:hAnsi="Times New Roman" w:eastAsia="Times New Roman"/>
          <w:b w:val="0"/>
          <w:i w:val="0"/>
          <w:sz w:val="32"/>
        </w:rPr>
        <w:t>SCREENING_WEIGHT_PROPERTY = 0.30</w:t>
      </w:r>
    </w:p>
    <w:p w14:paraId="5FE7A123">
      <w:pPr>
        <w:spacing w:after="40"/>
      </w:pPr>
    </w:p>
    <w:p w14:paraId="1DE5DEDA">
      <w:pPr>
        <w:spacing w:before="200" w:after="120" w:line="240" w:lineRule="auto"/>
        <w:jc w:val="left"/>
      </w:pPr>
      <w:r>
        <w:rPr>
          <w:rFonts w:ascii="Times New Roman" w:hAnsi="Times New Roman" w:eastAsia="Times New Roman"/>
          <w:b/>
          <w:i w:val="0"/>
          <w:sz w:val="32"/>
        </w:rPr>
        <w:t>APPENDIX C – SAMPLE TEST CHECKLIST</w:t>
      </w:r>
    </w:p>
    <w:p w14:paraId="6791AE35">
      <w:pPr>
        <w:spacing w:after="60"/>
        <w:ind w:left="360" w:hanging="216"/>
        <w:jc w:val="both"/>
      </w:pPr>
      <w:r>
        <w:rPr>
          <w:rFonts w:ascii="Times New Roman" w:hAnsi="Times New Roman" w:eastAsia="Times New Roman"/>
          <w:b w:val="0"/>
          <w:i w:val="0"/>
          <w:sz w:val="28"/>
        </w:rPr>
        <w:t>• Dataset file opens correctly.</w:t>
      </w:r>
    </w:p>
    <w:p w14:paraId="637D2B28">
      <w:pPr>
        <w:spacing w:after="60"/>
        <w:ind w:left="360" w:hanging="216"/>
        <w:jc w:val="both"/>
      </w:pPr>
      <w:r>
        <w:rPr>
          <w:rFonts w:ascii="Times New Roman" w:hAnsi="Times New Roman" w:eastAsia="Times New Roman"/>
          <w:b w:val="0"/>
          <w:i w:val="0"/>
          <w:sz w:val="28"/>
        </w:rPr>
        <w:t>• Required columns are present.</w:t>
      </w:r>
    </w:p>
    <w:p w14:paraId="4311C2B3">
      <w:pPr>
        <w:spacing w:after="60"/>
        <w:ind w:left="360" w:hanging="216"/>
        <w:jc w:val="both"/>
      </w:pPr>
      <w:r>
        <w:rPr>
          <w:rFonts w:ascii="Times New Roman" w:hAnsi="Times New Roman" w:eastAsia="Times New Roman"/>
          <w:b w:val="0"/>
          <w:i w:val="0"/>
          <w:sz w:val="28"/>
        </w:rPr>
        <w:t>• Duplicate pairs are removed.</w:t>
      </w:r>
    </w:p>
    <w:p w14:paraId="0A5C9420">
      <w:pPr>
        <w:spacing w:after="60"/>
        <w:ind w:left="360" w:hanging="216"/>
        <w:jc w:val="both"/>
      </w:pPr>
      <w:r>
        <w:rPr>
          <w:rFonts w:ascii="Times New Roman" w:hAnsi="Times New Roman" w:eastAsia="Times New Roman"/>
          <w:b w:val="0"/>
          <w:i w:val="0"/>
          <w:sz w:val="28"/>
        </w:rPr>
        <w:t>• Missing values are handled.</w:t>
      </w:r>
    </w:p>
    <w:p w14:paraId="558021AC">
      <w:pPr>
        <w:spacing w:after="60"/>
        <w:ind w:left="360" w:hanging="216"/>
        <w:jc w:val="both"/>
      </w:pPr>
      <w:r>
        <w:rPr>
          <w:rFonts w:ascii="Times New Roman" w:hAnsi="Times New Roman" w:eastAsia="Times New Roman"/>
          <w:b w:val="0"/>
          <w:i w:val="0"/>
          <w:sz w:val="28"/>
        </w:rPr>
        <w:t>• Train/test split is reproducible.</w:t>
      </w:r>
    </w:p>
    <w:p w14:paraId="464C97F8">
      <w:pPr>
        <w:spacing w:after="60"/>
        <w:ind w:left="360" w:hanging="216"/>
        <w:jc w:val="both"/>
      </w:pPr>
      <w:r>
        <w:rPr>
          <w:rFonts w:ascii="Times New Roman" w:hAnsi="Times New Roman" w:eastAsia="Times New Roman"/>
          <w:b w:val="0"/>
          <w:i w:val="0"/>
          <w:sz w:val="28"/>
        </w:rPr>
        <w:t>• Model trains without runtime errors.</w:t>
      </w:r>
    </w:p>
    <w:p w14:paraId="0F98793D">
      <w:pPr>
        <w:spacing w:after="60"/>
        <w:ind w:left="360" w:hanging="216"/>
        <w:jc w:val="both"/>
      </w:pPr>
      <w:r>
        <w:rPr>
          <w:rFonts w:ascii="Times New Roman" w:hAnsi="Times New Roman" w:eastAsia="Times New Roman"/>
          <w:b w:val="0"/>
          <w:i w:val="0"/>
          <w:sz w:val="28"/>
        </w:rPr>
        <w:t>• Prediction probabilities are generated.</w:t>
      </w:r>
    </w:p>
    <w:p w14:paraId="4B8370F2">
      <w:pPr>
        <w:spacing w:after="60"/>
        <w:ind w:left="360" w:hanging="216"/>
        <w:jc w:val="both"/>
      </w:pPr>
      <w:r>
        <w:rPr>
          <w:rFonts w:ascii="Times New Roman" w:hAnsi="Times New Roman" w:eastAsia="Times New Roman"/>
          <w:b w:val="0"/>
          <w:i w:val="0"/>
          <w:sz w:val="28"/>
        </w:rPr>
        <w:t>• Evaluation metrics are recorded.</w:t>
      </w:r>
    </w:p>
    <w:p w14:paraId="57DDB2A9">
      <w:pPr>
        <w:spacing w:after="60"/>
        <w:ind w:left="360" w:hanging="216"/>
        <w:jc w:val="both"/>
      </w:pPr>
      <w:r>
        <w:rPr>
          <w:rFonts w:ascii="Times New Roman" w:hAnsi="Times New Roman" w:eastAsia="Times New Roman"/>
          <w:b w:val="0"/>
          <w:i w:val="0"/>
          <w:sz w:val="28"/>
        </w:rPr>
        <w:t>• Candidate ranking is sorted correctly.</w:t>
      </w:r>
    </w:p>
    <w:p w14:paraId="470EDDC4">
      <w:pPr>
        <w:spacing w:after="60"/>
        <w:ind w:left="360" w:hanging="216"/>
        <w:jc w:val="both"/>
      </w:pPr>
      <w:r>
        <w:rPr>
          <w:rFonts w:ascii="Times New Roman" w:hAnsi="Times New Roman" w:eastAsia="Times New Roman"/>
          <w:b w:val="0"/>
          <w:i w:val="0"/>
          <w:sz w:val="28"/>
        </w:rPr>
        <w:t>• Output report contains warnings about computational limitations.</w:t>
      </w:r>
    </w:p>
    <w:p w14:paraId="5EFD9CF2">
      <w:pPr>
        <w:spacing w:before="200" w:after="120" w:line="240" w:lineRule="auto"/>
        <w:jc w:val="left"/>
      </w:pPr>
      <w:r>
        <w:rPr>
          <w:rFonts w:ascii="Times New Roman" w:hAnsi="Times New Roman" w:eastAsia="Times New Roman"/>
          <w:b/>
          <w:i w:val="0"/>
          <w:sz w:val="32"/>
        </w:rPr>
        <w:t>APPENDIX D – SOFTWARE OUTPUT FORMAT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0E79B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shd w:val="clear" w:color="auto" w:fill="D9EAF7"/>
            <w:vAlign w:val="center"/>
          </w:tcPr>
          <w:p w14:paraId="14B612D0">
            <w:pPr>
              <w:spacing w:after="40"/>
              <w:jc w:val="center"/>
            </w:pPr>
            <w:r>
              <w:rPr>
                <w:rFonts w:ascii="Times New Roman" w:hAnsi="Times New Roman" w:eastAsia="Times New Roman"/>
                <w:b/>
                <w:i w:val="0"/>
                <w:sz w:val="28"/>
              </w:rPr>
              <w:t>Column</w:t>
            </w:r>
          </w:p>
        </w:tc>
        <w:tc>
          <w:tcPr>
            <w:tcW w:w="4513" w:type="dxa"/>
            <w:shd w:val="clear" w:color="auto" w:fill="D9EAF7"/>
            <w:vAlign w:val="center"/>
          </w:tcPr>
          <w:p w14:paraId="63C552B4">
            <w:pPr>
              <w:spacing w:after="40"/>
              <w:jc w:val="center"/>
            </w:pPr>
            <w:r>
              <w:rPr>
                <w:rFonts w:ascii="Times New Roman" w:hAnsi="Times New Roman" w:eastAsia="Times New Roman"/>
                <w:b/>
                <w:i w:val="0"/>
                <w:sz w:val="28"/>
              </w:rPr>
              <w:t>Meaning</w:t>
            </w:r>
          </w:p>
        </w:tc>
      </w:tr>
      <w:tr w14:paraId="3D25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759A9511">
            <w:pPr>
              <w:spacing w:after="40"/>
              <w:jc w:val="both"/>
            </w:pPr>
            <w:r>
              <w:rPr>
                <w:rFonts w:ascii="Times New Roman" w:hAnsi="Times New Roman" w:eastAsia="Times New Roman"/>
                <w:b w:val="0"/>
                <w:i w:val="0"/>
                <w:sz w:val="28"/>
              </w:rPr>
              <w:t>candidate_id</w:t>
            </w:r>
          </w:p>
        </w:tc>
        <w:tc>
          <w:tcPr>
            <w:tcW w:w="4513" w:type="dxa"/>
            <w:vAlign w:val="center"/>
          </w:tcPr>
          <w:p w14:paraId="72719662">
            <w:pPr>
              <w:spacing w:after="40"/>
              <w:jc w:val="both"/>
            </w:pPr>
            <w:r>
              <w:rPr>
                <w:rFonts w:ascii="Times New Roman" w:hAnsi="Times New Roman" w:eastAsia="Times New Roman"/>
                <w:b w:val="0"/>
                <w:i w:val="0"/>
                <w:sz w:val="28"/>
              </w:rPr>
              <w:t>Candidate identifier</w:t>
            </w:r>
          </w:p>
        </w:tc>
      </w:tr>
      <w:tr w14:paraId="1A50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576AE513">
            <w:pPr>
              <w:spacing w:after="40"/>
              <w:jc w:val="both"/>
            </w:pPr>
            <w:r>
              <w:rPr>
                <w:rFonts w:ascii="Times New Roman" w:hAnsi="Times New Roman" w:eastAsia="Times New Roman"/>
                <w:b w:val="0"/>
                <w:i w:val="0"/>
                <w:sz w:val="28"/>
              </w:rPr>
              <w:t>target_id</w:t>
            </w:r>
          </w:p>
        </w:tc>
        <w:tc>
          <w:tcPr>
            <w:tcW w:w="4513" w:type="dxa"/>
            <w:vAlign w:val="center"/>
          </w:tcPr>
          <w:p w14:paraId="46BF0F0A">
            <w:pPr>
              <w:spacing w:after="40"/>
              <w:jc w:val="both"/>
            </w:pPr>
            <w:r>
              <w:rPr>
                <w:rFonts w:ascii="Times New Roman" w:hAnsi="Times New Roman" w:eastAsia="Times New Roman"/>
                <w:b w:val="0"/>
                <w:i w:val="0"/>
                <w:sz w:val="28"/>
              </w:rPr>
              <w:t>Target identifier</w:t>
            </w:r>
          </w:p>
        </w:tc>
      </w:tr>
      <w:tr w14:paraId="2CACB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559EFCBF">
            <w:pPr>
              <w:spacing w:after="40"/>
              <w:jc w:val="both"/>
            </w:pPr>
            <w:r>
              <w:rPr>
                <w:rFonts w:ascii="Times New Roman" w:hAnsi="Times New Roman" w:eastAsia="Times New Roman"/>
                <w:b w:val="0"/>
                <w:i w:val="0"/>
                <w:sz w:val="28"/>
              </w:rPr>
              <w:t>interaction_probability</w:t>
            </w:r>
          </w:p>
        </w:tc>
        <w:tc>
          <w:tcPr>
            <w:tcW w:w="4513" w:type="dxa"/>
            <w:vAlign w:val="center"/>
          </w:tcPr>
          <w:p w14:paraId="0A0ABC1C">
            <w:pPr>
              <w:spacing w:after="40"/>
              <w:jc w:val="both"/>
            </w:pPr>
            <w:r>
              <w:rPr>
                <w:rFonts w:ascii="Times New Roman" w:hAnsi="Times New Roman" w:eastAsia="Times New Roman"/>
                <w:b w:val="0"/>
                <w:i w:val="0"/>
                <w:sz w:val="28"/>
              </w:rPr>
              <w:t>Predicted probability</w:t>
            </w:r>
          </w:p>
        </w:tc>
      </w:tr>
      <w:tr w14:paraId="15E89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F834634">
            <w:pPr>
              <w:spacing w:after="40"/>
              <w:jc w:val="both"/>
            </w:pPr>
            <w:r>
              <w:rPr>
                <w:rFonts w:ascii="Times New Roman" w:hAnsi="Times New Roman" w:eastAsia="Times New Roman"/>
                <w:b w:val="0"/>
                <w:i w:val="0"/>
                <w:sz w:val="28"/>
              </w:rPr>
              <w:t>property_suitability</w:t>
            </w:r>
          </w:p>
        </w:tc>
        <w:tc>
          <w:tcPr>
            <w:tcW w:w="4513" w:type="dxa"/>
            <w:vAlign w:val="center"/>
          </w:tcPr>
          <w:p w14:paraId="4BD321A9">
            <w:pPr>
              <w:spacing w:after="40"/>
              <w:jc w:val="both"/>
            </w:pPr>
            <w:r>
              <w:rPr>
                <w:rFonts w:ascii="Times New Roman" w:hAnsi="Times New Roman" w:eastAsia="Times New Roman"/>
                <w:b w:val="0"/>
                <w:i w:val="0"/>
                <w:sz w:val="28"/>
              </w:rPr>
              <w:t>Normalized screening component</w:t>
            </w:r>
          </w:p>
        </w:tc>
      </w:tr>
      <w:tr w14:paraId="34A7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2BBDB8CC">
            <w:pPr>
              <w:spacing w:after="40"/>
              <w:jc w:val="both"/>
            </w:pPr>
            <w:r>
              <w:rPr>
                <w:rFonts w:ascii="Times New Roman" w:hAnsi="Times New Roman" w:eastAsia="Times New Roman"/>
                <w:b w:val="0"/>
                <w:i w:val="0"/>
                <w:sz w:val="28"/>
              </w:rPr>
              <w:t>final_score</w:t>
            </w:r>
          </w:p>
        </w:tc>
        <w:tc>
          <w:tcPr>
            <w:tcW w:w="4513" w:type="dxa"/>
            <w:vAlign w:val="center"/>
          </w:tcPr>
          <w:p w14:paraId="7514BBA3">
            <w:pPr>
              <w:spacing w:after="40"/>
              <w:jc w:val="both"/>
            </w:pPr>
            <w:r>
              <w:rPr>
                <w:rFonts w:ascii="Times New Roman" w:hAnsi="Times New Roman" w:eastAsia="Times New Roman"/>
                <w:b w:val="0"/>
                <w:i w:val="0"/>
                <w:sz w:val="28"/>
              </w:rPr>
              <w:t>Combined ranking score</w:t>
            </w:r>
          </w:p>
        </w:tc>
      </w:tr>
      <w:tr w14:paraId="4EC6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vAlign w:val="center"/>
          </w:tcPr>
          <w:p w14:paraId="5489B902">
            <w:pPr>
              <w:spacing w:after="40"/>
              <w:jc w:val="both"/>
            </w:pPr>
            <w:r>
              <w:rPr>
                <w:rFonts w:ascii="Times New Roman" w:hAnsi="Times New Roman" w:eastAsia="Times New Roman"/>
                <w:b w:val="0"/>
                <w:i w:val="0"/>
                <w:sz w:val="28"/>
              </w:rPr>
              <w:t>rank</w:t>
            </w:r>
          </w:p>
        </w:tc>
        <w:tc>
          <w:tcPr>
            <w:tcW w:w="4513" w:type="dxa"/>
            <w:vAlign w:val="center"/>
          </w:tcPr>
          <w:p w14:paraId="0E7A6236">
            <w:pPr>
              <w:spacing w:after="40"/>
              <w:jc w:val="both"/>
            </w:pPr>
            <w:r>
              <w:rPr>
                <w:rFonts w:ascii="Times New Roman" w:hAnsi="Times New Roman" w:eastAsia="Times New Roman"/>
                <w:b w:val="0"/>
                <w:i w:val="0"/>
                <w:sz w:val="28"/>
              </w:rPr>
              <w:t>Position in ranked output</w:t>
            </w:r>
          </w:p>
        </w:tc>
      </w:tr>
    </w:tbl>
    <w:p w14:paraId="1F0610DA">
      <w:pPr>
        <w:spacing w:after="40"/>
      </w:pPr>
    </w:p>
    <w:p w14:paraId="78ABA681">
      <w:pPr>
        <w:spacing w:before="200" w:after="120" w:line="240" w:lineRule="auto"/>
        <w:jc w:val="left"/>
      </w:pPr>
      <w:r>
        <w:rPr>
          <w:rFonts w:ascii="Times New Roman" w:hAnsi="Times New Roman" w:eastAsia="Times New Roman"/>
          <w:b/>
          <w:i w:val="0"/>
          <w:sz w:val="32"/>
        </w:rPr>
        <w:t>APPENDIX E – LIMITATIONS OF THE PROTOTYPE</w:t>
      </w:r>
    </w:p>
    <w:p w14:paraId="67C4FD7D">
      <w:pPr>
        <w:spacing w:after="60"/>
        <w:ind w:left="360" w:hanging="216"/>
        <w:jc w:val="both"/>
      </w:pPr>
      <w:r>
        <w:rPr>
          <w:rFonts w:ascii="Times New Roman" w:hAnsi="Times New Roman" w:eastAsia="Times New Roman"/>
          <w:b w:val="0"/>
          <w:i w:val="0"/>
          <w:sz w:val="28"/>
        </w:rPr>
        <w:t>• Synthetic validation does not measure real-world biological performance.</w:t>
      </w:r>
    </w:p>
    <w:p w14:paraId="4114C9EB">
      <w:pPr>
        <w:spacing w:after="60"/>
        <w:ind w:left="360" w:hanging="216"/>
        <w:jc w:val="both"/>
      </w:pPr>
      <w:r>
        <w:rPr>
          <w:rFonts w:ascii="Times New Roman" w:hAnsi="Times New Roman" w:eastAsia="Times New Roman"/>
          <w:b w:val="0"/>
          <w:i w:val="0"/>
          <w:sz w:val="28"/>
        </w:rPr>
        <w:t>• The baseline uses simplified numerical representations.</w:t>
      </w:r>
    </w:p>
    <w:p w14:paraId="673DBC66">
      <w:pPr>
        <w:spacing w:after="60"/>
        <w:ind w:left="360" w:hanging="216"/>
        <w:jc w:val="both"/>
      </w:pPr>
      <w:r>
        <w:rPr>
          <w:rFonts w:ascii="Times New Roman" w:hAnsi="Times New Roman" w:eastAsia="Times New Roman"/>
          <w:b w:val="0"/>
          <w:i w:val="0"/>
          <w:sz w:val="28"/>
        </w:rPr>
        <w:t>• Negative interaction labels may not represent experimentally confirmed non-binding pairs.</w:t>
      </w:r>
    </w:p>
    <w:p w14:paraId="29C878A1">
      <w:pPr>
        <w:spacing w:after="60"/>
        <w:ind w:left="360" w:hanging="216"/>
        <w:jc w:val="both"/>
      </w:pPr>
      <w:r>
        <w:rPr>
          <w:rFonts w:ascii="Times New Roman" w:hAnsi="Times New Roman" w:eastAsia="Times New Roman"/>
          <w:b w:val="0"/>
          <w:i w:val="0"/>
          <w:sz w:val="28"/>
        </w:rPr>
        <w:t>• Random train/test splitting can overestimate generalization.</w:t>
      </w:r>
    </w:p>
    <w:p w14:paraId="38C75F3A">
      <w:pPr>
        <w:spacing w:after="60"/>
        <w:ind w:left="360" w:hanging="216"/>
        <w:jc w:val="both"/>
      </w:pPr>
      <w:r>
        <w:rPr>
          <w:rFonts w:ascii="Times New Roman" w:hAnsi="Times New Roman" w:eastAsia="Times New Roman"/>
          <w:b w:val="0"/>
          <w:i w:val="0"/>
          <w:sz w:val="28"/>
        </w:rPr>
        <w:t>• The screening score is a prototype decision rule, not a validated drug-development criterion.</w:t>
      </w:r>
    </w:p>
    <w:p w14:paraId="550CA0C7">
      <w:pPr>
        <w:spacing w:before="200" w:after="120" w:line="240" w:lineRule="auto"/>
        <w:jc w:val="left"/>
      </w:pPr>
      <w:r>
        <w:rPr>
          <w:rFonts w:ascii="Times New Roman" w:hAnsi="Times New Roman" w:eastAsia="Times New Roman"/>
          <w:b/>
          <w:i w:val="0"/>
          <w:sz w:val="32"/>
        </w:rPr>
        <w:t>APPENDIX F – ETHICS / RESPONSIBLE AI STATEMENT</w:t>
      </w:r>
    </w:p>
    <w:p w14:paraId="1007175F">
      <w:pPr>
        <w:spacing w:after="120" w:line="276" w:lineRule="auto"/>
        <w:jc w:val="both"/>
      </w:pPr>
      <w:r>
        <w:rPr>
          <w:rFonts w:ascii="Times New Roman" w:hAnsi="Times New Roman" w:eastAsia="Times New Roman"/>
          <w:b w:val="0"/>
          <w:i w:val="0"/>
          <w:sz w:val="28"/>
        </w:rPr>
        <w:t>This project is intended for educational and research-support purposes. Model outputs are computational predictions and must not be interpreted as proof of safety, efficacy, clinical benefit or suitability for human use. Any future deployment should include domain-expert review, validated datasets, appropriate regulatory and institutional requirements, and experimental confirmation.</w:t>
      </w:r>
    </w:p>
    <w:p w14:paraId="3DE636B1">
      <w:pPr>
        <w:spacing w:before="200" w:after="120" w:line="240" w:lineRule="auto"/>
        <w:jc w:val="left"/>
      </w:pPr>
      <w:r>
        <w:rPr>
          <w:rFonts w:ascii="Times New Roman" w:hAnsi="Times New Roman" w:eastAsia="Times New Roman"/>
          <w:b/>
          <w:i w:val="0"/>
          <w:sz w:val="32"/>
        </w:rPr>
        <w:t>APPENDIX G – REPRODUCIBILITY CHECKLIST</w:t>
      </w:r>
    </w:p>
    <w:p w14:paraId="1FF8220B">
      <w:pPr>
        <w:spacing w:after="60"/>
        <w:ind w:left="360" w:hanging="216"/>
        <w:jc w:val="both"/>
      </w:pPr>
      <w:r>
        <w:rPr>
          <w:rFonts w:ascii="Times New Roman" w:hAnsi="Times New Roman" w:eastAsia="Times New Roman"/>
          <w:b w:val="0"/>
          <w:i w:val="0"/>
          <w:sz w:val="28"/>
        </w:rPr>
        <w:t>• Record dataset version and source.</w:t>
      </w:r>
    </w:p>
    <w:p w14:paraId="7F658F16">
      <w:pPr>
        <w:spacing w:after="60"/>
        <w:ind w:left="360" w:hanging="216"/>
        <w:jc w:val="both"/>
      </w:pPr>
      <w:r>
        <w:rPr>
          <w:rFonts w:ascii="Times New Roman" w:hAnsi="Times New Roman" w:eastAsia="Times New Roman"/>
          <w:b w:val="0"/>
          <w:i w:val="0"/>
          <w:sz w:val="28"/>
        </w:rPr>
        <w:t>• Record preprocessing steps.</w:t>
      </w:r>
    </w:p>
    <w:p w14:paraId="62BD8023">
      <w:pPr>
        <w:spacing w:after="60"/>
        <w:ind w:left="360" w:hanging="216"/>
        <w:jc w:val="both"/>
      </w:pPr>
      <w:r>
        <w:rPr>
          <w:rFonts w:ascii="Times New Roman" w:hAnsi="Times New Roman" w:eastAsia="Times New Roman"/>
          <w:b w:val="0"/>
          <w:i w:val="0"/>
          <w:sz w:val="28"/>
        </w:rPr>
        <w:t>• Record feature definitions.</w:t>
      </w:r>
    </w:p>
    <w:p w14:paraId="40062ED3">
      <w:pPr>
        <w:spacing w:after="60"/>
        <w:ind w:left="360" w:hanging="216"/>
        <w:jc w:val="both"/>
      </w:pPr>
      <w:r>
        <w:rPr>
          <w:rFonts w:ascii="Times New Roman" w:hAnsi="Times New Roman" w:eastAsia="Times New Roman"/>
          <w:b w:val="0"/>
          <w:i w:val="0"/>
          <w:sz w:val="28"/>
        </w:rPr>
        <w:t>• Record model parameters.</w:t>
      </w:r>
    </w:p>
    <w:p w14:paraId="2EF882DB">
      <w:pPr>
        <w:spacing w:after="60"/>
        <w:ind w:left="360" w:hanging="216"/>
        <w:jc w:val="both"/>
      </w:pPr>
      <w:r>
        <w:rPr>
          <w:rFonts w:ascii="Times New Roman" w:hAnsi="Times New Roman" w:eastAsia="Times New Roman"/>
          <w:b w:val="0"/>
          <w:i w:val="0"/>
          <w:sz w:val="28"/>
        </w:rPr>
        <w:t>• Record random seeds.</w:t>
      </w:r>
    </w:p>
    <w:p w14:paraId="6246EC32">
      <w:pPr>
        <w:spacing w:after="60"/>
        <w:ind w:left="360" w:hanging="216"/>
        <w:jc w:val="both"/>
      </w:pPr>
      <w:r>
        <w:rPr>
          <w:rFonts w:ascii="Times New Roman" w:hAnsi="Times New Roman" w:eastAsia="Times New Roman"/>
          <w:b w:val="0"/>
          <w:i w:val="0"/>
          <w:sz w:val="28"/>
        </w:rPr>
        <w:t>• Store evaluation outputs.</w:t>
      </w:r>
    </w:p>
    <w:p w14:paraId="4967EF51">
      <w:pPr>
        <w:spacing w:after="60"/>
        <w:ind w:left="360" w:hanging="216"/>
        <w:jc w:val="both"/>
      </w:pPr>
      <w:r>
        <w:rPr>
          <w:rFonts w:ascii="Times New Roman" w:hAnsi="Times New Roman" w:eastAsia="Times New Roman"/>
          <w:b w:val="0"/>
          <w:i w:val="0"/>
          <w:sz w:val="28"/>
        </w:rPr>
        <w:t>• Version the source code.</w:t>
      </w:r>
    </w:p>
    <w:p w14:paraId="0CDB1B2D">
      <w:pPr>
        <w:spacing w:after="60"/>
        <w:ind w:left="360" w:hanging="216"/>
        <w:jc w:val="both"/>
      </w:pPr>
      <w:r>
        <w:rPr>
          <w:rFonts w:ascii="Times New Roman" w:hAnsi="Times New Roman" w:eastAsia="Times New Roman"/>
          <w:b w:val="0"/>
          <w:i w:val="0"/>
          <w:sz w:val="28"/>
        </w:rPr>
        <w:t>• Document environment and package versions.</w:t>
      </w:r>
    </w:p>
    <w:p w14:paraId="238B93A5">
      <w:pPr>
        <w:spacing w:before="200" w:after="120" w:line="240" w:lineRule="auto"/>
        <w:jc w:val="left"/>
      </w:pPr>
      <w:r>
        <w:rPr>
          <w:rFonts w:ascii="Times New Roman" w:hAnsi="Times New Roman" w:eastAsia="Times New Roman"/>
          <w:b/>
          <w:i w:val="0"/>
          <w:sz w:val="32"/>
        </w:rPr>
        <w:t>APPENDIX H – FUTURE ENHANCEMENTS</w:t>
      </w:r>
    </w:p>
    <w:p w14:paraId="07E5AD4C">
      <w:pPr>
        <w:spacing w:after="60"/>
        <w:ind w:left="360" w:hanging="216"/>
        <w:jc w:val="both"/>
      </w:pPr>
      <w:r>
        <w:rPr>
          <w:rFonts w:ascii="Times New Roman" w:hAnsi="Times New Roman" w:eastAsia="Times New Roman"/>
          <w:b w:val="0"/>
          <w:i w:val="0"/>
          <w:sz w:val="28"/>
        </w:rPr>
        <w:t>• Graph neural networks for molecular structure.</w:t>
      </w:r>
    </w:p>
    <w:p w14:paraId="571E2A6C">
      <w:pPr>
        <w:spacing w:after="60"/>
        <w:ind w:left="360" w:hanging="216"/>
        <w:jc w:val="both"/>
      </w:pPr>
      <w:r>
        <w:rPr>
          <w:rFonts w:ascii="Times New Roman" w:hAnsi="Times New Roman" w:eastAsia="Times New Roman"/>
          <w:b w:val="0"/>
          <w:i w:val="0"/>
          <w:sz w:val="28"/>
        </w:rPr>
        <w:t>• Protein language-model embeddings.</w:t>
      </w:r>
    </w:p>
    <w:p w14:paraId="005A117D">
      <w:pPr>
        <w:spacing w:after="60"/>
        <w:ind w:left="360" w:hanging="216"/>
        <w:jc w:val="both"/>
      </w:pPr>
      <w:r>
        <w:rPr>
          <w:rFonts w:ascii="Times New Roman" w:hAnsi="Times New Roman" w:eastAsia="Times New Roman"/>
          <w:b w:val="0"/>
          <w:i w:val="0"/>
          <w:sz w:val="28"/>
        </w:rPr>
        <w:t>• Structure-based docking integration.</w:t>
      </w:r>
    </w:p>
    <w:p w14:paraId="7D942D2F">
      <w:pPr>
        <w:spacing w:after="60"/>
        <w:ind w:left="360" w:hanging="216"/>
        <w:jc w:val="both"/>
      </w:pPr>
      <w:r>
        <w:rPr>
          <w:rFonts w:ascii="Times New Roman" w:hAnsi="Times New Roman" w:eastAsia="Times New Roman"/>
          <w:b w:val="0"/>
          <w:i w:val="0"/>
          <w:sz w:val="28"/>
        </w:rPr>
        <w:t>• Multi-task learning across target families.</w:t>
      </w:r>
    </w:p>
    <w:p w14:paraId="7E77E304">
      <w:pPr>
        <w:spacing w:after="60"/>
        <w:ind w:left="360" w:hanging="216"/>
        <w:jc w:val="both"/>
      </w:pPr>
      <w:r>
        <w:rPr>
          <w:rFonts w:ascii="Times New Roman" w:hAnsi="Times New Roman" w:eastAsia="Times New Roman"/>
          <w:b w:val="0"/>
          <w:i w:val="0"/>
          <w:sz w:val="28"/>
        </w:rPr>
        <w:t>• Uncertainty-aware ranking.</w:t>
      </w:r>
    </w:p>
    <w:p w14:paraId="34229417">
      <w:pPr>
        <w:spacing w:after="60"/>
        <w:ind w:left="360" w:hanging="216"/>
        <w:jc w:val="both"/>
      </w:pPr>
      <w:r>
        <w:rPr>
          <w:rFonts w:ascii="Times New Roman" w:hAnsi="Times New Roman" w:eastAsia="Times New Roman"/>
          <w:b w:val="0"/>
          <w:i w:val="0"/>
          <w:sz w:val="28"/>
        </w:rPr>
        <w:t>• ADMET and toxicity prediction.</w:t>
      </w:r>
    </w:p>
    <w:p w14:paraId="3E195650">
      <w:pPr>
        <w:spacing w:after="60"/>
        <w:ind w:left="360" w:hanging="216"/>
        <w:jc w:val="both"/>
      </w:pPr>
      <w:r>
        <w:rPr>
          <w:rFonts w:ascii="Times New Roman" w:hAnsi="Times New Roman" w:eastAsia="Times New Roman"/>
          <w:b w:val="0"/>
          <w:i w:val="0"/>
          <w:sz w:val="28"/>
        </w:rPr>
        <w:t>• Active learning using experimental feedback.</w:t>
      </w:r>
    </w:p>
    <w:p w14:paraId="22BF91D7">
      <w:r>
        <w:rPr>
          <w:rFonts w:ascii="Times New Roman" w:hAnsi="Times New Roman" w:eastAsia="Times New Roman"/>
          <w:sz w:val="28"/>
        </w:rPr>
        <w:br w:type="page"/>
      </w:r>
    </w:p>
    <w:p w14:paraId="25FE5BE2">
      <w:pPr>
        <w:spacing w:before="200" w:after="120"/>
        <w:jc w:val="left"/>
      </w:pPr>
      <w:r>
        <w:rPr>
          <w:rFonts w:ascii="Times New Roman" w:hAnsi="Times New Roman" w:eastAsia="Times New Roman"/>
          <w:b/>
          <w:sz w:val="32"/>
        </w:rPr>
        <w:t>EXECUTION SCREENSHOTS / OUTPUTS</w:t>
      </w:r>
    </w:p>
    <w:p w14:paraId="44776328">
      <w:pPr>
        <w:spacing w:after="120" w:line="276" w:lineRule="auto"/>
        <w:jc w:val="both"/>
      </w:pPr>
      <w:r>
        <w:rPr>
          <w:rFonts w:ascii="Times New Roman" w:hAnsi="Times New Roman" w:eastAsia="Times New Roman"/>
          <w:b w:val="0"/>
          <w:sz w:val="28"/>
        </w:rPr>
        <w:t>The following outputs document the prototype execution of the AI-based drug target prediction and screening workflow. They are presented as reproducible software outputs for the assignment. The validation values are based on the synthetic proof-of-concept dataset described in Chapter 4 and must not be interpreted as experimental or clinical evidence.</w:t>
      </w:r>
    </w:p>
    <w:p w14:paraId="3B86360B">
      <w:pPr>
        <w:jc w:val="center"/>
      </w:pPr>
      <w:r>
        <w:rPr>
          <w:rFonts w:ascii="Times New Roman" w:hAnsi="Times New Roman" w:eastAsia="Times New Roman"/>
          <w:sz w:val="28"/>
        </w:rPr>
        <w:drawing>
          <wp:inline distT="0" distB="0" distL="114300" distR="114300">
            <wp:extent cx="5943600" cy="27590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3600" cy="2759529"/>
                    </a:xfrm>
                    <a:prstGeom prst="rect">
                      <a:avLst/>
                    </a:prstGeom>
                  </pic:spPr>
                </pic:pic>
              </a:graphicData>
            </a:graphic>
          </wp:inline>
        </w:drawing>
      </w:r>
    </w:p>
    <w:p w14:paraId="634363FB">
      <w:pPr>
        <w:jc w:val="center"/>
      </w:pPr>
      <w:r>
        <w:rPr>
          <w:rFonts w:ascii="Times New Roman" w:hAnsi="Times New Roman" w:eastAsia="Times New Roman"/>
          <w:b/>
          <w:sz w:val="28"/>
        </w:rPr>
        <w:t>AI DRUG-TARGET PREDICTION SYSTEM</w:t>
      </w:r>
      <w:r>
        <w:rPr>
          <w:rFonts w:ascii="Times New Roman" w:hAnsi="Times New Roman" w:eastAsia="Times New Roman"/>
          <w:b/>
          <w:sz w:val="28"/>
        </w:rPr>
        <w:br w:type="textWrapping"/>
      </w:r>
      <w:r>
        <w:rPr>
          <w:rFonts w:ascii="Times New Roman" w:hAnsi="Times New Roman" w:eastAsia="Times New Roman"/>
          <w:b/>
          <w:sz w:val="28"/>
        </w:rPr>
        <w:t>Prototype Execution Output</w:t>
      </w:r>
      <w:r>
        <w:rPr>
          <w:rFonts w:ascii="Times New Roman" w:hAnsi="Times New Roman" w:eastAsia="Times New Roman"/>
          <w:b/>
          <w:sz w:val="28"/>
        </w:rPr>
        <w:br w:type="textWrapping"/>
      </w:r>
      <w:r>
        <w:rPr>
          <w:rFonts w:ascii="Times New Roman" w:hAnsi="Times New Roman" w:eastAsia="Times New Roman"/>
          <w:b/>
          <w:sz w:val="28"/>
        </w:rPr>
        <w:br w:type="textWrapping"/>
      </w:r>
      <w:r>
        <w:rPr>
          <w:rFonts w:ascii="Times New Roman" w:hAnsi="Times New Roman" w:eastAsia="Times New Roman"/>
          <w:b/>
          <w:sz w:val="28"/>
        </w:rPr>
        <w:t>Dataset loaded successfully</w:t>
      </w:r>
      <w:r>
        <w:rPr>
          <w:rFonts w:ascii="Times New Roman" w:hAnsi="Times New Roman" w:eastAsia="Times New Roman"/>
          <w:b/>
          <w:sz w:val="28"/>
        </w:rPr>
        <w:br w:type="textWrapping"/>
      </w:r>
      <w:r>
        <w:rPr>
          <w:rFonts w:ascii="Times New Roman" w:hAnsi="Times New Roman" w:eastAsia="Times New Roman"/>
          <w:b/>
          <w:sz w:val="28"/>
        </w:rPr>
        <w:t>Records: 1600</w:t>
      </w:r>
      <w:r>
        <w:rPr>
          <w:rFonts w:ascii="Times New Roman" w:hAnsi="Times New Roman" w:eastAsia="Times New Roman"/>
          <w:b/>
          <w:sz w:val="28"/>
        </w:rPr>
        <w:br w:type="textWrapping"/>
      </w:r>
      <w:r>
        <w:rPr>
          <w:rFonts w:ascii="Times New Roman" w:hAnsi="Times New Roman" w:eastAsia="Times New Roman"/>
          <w:b/>
          <w:sz w:val="28"/>
        </w:rPr>
        <w:t>Features: 12</w:t>
      </w:r>
      <w:r>
        <w:rPr>
          <w:rFonts w:ascii="Times New Roman" w:hAnsi="Times New Roman" w:eastAsia="Times New Roman"/>
          <w:b/>
          <w:sz w:val="28"/>
        </w:rPr>
        <w:br w:type="textWrapping"/>
      </w:r>
      <w:r>
        <w:rPr>
          <w:rFonts w:ascii="Times New Roman" w:hAnsi="Times New Roman" w:eastAsia="Times New Roman"/>
          <w:b/>
          <w:sz w:val="28"/>
        </w:rPr>
        <w:t>Train/Test split: 75% / 25%</w:t>
      </w:r>
      <w:r>
        <w:rPr>
          <w:rFonts w:ascii="Times New Roman" w:hAnsi="Times New Roman" w:eastAsia="Times New Roman"/>
          <w:b/>
          <w:sz w:val="28"/>
        </w:rPr>
        <w:br w:type="textWrapping"/>
      </w:r>
      <w:r>
        <w:rPr>
          <w:rFonts w:ascii="Times New Roman" w:hAnsi="Times New Roman" w:eastAsia="Times New Roman"/>
          <w:b/>
          <w:sz w:val="28"/>
        </w:rPr>
        <w:t>Model: Random Forest</w:t>
      </w:r>
      <w:r>
        <w:rPr>
          <w:rFonts w:ascii="Times New Roman" w:hAnsi="Times New Roman" w:eastAsia="Times New Roman"/>
          <w:b/>
          <w:sz w:val="28"/>
        </w:rPr>
        <w:br w:type="textWrapping"/>
      </w:r>
      <w:r>
        <w:rPr>
          <w:rFonts w:ascii="Times New Roman" w:hAnsi="Times New Roman" w:eastAsia="Times New Roman"/>
          <w:b/>
          <w:sz w:val="28"/>
        </w:rPr>
        <w:t>Trees: 200</w:t>
      </w:r>
      <w:r>
        <w:rPr>
          <w:rFonts w:ascii="Times New Roman" w:hAnsi="Times New Roman" w:eastAsia="Times New Roman"/>
          <w:b/>
          <w:sz w:val="28"/>
        </w:rPr>
        <w:br w:type="textWrapping"/>
      </w:r>
      <w:r>
        <w:rPr>
          <w:rFonts w:ascii="Times New Roman" w:hAnsi="Times New Roman" w:eastAsia="Times New Roman"/>
          <w:b/>
          <w:sz w:val="28"/>
        </w:rPr>
        <w:t>Maximum depth: 10</w:t>
      </w:r>
      <w:r>
        <w:rPr>
          <w:rFonts w:ascii="Times New Roman" w:hAnsi="Times New Roman" w:eastAsia="Times New Roman"/>
          <w:b/>
          <w:sz w:val="28"/>
        </w:rPr>
        <w:br w:type="textWrapping"/>
      </w:r>
      <w:r>
        <w:rPr>
          <w:rFonts w:ascii="Times New Roman" w:hAnsi="Times New Roman" w:eastAsia="Times New Roman"/>
          <w:b/>
          <w:sz w:val="28"/>
        </w:rPr>
        <w:t>Random seed: 42</w:t>
      </w:r>
      <w:r>
        <w:rPr>
          <w:rFonts w:ascii="Times New Roman" w:hAnsi="Times New Roman" w:eastAsia="Times New Roman"/>
          <w:b/>
          <w:sz w:val="28"/>
        </w:rPr>
        <w:br w:type="textWrapping"/>
      </w:r>
      <w:r>
        <w:rPr>
          <w:rFonts w:ascii="Times New Roman" w:hAnsi="Times New Roman" w:eastAsia="Times New Roman"/>
          <w:b/>
          <w:sz w:val="28"/>
        </w:rPr>
        <w:br w:type="textWrapping"/>
      </w:r>
      <w:r>
        <w:rPr>
          <w:rFonts w:ascii="Times New Roman" w:hAnsi="Times New Roman" w:eastAsia="Times New Roman"/>
          <w:b/>
          <w:sz w:val="28"/>
        </w:rPr>
        <w:t>Model training completed successfully.</w:t>
      </w:r>
      <w:r>
        <w:rPr>
          <w:rFonts w:ascii="Times New Roman" w:hAnsi="Times New Roman" w:eastAsia="Times New Roman"/>
          <w:b/>
          <w:sz w:val="28"/>
        </w:rPr>
        <w:br w:type="textWrapping"/>
      </w:r>
      <w:r>
        <w:rPr>
          <w:rFonts w:ascii="Times New Roman" w:hAnsi="Times New Roman" w:eastAsia="Times New Roman"/>
          <w:b/>
          <w:sz w:val="28"/>
        </w:rPr>
        <w:t>Prediction probabilities generated successfully.</w:t>
      </w:r>
      <w:r>
        <w:rPr>
          <w:rFonts w:ascii="Times New Roman" w:hAnsi="Times New Roman" w:eastAsia="Times New Roman"/>
          <w:b/>
          <w:sz w:val="28"/>
        </w:rPr>
        <w:br w:type="textWrapping"/>
      </w:r>
      <w:r>
        <w:rPr>
          <w:rFonts w:ascii="Times New Roman" w:hAnsi="Times New Roman" w:eastAsia="Times New Roman"/>
          <w:b/>
          <w:sz w:val="28"/>
        </w:rPr>
        <w:t>Evaluation completed successfully.</w:t>
      </w:r>
    </w:p>
    <w:p w14:paraId="25F56484">
      <w:pPr>
        <w:jc w:val="center"/>
      </w:pPr>
      <w:r>
        <w:rPr>
          <w:rFonts w:ascii="Times New Roman" w:hAnsi="Times New Roman" w:eastAsia="Times New Roman"/>
          <w:sz w:val="28"/>
        </w:rPr>
        <w:drawing>
          <wp:inline distT="0" distB="0" distL="114300" distR="114300">
            <wp:extent cx="5943600" cy="27590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43600" cy="2759529"/>
                    </a:xfrm>
                    <a:prstGeom prst="rect">
                      <a:avLst/>
                    </a:prstGeom>
                  </pic:spPr>
                </pic:pic>
              </a:graphicData>
            </a:graphic>
          </wp:inline>
        </w:drawing>
      </w:r>
    </w:p>
    <w:p w14:paraId="0895F3BB">
      <w:pPr>
        <w:jc w:val="center"/>
      </w:pPr>
      <w:r>
        <w:rPr>
          <w:rFonts w:ascii="Times New Roman" w:hAnsi="Times New Roman" w:eastAsia="Times New Roman"/>
          <w:b/>
          <w:sz w:val="28"/>
        </w:rPr>
        <w:t>MODEL VALIDATION OUTPUT</w:t>
      </w:r>
      <w:r>
        <w:rPr>
          <w:rFonts w:ascii="Times New Roman" w:hAnsi="Times New Roman" w:eastAsia="Times New Roman"/>
          <w:b/>
          <w:sz w:val="28"/>
        </w:rPr>
        <w:br w:type="textWrapping"/>
      </w:r>
      <w:r>
        <w:rPr>
          <w:rFonts w:ascii="Times New Roman" w:hAnsi="Times New Roman" w:eastAsia="Times New Roman"/>
          <w:b/>
          <w:sz w:val="28"/>
        </w:rPr>
        <w:t>Synthetic proof-of-concept dataset</w:t>
      </w:r>
      <w:r>
        <w:rPr>
          <w:rFonts w:ascii="Times New Roman" w:hAnsi="Times New Roman" w:eastAsia="Times New Roman"/>
          <w:b/>
          <w:sz w:val="28"/>
        </w:rPr>
        <w:br w:type="textWrapping"/>
      </w:r>
      <w:r>
        <w:rPr>
          <w:rFonts w:ascii="Times New Roman" w:hAnsi="Times New Roman" w:eastAsia="Times New Roman"/>
          <w:b/>
          <w:sz w:val="28"/>
        </w:rPr>
        <w:br w:type="textWrapping"/>
      </w:r>
      <w:r>
        <w:rPr>
          <w:rFonts w:ascii="Times New Roman" w:hAnsi="Times New Roman" w:eastAsia="Times New Roman"/>
          <w:b/>
          <w:sz w:val="28"/>
        </w:rPr>
        <w:t>Accuracy    : 0.8150</w:t>
      </w:r>
      <w:r>
        <w:rPr>
          <w:rFonts w:ascii="Times New Roman" w:hAnsi="Times New Roman" w:eastAsia="Times New Roman"/>
          <w:b/>
          <w:sz w:val="28"/>
        </w:rPr>
        <w:br w:type="textWrapping"/>
      </w:r>
      <w:r>
        <w:rPr>
          <w:rFonts w:ascii="Times New Roman" w:hAnsi="Times New Roman" w:eastAsia="Times New Roman"/>
          <w:b/>
          <w:sz w:val="28"/>
        </w:rPr>
        <w:t>Precision   : 0.8214</w:t>
      </w:r>
      <w:r>
        <w:rPr>
          <w:rFonts w:ascii="Times New Roman" w:hAnsi="Times New Roman" w:eastAsia="Times New Roman"/>
          <w:b/>
          <w:sz w:val="28"/>
        </w:rPr>
        <w:br w:type="textWrapping"/>
      </w:r>
      <w:r>
        <w:rPr>
          <w:rFonts w:ascii="Times New Roman" w:hAnsi="Times New Roman" w:eastAsia="Times New Roman"/>
          <w:b/>
          <w:sz w:val="28"/>
        </w:rPr>
        <w:t>Recall      : 0.8440</w:t>
      </w:r>
      <w:r>
        <w:rPr>
          <w:rFonts w:ascii="Times New Roman" w:hAnsi="Times New Roman" w:eastAsia="Times New Roman"/>
          <w:b/>
          <w:sz w:val="28"/>
        </w:rPr>
        <w:br w:type="textWrapping"/>
      </w:r>
      <w:r>
        <w:rPr>
          <w:rFonts w:ascii="Times New Roman" w:hAnsi="Times New Roman" w:eastAsia="Times New Roman"/>
          <w:b/>
          <w:sz w:val="28"/>
        </w:rPr>
        <w:t>F1-score    : 0.8326</w:t>
      </w:r>
      <w:r>
        <w:rPr>
          <w:rFonts w:ascii="Times New Roman" w:hAnsi="Times New Roman" w:eastAsia="Times New Roman"/>
          <w:b/>
          <w:sz w:val="28"/>
        </w:rPr>
        <w:br w:type="textWrapping"/>
      </w:r>
      <w:r>
        <w:rPr>
          <w:rFonts w:ascii="Times New Roman" w:hAnsi="Times New Roman" w:eastAsia="Times New Roman"/>
          <w:b/>
          <w:sz w:val="28"/>
        </w:rPr>
        <w:t>ROC-AUC     : 0.9037</w:t>
      </w:r>
      <w:r>
        <w:rPr>
          <w:rFonts w:ascii="Times New Roman" w:hAnsi="Times New Roman" w:eastAsia="Times New Roman"/>
          <w:b/>
          <w:sz w:val="28"/>
        </w:rPr>
        <w:br w:type="textWrapping"/>
      </w:r>
      <w:r>
        <w:rPr>
          <w:rFonts w:ascii="Times New Roman" w:hAnsi="Times New Roman" w:eastAsia="Times New Roman"/>
          <w:b/>
          <w:sz w:val="28"/>
        </w:rPr>
        <w:br w:type="textWrapping"/>
      </w:r>
      <w:r>
        <w:rPr>
          <w:rFonts w:ascii="Times New Roman" w:hAnsi="Times New Roman" w:eastAsia="Times New Roman"/>
          <w:b/>
          <w:sz w:val="28"/>
        </w:rPr>
        <w:t>Confusion Matrix</w:t>
      </w:r>
      <w:r>
        <w:rPr>
          <w:rFonts w:ascii="Times New Roman" w:hAnsi="Times New Roman" w:eastAsia="Times New Roman"/>
          <w:b/>
          <w:sz w:val="28"/>
        </w:rPr>
        <w:br w:type="textWrapping"/>
      </w:r>
      <w:r>
        <w:rPr>
          <w:rFonts w:ascii="Times New Roman" w:hAnsi="Times New Roman" w:eastAsia="Times New Roman"/>
          <w:b/>
          <w:sz w:val="28"/>
        </w:rPr>
        <w:t>TN = 142    FP = 40</w:t>
      </w:r>
      <w:r>
        <w:rPr>
          <w:rFonts w:ascii="Times New Roman" w:hAnsi="Times New Roman" w:eastAsia="Times New Roman"/>
          <w:b/>
          <w:sz w:val="28"/>
        </w:rPr>
        <w:br w:type="textWrapping"/>
      </w:r>
      <w:r>
        <w:rPr>
          <w:rFonts w:ascii="Times New Roman" w:hAnsi="Times New Roman" w:eastAsia="Times New Roman"/>
          <w:b/>
          <w:sz w:val="28"/>
        </w:rPr>
        <w:t>FN = 34     TP = 184</w:t>
      </w:r>
      <w:r>
        <w:rPr>
          <w:rFonts w:ascii="Times New Roman" w:hAnsi="Times New Roman" w:eastAsia="Times New Roman"/>
          <w:b/>
          <w:sz w:val="28"/>
        </w:rPr>
        <w:br w:type="textWrapping"/>
      </w:r>
      <w:r>
        <w:rPr>
          <w:rFonts w:ascii="Times New Roman" w:hAnsi="Times New Roman" w:eastAsia="Times New Roman"/>
          <w:b/>
          <w:sz w:val="28"/>
        </w:rPr>
        <w:br w:type="textWrapping"/>
      </w:r>
      <w:r>
        <w:rPr>
          <w:rFonts w:ascii="Times New Roman" w:hAnsi="Times New Roman" w:eastAsia="Times New Roman"/>
          <w:b/>
          <w:sz w:val="28"/>
        </w:rPr>
        <w:t>Note: These are synthetic software-validation results,</w:t>
      </w:r>
      <w:r>
        <w:rPr>
          <w:rFonts w:ascii="Times New Roman" w:hAnsi="Times New Roman" w:eastAsia="Times New Roman"/>
          <w:b/>
          <w:sz w:val="28"/>
        </w:rPr>
        <w:br w:type="textWrapping"/>
      </w:r>
      <w:r>
        <w:rPr>
          <w:rFonts w:ascii="Times New Roman" w:hAnsi="Times New Roman" w:eastAsia="Times New Roman"/>
          <w:b/>
          <w:sz w:val="28"/>
        </w:rPr>
        <w:t>not biological or clinical evidence.</w:t>
      </w:r>
    </w:p>
    <w:p w14:paraId="579DFA5D">
      <w:pPr>
        <w:jc w:val="center"/>
      </w:pPr>
      <w:r>
        <w:rPr>
          <w:rFonts w:ascii="Times New Roman" w:hAnsi="Times New Roman" w:eastAsia="Times New Roman"/>
          <w:sz w:val="28"/>
        </w:rPr>
        <w:drawing>
          <wp:inline distT="0" distB="0" distL="114300" distR="114300">
            <wp:extent cx="5943600" cy="27590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43600" cy="2759529"/>
                    </a:xfrm>
                    <a:prstGeom prst="rect">
                      <a:avLst/>
                    </a:prstGeom>
                  </pic:spPr>
                </pic:pic>
              </a:graphicData>
            </a:graphic>
          </wp:inline>
        </w:drawing>
      </w:r>
    </w:p>
    <w:p w14:paraId="0124976D">
      <w:pPr>
        <w:jc w:val="center"/>
      </w:pPr>
      <w:r>
        <w:rPr>
          <w:rFonts w:ascii="Times New Roman" w:hAnsi="Times New Roman" w:eastAsia="Times New Roman"/>
          <w:b/>
          <w:sz w:val="28"/>
        </w:rPr>
        <w:t>VIRTUAL SCREENING OUTPUT</w:t>
      </w:r>
      <w:r>
        <w:rPr>
          <w:rFonts w:ascii="Times New Roman" w:hAnsi="Times New Roman" w:eastAsia="Times New Roman"/>
          <w:b/>
          <w:sz w:val="28"/>
        </w:rPr>
        <w:br w:type="textWrapping"/>
      </w:r>
      <w:r>
        <w:rPr>
          <w:rFonts w:ascii="Times New Roman" w:hAnsi="Times New Roman" w:eastAsia="Times New Roman"/>
          <w:b/>
          <w:sz w:val="28"/>
        </w:rPr>
        <w:t>Candidate Ranking</w:t>
      </w:r>
      <w:r>
        <w:rPr>
          <w:rFonts w:ascii="Times New Roman" w:hAnsi="Times New Roman" w:eastAsia="Times New Roman"/>
          <w:b/>
          <w:sz w:val="28"/>
        </w:rPr>
        <w:br w:type="textWrapping"/>
      </w:r>
      <w:r>
        <w:rPr>
          <w:rFonts w:ascii="Times New Roman" w:hAnsi="Times New Roman" w:eastAsia="Times New Roman"/>
          <w:b/>
          <w:sz w:val="28"/>
        </w:rPr>
        <w:br w:type="textWrapping"/>
      </w:r>
      <w:r>
        <w:rPr>
          <w:rFonts w:ascii="Times New Roman" w:hAnsi="Times New Roman" w:eastAsia="Times New Roman"/>
          <w:b/>
          <w:sz w:val="28"/>
        </w:rPr>
        <w:t>Rank   Candidate   Interaction Prob.   Suitability   Score</w:t>
      </w:r>
      <w:r>
        <w:rPr>
          <w:rFonts w:ascii="Times New Roman" w:hAnsi="Times New Roman" w:eastAsia="Times New Roman"/>
          <w:b/>
          <w:sz w:val="28"/>
        </w:rPr>
        <w:br w:type="textWrapping"/>
      </w:r>
      <w:r>
        <w:rPr>
          <w:rFonts w:ascii="Times New Roman" w:hAnsi="Times New Roman" w:eastAsia="Times New Roman"/>
          <w:b/>
          <w:sz w:val="28"/>
        </w:rPr>
        <w:t>1      C13         0.926               0.926         0.926</w:t>
      </w:r>
      <w:r>
        <w:rPr>
          <w:rFonts w:ascii="Times New Roman" w:hAnsi="Times New Roman" w:eastAsia="Times New Roman"/>
          <w:b/>
          <w:sz w:val="28"/>
        </w:rPr>
        <w:br w:type="textWrapping"/>
      </w:r>
      <w:r>
        <w:rPr>
          <w:rFonts w:ascii="Times New Roman" w:hAnsi="Times New Roman" w:eastAsia="Times New Roman"/>
          <w:b/>
          <w:sz w:val="28"/>
        </w:rPr>
        <w:t>2      C07         0.901               0.880         0.895</w:t>
      </w:r>
      <w:r>
        <w:rPr>
          <w:rFonts w:ascii="Times New Roman" w:hAnsi="Times New Roman" w:eastAsia="Times New Roman"/>
          <w:b/>
          <w:sz w:val="28"/>
        </w:rPr>
        <w:br w:type="textWrapping"/>
      </w:r>
      <w:r>
        <w:rPr>
          <w:rFonts w:ascii="Times New Roman" w:hAnsi="Times New Roman" w:eastAsia="Times New Roman"/>
          <w:b/>
          <w:sz w:val="28"/>
        </w:rPr>
        <w:t>3      C21         0.884               0.860         0.877</w:t>
      </w:r>
      <w:r>
        <w:rPr>
          <w:rFonts w:ascii="Times New Roman" w:hAnsi="Times New Roman" w:eastAsia="Times New Roman"/>
          <w:b/>
          <w:sz w:val="28"/>
        </w:rPr>
        <w:br w:type="textWrapping"/>
      </w:r>
      <w:r>
        <w:rPr>
          <w:rFonts w:ascii="Times New Roman" w:hAnsi="Times New Roman" w:eastAsia="Times New Roman"/>
          <w:b/>
          <w:sz w:val="28"/>
        </w:rPr>
        <w:t>4      C04         0.862               0.835         0.854</w:t>
      </w:r>
      <w:r>
        <w:rPr>
          <w:rFonts w:ascii="Times New Roman" w:hAnsi="Times New Roman" w:eastAsia="Times New Roman"/>
          <w:b/>
          <w:sz w:val="28"/>
        </w:rPr>
        <w:br w:type="textWrapping"/>
      </w:r>
      <w:r>
        <w:rPr>
          <w:rFonts w:ascii="Times New Roman" w:hAnsi="Times New Roman" w:eastAsia="Times New Roman"/>
          <w:b/>
          <w:sz w:val="28"/>
        </w:rPr>
        <w:t>5      C18         0.847               0.812         0.836</w:t>
      </w:r>
      <w:r>
        <w:rPr>
          <w:rFonts w:ascii="Times New Roman" w:hAnsi="Times New Roman" w:eastAsia="Times New Roman"/>
          <w:b/>
          <w:sz w:val="28"/>
        </w:rPr>
        <w:br w:type="textWrapping"/>
      </w:r>
      <w:r>
        <w:rPr>
          <w:rFonts w:ascii="Times New Roman" w:hAnsi="Times New Roman" w:eastAsia="Times New Roman"/>
          <w:b/>
          <w:sz w:val="28"/>
        </w:rPr>
        <w:br w:type="textWrapping"/>
      </w:r>
      <w:r>
        <w:rPr>
          <w:rFonts w:ascii="Times New Roman" w:hAnsi="Times New Roman" w:eastAsia="Times New Roman"/>
          <w:b/>
          <w:sz w:val="28"/>
        </w:rPr>
        <w:t>Screening completed successfully.</w:t>
      </w:r>
      <w:r>
        <w:rPr>
          <w:rFonts w:ascii="Times New Roman" w:hAnsi="Times New Roman" w:eastAsia="Times New Roman"/>
          <w:b/>
          <w:sz w:val="28"/>
        </w:rPr>
        <w:br w:type="textWrapping"/>
      </w:r>
      <w:r>
        <w:rPr>
          <w:rFonts w:ascii="Times New Roman" w:hAnsi="Times New Roman" w:eastAsia="Times New Roman"/>
          <w:b/>
          <w:sz w:val="28"/>
        </w:rPr>
        <w:t>Candidates sorted in descending order of final score.</w:t>
      </w:r>
    </w:p>
    <w:p w14:paraId="0BC04916">
      <w:pPr>
        <w:spacing w:before="200" w:after="120"/>
        <w:jc w:val="left"/>
      </w:pPr>
      <w:r>
        <w:rPr>
          <w:rFonts w:ascii="Times New Roman" w:hAnsi="Times New Roman" w:eastAsia="Times New Roman"/>
          <w:b/>
          <w:sz w:val="28"/>
        </w:rPr>
        <w:t>Execution Observation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3FE17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AF7"/>
          </w:tcPr>
          <w:p w14:paraId="1476FEA3">
            <w:pPr>
              <w:jc w:val="center"/>
            </w:pPr>
            <w:r>
              <w:rPr>
                <w:rFonts w:ascii="Times New Roman" w:hAnsi="Times New Roman" w:eastAsia="Times New Roman"/>
                <w:b/>
                <w:sz w:val="28"/>
              </w:rPr>
              <w:t>Execution Stage</w:t>
            </w:r>
          </w:p>
        </w:tc>
        <w:tc>
          <w:tcPr>
            <w:tcW w:w="3009" w:type="dxa"/>
            <w:shd w:val="clear" w:color="auto" w:fill="D9EAF7"/>
          </w:tcPr>
          <w:p w14:paraId="4EBD9042">
            <w:pPr>
              <w:jc w:val="center"/>
            </w:pPr>
            <w:r>
              <w:rPr>
                <w:rFonts w:ascii="Times New Roman" w:hAnsi="Times New Roman" w:eastAsia="Times New Roman"/>
                <w:b/>
                <w:sz w:val="28"/>
              </w:rPr>
              <w:t>Observed Output</w:t>
            </w:r>
          </w:p>
        </w:tc>
        <w:tc>
          <w:tcPr>
            <w:tcW w:w="3009" w:type="dxa"/>
            <w:shd w:val="clear" w:color="auto" w:fill="D9EAF7"/>
          </w:tcPr>
          <w:p w14:paraId="4F24EFE4">
            <w:pPr>
              <w:jc w:val="center"/>
            </w:pPr>
            <w:r>
              <w:rPr>
                <w:rFonts w:ascii="Times New Roman" w:hAnsi="Times New Roman" w:eastAsia="Times New Roman"/>
                <w:b/>
                <w:sz w:val="28"/>
              </w:rPr>
              <w:t>Status</w:t>
            </w:r>
          </w:p>
        </w:tc>
      </w:tr>
      <w:tr w14:paraId="3B17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3313ED5">
            <w:pPr>
              <w:jc w:val="both"/>
            </w:pPr>
            <w:r>
              <w:rPr>
                <w:rFonts w:ascii="Times New Roman" w:hAnsi="Times New Roman" w:eastAsia="Times New Roman"/>
                <w:b w:val="0"/>
                <w:sz w:val="28"/>
              </w:rPr>
              <w:t>Data ingestion</w:t>
            </w:r>
          </w:p>
        </w:tc>
        <w:tc>
          <w:tcPr>
            <w:tcW w:w="3009" w:type="dxa"/>
          </w:tcPr>
          <w:p w14:paraId="5249D71E">
            <w:pPr>
              <w:jc w:val="both"/>
            </w:pPr>
            <w:r>
              <w:rPr>
                <w:rFonts w:ascii="Times New Roman" w:hAnsi="Times New Roman" w:eastAsia="Times New Roman"/>
                <w:b w:val="0"/>
                <w:sz w:val="28"/>
              </w:rPr>
              <w:t>1,600 synthetic records loaded and validated</w:t>
            </w:r>
          </w:p>
        </w:tc>
        <w:tc>
          <w:tcPr>
            <w:tcW w:w="3009" w:type="dxa"/>
          </w:tcPr>
          <w:p w14:paraId="57CE0591">
            <w:pPr>
              <w:jc w:val="both"/>
            </w:pPr>
            <w:r>
              <w:rPr>
                <w:rFonts w:ascii="Times New Roman" w:hAnsi="Times New Roman" w:eastAsia="Times New Roman"/>
                <w:b w:val="0"/>
                <w:sz w:val="28"/>
              </w:rPr>
              <w:t>Successful</w:t>
            </w:r>
          </w:p>
        </w:tc>
      </w:tr>
      <w:tr w14:paraId="5F24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A41CD5C">
            <w:pPr>
              <w:jc w:val="both"/>
            </w:pPr>
            <w:r>
              <w:rPr>
                <w:rFonts w:ascii="Times New Roman" w:hAnsi="Times New Roman" w:eastAsia="Times New Roman"/>
                <w:b w:val="0"/>
                <w:sz w:val="28"/>
              </w:rPr>
              <w:t>Model training</w:t>
            </w:r>
          </w:p>
        </w:tc>
        <w:tc>
          <w:tcPr>
            <w:tcW w:w="3009" w:type="dxa"/>
          </w:tcPr>
          <w:p w14:paraId="0AE24818">
            <w:pPr>
              <w:jc w:val="both"/>
            </w:pPr>
            <w:r>
              <w:rPr>
                <w:rFonts w:ascii="Times New Roman" w:hAnsi="Times New Roman" w:eastAsia="Times New Roman"/>
                <w:b w:val="0"/>
                <w:sz w:val="28"/>
              </w:rPr>
              <w:t>Random Forest trained with specified parameters</w:t>
            </w:r>
          </w:p>
        </w:tc>
        <w:tc>
          <w:tcPr>
            <w:tcW w:w="3009" w:type="dxa"/>
          </w:tcPr>
          <w:p w14:paraId="04DE1DDF">
            <w:pPr>
              <w:jc w:val="both"/>
            </w:pPr>
            <w:r>
              <w:rPr>
                <w:rFonts w:ascii="Times New Roman" w:hAnsi="Times New Roman" w:eastAsia="Times New Roman"/>
                <w:b w:val="0"/>
                <w:sz w:val="28"/>
              </w:rPr>
              <w:t>Successful</w:t>
            </w:r>
          </w:p>
        </w:tc>
      </w:tr>
      <w:tr w14:paraId="0CAF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186B4ED">
            <w:pPr>
              <w:jc w:val="both"/>
            </w:pPr>
            <w:r>
              <w:rPr>
                <w:rFonts w:ascii="Times New Roman" w:hAnsi="Times New Roman" w:eastAsia="Times New Roman"/>
                <w:b w:val="0"/>
                <w:sz w:val="28"/>
              </w:rPr>
              <w:t>Validation</w:t>
            </w:r>
          </w:p>
        </w:tc>
        <w:tc>
          <w:tcPr>
            <w:tcW w:w="3009" w:type="dxa"/>
          </w:tcPr>
          <w:p w14:paraId="518EC536">
            <w:pPr>
              <w:jc w:val="both"/>
            </w:pPr>
            <w:r>
              <w:rPr>
                <w:rFonts w:ascii="Times New Roman" w:hAnsi="Times New Roman" w:eastAsia="Times New Roman"/>
                <w:b w:val="0"/>
                <w:sz w:val="28"/>
              </w:rPr>
              <w:t>Accuracy, precision, recall, F1 and ROC-AUC generated</w:t>
            </w:r>
          </w:p>
        </w:tc>
        <w:tc>
          <w:tcPr>
            <w:tcW w:w="3009" w:type="dxa"/>
          </w:tcPr>
          <w:p w14:paraId="2E582496">
            <w:pPr>
              <w:jc w:val="both"/>
            </w:pPr>
            <w:r>
              <w:rPr>
                <w:rFonts w:ascii="Times New Roman" w:hAnsi="Times New Roman" w:eastAsia="Times New Roman"/>
                <w:b w:val="0"/>
                <w:sz w:val="28"/>
              </w:rPr>
              <w:t>Successful</w:t>
            </w:r>
          </w:p>
        </w:tc>
      </w:tr>
      <w:tr w14:paraId="66D04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4AB1835">
            <w:pPr>
              <w:jc w:val="both"/>
            </w:pPr>
            <w:r>
              <w:rPr>
                <w:rFonts w:ascii="Times New Roman" w:hAnsi="Times New Roman" w:eastAsia="Times New Roman"/>
                <w:b w:val="0"/>
                <w:sz w:val="28"/>
              </w:rPr>
              <w:t>Candidate screening</w:t>
            </w:r>
          </w:p>
        </w:tc>
        <w:tc>
          <w:tcPr>
            <w:tcW w:w="3009" w:type="dxa"/>
          </w:tcPr>
          <w:p w14:paraId="764BE704">
            <w:pPr>
              <w:jc w:val="both"/>
            </w:pPr>
            <w:r>
              <w:rPr>
                <w:rFonts w:ascii="Times New Roman" w:hAnsi="Times New Roman" w:eastAsia="Times New Roman"/>
                <w:b w:val="0"/>
                <w:sz w:val="28"/>
              </w:rPr>
              <w:t>Candidates ranked using final screening score</w:t>
            </w:r>
          </w:p>
        </w:tc>
        <w:tc>
          <w:tcPr>
            <w:tcW w:w="3009" w:type="dxa"/>
          </w:tcPr>
          <w:p w14:paraId="5D7B1D60">
            <w:pPr>
              <w:jc w:val="both"/>
            </w:pPr>
            <w:r>
              <w:rPr>
                <w:rFonts w:ascii="Times New Roman" w:hAnsi="Times New Roman" w:eastAsia="Times New Roman"/>
                <w:b w:val="0"/>
                <w:sz w:val="28"/>
              </w:rPr>
              <w:t>Successful</w:t>
            </w:r>
          </w:p>
        </w:tc>
      </w:tr>
      <w:tr w14:paraId="7D0A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798714B5">
            <w:pPr>
              <w:jc w:val="both"/>
            </w:pPr>
            <w:r>
              <w:rPr>
                <w:rFonts w:ascii="Times New Roman" w:hAnsi="Times New Roman" w:eastAsia="Times New Roman"/>
                <w:b w:val="0"/>
                <w:sz w:val="28"/>
              </w:rPr>
              <w:t>Reproducibility</w:t>
            </w:r>
          </w:p>
        </w:tc>
        <w:tc>
          <w:tcPr>
            <w:tcW w:w="3009" w:type="dxa"/>
          </w:tcPr>
          <w:p w14:paraId="574CDE71">
            <w:pPr>
              <w:jc w:val="both"/>
            </w:pPr>
            <w:r>
              <w:rPr>
                <w:rFonts w:ascii="Times New Roman" w:hAnsi="Times New Roman" w:eastAsia="Times New Roman"/>
                <w:b w:val="0"/>
                <w:sz w:val="28"/>
              </w:rPr>
              <w:t>Fixed random seed and documented configuration</w:t>
            </w:r>
          </w:p>
        </w:tc>
        <w:tc>
          <w:tcPr>
            <w:tcW w:w="3009" w:type="dxa"/>
          </w:tcPr>
          <w:p w14:paraId="33968A79">
            <w:pPr>
              <w:jc w:val="both"/>
            </w:pPr>
            <w:r>
              <w:rPr>
                <w:rFonts w:ascii="Times New Roman" w:hAnsi="Times New Roman" w:eastAsia="Times New Roman"/>
                <w:b w:val="0"/>
                <w:sz w:val="28"/>
              </w:rPr>
              <w:t>Successful</w:t>
            </w:r>
          </w:p>
        </w:tc>
      </w:tr>
    </w:tbl>
    <w:p w14:paraId="6BB5AC54"/>
    <w:p w14:paraId="4D843981">
      <w:r>
        <w:rPr>
          <w:rFonts w:ascii="Times New Roman" w:hAnsi="Times New Roman" w:eastAsia="Times New Roman"/>
          <w:sz w:val="28"/>
        </w:rPr>
        <w:br w:type="page"/>
      </w:r>
    </w:p>
    <w:p w14:paraId="15C57C28">
      <w:pPr>
        <w:spacing w:before="200" w:after="120"/>
        <w:jc w:val="left"/>
        <w:rPr>
          <w:rFonts w:hint="default"/>
          <w:lang w:val="en-IN"/>
        </w:rPr>
      </w:pPr>
      <w:r>
        <w:rPr>
          <w:rFonts w:ascii="Times New Roman" w:hAnsi="Times New Roman" w:eastAsia="Times New Roman"/>
          <w:b/>
          <w:sz w:val="32"/>
        </w:rPr>
        <w:t>ONE-PAGE INDIVIDUAL REFLECTION</w:t>
      </w:r>
      <w:r>
        <w:rPr>
          <w:rFonts w:hint="default" w:ascii="Times New Roman" w:hAnsi="Times New Roman" w:eastAsia="Times New Roman"/>
          <w:b/>
          <w:sz w:val="32"/>
          <w:lang w:val="en-IN"/>
        </w:rPr>
        <w:t>-M.Naga Shalini(192524183)</w:t>
      </w:r>
      <w:bookmarkStart w:id="0" w:name="_GoBack"/>
      <w:bookmarkEnd w:id="0"/>
    </w:p>
    <w:p w14:paraId="061FA957">
      <w:pPr>
        <w:spacing w:after="120" w:line="276" w:lineRule="auto"/>
        <w:jc w:val="both"/>
      </w:pPr>
      <w:r>
        <w:rPr>
          <w:rFonts w:ascii="Times New Roman" w:hAnsi="Times New Roman" w:eastAsia="Times New Roman"/>
          <w:b w:val="0"/>
          <w:sz w:val="28"/>
        </w:rPr>
        <w:t>Working on the Development of an AI-Based Drug Target Prediction and Drug Screening System helped me understand how artificial intelligence can be connected to a scientific problem through a complete engineering workflow. My main design decision was to begin with a Random Forest classifier instead of immediately using a complex deep-learning architecture. This choice made the prototype easier to implement, test and explain while still allowing nonlinear relationships between the selected drug and target features to be learned. I also separated the interaction-prediction stage from the screening stage so that a prediction probability and a final candidate-ranking score could be inspected independently.</w:t>
      </w:r>
    </w:p>
    <w:p w14:paraId="7D9B202F">
      <w:pPr>
        <w:spacing w:after="120" w:line="276" w:lineRule="auto"/>
        <w:jc w:val="both"/>
      </w:pPr>
      <w:r>
        <w:rPr>
          <w:rFonts w:ascii="Times New Roman" w:hAnsi="Times New Roman" w:eastAsia="Times New Roman"/>
          <w:b w:val="0"/>
          <w:sz w:val="28"/>
        </w:rPr>
        <w:t>One of the main challenges was understanding that the quality of an AI prediction depends on the data representation and evaluation procedure, not only on the selected algorithm. Cleaning records, handling missing values, preventing data leakage and maintaining a reproducible train/test split were important parts of the development process. Another challenge was deciding how a prediction should be converted into a screening result. I used a simple weighted score for the prototype because it is transparent and easy to audit. I learned that such a score is only a prioritization mechanism and cannot replace laboratory experiments, binding studies, toxicity evaluation or clinical validation.</w:t>
      </w:r>
    </w:p>
    <w:p w14:paraId="70BC48D4">
      <w:pPr>
        <w:spacing w:after="120" w:line="276" w:lineRule="auto"/>
        <w:jc w:val="both"/>
      </w:pPr>
      <w:r>
        <w:rPr>
          <w:rFonts w:ascii="Times New Roman" w:hAnsi="Times New Roman" w:eastAsia="Times New Roman"/>
          <w:b w:val="0"/>
          <w:sz w:val="28"/>
        </w:rPr>
        <w:t>The assignment improved my knowledge of machine-learning classification, feature engineering, model evaluation and virtual screening concepts. I learned how accuracy, precision, recall, F1-score and ROC-AUC describe different aspects of model behavior. The confusion matrix also helped me understand the practical meaning of false positives and false negatives. The project strengthened my Python skills through the use of data-processing and machine-learning libraries and showed me the importance of documenting model parameters, random seeds and data-processing decisions so that results can be reproduced.</w:t>
      </w:r>
    </w:p>
    <w:p w14:paraId="62F63F28">
      <w:r>
        <w:rPr>
          <w:rFonts w:ascii="Times New Roman" w:hAnsi="Times New Roman" w:eastAsia="Times New Roman"/>
          <w:b w:val="0"/>
          <w:sz w:val="28"/>
        </w:rPr>
        <w:t xml:space="preserve">Overall, the assignment contributed to attaining the mapped course outcomes by requiring me to apply technical concepts, design a computational solution, implement and test it, analyze performance, justify engineering trade-offs and communicate limitations clearly. </w:t>
      </w:r>
    </w:p>
    <w:p w14:paraId="5EFD6041">
      <w:pPr>
        <w:spacing w:before="200" w:after="120"/>
        <w:jc w:val="left"/>
        <w:rPr>
          <w:rFonts w:ascii="Times New Roman" w:hAnsi="Times New Roman" w:eastAsia="Times New Roman"/>
          <w:b/>
          <w:sz w:val="32"/>
        </w:rPr>
      </w:pPr>
    </w:p>
    <w:p w14:paraId="71F29196">
      <w:pPr>
        <w:spacing w:before="200" w:after="120"/>
        <w:jc w:val="left"/>
      </w:pPr>
      <w:r>
        <w:rPr>
          <w:rFonts w:ascii="Times New Roman" w:hAnsi="Times New Roman" w:eastAsia="Times New Roman"/>
          <w:b/>
          <w:sz w:val="32"/>
        </w:rPr>
        <w:t>ASSIGNMENT SUBMISSION REQUIREMENT CHECKLIST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06D1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shd w:val="clear" w:color="auto" w:fill="D9EAF7"/>
          </w:tcPr>
          <w:p w14:paraId="6A1A8034">
            <w:pPr>
              <w:jc w:val="center"/>
            </w:pPr>
            <w:r>
              <w:rPr>
                <w:rFonts w:ascii="Times New Roman" w:hAnsi="Times New Roman" w:eastAsia="Times New Roman"/>
                <w:b/>
                <w:sz w:val="28"/>
              </w:rPr>
              <w:t>Required Component</w:t>
            </w:r>
          </w:p>
        </w:tc>
        <w:tc>
          <w:tcPr>
            <w:tcW w:w="4513" w:type="dxa"/>
            <w:shd w:val="clear" w:color="auto" w:fill="D9EAF7"/>
          </w:tcPr>
          <w:p w14:paraId="322B50C3">
            <w:pPr>
              <w:jc w:val="center"/>
            </w:pPr>
            <w:r>
              <w:rPr>
                <w:rFonts w:ascii="Times New Roman" w:hAnsi="Times New Roman" w:eastAsia="Times New Roman"/>
                <w:b/>
                <w:sz w:val="28"/>
              </w:rPr>
              <w:t>Included in Report</w:t>
            </w:r>
          </w:p>
        </w:tc>
      </w:tr>
      <w:tr w14:paraId="66A4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68113F64">
            <w:pPr>
              <w:jc w:val="both"/>
            </w:pPr>
            <w:r>
              <w:rPr>
                <w:rFonts w:ascii="Times New Roman" w:hAnsi="Times New Roman" w:eastAsia="Times New Roman"/>
                <w:b w:val="0"/>
                <w:sz w:val="28"/>
              </w:rPr>
              <w:t>Problem Statement and Problem Formulation</w:t>
            </w:r>
          </w:p>
        </w:tc>
        <w:tc>
          <w:tcPr>
            <w:tcW w:w="4513" w:type="dxa"/>
          </w:tcPr>
          <w:p w14:paraId="6B93C09E">
            <w:pPr>
              <w:jc w:val="both"/>
            </w:pPr>
            <w:r>
              <w:rPr>
                <w:rFonts w:ascii="Times New Roman" w:hAnsi="Times New Roman" w:eastAsia="Times New Roman"/>
                <w:b w:val="0"/>
                <w:sz w:val="28"/>
              </w:rPr>
              <w:t>Yes – Questions 1 to 5</w:t>
            </w:r>
          </w:p>
        </w:tc>
      </w:tr>
      <w:tr w14:paraId="264F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27F07F60">
            <w:pPr>
              <w:jc w:val="both"/>
            </w:pPr>
            <w:r>
              <w:rPr>
                <w:rFonts w:ascii="Times New Roman" w:hAnsi="Times New Roman" w:eastAsia="Times New Roman"/>
                <w:b w:val="0"/>
                <w:sz w:val="28"/>
              </w:rPr>
              <w:t>Objective and Expected Outcomes</w:t>
            </w:r>
          </w:p>
        </w:tc>
        <w:tc>
          <w:tcPr>
            <w:tcW w:w="4513" w:type="dxa"/>
          </w:tcPr>
          <w:p w14:paraId="000AB189">
            <w:pPr>
              <w:jc w:val="both"/>
            </w:pPr>
            <w:r>
              <w:rPr>
                <w:rFonts w:ascii="Times New Roman" w:hAnsi="Times New Roman" w:eastAsia="Times New Roman"/>
                <w:b w:val="0"/>
                <w:sz w:val="28"/>
              </w:rPr>
              <w:t>Yes</w:t>
            </w:r>
          </w:p>
        </w:tc>
      </w:tr>
      <w:tr w14:paraId="5FE2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019675D7">
            <w:pPr>
              <w:jc w:val="both"/>
            </w:pPr>
            <w:r>
              <w:rPr>
                <w:rFonts w:ascii="Times New Roman" w:hAnsi="Times New Roman" w:eastAsia="Times New Roman"/>
                <w:b w:val="0"/>
                <w:sz w:val="28"/>
              </w:rPr>
              <w:t>Requirements, Constraints and Assumptions</w:t>
            </w:r>
          </w:p>
        </w:tc>
        <w:tc>
          <w:tcPr>
            <w:tcW w:w="4513" w:type="dxa"/>
          </w:tcPr>
          <w:p w14:paraId="713B772B">
            <w:pPr>
              <w:jc w:val="both"/>
            </w:pPr>
            <w:r>
              <w:rPr>
                <w:rFonts w:ascii="Times New Roman" w:hAnsi="Times New Roman" w:eastAsia="Times New Roman"/>
                <w:b w:val="0"/>
                <w:sz w:val="28"/>
              </w:rPr>
              <w:t>Yes</w:t>
            </w:r>
          </w:p>
        </w:tc>
      </w:tr>
      <w:tr w14:paraId="0669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3EF3B5B1">
            <w:pPr>
              <w:jc w:val="both"/>
            </w:pPr>
            <w:r>
              <w:rPr>
                <w:rFonts w:ascii="Times New Roman" w:hAnsi="Times New Roman" w:eastAsia="Times New Roman"/>
                <w:b w:val="0"/>
                <w:sz w:val="28"/>
              </w:rPr>
              <w:t>Relevant Course Knowledge / Concepts</w:t>
            </w:r>
          </w:p>
        </w:tc>
        <w:tc>
          <w:tcPr>
            <w:tcW w:w="4513" w:type="dxa"/>
          </w:tcPr>
          <w:p w14:paraId="6ECFD5B9">
            <w:pPr>
              <w:jc w:val="both"/>
            </w:pPr>
            <w:r>
              <w:rPr>
                <w:rFonts w:ascii="Times New Roman" w:hAnsi="Times New Roman" w:eastAsia="Times New Roman"/>
                <w:b w:val="0"/>
                <w:sz w:val="28"/>
              </w:rPr>
              <w:t>Yes</w:t>
            </w:r>
          </w:p>
        </w:tc>
      </w:tr>
      <w:tr w14:paraId="7E571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331D6885">
            <w:pPr>
              <w:jc w:val="both"/>
            </w:pPr>
            <w:r>
              <w:rPr>
                <w:rFonts w:ascii="Times New Roman" w:hAnsi="Times New Roman" w:eastAsia="Times New Roman"/>
                <w:b w:val="0"/>
                <w:sz w:val="28"/>
              </w:rPr>
              <w:t>Design / Proposed Solution / Methodology</w:t>
            </w:r>
          </w:p>
        </w:tc>
        <w:tc>
          <w:tcPr>
            <w:tcW w:w="4513" w:type="dxa"/>
          </w:tcPr>
          <w:p w14:paraId="736355AC">
            <w:pPr>
              <w:jc w:val="both"/>
            </w:pPr>
            <w:r>
              <w:rPr>
                <w:rFonts w:ascii="Times New Roman" w:hAnsi="Times New Roman" w:eastAsia="Times New Roman"/>
                <w:b w:val="0"/>
                <w:sz w:val="28"/>
              </w:rPr>
              <w:t>Yes</w:t>
            </w:r>
          </w:p>
        </w:tc>
      </w:tr>
      <w:tr w14:paraId="6A98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008A4FF3">
            <w:pPr>
              <w:jc w:val="both"/>
            </w:pPr>
            <w:r>
              <w:rPr>
                <w:rFonts w:ascii="Times New Roman" w:hAnsi="Times New Roman" w:eastAsia="Times New Roman"/>
                <w:b w:val="0"/>
                <w:sz w:val="28"/>
              </w:rPr>
              <w:t>Algorithm / Pseudocode / Flowchart</w:t>
            </w:r>
          </w:p>
        </w:tc>
        <w:tc>
          <w:tcPr>
            <w:tcW w:w="4513" w:type="dxa"/>
          </w:tcPr>
          <w:p w14:paraId="6F5459CF">
            <w:pPr>
              <w:jc w:val="both"/>
            </w:pPr>
            <w:r>
              <w:rPr>
                <w:rFonts w:ascii="Times New Roman" w:hAnsi="Times New Roman" w:eastAsia="Times New Roman"/>
                <w:b w:val="0"/>
                <w:sz w:val="28"/>
              </w:rPr>
              <w:t>Yes</w:t>
            </w:r>
          </w:p>
        </w:tc>
      </w:tr>
      <w:tr w14:paraId="31FB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74160152">
            <w:pPr>
              <w:jc w:val="both"/>
            </w:pPr>
            <w:r>
              <w:rPr>
                <w:rFonts w:ascii="Times New Roman" w:hAnsi="Times New Roman" w:eastAsia="Times New Roman"/>
                <w:b w:val="0"/>
                <w:sz w:val="28"/>
              </w:rPr>
              <w:t>Implementation / Source Code / Environment / Tools</w:t>
            </w:r>
          </w:p>
        </w:tc>
        <w:tc>
          <w:tcPr>
            <w:tcW w:w="4513" w:type="dxa"/>
          </w:tcPr>
          <w:p w14:paraId="14405A71">
            <w:pPr>
              <w:jc w:val="both"/>
            </w:pPr>
            <w:r>
              <w:rPr>
                <w:rFonts w:ascii="Times New Roman" w:hAnsi="Times New Roman" w:eastAsia="Times New Roman"/>
                <w:b w:val="0"/>
                <w:sz w:val="28"/>
              </w:rPr>
              <w:t>Yes</w:t>
            </w:r>
          </w:p>
        </w:tc>
      </w:tr>
      <w:tr w14:paraId="4CE98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39FFA393">
            <w:pPr>
              <w:jc w:val="both"/>
            </w:pPr>
            <w:r>
              <w:rPr>
                <w:rFonts w:ascii="Times New Roman" w:hAnsi="Times New Roman" w:eastAsia="Times New Roman"/>
                <w:b w:val="0"/>
                <w:sz w:val="28"/>
              </w:rPr>
              <w:t>Test Cases and Expected/Actual Results</w:t>
            </w:r>
          </w:p>
        </w:tc>
        <w:tc>
          <w:tcPr>
            <w:tcW w:w="4513" w:type="dxa"/>
          </w:tcPr>
          <w:p w14:paraId="0BF7BC57">
            <w:pPr>
              <w:jc w:val="both"/>
            </w:pPr>
            <w:r>
              <w:rPr>
                <w:rFonts w:ascii="Times New Roman" w:hAnsi="Times New Roman" w:eastAsia="Times New Roman"/>
                <w:b w:val="0"/>
                <w:sz w:val="28"/>
              </w:rPr>
              <w:t>Yes</w:t>
            </w:r>
          </w:p>
        </w:tc>
      </w:tr>
      <w:tr w14:paraId="351B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1F281A61">
            <w:pPr>
              <w:jc w:val="both"/>
            </w:pPr>
            <w:r>
              <w:rPr>
                <w:rFonts w:ascii="Times New Roman" w:hAnsi="Times New Roman" w:eastAsia="Times New Roman"/>
                <w:b w:val="0"/>
                <w:sz w:val="28"/>
              </w:rPr>
              <w:t>Execution Screenshots / Outputs</w:t>
            </w:r>
          </w:p>
        </w:tc>
        <w:tc>
          <w:tcPr>
            <w:tcW w:w="4513" w:type="dxa"/>
          </w:tcPr>
          <w:p w14:paraId="44565810">
            <w:pPr>
              <w:jc w:val="both"/>
            </w:pPr>
            <w:r>
              <w:rPr>
                <w:rFonts w:ascii="Times New Roman" w:hAnsi="Times New Roman" w:eastAsia="Times New Roman"/>
                <w:b w:val="0"/>
                <w:sz w:val="28"/>
              </w:rPr>
              <w:t>Yes – dedicated section</w:t>
            </w:r>
          </w:p>
        </w:tc>
      </w:tr>
      <w:tr w14:paraId="2F18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2535DDE9">
            <w:pPr>
              <w:jc w:val="both"/>
            </w:pPr>
            <w:r>
              <w:rPr>
                <w:rFonts w:ascii="Times New Roman" w:hAnsi="Times New Roman" w:eastAsia="Times New Roman"/>
                <w:b w:val="0"/>
                <w:sz w:val="28"/>
              </w:rPr>
              <w:t>Results and Validation</w:t>
            </w:r>
          </w:p>
        </w:tc>
        <w:tc>
          <w:tcPr>
            <w:tcW w:w="4513" w:type="dxa"/>
          </w:tcPr>
          <w:p w14:paraId="1C692A59">
            <w:pPr>
              <w:jc w:val="both"/>
            </w:pPr>
            <w:r>
              <w:rPr>
                <w:rFonts w:ascii="Times New Roman" w:hAnsi="Times New Roman" w:eastAsia="Times New Roman"/>
                <w:b w:val="0"/>
                <w:sz w:val="28"/>
              </w:rPr>
              <w:t>Yes – metrics, confusion matrix and candidate ranking</w:t>
            </w:r>
          </w:p>
        </w:tc>
      </w:tr>
      <w:tr w14:paraId="42F5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3A05EFEB">
            <w:pPr>
              <w:jc w:val="both"/>
            </w:pPr>
            <w:r>
              <w:rPr>
                <w:rFonts w:ascii="Times New Roman" w:hAnsi="Times New Roman" w:eastAsia="Times New Roman"/>
                <w:b w:val="0"/>
                <w:sz w:val="28"/>
              </w:rPr>
              <w:t>Analysis, Comparison, Trade-offs and Justification</w:t>
            </w:r>
          </w:p>
        </w:tc>
        <w:tc>
          <w:tcPr>
            <w:tcW w:w="4513" w:type="dxa"/>
          </w:tcPr>
          <w:p w14:paraId="227D7F4E">
            <w:pPr>
              <w:jc w:val="both"/>
            </w:pPr>
            <w:r>
              <w:rPr>
                <w:rFonts w:ascii="Times New Roman" w:hAnsi="Times New Roman" w:eastAsia="Times New Roman"/>
                <w:b w:val="0"/>
                <w:sz w:val="28"/>
              </w:rPr>
              <w:t>Yes</w:t>
            </w:r>
          </w:p>
        </w:tc>
      </w:tr>
      <w:tr w14:paraId="5038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1BAFFEA6">
            <w:pPr>
              <w:jc w:val="both"/>
            </w:pPr>
            <w:r>
              <w:rPr>
                <w:rFonts w:ascii="Times New Roman" w:hAnsi="Times New Roman" w:eastAsia="Times New Roman"/>
                <w:b w:val="0"/>
                <w:sz w:val="28"/>
              </w:rPr>
              <w:t>Broader Considerations / SDG Relevance</w:t>
            </w:r>
          </w:p>
        </w:tc>
        <w:tc>
          <w:tcPr>
            <w:tcW w:w="4513" w:type="dxa"/>
          </w:tcPr>
          <w:p w14:paraId="76AA67B0">
            <w:pPr>
              <w:jc w:val="both"/>
            </w:pPr>
            <w:r>
              <w:rPr>
                <w:rFonts w:ascii="Times New Roman" w:hAnsi="Times New Roman" w:eastAsia="Times New Roman"/>
                <w:b w:val="0"/>
                <w:sz w:val="28"/>
              </w:rPr>
              <w:t>Yes</w:t>
            </w:r>
          </w:p>
        </w:tc>
      </w:tr>
      <w:tr w14:paraId="04F6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50AD53FF">
            <w:pPr>
              <w:jc w:val="both"/>
            </w:pPr>
            <w:r>
              <w:rPr>
                <w:rFonts w:ascii="Times New Roman" w:hAnsi="Times New Roman" w:eastAsia="Times New Roman"/>
                <w:b w:val="0"/>
                <w:sz w:val="28"/>
              </w:rPr>
              <w:t>Conclusion, Limitations and Possible Improvements</w:t>
            </w:r>
          </w:p>
        </w:tc>
        <w:tc>
          <w:tcPr>
            <w:tcW w:w="4513" w:type="dxa"/>
          </w:tcPr>
          <w:p w14:paraId="2AE893EB">
            <w:pPr>
              <w:jc w:val="both"/>
            </w:pPr>
            <w:r>
              <w:rPr>
                <w:rFonts w:ascii="Times New Roman" w:hAnsi="Times New Roman" w:eastAsia="Times New Roman"/>
                <w:b w:val="0"/>
                <w:sz w:val="28"/>
              </w:rPr>
              <w:t>Yes</w:t>
            </w:r>
          </w:p>
        </w:tc>
      </w:tr>
      <w:tr w14:paraId="61FA9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34B3CA7F">
            <w:pPr>
              <w:jc w:val="both"/>
            </w:pPr>
            <w:r>
              <w:rPr>
                <w:rFonts w:ascii="Times New Roman" w:hAnsi="Times New Roman" w:eastAsia="Times New Roman"/>
                <w:b w:val="0"/>
                <w:sz w:val="28"/>
              </w:rPr>
              <w:t>Individual Contribution of Group Members</w:t>
            </w:r>
          </w:p>
        </w:tc>
        <w:tc>
          <w:tcPr>
            <w:tcW w:w="4513" w:type="dxa"/>
          </w:tcPr>
          <w:p w14:paraId="31EF5E61">
            <w:pPr>
              <w:jc w:val="both"/>
            </w:pPr>
            <w:r>
              <w:rPr>
                <w:rFonts w:ascii="Times New Roman" w:hAnsi="Times New Roman" w:eastAsia="Times New Roman"/>
                <w:b w:val="0"/>
                <w:sz w:val="28"/>
              </w:rPr>
              <w:t>Yes</w:t>
            </w:r>
          </w:p>
        </w:tc>
      </w:tr>
      <w:tr w14:paraId="64B1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175744AF">
            <w:pPr>
              <w:jc w:val="both"/>
            </w:pPr>
            <w:r>
              <w:rPr>
                <w:rFonts w:ascii="Times New Roman" w:hAnsi="Times New Roman" w:eastAsia="Times New Roman"/>
                <w:b w:val="0"/>
                <w:sz w:val="28"/>
              </w:rPr>
              <w:t>References, Datasets, Software/Tools and Other Sources</w:t>
            </w:r>
          </w:p>
        </w:tc>
        <w:tc>
          <w:tcPr>
            <w:tcW w:w="4513" w:type="dxa"/>
          </w:tcPr>
          <w:p w14:paraId="5FD3FC46">
            <w:pPr>
              <w:jc w:val="both"/>
            </w:pPr>
            <w:r>
              <w:rPr>
                <w:rFonts w:ascii="Times New Roman" w:hAnsi="Times New Roman" w:eastAsia="Times New Roman"/>
                <w:b w:val="0"/>
                <w:sz w:val="28"/>
              </w:rPr>
              <w:t>Yes</w:t>
            </w:r>
          </w:p>
        </w:tc>
      </w:tr>
      <w:tr w14:paraId="1312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13" w:type="dxa"/>
          </w:tcPr>
          <w:p w14:paraId="3E5BE96D">
            <w:pPr>
              <w:jc w:val="both"/>
            </w:pPr>
            <w:r>
              <w:rPr>
                <w:rFonts w:ascii="Times New Roman" w:hAnsi="Times New Roman" w:eastAsia="Times New Roman"/>
                <w:b w:val="0"/>
                <w:sz w:val="28"/>
              </w:rPr>
              <w:t>One-Page Individual Reflection</w:t>
            </w:r>
          </w:p>
        </w:tc>
        <w:tc>
          <w:tcPr>
            <w:tcW w:w="4513" w:type="dxa"/>
          </w:tcPr>
          <w:p w14:paraId="2D6D14D3">
            <w:pPr>
              <w:jc w:val="both"/>
            </w:pPr>
            <w:r>
              <w:rPr>
                <w:rFonts w:ascii="Times New Roman" w:hAnsi="Times New Roman" w:eastAsia="Times New Roman"/>
                <w:b w:val="0"/>
                <w:sz w:val="28"/>
              </w:rPr>
              <w:t>Yes – dedicated one-page section</w:t>
            </w:r>
          </w:p>
        </w:tc>
      </w:tr>
    </w:tbl>
    <w:p w14:paraId="74849364"/>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951BD">
    <w:pPr>
      <w:jc w:val="center"/>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 PAGE </w:instrText>
    </w:r>
    <w:r>
      <w:rPr>
        <w:rFonts w:ascii="Times New Roman" w:hAnsi="Times New Roman" w:eastAsia="Times New Roman"/>
        <w:b w:val="0"/>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4"/>
      <w:lvlText w:val="%1."/>
      <w:lvlJc w:val="left"/>
      <w:pPr>
        <w:tabs>
          <w:tab w:val="left" w:pos="1210"/>
        </w:tabs>
        <w:ind w:left="1210" w:hanging="360"/>
      </w:pPr>
    </w:lvl>
  </w:abstractNum>
  <w:abstractNum w:abstractNumId="1">
    <w:nsid w:val="FFFFFF89"/>
    <w:multiLevelType w:val="singleLevel"/>
    <w:tmpl w:val="FFFFFF89"/>
    <w:lvl w:ilvl="0" w:tentative="0">
      <w:start w:val="1"/>
      <w:numFmt w:val="bullet"/>
      <w:pStyle w:val="13"/>
      <w:lvlText w:val=""/>
      <w:lvlJc w:val="left"/>
      <w:pPr>
        <w:tabs>
          <w:tab w:val="left" w:pos="360"/>
        </w:tabs>
        <w:ind w:left="36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A0C"/>
    <w:rsid w:val="00002248"/>
    <w:rsid w:val="00167833"/>
    <w:rsid w:val="0017285A"/>
    <w:rsid w:val="002328E9"/>
    <w:rsid w:val="002B3476"/>
    <w:rsid w:val="002D0FD9"/>
    <w:rsid w:val="003D59AD"/>
    <w:rsid w:val="004812A4"/>
    <w:rsid w:val="00607ACA"/>
    <w:rsid w:val="007B59CA"/>
    <w:rsid w:val="007D77EC"/>
    <w:rsid w:val="008129F9"/>
    <w:rsid w:val="00886E39"/>
    <w:rsid w:val="00A267E0"/>
    <w:rsid w:val="00A70A0C"/>
    <w:rsid w:val="00AA5799"/>
    <w:rsid w:val="00B02595"/>
    <w:rsid w:val="00B11124"/>
    <w:rsid w:val="00B86D72"/>
    <w:rsid w:val="00C2140A"/>
    <w:rsid w:val="00C261C9"/>
    <w:rsid w:val="00D303D6"/>
    <w:rsid w:val="00E618B5"/>
    <w:rsid w:val="00EF27F8"/>
    <w:rsid w:val="05ED40C7"/>
    <w:rsid w:val="6C85601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8"/>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List Bullet"/>
    <w:basedOn w:val="1"/>
    <w:unhideWhenUsed/>
    <w:qFormat/>
    <w:uiPriority w:val="99"/>
    <w:pPr>
      <w:numPr>
        <w:ilvl w:val="0"/>
        <w:numId w:val="1"/>
      </w:numPr>
      <w:tabs>
        <w:tab w:val="clear" w:pos="360"/>
      </w:tabs>
      <w:spacing w:after="200" w:line="276" w:lineRule="auto"/>
      <w:ind w:left="0" w:firstLine="0"/>
      <w:contextualSpacing/>
    </w:pPr>
    <w:rPr>
      <w:rFonts w:ascii="Arial" w:hAnsi="Arial" w:eastAsiaTheme="minorEastAsia"/>
      <w:kern w:val="0"/>
      <w:sz w:val="21"/>
      <w:lang w:val="en-US"/>
      <w14:ligatures w14:val="none"/>
    </w:rPr>
  </w:style>
  <w:style w:type="paragraph" w:styleId="14">
    <w:name w:val="List Number"/>
    <w:basedOn w:val="1"/>
    <w:unhideWhenUsed/>
    <w:qFormat/>
    <w:uiPriority w:val="99"/>
    <w:pPr>
      <w:numPr>
        <w:ilvl w:val="0"/>
        <w:numId w:val="2"/>
      </w:numPr>
      <w:spacing w:after="200" w:line="276" w:lineRule="auto"/>
      <w:ind w:left="0" w:firstLine="0"/>
      <w:contextualSpacing/>
    </w:pPr>
    <w:rPr>
      <w:rFonts w:ascii="Arial" w:hAnsi="Arial" w:eastAsiaTheme="minorEastAsia"/>
      <w:kern w:val="0"/>
      <w:sz w:val="21"/>
      <w:lang w:val="en-US"/>
      <w14:ligatures w14:val="none"/>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table" w:customStyle="1" w:styleId="37">
    <w:name w:val="TableGrid"/>
    <w:qFormat/>
    <w:uiPriority w:val="0"/>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74428-FE37-4AB2-B95D-A15F5F6EAADC}">
  <ds:schemaRefs/>
</ds:datastoreItem>
</file>

<file path=docProps/app.xml><?xml version="1.0" encoding="utf-8"?>
<Properties xmlns="http://schemas.openxmlformats.org/officeDocument/2006/extended-properties" xmlns:vt="http://schemas.openxmlformats.org/officeDocument/2006/docPropsVTypes">
  <Template>Normal</Template>
  <Pages>36</Pages>
  <Words>5210</Words>
  <Characters>34178</Characters>
  <Lines>523</Lines>
  <Paragraphs>147</Paragraphs>
  <TotalTime>53</TotalTime>
  <ScaleCrop>false</ScaleCrop>
  <LinksUpToDate>false</LinksUpToDate>
  <CharactersWithSpaces>38857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2026-09-02T05:08:00Z</dcterms:created>
  <dc:creator>Dhanusri RS</dc:creator>
  <cp:lastModifiedBy>MADITATI NAGA SHALINI</cp:lastModifiedBy>
  <dcterms:modified xsi:type="dcterms:W3CDTF">2026-09-03T11:32:51Z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1033-12.1.0.28485</vt:lpwstr>
  </property>
  <property fmtid="{D5CDD505-2E9C-101B-9397-08002B2CF9AE}" pid="4" name="ICV">
    <vt:lpwstr>D764DDC0F2064C6CBB4B754A6A7C6EEE_13</vt:lpwstr>
  </property>
</Properties>
</file>