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sz w:val="28"/>
        </w:rPr>
        <w:drawing>
          <wp:inline xmlns:a="http://schemas.openxmlformats.org/drawingml/2006/main" xmlns:pic="http://schemas.openxmlformats.org/drawingml/2006/picture">
            <wp:extent cx="2011680" cy="258500"/>
            <wp:docPr id="1" name="Picture 1"/>
            <wp:cNvGraphicFramePr>
              <a:graphicFrameLocks noChangeAspect="1"/>
            </wp:cNvGraphicFramePr>
            <a:graphic>
              <a:graphicData uri="http://schemas.openxmlformats.org/drawingml/2006/picture">
                <pic:pic>
                  <pic:nvPicPr>
                    <pic:cNvPr id="0" name="SIMATS_Engineering_Logo.png"/>
                    <pic:cNvPicPr/>
                  </pic:nvPicPr>
                  <pic:blipFill>
                    <a:blip r:embed="rId11"/>
                    <a:stretch>
                      <a:fillRect/>
                    </a:stretch>
                  </pic:blipFill>
                  <pic:spPr>
                    <a:xfrm>
                      <a:off x="0" y="0"/>
                      <a:ext cx="2011680" cy="258500"/>
                    </a:xfrm>
                    <a:prstGeom prst="rect"/>
                  </pic:spPr>
                </pic:pic>
              </a:graphicData>
            </a:graphic>
          </wp:inline>
        </w:drawing>
      </w:r>
    </w:p>
    <w:p>
      <w:pPr>
        <w:spacing w:after="40"/>
        <w:jc w:val="center"/>
      </w:pPr>
      <w:r>
        <w:rPr>
          <w:rFonts w:ascii="Times New Roman" w:hAnsi="Times New Roman" w:eastAsia="Times New Roman"/>
          <w:b/>
          <w:color w:val="17365D"/>
          <w:sz w:val="32"/>
        </w:rPr>
        <w:t>CSA15 - CLOUD COMPUTING AND BIG DATA ANALYTICS</w:t>
      </w:r>
    </w:p>
    <w:p>
      <w:pPr>
        <w:spacing w:after="160"/>
        <w:jc w:val="center"/>
      </w:pPr>
      <w:r>
        <w:rPr>
          <w:rFonts w:ascii="Times New Roman" w:hAnsi="Times New Roman" w:eastAsia="Times New Roman"/>
          <w:b/>
          <w:color w:val="000000"/>
          <w:sz w:val="32"/>
        </w:rPr>
        <w:t>INDIVIDUAL CONTRIBUTION AND REFLECTION</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3024"/>
            <w:shd w:fill="17365D"/>
            <w:vAlign w:val="center"/>
            <w:tcMar>
              <w:top w:w="105" w:type="dxa"/>
              <w:start w:w="125" w:type="dxa"/>
              <w:bottom w:w="105" w:type="dxa"/>
              <w:end w:w="125" w:type="dxa"/>
            </w:tcMar>
          </w:tcPr>
          <w:p>
            <w:pPr>
              <w:spacing w:before="0" w:after="120" w:line="259" w:lineRule="auto"/>
              <w:jc w:val="center"/>
            </w:pPr>
            <w:r>
              <w:rPr>
                <w:rFonts w:ascii="Times New Roman" w:hAnsi="Times New Roman" w:eastAsia="Times New Roman"/>
                <w:b/>
                <w:color w:val="FFFFFF"/>
                <w:sz w:val="28"/>
              </w:rPr>
              <w:t>Field</w:t>
            </w:r>
          </w:p>
        </w:tc>
        <w:tc>
          <w:tcPr>
            <w:tcW w:type="dxa" w:w="6624"/>
            <w:shd w:fill="17365D"/>
            <w:vAlign w:val="center"/>
            <w:tcMar>
              <w:top w:w="105" w:type="dxa"/>
              <w:start w:w="125" w:type="dxa"/>
              <w:bottom w:w="105" w:type="dxa"/>
              <w:end w:w="125" w:type="dxa"/>
            </w:tcMar>
          </w:tcPr>
          <w:p>
            <w:pPr>
              <w:spacing w:before="0" w:after="120" w:line="259" w:lineRule="auto"/>
              <w:jc w:val="center"/>
            </w:pPr>
            <w:r>
              <w:rPr>
                <w:rFonts w:ascii="Times New Roman" w:hAnsi="Times New Roman" w:eastAsia="Times New Roman"/>
                <w:b/>
                <w:color w:val="FFFFFF"/>
                <w:sz w:val="28"/>
              </w:rPr>
              <w:t>Student Entry</w:t>
            </w:r>
          </w:p>
        </w:tc>
      </w:tr>
      <w:tr>
        <w:tc>
          <w:tcPr>
            <w:tcW w:type="dxa" w:w="4917"/>
            <w:vAlign w:val="center"/>
            <w:tcMar>
              <w:top w:w="105" w:type="dxa"/>
              <w:start w:w="125" w:type="dxa"/>
              <w:bottom w:w="105" w:type="dxa"/>
              <w:end w:w="125" w:type="dxa"/>
            </w:tcMar>
          </w:tcPr>
          <w:p>
            <w:pPr>
              <w:spacing w:before="0" w:after="120" w:line="259" w:lineRule="auto"/>
              <w:jc w:val="left"/>
            </w:pPr>
            <w:r>
              <w:rPr>
                <w:rFonts w:ascii="Times New Roman" w:hAnsi="Times New Roman" w:eastAsia="Times New Roman"/>
                <w:b w:val="0"/>
                <w:color w:val="000000"/>
                <w:sz w:val="28"/>
              </w:rPr>
              <w:t>Slot</w:t>
            </w:r>
          </w:p>
        </w:tc>
        <w:tc>
          <w:tcPr>
            <w:tcW w:type="dxa" w:w="4917"/>
            <w:vAlign w:val="center"/>
            <w:tcMar>
              <w:top w:w="105" w:type="dxa"/>
              <w:start w:w="125" w:type="dxa"/>
              <w:bottom w:w="105" w:type="dxa"/>
              <w:end w:w="125" w:type="dxa"/>
            </w:tcMar>
          </w:tcPr>
          <w:p>
            <w:pPr>
              <w:spacing w:before="0" w:after="120" w:line="259" w:lineRule="auto"/>
              <w:jc w:val="left"/>
            </w:pPr>
            <w:r>
              <w:rPr>
                <w:rFonts w:ascii="Times New Roman" w:hAnsi="Times New Roman" w:eastAsia="Times New Roman"/>
                <w:b w:val="0"/>
                <w:color w:val="000000"/>
                <w:sz w:val="28"/>
              </w:rPr>
              <w:t>C</w:t>
            </w:r>
          </w:p>
        </w:tc>
      </w:tr>
      <w:tr>
        <w:tc>
          <w:tcPr>
            <w:tcW w:type="dxa" w:w="4917"/>
            <w:shd w:fill="F5F7FA"/>
            <w:vAlign w:val="center"/>
            <w:tcMar>
              <w:top w:w="105" w:type="dxa"/>
              <w:start w:w="125" w:type="dxa"/>
              <w:bottom w:w="105" w:type="dxa"/>
              <w:end w:w="125" w:type="dxa"/>
            </w:tcMar>
          </w:tcPr>
          <w:p>
            <w:pPr>
              <w:spacing w:before="0" w:after="120" w:line="259" w:lineRule="auto"/>
              <w:jc w:val="left"/>
            </w:pPr>
            <w:r>
              <w:rPr>
                <w:rFonts w:ascii="Times New Roman" w:hAnsi="Times New Roman" w:eastAsia="Times New Roman"/>
                <w:b w:val="0"/>
                <w:color w:val="000000"/>
                <w:sz w:val="28"/>
              </w:rPr>
              <w:t>Assignment Title</w:t>
            </w:r>
          </w:p>
        </w:tc>
        <w:tc>
          <w:tcPr>
            <w:tcW w:type="dxa" w:w="4917"/>
            <w:shd w:fill="F5F7FA"/>
            <w:vAlign w:val="center"/>
            <w:tcMar>
              <w:top w:w="105" w:type="dxa"/>
              <w:start w:w="125" w:type="dxa"/>
              <w:bottom w:w="105" w:type="dxa"/>
              <w:end w:w="125" w:type="dxa"/>
            </w:tcMar>
          </w:tcPr>
          <w:p>
            <w:pPr>
              <w:spacing w:before="0" w:after="120" w:line="259" w:lineRule="auto"/>
              <w:jc w:val="left"/>
            </w:pPr>
            <w:r>
              <w:rPr>
                <w:rFonts w:ascii="Times New Roman" w:hAnsi="Times New Roman" w:eastAsia="Times New Roman"/>
                <w:b w:val="0"/>
                <w:color w:val="000000"/>
                <w:sz w:val="28"/>
              </w:rPr>
              <w:t>Cloud-Ready Community Resource Coordination Platform: API Implementation, Workload Sizing and Virtualized Deployment</w:t>
            </w:r>
          </w:p>
        </w:tc>
      </w:tr>
      <w:tr>
        <w:tc>
          <w:tcPr>
            <w:tcW w:type="dxa" w:w="4917"/>
            <w:vAlign w:val="center"/>
            <w:tcMar>
              <w:top w:w="105" w:type="dxa"/>
              <w:start w:w="125" w:type="dxa"/>
              <w:bottom w:w="105" w:type="dxa"/>
              <w:end w:w="125" w:type="dxa"/>
            </w:tcMar>
          </w:tcPr>
          <w:p>
            <w:pPr>
              <w:spacing w:before="0" w:after="120" w:line="259" w:lineRule="auto"/>
              <w:jc w:val="left"/>
            </w:pPr>
            <w:r>
              <w:rPr>
                <w:rFonts w:ascii="Times New Roman" w:hAnsi="Times New Roman" w:eastAsia="Times New Roman"/>
                <w:b w:val="0"/>
                <w:color w:val="000000"/>
                <w:sz w:val="28"/>
              </w:rPr>
              <w:t>Team Number</w:t>
            </w:r>
          </w:p>
        </w:tc>
        <w:tc>
          <w:tcPr>
            <w:tcW w:type="dxa" w:w="4917"/>
            <w:vAlign w:val="center"/>
            <w:tcMar>
              <w:top w:w="105" w:type="dxa"/>
              <w:start w:w="125" w:type="dxa"/>
              <w:bottom w:w="105" w:type="dxa"/>
              <w:end w:w="125" w:type="dxa"/>
            </w:tcMar>
          </w:tcPr>
          <w:p>
            <w:pPr>
              <w:spacing w:after="120"/>
            </w:pPr>
            <w:r>
              <w:rPr>
                <w:rFonts w:ascii="Times New Roman" w:hAnsi="Times New Roman" w:eastAsia="Times New Roman"/>
                <w:sz w:val="28"/>
              </w:rPr>
              <w:t>8</w:t>
            </w:r>
          </w:p>
        </w:tc>
      </w:tr>
      <w:tr>
        <w:tc>
          <w:tcPr>
            <w:tcW w:type="dxa" w:w="4917"/>
            <w:shd w:fill="F5F7FA"/>
            <w:vAlign w:val="center"/>
            <w:tcMar>
              <w:top w:w="105" w:type="dxa"/>
              <w:start w:w="125" w:type="dxa"/>
              <w:bottom w:w="105" w:type="dxa"/>
              <w:end w:w="125" w:type="dxa"/>
            </w:tcMar>
          </w:tcPr>
          <w:p>
            <w:pPr>
              <w:spacing w:before="0" w:after="120" w:line="259" w:lineRule="auto"/>
              <w:jc w:val="left"/>
            </w:pPr>
            <w:r>
              <w:rPr>
                <w:rFonts w:ascii="Times New Roman" w:hAnsi="Times New Roman" w:eastAsia="Times New Roman"/>
                <w:b w:val="0"/>
                <w:color w:val="000000"/>
                <w:sz w:val="28"/>
              </w:rPr>
              <w:t>Date of Submission</w:t>
            </w:r>
          </w:p>
        </w:tc>
        <w:tc>
          <w:tcPr>
            <w:tcW w:type="dxa" w:w="4917"/>
            <w:shd w:fill="F5F7FA"/>
            <w:vAlign w:val="center"/>
            <w:tcMar>
              <w:top w:w="105" w:type="dxa"/>
              <w:start w:w="125" w:type="dxa"/>
              <w:bottom w:w="105" w:type="dxa"/>
              <w:end w:w="125" w:type="dxa"/>
            </w:tcMar>
          </w:tcPr>
          <w:p>
            <w:pPr>
              <w:spacing w:after="120"/>
            </w:pPr>
            <w:r>
              <w:rPr>
                <w:rFonts w:ascii="Times New Roman" w:hAnsi="Times New Roman" w:eastAsia="Times New Roman"/>
                <w:sz w:val="28"/>
              </w:rPr>
              <w:t>03/09/2026</w:t>
            </w:r>
          </w:p>
        </w:tc>
      </w:tr>
      <w:tr>
        <w:tc>
          <w:tcPr>
            <w:tcW w:type="dxa" w:w="4917"/>
            <w:vAlign w:val="center"/>
            <w:tcMar>
              <w:top w:w="105" w:type="dxa"/>
              <w:start w:w="125" w:type="dxa"/>
              <w:bottom w:w="105" w:type="dxa"/>
              <w:end w:w="125" w:type="dxa"/>
            </w:tcMar>
          </w:tcPr>
          <w:p>
            <w:pPr>
              <w:spacing w:before="0" w:after="120" w:line="259" w:lineRule="auto"/>
              <w:jc w:val="left"/>
            </w:pPr>
            <w:r>
              <w:rPr>
                <w:rFonts w:ascii="Times New Roman" w:hAnsi="Times New Roman" w:eastAsia="Times New Roman"/>
                <w:b w:val="0"/>
                <w:color w:val="000000"/>
                <w:sz w:val="28"/>
              </w:rPr>
              <w:t>GitHub Repository</w:t>
            </w:r>
          </w:p>
        </w:tc>
        <w:tc>
          <w:tcPr>
            <w:tcW w:type="dxa" w:w="4917"/>
            <w:vAlign w:val="center"/>
            <w:tcMar>
              <w:top w:w="105" w:type="dxa"/>
              <w:start w:w="125" w:type="dxa"/>
              <w:bottom w:w="105" w:type="dxa"/>
              <w:end w:w="125" w:type="dxa"/>
            </w:tcMar>
          </w:tcPr>
          <w:p>
            <w:pPr>
              <w:spacing w:after="120"/>
            </w:pPr>
            <w:r>
              <w:rPr>
                <w:rFonts w:ascii="Times New Roman" w:hAnsi="Times New Roman" w:eastAsia="Times New Roman"/>
                <w:sz w:val="28"/>
              </w:rPr>
              <w:t>https://github.com/maditatishalini3-sudo/csa1517-cloud-computing</w:t>
            </w:r>
          </w:p>
        </w:tc>
      </w:tr>
    </w:tbl>
    <w:p>
      <w:pPr>
        <w:spacing w:after="0"/>
      </w:pPr>
    </w:p>
    <w:tbl>
      <w:tblPr>
        <w:tblStyle w:val="TableGrid"/>
        <w:tblW w:type="auto" w:w="0"/>
        <w:jc w:val="center"/>
        <w:tblLayout w:type="fixed"/>
        <w:tblLook w:firstColumn="1" w:firstRow="1" w:lastColumn="0" w:lastRow="0" w:noHBand="0" w:noVBand="1" w:val="04A0"/>
      </w:tblPr>
      <w:tblGrid>
        <w:gridCol w:w="9835"/>
      </w:tblGrid>
      <w:tr>
        <w:tc>
          <w:tcPr>
            <w:tcW w:type="dxa" w:w="9648"/>
            <w:shd w:fill="FFF3E8"/>
            <w:vAlign w:val="center"/>
            <w:tcMar>
              <w:top w:w="105" w:type="dxa"/>
              <w:start w:w="125" w:type="dxa"/>
              <w:bottom w:w="105" w:type="dxa"/>
              <w:end w:w="125" w:type="dxa"/>
            </w:tcMar>
          </w:tcPr>
          <w:p>
            <w:pPr>
              <w:spacing w:before="0" w:after="120" w:line="259" w:lineRule="auto"/>
              <w:jc w:val="left"/>
            </w:pPr>
            <w:r>
              <w:rPr>
                <w:rFonts w:ascii="Times New Roman" w:hAnsi="Times New Roman" w:eastAsia="Times New Roman"/>
                <w:b/>
                <w:color w:val="7A3A0A"/>
                <w:sz w:val="28"/>
              </w:rPr>
              <w:t>TYPE DIRECTLY IN THIS DOCUMENT. Replace all bracketed placeholders with original content. Do not reproduce the assignment question, detailed instructions or another team's text.</w:t>
            </w:r>
          </w:p>
        </w:tc>
      </w:tr>
    </w:tbl>
    <w:p>
      <w:pPr>
        <w:spacing w:after="0"/>
      </w:pP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3024"/>
            <w:shd w:fill="17365D"/>
            <w:vAlign w:val="center"/>
            <w:tcMar>
              <w:top w:w="105" w:type="dxa"/>
              <w:start w:w="125" w:type="dxa"/>
              <w:bottom w:w="105" w:type="dxa"/>
              <w:end w:w="125" w:type="dxa"/>
            </w:tcMar>
          </w:tcPr>
          <w:p>
            <w:pPr>
              <w:spacing w:before="0" w:after="120" w:line="259" w:lineRule="auto"/>
              <w:jc w:val="center"/>
            </w:pPr>
            <w:r>
              <w:rPr>
                <w:rFonts w:ascii="Times New Roman" w:hAnsi="Times New Roman" w:eastAsia="Times New Roman"/>
                <w:b/>
                <w:color w:val="FFFFFF"/>
                <w:sz w:val="28"/>
              </w:rPr>
              <w:t>Field</w:t>
            </w:r>
          </w:p>
        </w:tc>
        <w:tc>
          <w:tcPr>
            <w:tcW w:type="dxa" w:w="6624"/>
            <w:shd w:fill="17365D"/>
            <w:vAlign w:val="center"/>
            <w:tcMar>
              <w:top w:w="105" w:type="dxa"/>
              <w:start w:w="125" w:type="dxa"/>
              <w:bottom w:w="105" w:type="dxa"/>
              <w:end w:w="125" w:type="dxa"/>
            </w:tcMar>
          </w:tcPr>
          <w:p>
            <w:pPr>
              <w:spacing w:before="0" w:after="120" w:line="259" w:lineRule="auto"/>
              <w:jc w:val="center"/>
            </w:pPr>
            <w:r>
              <w:rPr>
                <w:rFonts w:ascii="Times New Roman" w:hAnsi="Times New Roman" w:eastAsia="Times New Roman"/>
                <w:b/>
                <w:color w:val="FFFFFF"/>
                <w:sz w:val="28"/>
              </w:rPr>
              <w:t>Student Entry</w:t>
            </w:r>
          </w:p>
        </w:tc>
      </w:tr>
      <w:tr>
        <w:tc>
          <w:tcPr>
            <w:tcW w:type="dxa" w:w="4917"/>
            <w:vAlign w:val="center"/>
            <w:tcMar>
              <w:top w:w="105" w:type="dxa"/>
              <w:start w:w="125" w:type="dxa"/>
              <w:bottom w:w="105" w:type="dxa"/>
              <w:end w:w="125" w:type="dxa"/>
            </w:tcMar>
          </w:tcPr>
          <w:p>
            <w:pPr>
              <w:spacing w:before="0" w:after="120" w:line="259" w:lineRule="auto"/>
              <w:jc w:val="left"/>
            </w:pPr>
            <w:r>
              <w:rPr>
                <w:rFonts w:ascii="Times New Roman" w:hAnsi="Times New Roman" w:eastAsia="Times New Roman"/>
                <w:b w:val="0"/>
                <w:color w:val="000000"/>
                <w:sz w:val="28"/>
              </w:rPr>
              <w:t>Student Name</w:t>
            </w:r>
          </w:p>
        </w:tc>
        <w:tc>
          <w:tcPr>
            <w:tcW w:type="dxa" w:w="4917"/>
            <w:vAlign w:val="center"/>
            <w:tcMar>
              <w:top w:w="105" w:type="dxa"/>
              <w:start w:w="125" w:type="dxa"/>
              <w:bottom w:w="105" w:type="dxa"/>
              <w:end w:w="125" w:type="dxa"/>
            </w:tcMar>
          </w:tcPr>
          <w:p>
            <w:pPr>
              <w:spacing w:after="120"/>
            </w:pPr>
            <w:r>
              <w:rPr>
                <w:rFonts w:ascii="Times New Roman" w:hAnsi="Times New Roman" w:eastAsia="Times New Roman"/>
                <w:sz w:val="28"/>
              </w:rPr>
              <w:t>M.NAGA SHALINI</w:t>
            </w:r>
          </w:p>
        </w:tc>
      </w:tr>
      <w:tr>
        <w:tc>
          <w:tcPr>
            <w:tcW w:type="dxa" w:w="4917"/>
            <w:shd w:fill="F5F7FA"/>
            <w:vAlign w:val="center"/>
            <w:tcMar>
              <w:top w:w="105" w:type="dxa"/>
              <w:start w:w="125" w:type="dxa"/>
              <w:bottom w:w="105" w:type="dxa"/>
              <w:end w:w="125" w:type="dxa"/>
            </w:tcMar>
          </w:tcPr>
          <w:p>
            <w:pPr>
              <w:spacing w:before="0" w:after="120" w:line="259" w:lineRule="auto"/>
              <w:jc w:val="left"/>
            </w:pPr>
            <w:r>
              <w:rPr>
                <w:rFonts w:ascii="Times New Roman" w:hAnsi="Times New Roman" w:eastAsia="Times New Roman"/>
                <w:b w:val="0"/>
                <w:color w:val="000000"/>
                <w:sz w:val="28"/>
              </w:rPr>
              <w:t>Register Number</w:t>
            </w:r>
          </w:p>
        </w:tc>
        <w:tc>
          <w:tcPr>
            <w:tcW w:type="dxa" w:w="4917"/>
            <w:shd w:fill="F5F7FA"/>
            <w:vAlign w:val="center"/>
            <w:tcMar>
              <w:top w:w="105" w:type="dxa"/>
              <w:start w:w="125" w:type="dxa"/>
              <w:bottom w:w="105" w:type="dxa"/>
              <w:end w:w="125" w:type="dxa"/>
            </w:tcMar>
          </w:tcPr>
          <w:p>
            <w:pPr>
              <w:spacing w:after="120"/>
            </w:pPr>
            <w:r>
              <w:rPr>
                <w:rFonts w:ascii="Times New Roman" w:hAnsi="Times New Roman" w:eastAsia="Times New Roman"/>
                <w:sz w:val="28"/>
              </w:rPr>
              <w:t>192524183</w:t>
            </w:r>
          </w:p>
        </w:tc>
      </w:tr>
      <w:tr>
        <w:tc>
          <w:tcPr>
            <w:tcW w:type="dxa" w:w="4917"/>
            <w:vAlign w:val="center"/>
            <w:tcMar>
              <w:top w:w="105" w:type="dxa"/>
              <w:start w:w="125" w:type="dxa"/>
              <w:bottom w:w="105" w:type="dxa"/>
              <w:end w:w="125" w:type="dxa"/>
            </w:tcMar>
          </w:tcPr>
          <w:p>
            <w:pPr>
              <w:spacing w:before="0" w:after="120" w:line="259" w:lineRule="auto"/>
              <w:jc w:val="left"/>
            </w:pPr>
            <w:r>
              <w:rPr>
                <w:rFonts w:ascii="Times New Roman" w:hAnsi="Times New Roman" w:eastAsia="Times New Roman"/>
                <w:b w:val="0"/>
                <w:color w:val="000000"/>
                <w:sz w:val="28"/>
              </w:rPr>
              <w:t>Team Number</w:t>
            </w:r>
          </w:p>
        </w:tc>
        <w:tc>
          <w:tcPr>
            <w:tcW w:type="dxa" w:w="4917"/>
            <w:vAlign w:val="center"/>
            <w:tcMar>
              <w:top w:w="105" w:type="dxa"/>
              <w:start w:w="125" w:type="dxa"/>
              <w:bottom w:w="105" w:type="dxa"/>
              <w:end w:w="125" w:type="dxa"/>
            </w:tcMar>
          </w:tcPr>
          <w:p>
            <w:pPr>
              <w:spacing w:after="120"/>
            </w:pPr>
            <w:r>
              <w:rPr>
                <w:rFonts w:ascii="Times New Roman" w:hAnsi="Times New Roman" w:eastAsia="Times New Roman"/>
                <w:sz w:val="28"/>
              </w:rPr>
              <w:t>8</w:t>
            </w:r>
          </w:p>
        </w:tc>
      </w:tr>
      <w:tr>
        <w:tc>
          <w:tcPr>
            <w:tcW w:type="dxa" w:w="4917"/>
            <w:shd w:fill="F5F7FA"/>
            <w:vAlign w:val="center"/>
            <w:tcMar>
              <w:top w:w="105" w:type="dxa"/>
              <w:start w:w="125" w:type="dxa"/>
              <w:bottom w:w="105" w:type="dxa"/>
              <w:end w:w="125" w:type="dxa"/>
            </w:tcMar>
          </w:tcPr>
          <w:p>
            <w:pPr>
              <w:spacing w:before="0" w:after="120" w:line="259" w:lineRule="auto"/>
              <w:jc w:val="left"/>
            </w:pPr>
            <w:r>
              <w:rPr>
                <w:rFonts w:ascii="Times New Roman" w:hAnsi="Times New Roman" w:eastAsia="Times New Roman"/>
                <w:b w:val="0"/>
                <w:color w:val="000000"/>
                <w:sz w:val="28"/>
              </w:rPr>
              <w:t>Assigned Module / Responsibility</w:t>
            </w:r>
          </w:p>
        </w:tc>
        <w:tc>
          <w:tcPr>
            <w:tcW w:type="dxa" w:w="4917"/>
            <w:shd w:fill="F5F7FA"/>
            <w:vAlign w:val="center"/>
            <w:tcMar>
              <w:top w:w="105" w:type="dxa"/>
              <w:start w:w="125" w:type="dxa"/>
              <w:bottom w:w="105" w:type="dxa"/>
              <w:end w:w="125" w:type="dxa"/>
            </w:tcMar>
          </w:tcPr>
          <w:p>
            <w:pPr>
              <w:spacing w:after="120"/>
            </w:pPr>
            <w:r>
              <w:rPr>
                <w:rFonts w:ascii="Times New Roman" w:hAnsi="Times New Roman" w:eastAsia="Times New Roman"/>
                <w:sz w:val="28"/>
              </w:rPr>
              <w:t>API implementation, workload sizing and virtualized deployment</w:t>
            </w:r>
          </w:p>
        </w:tc>
      </w:tr>
      <w:tr>
        <w:tc>
          <w:tcPr>
            <w:tcW w:type="dxa" w:w="4917"/>
            <w:vAlign w:val="center"/>
            <w:tcMar>
              <w:top w:w="105" w:type="dxa"/>
              <w:start w:w="125" w:type="dxa"/>
              <w:bottom w:w="105" w:type="dxa"/>
              <w:end w:w="125" w:type="dxa"/>
            </w:tcMar>
          </w:tcPr>
          <w:p>
            <w:pPr>
              <w:spacing w:before="0" w:after="120" w:line="259" w:lineRule="auto"/>
              <w:jc w:val="left"/>
            </w:pPr>
            <w:r>
              <w:rPr>
                <w:rFonts w:ascii="Times New Roman" w:hAnsi="Times New Roman" w:eastAsia="Times New Roman"/>
                <w:b w:val="0"/>
                <w:color w:val="000000"/>
                <w:sz w:val="28"/>
              </w:rPr>
              <w:t>Team GitHub Repository</w:t>
            </w:r>
          </w:p>
        </w:tc>
        <w:tc>
          <w:tcPr>
            <w:tcW w:type="dxa" w:w="4917"/>
            <w:vAlign w:val="center"/>
            <w:tcMar>
              <w:top w:w="105" w:type="dxa"/>
              <w:start w:w="125" w:type="dxa"/>
              <w:bottom w:w="105" w:type="dxa"/>
              <w:end w:w="125" w:type="dxa"/>
            </w:tcMar>
          </w:tcPr>
          <w:p>
            <w:pPr>
              <w:spacing w:after="120"/>
            </w:pPr>
            <w:r>
              <w:rPr>
                <w:rFonts w:ascii="Times New Roman" w:hAnsi="Times New Roman" w:eastAsia="Times New Roman"/>
                <w:sz w:val="28"/>
              </w:rPr>
              <w:t>https://github.com/maditatishalini3-sudo/csa1517-cloud-computing</w:t>
            </w:r>
          </w:p>
        </w:tc>
      </w:tr>
    </w:tbl>
    <w:p>
      <w:pPr>
        <w:spacing w:after="0"/>
      </w:pPr>
    </w:p>
    <w:p>
      <w:r>
        <w:rPr>
          <w:rFonts w:ascii="Times New Roman" w:hAnsi="Times New Roman" w:eastAsia="Times New Roman"/>
          <w:sz w:val="28"/>
        </w:rPr>
        <w:br w:type="page"/>
      </w:r>
    </w:p>
    <w:p>
      <w:pPr>
        <w:pStyle w:val="Heading1"/>
        <w:keepNext/>
      </w:pPr>
      <w:r>
        <w:rPr>
          <w:rFonts w:ascii="Times New Roman" w:hAnsi="Times New Roman" w:eastAsia="Times New Roman"/>
          <w:sz w:val="32"/>
        </w:rPr>
        <w:t>1. Work Personally Completed</w:t>
      </w:r>
    </w:p>
    <w:tbl>
      <w:tblPr>
        <w:tblStyle w:val="TableGrid"/>
        <w:tblW w:type="auto" w:w="0"/>
        <w:jc w:val="center"/>
        <w:tblLayout w:type="fixed"/>
        <w:tblLook w:firstColumn="1" w:firstRow="1" w:lastColumn="0" w:lastRow="0" w:noHBand="0" w:noVBand="1" w:val="04A0"/>
      </w:tblPr>
      <w:tblGrid>
        <w:gridCol w:w="9835"/>
      </w:tblGrid>
      <w:tr>
        <w:tc>
          <w:tcPr>
            <w:tcW w:type="dxa" w:w="9648"/>
            <w:shd w:fill="EAF0F7"/>
            <w:vAlign w:val="center"/>
            <w:tcMar>
              <w:top w:w="105" w:type="dxa"/>
              <w:start w:w="125" w:type="dxa"/>
              <w:bottom w:w="105" w:type="dxa"/>
              <w:end w:w="125" w:type="dxa"/>
            </w:tcMar>
          </w:tcPr>
          <w:p>
            <w:pPr>
              <w:spacing w:before="0" w:after="120" w:line="259" w:lineRule="auto"/>
              <w:jc w:val="left"/>
            </w:pPr>
            <w:r>
              <w:rPr>
                <w:rFonts w:ascii="Times New Roman" w:hAnsi="Times New Roman" w:eastAsia="Times New Roman"/>
                <w:b/>
                <w:color w:val="17365D"/>
                <w:sz w:val="28"/>
              </w:rPr>
              <w:t>Personal Contribution</w:t>
            </w:r>
          </w:p>
        </w:tc>
      </w:tr>
      <w:tr>
        <w:tc>
          <w:tcPr>
            <w:tcW w:type="dxa" w:w="9648"/>
            <w:vAlign w:val="center"/>
            <w:tcMar>
              <w:top w:w="105" w:type="dxa"/>
              <w:start w:w="125" w:type="dxa"/>
              <w:bottom w:w="105" w:type="dxa"/>
              <w:end w:w="125" w:type="dxa"/>
            </w:tcMar>
          </w:tcPr>
          <w:p>
            <w:pPr>
              <w:spacing w:after="120"/>
            </w:pPr>
            <w:r>
              <w:rPr>
                <w:rFonts w:ascii="Times New Roman" w:hAnsi="Times New Roman" w:eastAsia="Times New Roman"/>
                <w:sz w:val="28"/>
              </w:rPr>
              <w:t>I personally contributed to the API implementation, workload sizing and virtualized deployment of the Cloud-Ready Community Resource Coordination platform. I worked on preparing the API module, checking request and response handling, estimating workload requirements, selecting suitable virtualized resources, configuring the deployment environment and performing functional tests. I also helped document the implementation steps and verify that the application worked correctly after deployment.</w:t>
            </w:r>
          </w:p>
        </w:tc>
      </w:tr>
    </w:tbl>
    <w:p>
      <w:pPr>
        <w:spacing w:after="0"/>
      </w:pP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088"/>
            <w:shd w:fill="17365D"/>
            <w:vAlign w:val="center"/>
            <w:tcMar>
              <w:top w:w="105" w:type="dxa"/>
              <w:start w:w="125" w:type="dxa"/>
              <w:bottom w:w="105" w:type="dxa"/>
              <w:end w:w="125" w:type="dxa"/>
            </w:tcMar>
          </w:tcPr>
          <w:p>
            <w:pPr>
              <w:spacing w:before="0" w:after="120" w:line="259" w:lineRule="auto"/>
              <w:jc w:val="center"/>
            </w:pPr>
            <w:r>
              <w:rPr>
                <w:rFonts w:ascii="Times New Roman" w:hAnsi="Times New Roman" w:eastAsia="Times New Roman"/>
                <w:b/>
                <w:color w:val="FFFFFF"/>
                <w:sz w:val="28"/>
              </w:rPr>
              <w:t>Evidence Type</w:t>
            </w:r>
          </w:p>
        </w:tc>
        <w:tc>
          <w:tcPr>
            <w:tcW w:type="dxa" w:w="2376"/>
            <w:shd w:fill="17365D"/>
            <w:vAlign w:val="center"/>
            <w:tcMar>
              <w:top w:w="105" w:type="dxa"/>
              <w:start w:w="125" w:type="dxa"/>
              <w:bottom w:w="105" w:type="dxa"/>
              <w:end w:w="125" w:type="dxa"/>
            </w:tcMar>
          </w:tcPr>
          <w:p>
            <w:pPr>
              <w:spacing w:before="0" w:after="120" w:line="259" w:lineRule="auto"/>
              <w:jc w:val="center"/>
            </w:pPr>
            <w:r>
              <w:rPr>
                <w:rFonts w:ascii="Times New Roman" w:hAnsi="Times New Roman" w:eastAsia="Times New Roman"/>
                <w:b/>
                <w:color w:val="FFFFFF"/>
                <w:sz w:val="28"/>
              </w:rPr>
              <w:t>File / Module</w:t>
            </w:r>
          </w:p>
        </w:tc>
        <w:tc>
          <w:tcPr>
            <w:tcW w:type="dxa" w:w="2376"/>
            <w:shd w:fill="17365D"/>
            <w:vAlign w:val="center"/>
            <w:tcMar>
              <w:top w:w="105" w:type="dxa"/>
              <w:start w:w="125" w:type="dxa"/>
              <w:bottom w:w="105" w:type="dxa"/>
              <w:end w:w="125" w:type="dxa"/>
            </w:tcMar>
          </w:tcPr>
          <w:p>
            <w:pPr>
              <w:spacing w:before="0" w:after="120" w:line="259" w:lineRule="auto"/>
              <w:jc w:val="center"/>
            </w:pPr>
            <w:r>
              <w:rPr>
                <w:rFonts w:ascii="Times New Roman" w:hAnsi="Times New Roman" w:eastAsia="Times New Roman"/>
                <w:b/>
                <w:color w:val="FFFFFF"/>
                <w:sz w:val="28"/>
              </w:rPr>
              <w:t>Commit / URL</w:t>
            </w:r>
          </w:p>
        </w:tc>
        <w:tc>
          <w:tcPr>
            <w:tcW w:type="dxa" w:w="2808"/>
            <w:shd w:fill="17365D"/>
            <w:vAlign w:val="center"/>
            <w:tcMar>
              <w:top w:w="105" w:type="dxa"/>
              <w:start w:w="125" w:type="dxa"/>
              <w:bottom w:w="105" w:type="dxa"/>
              <w:end w:w="125" w:type="dxa"/>
            </w:tcMar>
          </w:tcPr>
          <w:p>
            <w:pPr>
              <w:spacing w:before="0" w:after="120" w:line="259" w:lineRule="auto"/>
              <w:jc w:val="center"/>
            </w:pPr>
            <w:r>
              <w:rPr>
                <w:rFonts w:ascii="Times New Roman" w:hAnsi="Times New Roman" w:eastAsia="Times New Roman"/>
                <w:b/>
                <w:color w:val="FFFFFF"/>
                <w:sz w:val="28"/>
              </w:rPr>
              <w:t>What It Proves</w:t>
            </w:r>
          </w:p>
        </w:tc>
      </w:tr>
      <w:tr>
        <w:tc>
          <w:tcPr>
            <w:tcW w:type="dxa" w:w="2459"/>
            <w:vAlign w:val="center"/>
            <w:tcMar>
              <w:top w:w="105" w:type="dxa"/>
              <w:start w:w="125" w:type="dxa"/>
              <w:bottom w:w="105" w:type="dxa"/>
              <w:end w:w="125" w:type="dxa"/>
            </w:tcMar>
          </w:tcPr>
          <w:p>
            <w:pPr>
              <w:spacing w:after="120"/>
            </w:pPr>
            <w:r>
              <w:rPr>
                <w:rFonts w:ascii="Times New Roman" w:hAnsi="Times New Roman" w:eastAsia="Times New Roman"/>
                <w:sz w:val="28"/>
              </w:rPr>
              <w:t>Code</w:t>
            </w:r>
          </w:p>
        </w:tc>
        <w:tc>
          <w:tcPr>
            <w:tcW w:type="dxa" w:w="2459"/>
            <w:vAlign w:val="center"/>
            <w:tcMar>
              <w:top w:w="105" w:type="dxa"/>
              <w:start w:w="125" w:type="dxa"/>
              <w:bottom w:w="105" w:type="dxa"/>
              <w:end w:w="125" w:type="dxa"/>
            </w:tcMar>
          </w:tcPr>
          <w:p>
            <w:pPr>
              <w:spacing w:after="120"/>
            </w:pPr>
            <w:r>
              <w:rPr>
                <w:rFonts w:ascii="Times New Roman" w:hAnsi="Times New Roman" w:eastAsia="Times New Roman"/>
                <w:sz w:val="28"/>
              </w:rPr>
              <w:t>API module</w:t>
            </w:r>
          </w:p>
        </w:tc>
        <w:tc>
          <w:tcPr>
            <w:tcW w:type="dxa" w:w="2459"/>
            <w:vAlign w:val="center"/>
            <w:tcMar>
              <w:top w:w="105" w:type="dxa"/>
              <w:start w:w="125" w:type="dxa"/>
              <w:bottom w:w="105" w:type="dxa"/>
              <w:end w:w="125" w:type="dxa"/>
            </w:tcMar>
          </w:tcPr>
          <w:p>
            <w:pPr>
              <w:spacing w:after="120"/>
            </w:pPr>
            <w:r>
              <w:rPr>
                <w:rFonts w:ascii="Times New Roman" w:hAnsi="Times New Roman" w:eastAsia="Times New Roman"/>
                <w:sz w:val="28"/>
              </w:rPr>
              <w:t>GitHub repository</w:t>
            </w:r>
          </w:p>
        </w:tc>
        <w:tc>
          <w:tcPr>
            <w:tcW w:type="dxa" w:w="2459"/>
            <w:vAlign w:val="center"/>
            <w:tcMar>
              <w:top w:w="105" w:type="dxa"/>
              <w:start w:w="125" w:type="dxa"/>
              <w:bottom w:w="105" w:type="dxa"/>
              <w:end w:w="125" w:type="dxa"/>
            </w:tcMar>
          </w:tcPr>
          <w:p>
            <w:pPr>
              <w:spacing w:after="120"/>
            </w:pPr>
            <w:r>
              <w:rPr>
                <w:rFonts w:ascii="Times New Roman" w:hAnsi="Times New Roman" w:eastAsia="Times New Roman"/>
                <w:sz w:val="28"/>
              </w:rPr>
              <w:t>Shows my work on API implementation and request/response handling.</w:t>
            </w:r>
          </w:p>
        </w:tc>
      </w:tr>
      <w:tr>
        <w:tc>
          <w:tcPr>
            <w:tcW w:type="dxa" w:w="2459"/>
            <w:shd w:fill="F5F7FA"/>
            <w:vAlign w:val="center"/>
            <w:tcMar>
              <w:top w:w="105" w:type="dxa"/>
              <w:start w:w="125" w:type="dxa"/>
              <w:bottom w:w="105" w:type="dxa"/>
              <w:end w:w="125" w:type="dxa"/>
            </w:tcMar>
          </w:tcPr>
          <w:p>
            <w:pPr>
              <w:spacing w:after="120"/>
            </w:pPr>
            <w:r>
              <w:rPr>
                <w:rFonts w:ascii="Times New Roman" w:hAnsi="Times New Roman" w:eastAsia="Times New Roman"/>
                <w:sz w:val="28"/>
              </w:rPr>
              <w:t>Design</w:t>
            </w:r>
          </w:p>
        </w:tc>
        <w:tc>
          <w:tcPr>
            <w:tcW w:type="dxa" w:w="2459"/>
            <w:shd w:fill="F5F7FA"/>
            <w:vAlign w:val="center"/>
            <w:tcMar>
              <w:top w:w="105" w:type="dxa"/>
              <w:start w:w="125" w:type="dxa"/>
              <w:bottom w:w="105" w:type="dxa"/>
              <w:end w:w="125" w:type="dxa"/>
            </w:tcMar>
          </w:tcPr>
          <w:p>
            <w:pPr>
              <w:spacing w:after="120"/>
            </w:pPr>
            <w:r>
              <w:rPr>
                <w:rFonts w:ascii="Times New Roman" w:hAnsi="Times New Roman" w:eastAsia="Times New Roman"/>
                <w:sz w:val="28"/>
              </w:rPr>
              <w:t>Workload sizing</w:t>
            </w:r>
          </w:p>
        </w:tc>
        <w:tc>
          <w:tcPr>
            <w:tcW w:type="dxa" w:w="2459"/>
            <w:shd w:fill="F5F7FA"/>
            <w:vAlign w:val="center"/>
            <w:tcMar>
              <w:top w:w="105" w:type="dxa"/>
              <w:start w:w="125" w:type="dxa"/>
              <w:bottom w:w="105" w:type="dxa"/>
              <w:end w:w="125" w:type="dxa"/>
            </w:tcMar>
          </w:tcPr>
          <w:p>
            <w:pPr>
              <w:spacing w:after="120"/>
            </w:pPr>
            <w:r>
              <w:rPr>
                <w:rFonts w:ascii="Times New Roman" w:hAnsi="Times New Roman" w:eastAsia="Times New Roman"/>
                <w:sz w:val="28"/>
              </w:rPr>
              <w:t>GitHub repository</w:t>
            </w:r>
          </w:p>
        </w:tc>
        <w:tc>
          <w:tcPr>
            <w:tcW w:type="dxa" w:w="2459"/>
            <w:shd w:fill="F5F7FA"/>
            <w:vAlign w:val="center"/>
            <w:tcMar>
              <w:top w:w="105" w:type="dxa"/>
              <w:start w:w="125" w:type="dxa"/>
              <w:bottom w:w="105" w:type="dxa"/>
              <w:end w:w="125" w:type="dxa"/>
            </w:tcMar>
          </w:tcPr>
          <w:p>
            <w:pPr>
              <w:spacing w:after="120"/>
            </w:pPr>
            <w:r>
              <w:rPr>
                <w:rFonts w:ascii="Times New Roman" w:hAnsi="Times New Roman" w:eastAsia="Times New Roman"/>
                <w:sz w:val="28"/>
              </w:rPr>
              <w:t>Shows workload estimation and suitable resource planning.</w:t>
            </w:r>
          </w:p>
        </w:tc>
      </w:tr>
      <w:tr>
        <w:tc>
          <w:tcPr>
            <w:tcW w:type="dxa" w:w="2459"/>
            <w:vAlign w:val="center"/>
            <w:tcMar>
              <w:top w:w="105" w:type="dxa"/>
              <w:start w:w="125" w:type="dxa"/>
              <w:bottom w:w="105" w:type="dxa"/>
              <w:end w:w="125" w:type="dxa"/>
            </w:tcMar>
          </w:tcPr>
          <w:p>
            <w:pPr>
              <w:spacing w:after="120"/>
            </w:pPr>
            <w:r>
              <w:rPr>
                <w:rFonts w:ascii="Times New Roman" w:hAnsi="Times New Roman" w:eastAsia="Times New Roman"/>
                <w:sz w:val="28"/>
              </w:rPr>
              <w:t>Configuration</w:t>
            </w:r>
          </w:p>
        </w:tc>
        <w:tc>
          <w:tcPr>
            <w:tcW w:type="dxa" w:w="2459"/>
            <w:vAlign w:val="center"/>
            <w:tcMar>
              <w:top w:w="105" w:type="dxa"/>
              <w:start w:w="125" w:type="dxa"/>
              <w:bottom w:w="105" w:type="dxa"/>
              <w:end w:w="125" w:type="dxa"/>
            </w:tcMar>
          </w:tcPr>
          <w:p>
            <w:pPr>
              <w:spacing w:after="120"/>
            </w:pPr>
            <w:r>
              <w:rPr>
                <w:rFonts w:ascii="Times New Roman" w:hAnsi="Times New Roman" w:eastAsia="Times New Roman"/>
                <w:sz w:val="28"/>
              </w:rPr>
              <w:t>Virtualized deployment</w:t>
            </w:r>
          </w:p>
        </w:tc>
        <w:tc>
          <w:tcPr>
            <w:tcW w:type="dxa" w:w="2459"/>
            <w:vAlign w:val="center"/>
            <w:tcMar>
              <w:top w:w="105" w:type="dxa"/>
              <w:start w:w="125" w:type="dxa"/>
              <w:bottom w:w="105" w:type="dxa"/>
              <w:end w:w="125" w:type="dxa"/>
            </w:tcMar>
          </w:tcPr>
          <w:p>
            <w:pPr>
              <w:spacing w:after="120"/>
            </w:pPr>
            <w:r>
              <w:rPr>
                <w:rFonts w:ascii="Times New Roman" w:hAnsi="Times New Roman" w:eastAsia="Times New Roman"/>
                <w:sz w:val="28"/>
              </w:rPr>
              <w:t>GitHub repository</w:t>
            </w:r>
          </w:p>
        </w:tc>
        <w:tc>
          <w:tcPr>
            <w:tcW w:type="dxa" w:w="2459"/>
            <w:vAlign w:val="center"/>
            <w:tcMar>
              <w:top w:w="105" w:type="dxa"/>
              <w:start w:w="125" w:type="dxa"/>
              <w:bottom w:w="105" w:type="dxa"/>
              <w:end w:w="125" w:type="dxa"/>
            </w:tcMar>
          </w:tcPr>
          <w:p>
            <w:pPr>
              <w:spacing w:after="120"/>
            </w:pPr>
            <w:r>
              <w:rPr>
                <w:rFonts w:ascii="Times New Roman" w:hAnsi="Times New Roman" w:eastAsia="Times New Roman"/>
                <w:sz w:val="28"/>
              </w:rPr>
              <w:t>Shows configuration of the virtualized deployment environment.</w:t>
            </w:r>
          </w:p>
        </w:tc>
      </w:tr>
    </w:tbl>
    <w:p>
      <w:pPr>
        <w:spacing w:after="0"/>
      </w:pPr>
    </w:p>
    <w:p>
      <w:pPr>
        <w:pStyle w:val="Heading1"/>
        <w:keepNext/>
      </w:pPr>
      <w:r>
        <w:rPr>
          <w:rFonts w:ascii="Times New Roman" w:hAnsi="Times New Roman" w:eastAsia="Times New Roman"/>
          <w:sz w:val="32"/>
        </w:rPr>
        <w:t>2. Individual Implementation and Result Evidence</w:t>
      </w:r>
    </w:p>
    <w:tbl>
      <w:tblPr>
        <w:tblStyle w:val="TableGrid"/>
        <w:tblW w:type="auto" w:w="0"/>
        <w:jc w:val="center"/>
        <w:tblLayout w:type="fixed"/>
        <w:tblLook w:firstColumn="1" w:firstRow="1" w:lastColumn="0" w:lastRow="0" w:noHBand="0" w:noVBand="1" w:val="04A0"/>
      </w:tblPr>
      <w:tblGrid>
        <w:gridCol w:w="9835"/>
      </w:tblGrid>
      <w:tr>
        <w:tc>
          <w:tcPr>
            <w:tcW w:type="dxa" w:w="9648"/>
            <w:shd w:fill="EAF0F7"/>
            <w:vAlign w:val="center"/>
            <w:tcMar>
              <w:top w:w="105" w:type="dxa"/>
              <w:start w:w="125" w:type="dxa"/>
              <w:bottom w:w="105" w:type="dxa"/>
              <w:end w:w="125" w:type="dxa"/>
            </w:tcMar>
          </w:tcPr>
          <w:p>
            <w:pPr>
              <w:spacing w:before="0" w:after="120" w:line="259" w:lineRule="auto"/>
              <w:jc w:val="left"/>
            </w:pPr>
            <w:r>
              <w:rPr>
                <w:rFonts w:ascii="Times New Roman" w:hAnsi="Times New Roman" w:eastAsia="Times New Roman"/>
                <w:b/>
                <w:color w:val="17365D"/>
                <w:sz w:val="28"/>
              </w:rPr>
              <w:t>Implementation Evidence</w:t>
            </w:r>
          </w:p>
        </w:tc>
      </w:tr>
      <w:tr>
        <w:tc>
          <w:tcPr>
            <w:tcW w:type="dxa" w:w="9648"/>
            <w:vAlign w:val="center"/>
            <w:tcMar>
              <w:top w:w="105" w:type="dxa"/>
              <w:start w:w="125" w:type="dxa"/>
              <w:bottom w:w="105" w:type="dxa"/>
              <w:end w:w="125" w:type="dxa"/>
            </w:tcMar>
          </w:tcPr>
          <w:p>
            <w:pPr>
              <w:spacing w:after="120"/>
            </w:pPr>
            <w:r>
              <w:rPr>
                <w:rFonts w:ascii="Times New Roman" w:hAnsi="Times New Roman" w:eastAsia="Times New Roman"/>
                <w:sz w:val="28"/>
              </w:rPr>
              <w:t>Implementation Evidence: The API module was configured and tested for basic request and response operations. Workload requirements were estimated and the required virtualized resources were planned. The application was then deployed in the virtualized environment and checked for successful execution. The implementation files and project evidence are maintained in the team GitHub repository.</w:t>
            </w:r>
          </w:p>
        </w:tc>
      </w:tr>
    </w:tbl>
    <w:p>
      <w:pPr>
        <w:spacing w:after="0"/>
      </w:pP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76"/>
            <w:shd w:fill="17365D"/>
            <w:vAlign w:val="center"/>
            <w:tcMar>
              <w:top w:w="105" w:type="dxa"/>
              <w:start w:w="125" w:type="dxa"/>
              <w:bottom w:w="105" w:type="dxa"/>
              <w:end w:w="125" w:type="dxa"/>
            </w:tcMar>
          </w:tcPr>
          <w:p>
            <w:pPr>
              <w:spacing w:before="0" w:after="120" w:line="259" w:lineRule="auto"/>
              <w:jc w:val="center"/>
            </w:pPr>
            <w:r>
              <w:rPr>
                <w:rFonts w:ascii="Times New Roman" w:hAnsi="Times New Roman" w:eastAsia="Times New Roman"/>
                <w:b/>
                <w:color w:val="FFFFFF"/>
                <w:sz w:val="28"/>
              </w:rPr>
              <w:t>Test Performed</w:t>
            </w:r>
          </w:p>
        </w:tc>
        <w:tc>
          <w:tcPr>
            <w:tcW w:type="dxa" w:w="2232"/>
            <w:shd w:fill="17365D"/>
            <w:vAlign w:val="center"/>
            <w:tcMar>
              <w:top w:w="105" w:type="dxa"/>
              <w:start w:w="125" w:type="dxa"/>
              <w:bottom w:w="105" w:type="dxa"/>
              <w:end w:w="125" w:type="dxa"/>
            </w:tcMar>
          </w:tcPr>
          <w:p>
            <w:pPr>
              <w:spacing w:before="0" w:after="120" w:line="259" w:lineRule="auto"/>
              <w:jc w:val="center"/>
            </w:pPr>
            <w:r>
              <w:rPr>
                <w:rFonts w:ascii="Times New Roman" w:hAnsi="Times New Roman" w:eastAsia="Times New Roman"/>
                <w:b/>
                <w:color w:val="FFFFFF"/>
                <w:sz w:val="28"/>
              </w:rPr>
              <w:t>Expected</w:t>
            </w:r>
          </w:p>
        </w:tc>
        <w:tc>
          <w:tcPr>
            <w:tcW w:type="dxa" w:w="2232"/>
            <w:shd w:fill="17365D"/>
            <w:vAlign w:val="center"/>
            <w:tcMar>
              <w:top w:w="105" w:type="dxa"/>
              <w:start w:w="125" w:type="dxa"/>
              <w:bottom w:w="105" w:type="dxa"/>
              <w:end w:w="125" w:type="dxa"/>
            </w:tcMar>
          </w:tcPr>
          <w:p>
            <w:pPr>
              <w:spacing w:before="0" w:after="120" w:line="259" w:lineRule="auto"/>
              <w:jc w:val="center"/>
            </w:pPr>
            <w:r>
              <w:rPr>
                <w:rFonts w:ascii="Times New Roman" w:hAnsi="Times New Roman" w:eastAsia="Times New Roman"/>
                <w:b/>
                <w:color w:val="FFFFFF"/>
                <w:sz w:val="28"/>
              </w:rPr>
              <w:t>Observed</w:t>
            </w:r>
          </w:p>
        </w:tc>
        <w:tc>
          <w:tcPr>
            <w:tcW w:type="dxa" w:w="2808"/>
            <w:shd w:fill="17365D"/>
            <w:vAlign w:val="center"/>
            <w:tcMar>
              <w:top w:w="105" w:type="dxa"/>
              <w:start w:w="125" w:type="dxa"/>
              <w:bottom w:w="105" w:type="dxa"/>
              <w:end w:w="125" w:type="dxa"/>
            </w:tcMar>
          </w:tcPr>
          <w:p>
            <w:pPr>
              <w:spacing w:before="0" w:after="120" w:line="259" w:lineRule="auto"/>
              <w:jc w:val="center"/>
            </w:pPr>
            <w:r>
              <w:rPr>
                <w:rFonts w:ascii="Times New Roman" w:hAnsi="Times New Roman" w:eastAsia="Times New Roman"/>
                <w:b/>
                <w:color w:val="FFFFFF"/>
                <w:sz w:val="28"/>
              </w:rPr>
              <w:t>Correction / Decision</w:t>
            </w:r>
          </w:p>
        </w:tc>
      </w:tr>
      <w:tr>
        <w:tc>
          <w:tcPr>
            <w:tcW w:type="dxa" w:w="2459"/>
            <w:vAlign w:val="center"/>
            <w:tcMar>
              <w:top w:w="105" w:type="dxa"/>
              <w:start w:w="125" w:type="dxa"/>
              <w:bottom w:w="105" w:type="dxa"/>
              <w:end w:w="125" w:type="dxa"/>
            </w:tcMar>
          </w:tcPr>
          <w:p>
            <w:pPr>
              <w:spacing w:after="120"/>
            </w:pPr>
            <w:r>
              <w:rPr>
                <w:rFonts w:ascii="Times New Roman" w:hAnsi="Times New Roman" w:eastAsia="Times New Roman"/>
                <w:sz w:val="28"/>
              </w:rPr>
              <w:t>API request test</w:t>
            </w:r>
          </w:p>
        </w:tc>
        <w:tc>
          <w:tcPr>
            <w:tcW w:type="dxa" w:w="2459"/>
            <w:vAlign w:val="center"/>
            <w:tcMar>
              <w:top w:w="105" w:type="dxa"/>
              <w:start w:w="125" w:type="dxa"/>
              <w:bottom w:w="105" w:type="dxa"/>
              <w:end w:w="125" w:type="dxa"/>
            </w:tcMar>
          </w:tcPr>
          <w:p>
            <w:pPr>
              <w:spacing w:after="120"/>
            </w:pPr>
            <w:r>
              <w:rPr>
                <w:rFonts w:ascii="Times New Roman" w:hAnsi="Times New Roman" w:eastAsia="Times New Roman"/>
                <w:sz w:val="28"/>
              </w:rPr>
              <w:t>Valid request should return the expected response</w:t>
            </w:r>
          </w:p>
        </w:tc>
        <w:tc>
          <w:tcPr>
            <w:tcW w:type="dxa" w:w="2459"/>
            <w:vAlign w:val="center"/>
            <w:tcMar>
              <w:top w:w="105" w:type="dxa"/>
              <w:start w:w="125" w:type="dxa"/>
              <w:bottom w:w="105" w:type="dxa"/>
              <w:end w:w="125" w:type="dxa"/>
            </w:tcMar>
          </w:tcPr>
          <w:p>
            <w:pPr>
              <w:spacing w:after="120"/>
            </w:pPr>
            <w:r>
              <w:rPr>
                <w:rFonts w:ascii="Times New Roman" w:hAnsi="Times New Roman" w:eastAsia="Times New Roman"/>
                <w:sz w:val="28"/>
              </w:rPr>
              <w:t>Expected response was received</w:t>
            </w:r>
          </w:p>
        </w:tc>
        <w:tc>
          <w:tcPr>
            <w:tcW w:type="dxa" w:w="2459"/>
            <w:vAlign w:val="center"/>
            <w:tcMar>
              <w:top w:w="105" w:type="dxa"/>
              <w:start w:w="125" w:type="dxa"/>
              <w:bottom w:w="105" w:type="dxa"/>
              <w:end w:w="125" w:type="dxa"/>
            </w:tcMar>
          </w:tcPr>
          <w:p>
            <w:pPr>
              <w:spacing w:after="120"/>
            </w:pPr>
            <w:r>
              <w:rPr>
                <w:rFonts w:ascii="Times New Roman" w:hAnsi="Times New Roman" w:eastAsia="Times New Roman"/>
                <w:sz w:val="28"/>
              </w:rPr>
              <w:t>Verified API endpoint and repeated the test.</w:t>
            </w:r>
          </w:p>
        </w:tc>
      </w:tr>
      <w:tr>
        <w:tc>
          <w:tcPr>
            <w:tcW w:type="dxa" w:w="2459"/>
            <w:shd w:fill="F5F7FA"/>
            <w:vAlign w:val="center"/>
            <w:tcMar>
              <w:top w:w="105" w:type="dxa"/>
              <w:start w:w="125" w:type="dxa"/>
              <w:bottom w:w="105" w:type="dxa"/>
              <w:end w:w="125" w:type="dxa"/>
            </w:tcMar>
          </w:tcPr>
          <w:p>
            <w:pPr>
              <w:spacing w:after="120"/>
            </w:pPr>
            <w:r>
              <w:rPr>
                <w:rFonts w:ascii="Times New Roman" w:hAnsi="Times New Roman" w:eastAsia="Times New Roman"/>
                <w:sz w:val="28"/>
              </w:rPr>
              <w:t>Invalid request test</w:t>
            </w:r>
          </w:p>
        </w:tc>
        <w:tc>
          <w:tcPr>
            <w:tcW w:type="dxa" w:w="2459"/>
            <w:shd w:fill="F5F7FA"/>
            <w:vAlign w:val="center"/>
            <w:tcMar>
              <w:top w:w="105" w:type="dxa"/>
              <w:start w:w="125" w:type="dxa"/>
              <w:bottom w:w="105" w:type="dxa"/>
              <w:end w:w="125" w:type="dxa"/>
            </w:tcMar>
          </w:tcPr>
          <w:p>
            <w:pPr>
              <w:spacing w:after="120"/>
            </w:pPr>
            <w:r>
              <w:rPr>
                <w:rFonts w:ascii="Times New Roman" w:hAnsi="Times New Roman" w:eastAsia="Times New Roman"/>
                <w:sz w:val="28"/>
              </w:rPr>
              <w:t>Invalid input should be handled without application failure</w:t>
            </w:r>
          </w:p>
        </w:tc>
        <w:tc>
          <w:tcPr>
            <w:tcW w:type="dxa" w:w="2459"/>
            <w:shd w:fill="F5F7FA"/>
            <w:vAlign w:val="center"/>
            <w:tcMar>
              <w:top w:w="105" w:type="dxa"/>
              <w:start w:w="125" w:type="dxa"/>
              <w:bottom w:w="105" w:type="dxa"/>
              <w:end w:w="125" w:type="dxa"/>
            </w:tcMar>
          </w:tcPr>
          <w:p>
            <w:pPr>
              <w:spacing w:after="120"/>
            </w:pPr>
            <w:r>
              <w:rPr>
                <w:rFonts w:ascii="Times New Roman" w:hAnsi="Times New Roman" w:eastAsia="Times New Roman"/>
                <w:sz w:val="28"/>
              </w:rPr>
              <w:t>Invalid input was handled safely</w:t>
            </w:r>
          </w:p>
        </w:tc>
        <w:tc>
          <w:tcPr>
            <w:tcW w:type="dxa" w:w="2459"/>
            <w:shd w:fill="F5F7FA"/>
            <w:vAlign w:val="center"/>
            <w:tcMar>
              <w:top w:w="105" w:type="dxa"/>
              <w:start w:w="125" w:type="dxa"/>
              <w:bottom w:w="105" w:type="dxa"/>
              <w:end w:w="125" w:type="dxa"/>
            </w:tcMar>
          </w:tcPr>
          <w:p>
            <w:pPr>
              <w:spacing w:after="120"/>
            </w:pPr>
            <w:r>
              <w:rPr>
                <w:rFonts w:ascii="Times New Roman" w:hAnsi="Times New Roman" w:eastAsia="Times New Roman"/>
                <w:sz w:val="28"/>
              </w:rPr>
              <w:t>Checked input handling and corrected the request format.</w:t>
            </w:r>
          </w:p>
        </w:tc>
      </w:tr>
      <w:tr>
        <w:tc>
          <w:tcPr>
            <w:tcW w:type="dxa" w:w="2459"/>
            <w:vAlign w:val="center"/>
            <w:tcMar>
              <w:top w:w="105" w:type="dxa"/>
              <w:start w:w="125" w:type="dxa"/>
              <w:bottom w:w="105" w:type="dxa"/>
              <w:end w:w="125" w:type="dxa"/>
            </w:tcMar>
          </w:tcPr>
          <w:p>
            <w:pPr>
              <w:spacing w:after="120"/>
            </w:pPr>
            <w:r>
              <w:rPr>
                <w:rFonts w:ascii="Times New Roman" w:hAnsi="Times New Roman" w:eastAsia="Times New Roman"/>
                <w:sz w:val="28"/>
              </w:rPr>
              <w:t>Workload test</w:t>
            </w:r>
          </w:p>
        </w:tc>
        <w:tc>
          <w:tcPr>
            <w:tcW w:type="dxa" w:w="2459"/>
            <w:vAlign w:val="center"/>
            <w:tcMar>
              <w:top w:w="105" w:type="dxa"/>
              <w:start w:w="125" w:type="dxa"/>
              <w:bottom w:w="105" w:type="dxa"/>
              <w:end w:w="125" w:type="dxa"/>
            </w:tcMar>
          </w:tcPr>
          <w:p>
            <w:pPr>
              <w:spacing w:after="120"/>
            </w:pPr>
            <w:r>
              <w:rPr>
                <w:rFonts w:ascii="Times New Roman" w:hAnsi="Times New Roman" w:eastAsia="Times New Roman"/>
                <w:sz w:val="28"/>
              </w:rPr>
              <w:t>System should support the planned workload</w:t>
            </w:r>
          </w:p>
        </w:tc>
        <w:tc>
          <w:tcPr>
            <w:tcW w:type="dxa" w:w="2459"/>
            <w:vAlign w:val="center"/>
            <w:tcMar>
              <w:top w:w="105" w:type="dxa"/>
              <w:start w:w="125" w:type="dxa"/>
              <w:bottom w:w="105" w:type="dxa"/>
              <w:end w:w="125" w:type="dxa"/>
            </w:tcMar>
          </w:tcPr>
          <w:p>
            <w:pPr>
              <w:spacing w:after="120"/>
            </w:pPr>
            <w:r>
              <w:rPr>
                <w:rFonts w:ascii="Times New Roman" w:hAnsi="Times New Roman" w:eastAsia="Times New Roman"/>
                <w:sz w:val="28"/>
              </w:rPr>
              <w:t>Application operated within planned capacity</w:t>
            </w:r>
          </w:p>
        </w:tc>
        <w:tc>
          <w:tcPr>
            <w:tcW w:type="dxa" w:w="2459"/>
            <w:vAlign w:val="center"/>
            <w:tcMar>
              <w:top w:w="105" w:type="dxa"/>
              <w:start w:w="125" w:type="dxa"/>
              <w:bottom w:w="105" w:type="dxa"/>
              <w:end w:w="125" w:type="dxa"/>
            </w:tcMar>
          </w:tcPr>
          <w:p>
            <w:pPr>
              <w:spacing w:after="120"/>
            </w:pPr>
            <w:r>
              <w:rPr>
                <w:rFonts w:ascii="Times New Roman" w:hAnsi="Times New Roman" w:eastAsia="Times New Roman"/>
                <w:sz w:val="28"/>
              </w:rPr>
              <w:t>Adjusted resource allocation based on workload estimate.</w:t>
            </w:r>
          </w:p>
        </w:tc>
      </w:tr>
      <w:tr>
        <w:tc>
          <w:tcPr>
            <w:tcW w:type="dxa" w:w="2459"/>
          </w:tcPr>
          <w:p>
            <w:pPr>
              <w:spacing w:after="120"/>
            </w:pPr>
            <w:r>
              <w:rPr>
                <w:rFonts w:ascii="Times New Roman" w:hAnsi="Times New Roman" w:eastAsia="Times New Roman"/>
                <w:sz w:val="28"/>
              </w:rPr>
              <w:t>Deployment test</w:t>
            </w:r>
          </w:p>
        </w:tc>
        <w:tc>
          <w:tcPr>
            <w:tcW w:type="dxa" w:w="2459"/>
          </w:tcPr>
          <w:p>
            <w:pPr>
              <w:spacing w:after="120"/>
            </w:pPr>
            <w:r>
              <w:rPr>
                <w:rFonts w:ascii="Times New Roman" w:hAnsi="Times New Roman" w:eastAsia="Times New Roman"/>
                <w:sz w:val="28"/>
              </w:rPr>
              <w:t>Application should start and run in the virtualized environment</w:t>
            </w:r>
          </w:p>
        </w:tc>
        <w:tc>
          <w:tcPr>
            <w:tcW w:type="dxa" w:w="2459"/>
          </w:tcPr>
          <w:p>
            <w:pPr>
              <w:spacing w:after="120"/>
            </w:pPr>
            <w:r>
              <w:rPr>
                <w:rFonts w:ascii="Times New Roman" w:hAnsi="Times New Roman" w:eastAsia="Times New Roman"/>
                <w:sz w:val="28"/>
              </w:rPr>
              <w:t>Deployment completed successfully</w:t>
            </w:r>
          </w:p>
        </w:tc>
        <w:tc>
          <w:tcPr>
            <w:tcW w:type="dxa" w:w="2459"/>
          </w:tcPr>
          <w:p>
            <w:pPr>
              <w:spacing w:after="120"/>
            </w:pPr>
            <w:r>
              <w:rPr>
                <w:rFonts w:ascii="Times New Roman" w:hAnsi="Times New Roman" w:eastAsia="Times New Roman"/>
                <w:sz w:val="28"/>
              </w:rPr>
              <w:t>Verified configuration and restarted the service.</w:t>
            </w:r>
          </w:p>
        </w:tc>
      </w:tr>
    </w:tbl>
    <w:p>
      <w:pPr>
        <w:spacing w:after="0"/>
      </w:pPr>
    </w:p>
    <w:p>
      <w:r>
        <w:rPr>
          <w:rFonts w:ascii="Times New Roman" w:hAnsi="Times New Roman" w:eastAsia="Times New Roman"/>
          <w:sz w:val="28"/>
        </w:rPr>
        <w:br w:type="page"/>
      </w:r>
    </w:p>
    <w:p>
      <w:pPr>
        <w:pStyle w:val="Heading1"/>
        <w:keepNext/>
      </w:pPr>
      <w:r>
        <w:rPr>
          <w:rFonts w:ascii="Times New Roman" w:hAnsi="Times New Roman" w:eastAsia="Times New Roman"/>
          <w:sz w:val="32"/>
        </w:rPr>
        <w:t>3. Technical Decision</w:t>
      </w:r>
    </w:p>
    <w:tbl>
      <w:tblPr>
        <w:tblStyle w:val="TableGrid"/>
        <w:tblW w:type="auto" w:w="0"/>
        <w:jc w:val="center"/>
        <w:tblLayout w:type="fixed"/>
        <w:tblLook w:firstColumn="1" w:firstRow="1" w:lastColumn="0" w:lastRow="0" w:noHBand="0" w:noVBand="1" w:val="04A0"/>
      </w:tblPr>
      <w:tblGrid>
        <w:gridCol w:w="9835"/>
      </w:tblGrid>
      <w:tr>
        <w:tc>
          <w:tcPr>
            <w:tcW w:type="dxa" w:w="9648"/>
            <w:shd w:fill="EAF0F7"/>
            <w:vAlign w:val="center"/>
            <w:tcMar>
              <w:top w:w="105" w:type="dxa"/>
              <w:start w:w="125" w:type="dxa"/>
              <w:bottom w:w="105" w:type="dxa"/>
              <w:end w:w="125" w:type="dxa"/>
            </w:tcMar>
          </w:tcPr>
          <w:p>
            <w:pPr>
              <w:spacing w:before="0" w:after="120" w:line="259" w:lineRule="auto"/>
              <w:jc w:val="left"/>
            </w:pPr>
            <w:r>
              <w:rPr>
                <w:rFonts w:ascii="Times New Roman" w:hAnsi="Times New Roman" w:eastAsia="Times New Roman"/>
                <w:b/>
                <w:color w:val="17365D"/>
                <w:sz w:val="28"/>
              </w:rPr>
              <w:t>Decision and Evidence</w:t>
            </w:r>
          </w:p>
        </w:tc>
      </w:tr>
      <w:tr>
        <w:tc>
          <w:tcPr>
            <w:tcW w:type="dxa" w:w="9648"/>
            <w:vAlign w:val="center"/>
            <w:tcMar>
              <w:top w:w="105" w:type="dxa"/>
              <w:start w:w="125" w:type="dxa"/>
              <w:bottom w:w="105" w:type="dxa"/>
              <w:end w:w="125" w:type="dxa"/>
            </w:tcMar>
          </w:tcPr>
          <w:p>
            <w:pPr>
              <w:spacing w:after="120"/>
            </w:pPr>
            <w:r>
              <w:rPr>
                <w:rFonts w:ascii="Times New Roman" w:hAnsi="Times New Roman" w:eastAsia="Times New Roman"/>
                <w:sz w:val="28"/>
              </w:rPr>
              <w:t>I decided to use a simple API-based deployment with virtualized resources sized according to the expected workload. I considered two alternatives: using large fixed resources and using a smaller virtualized setup that could be adjusted when the workload increased. I selected the second approach because it is easier to manage, avoids unnecessary resource usage and is suitable for a student-level cloud deployment. Before making the decision, I considered the expected number of API requests, basic CPU and memory requirements, deployment simplicity and the need for testing. During implementation, I checked that the API responded correctly and that the application could run in the virtualized environment. The workload estimate was also used to avoid over-provisioning. The final decision was therefore based on functionality, resource efficiency, ease of configuration and successful test results. The implementation and project files are maintained in the team GitHub repository.</w:t>
            </w:r>
          </w:p>
        </w:tc>
      </w:tr>
    </w:tbl>
    <w:p>
      <w:pPr>
        <w:spacing w:after="0"/>
      </w:pPr>
    </w:p>
    <w:p>
      <w:pPr>
        <w:pStyle w:val="Heading1"/>
        <w:keepNext/>
      </w:pPr>
      <w:r>
        <w:rPr>
          <w:rFonts w:ascii="Times New Roman" w:hAnsi="Times New Roman" w:eastAsia="Times New Roman"/>
          <w:sz w:val="32"/>
        </w:rPr>
        <w:t>4. Reflection</w:t>
      </w:r>
    </w:p>
    <w:tbl>
      <w:tblPr>
        <w:tblStyle w:val="TableGrid"/>
        <w:tblW w:type="auto" w:w="0"/>
        <w:jc w:val="center"/>
        <w:tblLayout w:type="fixed"/>
        <w:tblLook w:firstColumn="1" w:firstRow="1" w:lastColumn="0" w:lastRow="0" w:noHBand="0" w:noVBand="1" w:val="04A0"/>
      </w:tblPr>
      <w:tblGrid>
        <w:gridCol w:w="9835"/>
      </w:tblGrid>
      <w:tr>
        <w:tc>
          <w:tcPr>
            <w:tcW w:type="dxa" w:w="9648"/>
            <w:shd w:fill="EAF0F7"/>
            <w:vAlign w:val="center"/>
            <w:tcMar>
              <w:top w:w="105" w:type="dxa"/>
              <w:start w:w="125" w:type="dxa"/>
              <w:bottom w:w="105" w:type="dxa"/>
              <w:end w:w="125" w:type="dxa"/>
            </w:tcMar>
          </w:tcPr>
          <w:p>
            <w:pPr>
              <w:spacing w:before="0" w:after="120" w:line="259" w:lineRule="auto"/>
              <w:jc w:val="left"/>
            </w:pPr>
            <w:r>
              <w:rPr>
                <w:rFonts w:ascii="Times New Roman" w:hAnsi="Times New Roman" w:eastAsia="Times New Roman"/>
                <w:b/>
                <w:color w:val="17365D"/>
                <w:sz w:val="28"/>
              </w:rPr>
              <w:t>Learning Achieved</w:t>
            </w:r>
          </w:p>
        </w:tc>
      </w:tr>
      <w:tr>
        <w:tc>
          <w:tcPr>
            <w:tcW w:type="dxa" w:w="9648"/>
            <w:vAlign w:val="center"/>
            <w:tcMar>
              <w:top w:w="105" w:type="dxa"/>
              <w:start w:w="125" w:type="dxa"/>
              <w:bottom w:w="105" w:type="dxa"/>
              <w:end w:w="125" w:type="dxa"/>
            </w:tcMar>
          </w:tcPr>
          <w:p>
            <w:pPr>
              <w:spacing w:after="120"/>
            </w:pPr>
            <w:r>
              <w:rPr>
                <w:rFonts w:ascii="Times New Roman" w:hAnsi="Times New Roman" w:eastAsia="Times New Roman"/>
                <w:sz w:val="28"/>
              </w:rPr>
              <w:t>Through my contribution, I learned how an API can be designed and deployed as part of a cloud-based application. I understood the importance of workload sizing before selecting computing resources and learned how virtualization helps provide an isolated and manageable deployment environment. I also gained practical experience in checking API requests and responses, identifying configuration issues, testing the deployed application and verifying whether the expected output was obtained. The work improved my understanding of cloud resource management, deployment configuration and basic performance considerations. I also learned that selecting more resources is not always the best solution; resources should be chosen according to the expected workload. This contribution helped me connect theoretical cloud-computing concepts with practical implementation and testing.</w:t>
            </w:r>
          </w:p>
        </w:tc>
      </w:tr>
    </w:tbl>
    <w:p>
      <w:pPr>
        <w:spacing w:after="0"/>
      </w:pPr>
    </w:p>
    <w:tbl>
      <w:tblPr>
        <w:tblStyle w:val="TableGrid"/>
        <w:tblW w:type="auto" w:w="0"/>
        <w:jc w:val="center"/>
        <w:tblLayout w:type="fixed"/>
        <w:tblLook w:firstColumn="1" w:firstRow="1" w:lastColumn="0" w:lastRow="0" w:noHBand="0" w:noVBand="1" w:val="04A0"/>
      </w:tblPr>
      <w:tblGrid>
        <w:gridCol w:w="9835"/>
      </w:tblGrid>
      <w:tr>
        <w:tc>
          <w:tcPr>
            <w:tcW w:type="dxa" w:w="9648"/>
            <w:shd w:fill="EAF0F7"/>
            <w:vAlign w:val="center"/>
            <w:tcMar>
              <w:top w:w="105" w:type="dxa"/>
              <w:start w:w="125" w:type="dxa"/>
              <w:bottom w:w="105" w:type="dxa"/>
              <w:end w:w="125" w:type="dxa"/>
            </w:tcMar>
          </w:tcPr>
          <w:p>
            <w:pPr>
              <w:spacing w:before="0" w:after="120" w:line="259" w:lineRule="auto"/>
              <w:jc w:val="left"/>
            </w:pPr>
            <w:r>
              <w:rPr>
                <w:rFonts w:ascii="Times New Roman" w:hAnsi="Times New Roman" w:eastAsia="Times New Roman"/>
                <w:b/>
                <w:color w:val="17365D"/>
                <w:sz w:val="28"/>
              </w:rPr>
              <w:t>Improvement Proposed</w:t>
            </w:r>
          </w:p>
        </w:tc>
      </w:tr>
      <w:tr>
        <w:tc>
          <w:tcPr>
            <w:tcW w:type="dxa" w:w="9648"/>
            <w:vAlign w:val="center"/>
            <w:tcMar>
              <w:top w:w="105" w:type="dxa"/>
              <w:start w:w="125" w:type="dxa"/>
              <w:bottom w:w="105" w:type="dxa"/>
              <w:end w:w="125" w:type="dxa"/>
            </w:tcMar>
          </w:tcPr>
          <w:p>
            <w:pPr>
              <w:spacing w:after="120"/>
            </w:pPr>
            <w:r>
              <w:rPr>
                <w:rFonts w:ascii="Times New Roman" w:hAnsi="Times New Roman" w:eastAsia="Times New Roman"/>
                <w:sz w:val="28"/>
              </w:rPr>
              <w:t>One important improvement is to add automatic workload scaling. The present deployment uses resources planned for the expected workload, but demand may increase or decrease during actual use. Automatic scaling could increase resources when request load becomes high and reduce resources when demand is low. This would improve performance during peak usage and avoid unnecessary resource consumption during quiet periods. I would validate the improvement by creating low, medium and high workload tests and measuring API response time, CPU usage, memory usage and request success rate. The improved system would be considered successful if it maintains acceptable response time and reliability while using resources efficiently.</w:t>
            </w:r>
          </w:p>
        </w:tc>
      </w:tr>
    </w:tbl>
    <w:p>
      <w:pPr>
        <w:spacing w:after="0"/>
      </w:pPr>
    </w:p>
    <w:p>
      <w:pPr>
        <w:pStyle w:val="Heading1"/>
        <w:keepNext/>
      </w:pPr>
      <w:r>
        <w:rPr>
          <w:rFonts w:ascii="Times New Roman" w:hAnsi="Times New Roman" w:eastAsia="Times New Roman"/>
          <w:sz w:val="32"/>
        </w:rPr>
        <w:t>5. Individual Declaration</w:t>
      </w:r>
    </w:p>
    <w:tbl>
      <w:tblPr>
        <w:tblStyle w:val="TableGrid"/>
        <w:tblW w:type="auto" w:w="0"/>
        <w:jc w:val="center"/>
        <w:tblLayout w:type="fixed"/>
        <w:tblLook w:firstColumn="1" w:firstRow="1" w:lastColumn="0" w:lastRow="0" w:noHBand="0" w:noVBand="1" w:val="04A0"/>
      </w:tblPr>
      <w:tblGrid>
        <w:gridCol w:w="9835"/>
      </w:tblGrid>
      <w:tr>
        <w:tc>
          <w:tcPr>
            <w:tcW w:type="dxa" w:w="9648"/>
            <w:shd w:fill="EAF0F7"/>
            <w:vAlign w:val="center"/>
            <w:tcMar>
              <w:top w:w="105" w:type="dxa"/>
              <w:start w:w="125" w:type="dxa"/>
              <w:bottom w:w="105" w:type="dxa"/>
              <w:end w:w="125" w:type="dxa"/>
            </w:tcMar>
          </w:tcPr>
          <w:p>
            <w:pPr>
              <w:spacing w:before="0" w:after="120" w:line="259" w:lineRule="auto"/>
              <w:jc w:val="left"/>
            </w:pPr>
            <w:r>
              <w:rPr>
                <w:rFonts w:ascii="Times New Roman" w:hAnsi="Times New Roman" w:eastAsia="Times New Roman"/>
                <w:b/>
                <w:color w:val="17365D"/>
                <w:sz w:val="28"/>
              </w:rPr>
              <w:t>Originality and Responsibility</w:t>
            </w:r>
          </w:p>
        </w:tc>
      </w:tr>
      <w:tr>
        <w:tc>
          <w:tcPr>
            <w:tcW w:type="dxa" w:w="9648"/>
            <w:vAlign w:val="center"/>
            <w:tcMar>
              <w:top w:w="105" w:type="dxa"/>
              <w:start w:w="125" w:type="dxa"/>
              <w:bottom w:w="105" w:type="dxa"/>
              <w:end w:w="125" w:type="dxa"/>
            </w:tcMar>
          </w:tcPr>
          <w:p>
            <w:pPr>
              <w:spacing w:after="120"/>
            </w:pPr>
            <w:r>
              <w:rPr>
                <w:rFonts w:ascii="Times New Roman" w:hAnsi="Times New Roman" w:eastAsia="Times New Roman"/>
                <w:sz w:val="28"/>
              </w:rPr>
              <w:t>I declare that the contribution, reflection, testing activities and evidence described in this document represent my individual contribution to the team assignment. I have taken responsibility for the API implementation, workload sizing and virtualized deployment work stated above. I have not intentionally presented another student's work as my own. Project information and implementation evidence are linked to the team's GitHub repository where applicable. Any external documentation, software tools, references or AI-assisted tools used during the preparation or development of the assignment will be acknowledged appropriately. I understand that the submitted work should be truthful, reproducible and available for verification by the faculty.</w:t>
            </w:r>
          </w:p>
        </w:tc>
      </w:tr>
    </w:tbl>
    <w:p>
      <w:pPr>
        <w:spacing w:after="0"/>
      </w:pP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3024"/>
            <w:shd w:fill="17365D"/>
            <w:vAlign w:val="center"/>
            <w:tcMar>
              <w:top w:w="105" w:type="dxa"/>
              <w:start w:w="125" w:type="dxa"/>
              <w:bottom w:w="105" w:type="dxa"/>
              <w:end w:w="125" w:type="dxa"/>
            </w:tcMar>
          </w:tcPr>
          <w:p>
            <w:pPr>
              <w:spacing w:before="0" w:after="120" w:line="259" w:lineRule="auto"/>
              <w:jc w:val="center"/>
            </w:pPr>
            <w:r>
              <w:rPr>
                <w:rFonts w:ascii="Times New Roman" w:hAnsi="Times New Roman" w:eastAsia="Times New Roman"/>
                <w:b/>
                <w:color w:val="FFFFFF"/>
                <w:sz w:val="28"/>
              </w:rPr>
              <w:t>Field</w:t>
            </w:r>
          </w:p>
        </w:tc>
        <w:tc>
          <w:tcPr>
            <w:tcW w:type="dxa" w:w="6624"/>
            <w:shd w:fill="17365D"/>
            <w:vAlign w:val="center"/>
            <w:tcMar>
              <w:top w:w="105" w:type="dxa"/>
              <w:start w:w="125" w:type="dxa"/>
              <w:bottom w:w="105" w:type="dxa"/>
              <w:end w:w="125" w:type="dxa"/>
            </w:tcMar>
          </w:tcPr>
          <w:p>
            <w:pPr>
              <w:spacing w:before="0" w:after="120" w:line="259" w:lineRule="auto"/>
              <w:jc w:val="center"/>
            </w:pPr>
            <w:r>
              <w:rPr>
                <w:rFonts w:ascii="Times New Roman" w:hAnsi="Times New Roman" w:eastAsia="Times New Roman"/>
                <w:b/>
                <w:color w:val="FFFFFF"/>
                <w:sz w:val="28"/>
              </w:rPr>
              <w:t>Student Entry</w:t>
            </w:r>
          </w:p>
        </w:tc>
      </w:tr>
      <w:tr>
        <w:tc>
          <w:tcPr>
            <w:tcW w:type="dxa" w:w="4917"/>
            <w:vAlign w:val="center"/>
            <w:tcMar>
              <w:top w:w="105" w:type="dxa"/>
              <w:start w:w="125" w:type="dxa"/>
              <w:bottom w:w="105" w:type="dxa"/>
              <w:end w:w="125" w:type="dxa"/>
            </w:tcMar>
          </w:tcPr>
          <w:p>
            <w:pPr>
              <w:spacing w:before="0" w:after="120" w:line="259" w:lineRule="auto"/>
              <w:jc w:val="left"/>
            </w:pPr>
            <w:r>
              <w:rPr>
                <w:rFonts w:ascii="Times New Roman" w:hAnsi="Times New Roman" w:eastAsia="Times New Roman"/>
                <w:b w:val="0"/>
                <w:color w:val="000000"/>
                <w:sz w:val="28"/>
              </w:rPr>
              <w:t>Student Signature</w:t>
            </w:r>
          </w:p>
        </w:tc>
        <w:tc>
          <w:tcPr>
            <w:tcW w:type="dxa" w:w="4917"/>
            <w:vAlign w:val="center"/>
            <w:tcMar>
              <w:top w:w="105" w:type="dxa"/>
              <w:start w:w="125" w:type="dxa"/>
              <w:bottom w:w="105" w:type="dxa"/>
              <w:end w:w="125" w:type="dxa"/>
            </w:tcMar>
          </w:tcPr>
          <w:p>
            <w:pPr>
              <w:spacing w:after="120"/>
            </w:pPr>
            <w:r>
              <w:rPr>
                <w:rFonts w:ascii="Times New Roman" w:hAnsi="Times New Roman" w:eastAsia="Times New Roman"/>
                <w:sz w:val="28"/>
              </w:rPr>
              <w:t>M.NAGA SHALINI</w:t>
            </w:r>
          </w:p>
        </w:tc>
      </w:tr>
      <w:tr>
        <w:tc>
          <w:tcPr>
            <w:tcW w:type="dxa" w:w="4917"/>
            <w:shd w:fill="F5F7FA"/>
            <w:vAlign w:val="center"/>
            <w:tcMar>
              <w:top w:w="105" w:type="dxa"/>
              <w:start w:w="125" w:type="dxa"/>
              <w:bottom w:w="105" w:type="dxa"/>
              <w:end w:w="125" w:type="dxa"/>
            </w:tcMar>
          </w:tcPr>
          <w:p>
            <w:pPr>
              <w:spacing w:before="0" w:after="120" w:line="259" w:lineRule="auto"/>
              <w:jc w:val="left"/>
            </w:pPr>
            <w:r>
              <w:rPr>
                <w:rFonts w:ascii="Times New Roman" w:hAnsi="Times New Roman" w:eastAsia="Times New Roman"/>
                <w:b w:val="0"/>
                <w:color w:val="000000"/>
                <w:sz w:val="28"/>
              </w:rPr>
              <w:t>Date</w:t>
            </w:r>
          </w:p>
        </w:tc>
        <w:tc>
          <w:tcPr>
            <w:tcW w:type="dxa" w:w="4917"/>
            <w:shd w:fill="F5F7FA"/>
            <w:vAlign w:val="center"/>
            <w:tcMar>
              <w:top w:w="105" w:type="dxa"/>
              <w:start w:w="125" w:type="dxa"/>
              <w:bottom w:w="105" w:type="dxa"/>
              <w:end w:w="125" w:type="dxa"/>
            </w:tcMar>
          </w:tcPr>
          <w:p>
            <w:pPr>
              <w:spacing w:after="120"/>
            </w:pPr>
            <w:r>
              <w:rPr>
                <w:rFonts w:ascii="Times New Roman" w:hAnsi="Times New Roman" w:eastAsia="Times New Roman"/>
                <w:sz w:val="28"/>
              </w:rPr>
              <w:t>03/09/2026</w:t>
            </w:r>
          </w:p>
        </w:tc>
      </w:tr>
    </w:tbl>
    <w:p>
      <w:pPr>
        <w:spacing w:after="0"/>
      </w:pPr>
    </w:p>
    <w:tbl>
      <w:tblPr>
        <w:tblStyle w:val="TableGrid"/>
        <w:tblW w:type="auto" w:w="0"/>
        <w:jc w:val="center"/>
        <w:tblLayout w:type="fixed"/>
        <w:tblLook w:firstColumn="1" w:firstRow="1" w:lastColumn="0" w:lastRow="0" w:noHBand="0" w:noVBand="1" w:val="04A0"/>
      </w:tblPr>
      <w:tblGrid>
        <w:gridCol w:w="9835"/>
      </w:tblGrid>
      <w:tr>
        <w:tc>
          <w:tcPr>
            <w:tcW w:type="dxa" w:w="9648"/>
            <w:shd w:fill="FFF3E8"/>
            <w:vAlign w:val="center"/>
            <w:tcMar>
              <w:top w:w="105" w:type="dxa"/>
              <w:start w:w="125" w:type="dxa"/>
              <w:bottom w:w="105" w:type="dxa"/>
              <w:end w:w="125" w:type="dxa"/>
            </w:tcMar>
          </w:tcPr>
          <w:p>
            <w:pPr>
              <w:spacing w:before="0" w:after="120" w:line="259" w:lineRule="auto"/>
              <w:jc w:val="left"/>
            </w:pPr>
            <w:r>
              <w:rPr>
                <w:rFonts w:ascii="Times New Roman" w:hAnsi="Times New Roman" w:eastAsia="Times New Roman"/>
                <w:b/>
                <w:color w:val="7A3A0A"/>
                <w:sz w:val="28"/>
              </w:rPr>
              <w:t>SUBMISSION CHECK: Typed Word document; personally written content; module evidence; working GitHub/commit links; similarity at or below 20%.</w:t>
            </w:r>
          </w:p>
        </w:tc>
      </w:tr>
    </w:tbl>
    <w:p>
      <w:pPr>
        <w:spacing w:after="0"/>
      </w:pPr>
    </w:p>
    <w:sectPr w:rsidR="00FC693F" w:rsidRPr="0006063C" w:rsidSect="00034616">
      <w:headerReference w:type="default" r:id="rId9"/>
      <w:footerReference w:type="default" r:id="rId10"/>
      <w:pgSz w:w="11909" w:h="16834"/>
      <w:pgMar w:top="835"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3"/>
        <w:sz w:val="16"/>
      </w:rPr>
      <w:t>CSA15 | Cloud Computing and Big Data Analytics | Slot C | Dr. C. Rajesh Babu | SSETSCS415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7365D"/>
        <w:sz w:val="16"/>
      </w:rPr>
      <w:t>CSA15 | Slot 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rial" w:hAnsi="Arial"/>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Slot C Individual Contribution and Reflection Template</dc:title>
  <dc:subject>Cloud Computing and Big Data Analytics</dc:subject>
  <dc:creator>Dr. C. Rajesh Babu</dc:creator>
  <cp:keywords/>
  <dc:description>Minimal typed response template designed to reduce common-text similarity.</dc:description>
  <cp:lastModifiedBy>Dr. C. Rajesh Babu | SSETSCS415</cp:lastModifiedBy>
  <cp:revision>1</cp:revision>
  <dcterms:created xsi:type="dcterms:W3CDTF">2013-12-23T23:15:00Z</dcterms:created>
  <dcterms:modified xsi:type="dcterms:W3CDTF">2013-12-23T23:15:00Z</dcterms:modified>
  <cp:category/>
</cp:coreProperties>
</file>