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Report</w:t>
      </w: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of website project</w:t>
      </w: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 A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American Typewriter" w:hAnsi="American Typewriter"/>
          <w:sz w:val="38"/>
          <w:szCs w:val="38"/>
          <w:rtl w:val="0"/>
          <w:lang w:val="en-US"/>
        </w:rPr>
        <w:t>Made by:Madiyar Kupzhassarov</w:t>
      </w:r>
    </w:p>
    <w:p>
      <w:pPr>
        <w:pStyle w:val="Заголовок A"/>
        <w:widowControl w:val="0"/>
        <w:numPr>
          <w:ilvl w:val="0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Introduction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Web Project is the project undertaken as a mandatory requirement for the course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Frontend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that is being conducted mutually by SDU in Almaty,Kaskelen.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The aim of the course is to provide a distributed environment to develop websites. In this course we have to develop the Wensite in teams.Also we should sell it. But I hope that we will make this Project on time.</w:t>
      </w:r>
    </w:p>
    <w:p>
      <w:pPr>
        <w:pStyle w:val="Заголовок 2"/>
        <w:widowControl w:val="0"/>
        <w:numPr>
          <w:ilvl w:val="1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Purpose of this document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In this document there is overall description of the Web Project. It includes what I did. There is also description of the work experience gain from this project. Whole description of the designing face and cost is included in this document. </w:t>
      </w:r>
    </w:p>
    <w:p>
      <w:pPr>
        <w:pStyle w:val="Заголовок 2"/>
        <w:widowControl w:val="0"/>
        <w:numPr>
          <w:ilvl w:val="1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Scope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project is aimed to provide a central place for organizing, planning and tracking projects that are developed in a distributed environment. It therefore is a web application that should be compatible with majority of browsers to provide user friendly Interface for project administrator, project leaders and project members working far apart all around the world.</w:t>
      </w:r>
    </w:p>
    <w:p>
      <w:pPr>
        <w:pStyle w:val="Текстовый блок A"/>
        <w:widowControl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Заголовок B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Organization 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2.1 Project Manager</w:t>
      </w:r>
    </w:p>
    <w:p>
      <w:pPr>
        <w:pStyle w:val="Текстовый блок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Kupzhassarov Madiyar - manager of the project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2.2 Project Group</w:t>
      </w: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</w:p>
    <w:tbl>
      <w:tblPr>
        <w:tblW w:w="838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50"/>
        <w:gridCol w:w="6138"/>
      </w:tblGrid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225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61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720"/>
                <w:tab w:val="center" w:pos="2983"/>
                <w:tab w:val="right" w:pos="3213"/>
              </w:tabs>
              <w:spacing w:line="240" w:lineRule="atLeast"/>
              <w:ind w:right="360"/>
              <w:jc w:val="both"/>
            </w:pPr>
            <w:r>
              <w:rPr>
                <w:rtl w:val="0"/>
                <w:lang w:val="en-US"/>
              </w:rPr>
              <w:t>Project manager, Analysis, Implementation, Designing, DB Design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720"/>
                <w:tab w:val="center" w:pos="2983"/>
                <w:tab w:val="right" w:pos="3213"/>
              </w:tabs>
              <w:spacing w:line="240" w:lineRule="atLeast"/>
              <w:ind w:right="360"/>
              <w:jc w:val="both"/>
            </w:pPr>
            <w:r>
              <w:rPr>
                <w:rtl w:val="0"/>
                <w:lang w:val="en-US"/>
              </w:rPr>
              <w:t>Implementation, Documentation, Analysis, DB Design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Implementation, Documentation, Designing, Analysis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Implementation, Analysis, Documentation, Analysis</w:t>
            </w:r>
          </w:p>
        </w:tc>
      </w:tr>
      <w:tr>
        <w:tblPrEx>
          <w:shd w:val="clear" w:color="auto" w:fill="cadfff"/>
        </w:tblPrEx>
        <w:trPr>
          <w:trHeight w:val="627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Integration, Testing, Analysis</w:t>
            </w:r>
          </w:p>
        </w:tc>
      </w:tr>
    </w:tbl>
    <w:p>
      <w:pPr>
        <w:pStyle w:val="Текстовый блок A"/>
        <w:widowControl w:val="0"/>
        <w:ind w:left="108" w:hanging="108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Текстовый блок A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3.3 Customer</w:t>
      </w:r>
    </w:p>
    <w:p>
      <w:pPr>
        <w:pStyle w:val="Текстовый блок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ENBEK-07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Текстовый блок A"/>
        <w:sectPr>
          <w:headerReference w:type="default" r:id="rId6"/>
          <w:pgSz w:w="11900" w:h="16840" w:orient="portrait"/>
          <w:pgMar w:top="1134" w:right="1134" w:bottom="1134" w:left="1134" w:header="709" w:footer="850"/>
          <w:bidi w:val="0"/>
        </w:sectPr>
      </w:pPr>
    </w:p>
    <w:p>
      <w:pPr>
        <w:pStyle w:val="Заголовок B"/>
        <w:rPr>
          <w:rFonts w:ascii="Times New Roman" w:cs="Times New Roman" w:hAnsi="Times New Roman" w:eastAsia="Times New Roman"/>
        </w:rPr>
      </w:pPr>
    </w:p>
    <w:p>
      <w:pPr>
        <w:pStyle w:val="Заголовок B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ru-RU"/>
        </w:rPr>
        <w:t>4</w:t>
      </w:r>
      <w:r>
        <w:rPr>
          <w:rFonts w:ascii="Helvetica" w:hAnsi="Helvetica"/>
          <w:sz w:val="24"/>
          <w:szCs w:val="24"/>
          <w:rtl w:val="0"/>
          <w:lang w:val="en-US"/>
        </w:rPr>
        <w:t>. Milestones</w:t>
      </w:r>
    </w:p>
    <w:p>
      <w:pPr>
        <w:pStyle w:val="Текстовый блок A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15"/>
        <w:gridCol w:w="2490"/>
        <w:gridCol w:w="1832"/>
        <w:gridCol w:w="874"/>
        <w:gridCol w:w="983"/>
        <w:gridCol w:w="704"/>
        <w:gridCol w:w="864"/>
        <w:gridCol w:w="647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2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Milestone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18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Responsible Dept./Initials</w:t>
            </w:r>
          </w:p>
        </w:tc>
        <w:tc>
          <w:tcPr>
            <w:tcW w:type="dxa" w:w="342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Finished week</w:t>
            </w:r>
          </w:p>
        </w:tc>
        <w:tc>
          <w:tcPr>
            <w:tcW w:type="dxa" w:w="6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11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8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Plan</w:t>
            </w:r>
          </w:p>
        </w:tc>
        <w:tc>
          <w:tcPr>
            <w:tcW w:type="dxa" w:w="168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Forecast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</w:t>
            </w:r>
          </w:p>
        </w:tc>
        <w:tc>
          <w:tcPr>
            <w:tcW w:type="dxa" w:w="6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8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Week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+/-</w:t>
            </w:r>
          </w:p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6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M-001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Description &amp; Plan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M-002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Requirement Definition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M-004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Design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9-10/11/18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13-14/11/18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M-005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Approved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Project Plan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12/11/18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15/11/18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M-006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Status Presentation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Helvetica Neue" w:hAnsi="Helvetica Neue"/>
                <w:rtl w:val="0"/>
              </w:rPr>
              <w:t>13/12/18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13/12/18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M-007</w:t>
            </w:r>
          </w:p>
        </w:tc>
        <w:tc>
          <w:tcPr>
            <w:tcW w:type="dxa" w:w="2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Final Presentation &amp; delivery</w:t>
            </w:r>
          </w:p>
        </w:tc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15/12/18</w:t>
            </w:r>
          </w:p>
        </w:tc>
        <w:tc>
          <w:tcPr>
            <w:tcW w:type="dxa" w:w="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7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15/12/18</w:t>
            </w:r>
          </w:p>
        </w:tc>
        <w:tc>
          <w:tcPr>
            <w:tcW w:type="dxa" w:w="6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Excellent</w:t>
            </w:r>
          </w:p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</w:pPr>
      <w:r>
        <w:rPr>
          <w:rtl w:val="0"/>
          <w:lang w:val="en-US"/>
        </w:rPr>
        <w:t xml:space="preserve"> </w:t>
      </w:r>
    </w:p>
    <w:p>
      <w:pPr>
        <w:pStyle w:val="Текстовый блок A"/>
      </w:pPr>
    </w:p>
    <w:p>
      <w:pPr>
        <w:pStyle w:val="Заголовок B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Project Results</w:t>
      </w:r>
    </w:p>
    <w:p>
      <w:pPr>
        <w:pStyle w:val="Текстовый блок A"/>
      </w:pPr>
    </w:p>
    <w:tbl>
      <w:tblPr>
        <w:tblW w:w="95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18"/>
        <w:gridCol w:w="5230"/>
        <w:gridCol w:w="1631"/>
        <w:gridCol w:w="1055"/>
      </w:tblGrid>
      <w:tr>
        <w:tblPrEx>
          <w:shd w:val="clear" w:color="auto" w:fill="cadfff"/>
        </w:tblPrEx>
        <w:trPr>
          <w:trHeight w:val="63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Id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Requirement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completed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Administrator should be able to add/ modify/ archive/ delete projects.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Administrate project leaders for existing projects.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Comments to different members. 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Project leader Requirements. 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define baseline plan.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manage project group.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monitor individual work.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define milestones, activities, resources &amp; financial plans etc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leader should be able to freeze work done report at the end of the week after finalizing the week plan.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Project member should be able to submit week report.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E-mail Alerts &amp; Logging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Look &amp; Feel and Language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-6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Gand Chart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-7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widowControl w:val="0"/>
              <w:tabs>
                <w:tab w:val="left" w:pos="1080"/>
              </w:tabs>
              <w:spacing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Log File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 A"/>
              <w:widowControl w:val="0"/>
              <w:spacing w:line="240" w:lineRule="atLeast"/>
              <w:ind w:right="360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widowControl w:val="0"/>
        <w:ind w:left="108" w:hanging="108"/>
      </w:pPr>
    </w:p>
    <w:p>
      <w:pPr>
        <w:pStyle w:val="Заголовок"/>
        <w:widowControl w:val="0"/>
        <w:numPr>
          <w:ilvl w:val="0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Project Experiences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Positive Experiences</w:t>
      </w:r>
    </w:p>
    <w:p>
      <w:pPr>
        <w:pStyle w:val="Текстовый блок"/>
        <w:widowControl w:val="0"/>
        <w:spacing w:line="240" w:lineRule="atLeast"/>
        <w:ind w:left="720" w:righ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main experience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 xml:space="preserve"> learn from this </w:t>
      </w:r>
      <w:r>
        <w:rPr>
          <w:sz w:val="24"/>
          <w:szCs w:val="24"/>
          <w:rtl w:val="0"/>
          <w:lang w:val="en-US"/>
        </w:rPr>
        <w:t>Final</w:t>
      </w:r>
      <w:r>
        <w:rPr>
          <w:sz w:val="24"/>
          <w:szCs w:val="24"/>
          <w:rtl w:val="0"/>
          <w:lang w:val="en-US"/>
        </w:rPr>
        <w:t xml:space="preserve"> Project is to work </w:t>
      </w:r>
      <w:r>
        <w:rPr>
          <w:sz w:val="24"/>
          <w:szCs w:val="24"/>
          <w:rtl w:val="0"/>
          <w:lang w:val="en-US"/>
        </w:rPr>
        <w:t>faster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 xml:space="preserve"> also learn about new software like</w:t>
      </w:r>
      <w:r>
        <w:rPr>
          <w:sz w:val="24"/>
          <w:szCs w:val="24"/>
          <w:rtl w:val="0"/>
          <w:lang w:val="en-US"/>
        </w:rPr>
        <w:t xml:space="preserve"> php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 xml:space="preserve"> Also I learn how to use extra facilities or libraries 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Improvement Possibilities</w:t>
      </w:r>
    </w:p>
    <w:p>
      <w:pPr>
        <w:pStyle w:val="Текстовый блок"/>
        <w:widowControl w:val="0"/>
        <w:spacing w:line="240" w:lineRule="atLeast"/>
        <w:ind w:left="720" w:right="36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We have experience that if we will organize our resource according to requirements then we can make project more successful.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sz w:val="24"/>
          <w:szCs w:val="24"/>
          <w:lang w:val="en-US"/>
        </w:rPr>
      </w:pPr>
    </w:p>
    <w:p>
      <w:pPr>
        <w:pStyle w:val="Заголовок"/>
        <w:widowControl w:val="0"/>
        <w:numPr>
          <w:ilvl w:val="0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Financials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Заголовок 2"/>
        <w:widowControl w:val="0"/>
        <w:numPr>
          <w:ilvl w:val="1"/>
          <w:numId w:val="3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Project Cost Summary</w:t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  <w:rPr>
          <w:lang w:val="en-US"/>
        </w:rPr>
      </w:pPr>
    </w:p>
    <w:tbl>
      <w:tblPr>
        <w:tblW w:w="379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985"/>
      </w:tblGrid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Planned Cost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15.000 TNG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Actual Cost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spacing w:line="240" w:lineRule="atLeast"/>
              <w:ind w:right="360"/>
              <w:jc w:val="both"/>
            </w:pPr>
            <w:r>
              <w:rPr>
                <w:rFonts w:ascii="Arial" w:hAnsi="Arial"/>
                <w:rtl w:val="0"/>
                <w:lang w:val="en-US"/>
              </w:rPr>
              <w:t>20.000 TNG</w:t>
            </w:r>
          </w:p>
        </w:tc>
      </w:tr>
    </w:tbl>
    <w:p>
      <w:pPr>
        <w:pStyle w:val="Текстовый блок"/>
        <w:widowControl w:val="0"/>
        <w:jc w:val="center"/>
        <w:rPr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  <w:rPr>
          <w:rFonts w:ascii="Arial" w:cs="Arial" w:hAnsi="Arial" w:eastAsia="Arial"/>
          <w:lang w:val="en-US"/>
        </w:rPr>
      </w:pPr>
    </w:p>
    <w:p>
      <w:pPr>
        <w:pStyle w:val="Текстовый блок"/>
        <w:widowControl w:val="0"/>
        <w:spacing w:line="240" w:lineRule="atLeast"/>
        <w:ind w:right="360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First payment 01/12/18</w:t>
      </w:r>
    </w:p>
    <w:p>
      <w:pPr>
        <w:pStyle w:val="Текстовый блок"/>
        <w:widowControl w:val="0"/>
        <w:spacing w:line="240" w:lineRule="atLeast"/>
        <w:ind w:right="360"/>
        <w:jc w:val="both"/>
        <w:sectPr>
          <w:headerReference w:type="default" r:id="rId7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Arial" w:cs="Arial" w:hAnsi="Arial" w:eastAsia="Arial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286831</wp:posOffset>
            </wp:positionV>
            <wp:extent cx="4762500" cy="9779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03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widowControl w:val="0"/>
        <w:spacing w:line="240" w:lineRule="atLeast"/>
        <w:ind w:right="360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Second payment  15/12/18</w:t>
      </w:r>
    </w:p>
    <w:p>
      <w:pPr>
        <w:pStyle w:val="Текстовый блок"/>
        <w:widowControl w:val="0"/>
        <w:spacing w:line="240" w:lineRule="atLeast"/>
        <w:ind w:right="360"/>
        <w:jc w:val="both"/>
      </w:pPr>
      <w:r>
        <w:rPr>
          <w:rFonts w:ascii="Arial" w:cs="Arial" w:hAnsi="Arial" w:eastAsia="Arial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-121920</wp:posOffset>
            </wp:positionH>
            <wp:positionV relativeFrom="line">
              <wp:posOffset>279400</wp:posOffset>
            </wp:positionV>
            <wp:extent cx="47625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037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lang w:val="en-US"/>
        </w:rPr>
      </w:r>
    </w:p>
    <w:sectPr>
      <w:head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6"/>
      <w:lvl w:ilvl="0">
        <w:start w:val="6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 A">
    <w:name w:val="Заголовок A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Заголовок 2">
    <w:name w:val="Заголовок 2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Заголовок B">
    <w:name w:val="Заголовок B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