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193" w:rsidRPr="00373CBB" w:rsidRDefault="009F1193" w:rsidP="009F1193">
      <w:pPr>
        <w:rPr>
          <w:rFonts w:ascii="Times New Roman" w:eastAsia="Times New Roman" w:hAnsi="Times New Roman" w:cs="Times New Roman"/>
          <w:sz w:val="24"/>
          <w:szCs w:val="24"/>
        </w:rPr>
      </w:pPr>
      <w:r w:rsidRPr="00373CBB">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770B6DC5" wp14:editId="0C7F225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193" w:rsidRDefault="009F1193" w:rsidP="009F1193">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0B6DC5"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F1193" w:rsidRDefault="009F1193" w:rsidP="009F1193">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373CB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456371C" wp14:editId="7A8CE12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9F1193" w:rsidRDefault="009F1193" w:rsidP="009F1193">
                                <w:pPr>
                                  <w:pStyle w:val="NoSpacing"/>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56371C" id="Text Box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9F1193" w:rsidRDefault="009F1193" w:rsidP="009F1193">
                          <w:pPr>
                            <w:pStyle w:val="NoSpacing"/>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373CBB">
        <w:rPr>
          <w:rFonts w:ascii="Times New Roman" w:eastAsia="Times New Roman" w:hAnsi="Times New Roman" w:cs="Times New Roman"/>
          <w:sz w:val="24"/>
          <w:szCs w:val="24"/>
        </w:rPr>
        <w:t>───────────────────────────────────────────────</w:t>
      </w:r>
    </w:p>
    <w:p w:rsidR="009F1193" w:rsidRPr="00373CBB" w:rsidRDefault="009F1193" w:rsidP="009F1193">
      <w:pPr>
        <w:jc w:val="center"/>
        <w:rPr>
          <w:rFonts w:ascii="Times New Roman" w:eastAsia="Times New Roman" w:hAnsi="Times New Roman" w:cs="Times New Roman"/>
          <w:b/>
          <w:sz w:val="36"/>
          <w:szCs w:val="24"/>
          <w:u w:val="single"/>
        </w:rPr>
      </w:pPr>
      <w:r w:rsidRPr="00373CBB">
        <w:rPr>
          <w:rFonts w:ascii="Times New Roman" w:eastAsia="Times New Roman" w:hAnsi="Times New Roman" w:cs="Times New Roman"/>
          <w:b/>
          <w:sz w:val="36"/>
          <w:szCs w:val="24"/>
          <w:u w:val="single"/>
        </w:rPr>
        <w:t xml:space="preserve"> </w:t>
      </w:r>
      <w:r w:rsidR="0071478E" w:rsidRPr="00373CBB">
        <w:rPr>
          <w:rFonts w:ascii="Times New Roman" w:eastAsia="Times New Roman" w:hAnsi="Times New Roman" w:cs="Times New Roman"/>
          <w:b/>
          <w:sz w:val="36"/>
          <w:szCs w:val="24"/>
          <w:u w:val="single"/>
        </w:rPr>
        <w:t>Summer Internship Project Report</w:t>
      </w:r>
    </w:p>
    <w:p w:rsidR="009F1193" w:rsidRPr="00373CBB" w:rsidRDefault="009F1193" w:rsidP="009F1193">
      <w:pPr>
        <w:jc w:val="center"/>
        <w:rPr>
          <w:rFonts w:ascii="Times New Roman" w:eastAsia="Times New Roman" w:hAnsi="Times New Roman" w:cs="Times New Roman"/>
          <w:b/>
          <w:sz w:val="36"/>
          <w:szCs w:val="24"/>
          <w:u w:val="single"/>
        </w:rPr>
      </w:pPr>
    </w:p>
    <w:p w:rsidR="009F1193" w:rsidRPr="00373CBB" w:rsidRDefault="009F1193" w:rsidP="009F1193">
      <w:pPr>
        <w:jc w:val="center"/>
        <w:rPr>
          <w:rFonts w:ascii="Times New Roman" w:eastAsia="Times New Roman" w:hAnsi="Times New Roman" w:cs="Times New Roman"/>
          <w:b/>
          <w:sz w:val="36"/>
          <w:szCs w:val="24"/>
          <w:u w:val="single"/>
        </w:rPr>
      </w:pPr>
      <w:proofErr w:type="spellStart"/>
      <w:r w:rsidRPr="00373CBB">
        <w:rPr>
          <w:rFonts w:ascii="Times New Roman" w:eastAsia="Times New Roman" w:hAnsi="Times New Roman" w:cs="Times New Roman"/>
          <w:b/>
          <w:sz w:val="36"/>
          <w:szCs w:val="24"/>
          <w:u w:val="single"/>
        </w:rPr>
        <w:t>PayloadGeneration</w:t>
      </w:r>
      <w:proofErr w:type="spellEnd"/>
      <w:r w:rsidRPr="00373CBB">
        <w:rPr>
          <w:rFonts w:ascii="Times New Roman" w:eastAsia="Times New Roman" w:hAnsi="Times New Roman" w:cs="Times New Roman"/>
          <w:b/>
          <w:sz w:val="36"/>
          <w:szCs w:val="24"/>
          <w:u w:val="single"/>
        </w:rPr>
        <w:t xml:space="preserve"> + ZAP Integration Toolkit</w:t>
      </w:r>
    </w:p>
    <w:p w:rsidR="009F1193" w:rsidRPr="00373CBB" w:rsidRDefault="009F1193" w:rsidP="009F1193">
      <w:pPr>
        <w:rPr>
          <w:rFonts w:ascii="Times New Roman" w:eastAsia="Times New Roman" w:hAnsi="Times New Roman" w:cs="Times New Roman"/>
          <w:sz w:val="24"/>
          <w:szCs w:val="24"/>
        </w:rPr>
      </w:pPr>
      <w:r w:rsidRPr="00373CBB">
        <w:rPr>
          <w:rFonts w:ascii="Times New Roman" w:eastAsia="Times New Roman" w:hAnsi="Times New Roman" w:cs="Times New Roman"/>
          <w:sz w:val="24"/>
          <w:szCs w:val="24"/>
        </w:rPr>
        <w:t>───────────────────────────────────────────────</w:t>
      </w:r>
    </w:p>
    <w:p w:rsidR="009F1193" w:rsidRPr="00373CBB" w:rsidRDefault="009F1193" w:rsidP="009F1193">
      <w:pPr>
        <w:rPr>
          <w:rFonts w:ascii="Times New Roman" w:eastAsia="Times New Roman" w:hAnsi="Times New Roman" w:cs="Times New Roman"/>
          <w:sz w:val="32"/>
          <w:szCs w:val="24"/>
        </w:rPr>
      </w:pPr>
    </w:p>
    <w:p w:rsidR="009F1193" w:rsidRPr="00373CBB" w:rsidRDefault="009F1193" w:rsidP="0071478E">
      <w:pPr>
        <w:jc w:val="center"/>
        <w:rPr>
          <w:rFonts w:ascii="Times New Roman" w:eastAsia="Times New Roman" w:hAnsi="Times New Roman" w:cs="Times New Roman"/>
          <w:sz w:val="32"/>
          <w:szCs w:val="24"/>
        </w:rPr>
      </w:pPr>
      <w:r w:rsidRPr="00373CBB">
        <w:rPr>
          <w:rFonts w:ascii="Times New Roman" w:hAnsi="Times New Roman" w:cs="Times New Roman"/>
          <w:sz w:val="28"/>
        </w:rPr>
        <w:t xml:space="preserve">Submitted </w:t>
      </w:r>
      <w:proofErr w:type="spellStart"/>
      <w:proofErr w:type="gramStart"/>
      <w:r w:rsidRPr="00373CBB">
        <w:rPr>
          <w:rFonts w:ascii="Times New Roman" w:hAnsi="Times New Roman" w:cs="Times New Roman"/>
          <w:sz w:val="28"/>
        </w:rPr>
        <w:t>by</w:t>
      </w:r>
      <w:r w:rsidRPr="00373CBB">
        <w:rPr>
          <w:rFonts w:ascii="Times New Roman" w:eastAsia="Times New Roman" w:hAnsi="Times New Roman" w:cs="Times New Roman"/>
          <w:sz w:val="32"/>
          <w:szCs w:val="24"/>
        </w:rPr>
        <w:t>:Unaiza</w:t>
      </w:r>
      <w:proofErr w:type="spellEnd"/>
      <w:proofErr w:type="gramEnd"/>
      <w:r w:rsidRPr="00373CBB">
        <w:rPr>
          <w:rFonts w:ascii="Times New Roman" w:eastAsia="Times New Roman" w:hAnsi="Times New Roman" w:cs="Times New Roman"/>
          <w:sz w:val="32"/>
          <w:szCs w:val="24"/>
        </w:rPr>
        <w:t xml:space="preserve"> Fatima</w:t>
      </w:r>
    </w:p>
    <w:p w:rsidR="009F1193" w:rsidRPr="00373CBB" w:rsidRDefault="009F1193" w:rsidP="0071478E">
      <w:pPr>
        <w:jc w:val="center"/>
        <w:rPr>
          <w:rFonts w:ascii="Times New Roman" w:hAnsi="Times New Roman" w:cs="Times New Roman"/>
          <w:sz w:val="28"/>
        </w:rPr>
      </w:pPr>
      <w:r w:rsidRPr="00373CBB">
        <w:rPr>
          <w:rFonts w:ascii="Times New Roman" w:hAnsi="Times New Roman" w:cs="Times New Roman"/>
          <w:sz w:val="28"/>
        </w:rPr>
        <w:t>Program: BS Cyber Security</w:t>
      </w:r>
    </w:p>
    <w:p w:rsidR="009F1193" w:rsidRPr="00373CBB" w:rsidRDefault="009F1193" w:rsidP="0071478E">
      <w:pPr>
        <w:jc w:val="center"/>
        <w:rPr>
          <w:rFonts w:ascii="Times New Roman" w:hAnsi="Times New Roman" w:cs="Times New Roman"/>
          <w:sz w:val="28"/>
        </w:rPr>
      </w:pPr>
      <w:r w:rsidRPr="00373CBB">
        <w:rPr>
          <w:rFonts w:ascii="Times New Roman" w:hAnsi="Times New Roman" w:cs="Times New Roman"/>
          <w:sz w:val="28"/>
        </w:rPr>
        <w:t>Internship Organization: ITSOLERA Cyber Department</w:t>
      </w:r>
    </w:p>
    <w:p w:rsidR="009F1193" w:rsidRPr="00373CBB" w:rsidRDefault="009F1193" w:rsidP="0071478E">
      <w:pPr>
        <w:jc w:val="center"/>
        <w:rPr>
          <w:rFonts w:ascii="Times New Roman" w:hAnsi="Times New Roman" w:cs="Times New Roman"/>
          <w:sz w:val="28"/>
        </w:rPr>
      </w:pPr>
      <w:r w:rsidRPr="00373CBB">
        <w:rPr>
          <w:rFonts w:ascii="Times New Roman" w:hAnsi="Times New Roman" w:cs="Times New Roman"/>
          <w:sz w:val="28"/>
        </w:rPr>
        <w:t>Date: July 04, 2025</w:t>
      </w:r>
    </w:p>
    <w:p w:rsidR="009F1193" w:rsidRPr="00373CBB" w:rsidRDefault="009F1193" w:rsidP="0071478E">
      <w:pPr>
        <w:pStyle w:val="Heading4"/>
        <w:jc w:val="center"/>
        <w:rPr>
          <w:rFonts w:ascii="Times New Roman" w:hAnsi="Times New Roman" w:cs="Times New Roman"/>
          <w:color w:val="auto"/>
          <w:sz w:val="28"/>
        </w:rPr>
      </w:pPr>
    </w:p>
    <w:p w:rsidR="009F1193" w:rsidRPr="00373CBB" w:rsidRDefault="009F1193" w:rsidP="0071478E">
      <w:pPr>
        <w:pStyle w:val="Heading4"/>
        <w:jc w:val="center"/>
        <w:rPr>
          <w:rFonts w:ascii="Times New Roman" w:hAnsi="Times New Roman" w:cs="Times New Roman"/>
          <w:color w:val="auto"/>
          <w:sz w:val="28"/>
        </w:rPr>
      </w:pPr>
    </w:p>
    <w:p w:rsidR="009F1193" w:rsidRPr="00373CBB" w:rsidRDefault="009F1193" w:rsidP="0071478E">
      <w:pPr>
        <w:pStyle w:val="Heading4"/>
        <w:jc w:val="center"/>
        <w:rPr>
          <w:rFonts w:ascii="Times New Roman" w:hAnsi="Times New Roman" w:cs="Times New Roman"/>
          <w:color w:val="auto"/>
          <w:sz w:val="28"/>
        </w:rPr>
      </w:pPr>
    </w:p>
    <w:p w:rsidR="009F1193" w:rsidRPr="00373CBB" w:rsidRDefault="009F1193" w:rsidP="0071478E">
      <w:pPr>
        <w:pStyle w:val="Heading4"/>
        <w:jc w:val="center"/>
        <w:rPr>
          <w:rFonts w:ascii="Times New Roman" w:hAnsi="Times New Roman" w:cs="Times New Roman"/>
          <w:color w:val="auto"/>
          <w:sz w:val="28"/>
        </w:rPr>
      </w:pPr>
    </w:p>
    <w:p w:rsidR="009F1193" w:rsidRPr="00373CBB" w:rsidRDefault="009F1193" w:rsidP="0071478E">
      <w:pPr>
        <w:pStyle w:val="Heading4"/>
        <w:jc w:val="center"/>
        <w:rPr>
          <w:rFonts w:ascii="Times New Roman" w:hAnsi="Times New Roman" w:cs="Times New Roman"/>
          <w:color w:val="auto"/>
          <w:sz w:val="28"/>
        </w:rPr>
      </w:pPr>
    </w:p>
    <w:p w:rsidR="009F1193" w:rsidRPr="00373CBB" w:rsidRDefault="009F1193" w:rsidP="0071478E">
      <w:pPr>
        <w:pStyle w:val="Heading4"/>
        <w:jc w:val="center"/>
        <w:rPr>
          <w:rFonts w:ascii="Times New Roman" w:hAnsi="Times New Roman" w:cs="Times New Roman"/>
          <w:color w:val="auto"/>
          <w:sz w:val="28"/>
        </w:rPr>
      </w:pPr>
      <w:r w:rsidRPr="00373CBB">
        <w:rPr>
          <w:rFonts w:ascii="Times New Roman" w:hAnsi="Times New Roman" w:cs="Times New Roman"/>
          <w:color w:val="auto"/>
          <w:sz w:val="28"/>
        </w:rPr>
        <w:t>Supervised By:</w:t>
      </w:r>
    </w:p>
    <w:p w:rsidR="0071478E" w:rsidRPr="00373CBB" w:rsidRDefault="0071478E" w:rsidP="0071478E">
      <w:pPr>
        <w:pStyle w:val="NoSpacing"/>
        <w:jc w:val="center"/>
        <w:rPr>
          <w:rFonts w:ascii="Times New Roman" w:hAnsi="Times New Roman" w:cs="Times New Roman"/>
          <w:sz w:val="28"/>
        </w:rPr>
      </w:pPr>
      <w:r w:rsidRPr="00373CBB">
        <w:rPr>
          <w:rFonts w:ascii="Times New Roman" w:hAnsi="Times New Roman" w:cs="Times New Roman"/>
          <w:b/>
          <w:bCs/>
          <w:sz w:val="28"/>
        </w:rPr>
        <w:t>M</w:t>
      </w:r>
      <w:r w:rsidRPr="00373CBB">
        <w:rPr>
          <w:rFonts w:ascii="Times New Roman" w:hAnsi="Times New Roman" w:cs="Times New Roman"/>
          <w:b/>
          <w:bCs/>
          <w:sz w:val="28"/>
        </w:rPr>
        <w:t>uhammad Ahsan Aya</w:t>
      </w:r>
      <w:r w:rsidRPr="00373CBB">
        <w:rPr>
          <w:rFonts w:ascii="Times New Roman" w:hAnsi="Times New Roman" w:cs="Times New Roman"/>
          <w:sz w:val="28"/>
        </w:rPr>
        <w:t>z</w:t>
      </w:r>
      <w:r w:rsidRPr="00373CBB">
        <w:rPr>
          <w:rFonts w:ascii="Times New Roman" w:hAnsi="Times New Roman" w:cs="Times New Roman"/>
          <w:sz w:val="28"/>
        </w:rPr>
        <w:br/>
      </w:r>
      <w:r w:rsidR="009F1193" w:rsidRPr="00373CBB">
        <w:rPr>
          <w:rFonts w:ascii="Times New Roman" w:hAnsi="Times New Roman" w:cs="Times New Roman"/>
          <w:sz w:val="28"/>
        </w:rPr>
        <w:t>Cyber Security Department</w:t>
      </w:r>
    </w:p>
    <w:p w:rsidR="009F1193" w:rsidRPr="00373CBB" w:rsidRDefault="009F1193" w:rsidP="0071478E">
      <w:pPr>
        <w:pStyle w:val="NoSpacing"/>
        <w:jc w:val="center"/>
        <w:rPr>
          <w:rFonts w:ascii="Times New Roman" w:hAnsi="Times New Roman" w:cs="Times New Roman"/>
          <w:sz w:val="28"/>
        </w:rPr>
      </w:pPr>
      <w:r w:rsidRPr="00373CBB">
        <w:rPr>
          <w:rFonts w:ascii="Times New Roman" w:hAnsi="Times New Roman" w:cs="Times New Roman"/>
          <w:sz w:val="28"/>
        </w:rPr>
        <w:t>ITSOLERA Summer Internship Program 2025</w:t>
      </w:r>
    </w:p>
    <w:p w:rsidR="00702DF2" w:rsidRPr="00373CBB" w:rsidRDefault="00853966" w:rsidP="0071478E">
      <w:pPr>
        <w:jc w:val="center"/>
        <w:rPr>
          <w:rFonts w:ascii="Times New Roman" w:hAnsi="Times New Roman" w:cs="Times New Roman"/>
        </w:rPr>
      </w:pPr>
      <w:r w:rsidRPr="00373CBB">
        <w:rPr>
          <w:rFonts w:ascii="Times New Roman" w:hAnsi="Times New Roman" w:cs="Times New Roman"/>
        </w:rPr>
        <w:br w:type="page"/>
      </w:r>
    </w:p>
    <w:p w:rsidR="009F1193" w:rsidRPr="00373CBB" w:rsidRDefault="009F1193">
      <w:pPr>
        <w:rPr>
          <w:rFonts w:ascii="Times New Roman" w:hAnsi="Times New Roman" w:cs="Times New Roman"/>
        </w:rPr>
      </w:pPr>
    </w:p>
    <w:p w:rsidR="0071478E" w:rsidRPr="00373CBB" w:rsidRDefault="0071478E" w:rsidP="0071478E">
      <w:pPr>
        <w:pStyle w:val="Heading2"/>
        <w:rPr>
          <w:rStyle w:val="Strong"/>
          <w:rFonts w:ascii="Times New Roman" w:hAnsi="Times New Roman" w:cs="Times New Roman"/>
          <w:b/>
          <w:bCs/>
          <w:color w:val="auto"/>
        </w:rPr>
      </w:pPr>
    </w:p>
    <w:tbl>
      <w:tblPr>
        <w:tblStyle w:val="TableGrid"/>
        <w:tblW w:w="9543" w:type="dxa"/>
        <w:tblLook w:val="04A0" w:firstRow="1" w:lastRow="0" w:firstColumn="1" w:lastColumn="0" w:noHBand="0" w:noVBand="1"/>
      </w:tblPr>
      <w:tblGrid>
        <w:gridCol w:w="9543"/>
      </w:tblGrid>
      <w:tr w:rsidR="00373CBB" w:rsidRPr="00373CBB" w:rsidTr="0071478E">
        <w:trPr>
          <w:trHeight w:val="942"/>
        </w:trPr>
        <w:tc>
          <w:tcPr>
            <w:tcW w:w="9543" w:type="dxa"/>
          </w:tcPr>
          <w:p w:rsidR="0071478E" w:rsidRPr="00373CBB" w:rsidRDefault="0071478E" w:rsidP="00832AEF">
            <w:pPr>
              <w:pStyle w:val="Heading2"/>
              <w:outlineLvl w:val="1"/>
              <w:rPr>
                <w:rFonts w:ascii="Times New Roman" w:hAnsi="Times New Roman" w:cs="Times New Roman"/>
                <w:color w:val="auto"/>
              </w:rPr>
            </w:pPr>
            <w:r w:rsidRPr="00373CBB">
              <w:rPr>
                <w:rStyle w:val="Strong"/>
                <w:rFonts w:ascii="Times New Roman" w:hAnsi="Times New Roman" w:cs="Times New Roman"/>
                <w:b/>
                <w:bCs/>
                <w:color w:val="auto"/>
              </w:rPr>
              <w:t>Table of Contents</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Introduction</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Objectives</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Tools &amp; Technologies Used</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Project Architecture</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Implementation Steps</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Screenshots</w:t>
            </w:r>
          </w:p>
        </w:tc>
      </w:tr>
      <w:tr w:rsidR="00373CBB" w:rsidRPr="00373CBB" w:rsidTr="0071478E">
        <w:trPr>
          <w:trHeight w:val="1038"/>
        </w:trPr>
        <w:tc>
          <w:tcPr>
            <w:tcW w:w="9543" w:type="dxa"/>
          </w:tcPr>
          <w:p w:rsidR="0071478E" w:rsidRPr="00373CBB" w:rsidRDefault="0071478E" w:rsidP="00832AEF">
            <w:pPr>
              <w:pStyle w:val="NormalWeb"/>
              <w:numPr>
                <w:ilvl w:val="0"/>
                <w:numId w:val="10"/>
              </w:numPr>
            </w:pPr>
            <w:r w:rsidRPr="00373CBB">
              <w:rPr>
                <w:rStyle w:val="Strong"/>
              </w:rPr>
              <w:t>Reflection &amp; Learning</w:t>
            </w:r>
          </w:p>
        </w:tc>
      </w:tr>
      <w:tr w:rsidR="00373CBB" w:rsidRPr="00373CBB" w:rsidTr="0071478E">
        <w:trPr>
          <w:trHeight w:val="1006"/>
        </w:trPr>
        <w:tc>
          <w:tcPr>
            <w:tcW w:w="9543" w:type="dxa"/>
          </w:tcPr>
          <w:p w:rsidR="0071478E" w:rsidRPr="00373CBB" w:rsidRDefault="0071478E" w:rsidP="00832AEF">
            <w:pPr>
              <w:pStyle w:val="NormalWeb"/>
              <w:numPr>
                <w:ilvl w:val="0"/>
                <w:numId w:val="10"/>
              </w:numPr>
            </w:pPr>
            <w:r w:rsidRPr="00373CBB">
              <w:rPr>
                <w:rStyle w:val="Strong"/>
              </w:rPr>
              <w:t>Conclusion</w:t>
            </w:r>
          </w:p>
        </w:tc>
      </w:tr>
    </w:tbl>
    <w:p w:rsidR="00702DF2" w:rsidRPr="00373CBB" w:rsidRDefault="00853966">
      <w:pPr>
        <w:rPr>
          <w:rFonts w:ascii="Times New Roman" w:hAnsi="Times New Roman" w:cs="Times New Roman"/>
        </w:rPr>
      </w:pPr>
      <w:r w:rsidRPr="00373CBB">
        <w:rPr>
          <w:rFonts w:ascii="Times New Roman" w:hAnsi="Times New Roman" w:cs="Times New Roman"/>
        </w:rPr>
        <w:br w:type="page"/>
      </w:r>
    </w:p>
    <w:p w:rsidR="00702DF2" w:rsidRPr="00373CBB" w:rsidRDefault="00853966">
      <w:pPr>
        <w:pStyle w:val="Heading1"/>
        <w:rPr>
          <w:rFonts w:ascii="Times New Roman" w:hAnsi="Times New Roman" w:cs="Times New Roman"/>
          <w:color w:val="auto"/>
          <w:u w:val="single"/>
        </w:rPr>
      </w:pPr>
      <w:r w:rsidRPr="00373CBB">
        <w:rPr>
          <w:rFonts w:ascii="Times New Roman" w:hAnsi="Times New Roman" w:cs="Times New Roman"/>
          <w:color w:val="auto"/>
          <w:u w:val="single"/>
        </w:rPr>
        <w:lastRenderedPageBreak/>
        <w:t>1. Introduction</w:t>
      </w:r>
    </w:p>
    <w:p w:rsidR="0071478E" w:rsidRPr="00373CBB" w:rsidRDefault="0071478E" w:rsidP="0071478E">
      <w:pPr>
        <w:pStyle w:val="NormalWeb"/>
      </w:pPr>
      <w:r w:rsidRPr="00373CBB">
        <w:t xml:space="preserve">This project, titled </w:t>
      </w:r>
      <w:proofErr w:type="spellStart"/>
      <w:r w:rsidRPr="00373CBB">
        <w:rPr>
          <w:rStyle w:val="Strong"/>
        </w:rPr>
        <w:t>PayloadGen</w:t>
      </w:r>
      <w:proofErr w:type="spellEnd"/>
      <w:r w:rsidRPr="00373CBB">
        <w:t xml:space="preserve">, aims to simplify and automate the offensive security process by generating custom payloads and integrating them with </w:t>
      </w:r>
      <w:r w:rsidRPr="00373CBB">
        <w:rPr>
          <w:rStyle w:val="Strong"/>
        </w:rPr>
        <w:t>OWASP ZAP (Zed Attack Proxy)</w:t>
      </w:r>
      <w:r w:rsidRPr="00373CBB">
        <w:t xml:space="preserve"> to perform vulnerability scanning on target web applications. The tool provides a user-friendly graphical interface that allows security analysts and ethical hackers to generate various types of payloads</w:t>
      </w:r>
      <w:r w:rsidR="005510CD" w:rsidRPr="00373CBB">
        <w:t xml:space="preserve"> </w:t>
      </w:r>
      <w:r w:rsidRPr="00373CBB">
        <w:t xml:space="preserve">such as </w:t>
      </w:r>
      <w:r w:rsidRPr="00373CBB">
        <w:rPr>
          <w:rStyle w:val="Strong"/>
        </w:rPr>
        <w:t>XSS</w:t>
      </w:r>
      <w:r w:rsidRPr="00373CBB">
        <w:t xml:space="preserve">, </w:t>
      </w:r>
      <w:r w:rsidRPr="00373CBB">
        <w:rPr>
          <w:rStyle w:val="Strong"/>
        </w:rPr>
        <w:t>SQL Injection</w:t>
      </w:r>
      <w:r w:rsidRPr="00373CBB">
        <w:t xml:space="preserve">, and </w:t>
      </w:r>
      <w:r w:rsidRPr="00373CBB">
        <w:rPr>
          <w:rStyle w:val="Strong"/>
        </w:rPr>
        <w:t>Command Injection</w:t>
      </w:r>
      <w:r w:rsidR="005510CD" w:rsidRPr="00373CBB">
        <w:t xml:space="preserve"> </w:t>
      </w:r>
      <w:r w:rsidRPr="00373CBB">
        <w:t>and then launch an active scan using ZAP with selected scanner rules.</w:t>
      </w:r>
    </w:p>
    <w:p w:rsidR="0071478E" w:rsidRPr="00373CBB" w:rsidRDefault="0071478E" w:rsidP="0071478E">
      <w:pPr>
        <w:pStyle w:val="NormalWeb"/>
      </w:pPr>
      <w:r w:rsidRPr="00373CBB">
        <w:t xml:space="preserve">By combining payload generation with automated scanning, </w:t>
      </w:r>
      <w:proofErr w:type="spellStart"/>
      <w:r w:rsidRPr="00373CBB">
        <w:t>PayloadGen</w:t>
      </w:r>
      <w:proofErr w:type="spellEnd"/>
      <w:r w:rsidRPr="00373CBB">
        <w:t xml:space="preserve"> helps speed up the penetration testing process and supports better vulnerability management for web applications. This project was developed as part of the ITSOLERA Summer Internship Program under the Cyber Security Department.</w:t>
      </w:r>
    </w:p>
    <w:p w:rsidR="00702DF2" w:rsidRPr="00373CBB" w:rsidRDefault="00853966">
      <w:pPr>
        <w:pStyle w:val="Heading1"/>
        <w:rPr>
          <w:rFonts w:ascii="Times New Roman" w:hAnsi="Times New Roman" w:cs="Times New Roman"/>
          <w:color w:val="auto"/>
          <w:u w:val="single"/>
        </w:rPr>
      </w:pPr>
      <w:r w:rsidRPr="00373CBB">
        <w:rPr>
          <w:rFonts w:ascii="Times New Roman" w:hAnsi="Times New Roman" w:cs="Times New Roman"/>
          <w:color w:val="auto"/>
          <w:u w:val="single"/>
        </w:rPr>
        <w:t>2. Objectives</w:t>
      </w:r>
    </w:p>
    <w:p w:rsidR="005510CD" w:rsidRPr="00373CBB" w:rsidRDefault="005510CD" w:rsidP="005510CD">
      <w:pPr>
        <w:pStyle w:val="NormalWeb"/>
        <w:numPr>
          <w:ilvl w:val="0"/>
          <w:numId w:val="11"/>
        </w:numPr>
      </w:pPr>
      <w:r w:rsidRPr="00373CBB">
        <w:rPr>
          <w:rStyle w:val="Strong"/>
        </w:rPr>
        <w:t>Payload Automation</w:t>
      </w:r>
      <w:r w:rsidRPr="00373CBB">
        <w:t>: Generate test payloads for XSS, SQL Injection, and Command Injection attacks.</w:t>
      </w:r>
    </w:p>
    <w:p w:rsidR="005510CD" w:rsidRPr="00373CBB" w:rsidRDefault="005510CD" w:rsidP="005510CD">
      <w:pPr>
        <w:pStyle w:val="NormalWeb"/>
        <w:numPr>
          <w:ilvl w:val="0"/>
          <w:numId w:val="11"/>
        </w:numPr>
      </w:pPr>
      <w:r w:rsidRPr="00373CBB">
        <w:rPr>
          <w:rStyle w:val="Strong"/>
        </w:rPr>
        <w:t>ZAP Integration</w:t>
      </w:r>
      <w:r w:rsidRPr="00373CBB">
        <w:t>: Use OWASP ZAP’s API to scan target web applications with selected payloads.</w:t>
      </w:r>
    </w:p>
    <w:p w:rsidR="005510CD" w:rsidRPr="00373CBB" w:rsidRDefault="005510CD" w:rsidP="005510CD">
      <w:pPr>
        <w:pStyle w:val="NormalWeb"/>
        <w:numPr>
          <w:ilvl w:val="0"/>
          <w:numId w:val="11"/>
        </w:numPr>
      </w:pPr>
      <w:r w:rsidRPr="00373CBB">
        <w:rPr>
          <w:rStyle w:val="Strong"/>
        </w:rPr>
        <w:t>GUI-Based Control</w:t>
      </w:r>
      <w:r w:rsidRPr="00373CBB">
        <w:t>: Provide a simple interface for launching scans without using the terminal.</w:t>
      </w:r>
    </w:p>
    <w:p w:rsidR="005510CD" w:rsidRPr="00373CBB" w:rsidRDefault="005510CD" w:rsidP="005510CD">
      <w:pPr>
        <w:pStyle w:val="NormalWeb"/>
        <w:numPr>
          <w:ilvl w:val="0"/>
          <w:numId w:val="11"/>
        </w:numPr>
      </w:pPr>
      <w:r w:rsidRPr="00373CBB">
        <w:rPr>
          <w:rStyle w:val="Strong"/>
        </w:rPr>
        <w:t>Performance Optimization</w:t>
      </w:r>
      <w:r w:rsidRPr="00373CBB">
        <w:t>: Implement timeout logic and enable selective scanners to avoid delays.</w:t>
      </w:r>
    </w:p>
    <w:p w:rsidR="005510CD" w:rsidRPr="00373CBB" w:rsidRDefault="005510CD" w:rsidP="005510CD">
      <w:pPr>
        <w:pStyle w:val="NormalWeb"/>
        <w:numPr>
          <w:ilvl w:val="0"/>
          <w:numId w:val="11"/>
        </w:numPr>
      </w:pPr>
      <w:r w:rsidRPr="00373CBB">
        <w:rPr>
          <w:rStyle w:val="Strong"/>
        </w:rPr>
        <w:t>Report Generation</w:t>
      </w:r>
      <w:r w:rsidRPr="00373CBB">
        <w:t>: Export clean, readable HTML scan reports.</w:t>
      </w:r>
    </w:p>
    <w:p w:rsidR="005510CD" w:rsidRPr="00373CBB" w:rsidRDefault="005510CD" w:rsidP="005510CD">
      <w:pPr>
        <w:pStyle w:val="NormalWeb"/>
        <w:numPr>
          <w:ilvl w:val="0"/>
          <w:numId w:val="11"/>
        </w:numPr>
      </w:pPr>
      <w:r w:rsidRPr="00373CBB">
        <w:rPr>
          <w:rStyle w:val="Strong"/>
        </w:rPr>
        <w:t>Practical Offensive Use</w:t>
      </w:r>
      <w:r w:rsidRPr="00373CBB">
        <w:t>: Assist in red teaming, penetration testing labs, and CTF automation tasks.</w:t>
      </w:r>
    </w:p>
    <w:p w:rsidR="00702DF2" w:rsidRDefault="00853966">
      <w:pPr>
        <w:pStyle w:val="Heading1"/>
        <w:rPr>
          <w:rFonts w:ascii="Times New Roman" w:hAnsi="Times New Roman" w:cs="Times New Roman"/>
          <w:color w:val="auto"/>
          <w:u w:val="single"/>
        </w:rPr>
      </w:pPr>
      <w:r w:rsidRPr="00373CBB">
        <w:rPr>
          <w:rFonts w:ascii="Times New Roman" w:hAnsi="Times New Roman" w:cs="Times New Roman"/>
          <w:color w:val="auto"/>
          <w:u w:val="single"/>
        </w:rPr>
        <w:t>3. Tools &amp; Technologies</w:t>
      </w:r>
      <w:r w:rsidR="00373CBB">
        <w:rPr>
          <w:rFonts w:ascii="Times New Roman" w:hAnsi="Times New Roman" w:cs="Times New Roman"/>
          <w:color w:val="auto"/>
          <w:u w:val="single"/>
        </w:rPr>
        <w:t>:</w:t>
      </w:r>
    </w:p>
    <w:p w:rsidR="00373CBB" w:rsidRPr="00373CBB" w:rsidRDefault="00373CBB" w:rsidP="00373CBB"/>
    <w:tbl>
      <w:tblPr>
        <w:tblStyle w:val="TableGrid"/>
        <w:tblW w:w="7090" w:type="dxa"/>
        <w:tblLook w:val="04A0" w:firstRow="1" w:lastRow="0" w:firstColumn="1" w:lastColumn="0" w:noHBand="0" w:noVBand="1"/>
      </w:tblPr>
      <w:tblGrid>
        <w:gridCol w:w="3545"/>
        <w:gridCol w:w="3545"/>
      </w:tblGrid>
      <w:tr w:rsidR="00373CBB" w:rsidRPr="00373CBB" w:rsidTr="005510CD">
        <w:trPr>
          <w:trHeight w:val="314"/>
        </w:trPr>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Language</w:t>
            </w:r>
          </w:p>
        </w:tc>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Python 3</w:t>
            </w:r>
          </w:p>
        </w:tc>
      </w:tr>
      <w:tr w:rsidR="00373CBB" w:rsidRPr="00373CBB" w:rsidTr="005510CD">
        <w:trPr>
          <w:trHeight w:val="314"/>
        </w:trPr>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Libraries</w:t>
            </w:r>
          </w:p>
        </w:tc>
        <w:tc>
          <w:tcPr>
            <w:tcW w:w="3545" w:type="dxa"/>
          </w:tcPr>
          <w:p w:rsidR="005510CD" w:rsidRPr="00373CBB" w:rsidRDefault="005510CD" w:rsidP="00B23F53">
            <w:pPr>
              <w:rPr>
                <w:rFonts w:ascii="Times New Roman" w:hAnsi="Times New Roman" w:cs="Times New Roman"/>
              </w:rPr>
            </w:pPr>
            <w:proofErr w:type="spellStart"/>
            <w:r w:rsidRPr="00373CBB">
              <w:rPr>
                <w:rFonts w:ascii="Times New Roman" w:hAnsi="Times New Roman" w:cs="Times New Roman"/>
              </w:rPr>
              <w:t>tkinter</w:t>
            </w:r>
            <w:proofErr w:type="spellEnd"/>
            <w:r w:rsidRPr="00373CBB">
              <w:rPr>
                <w:rFonts w:ascii="Times New Roman" w:hAnsi="Times New Roman" w:cs="Times New Roman"/>
              </w:rPr>
              <w:t xml:space="preserve">, zapv2, </w:t>
            </w:r>
            <w:proofErr w:type="spellStart"/>
            <w:r w:rsidRPr="00373CBB">
              <w:rPr>
                <w:rFonts w:ascii="Times New Roman" w:hAnsi="Times New Roman" w:cs="Times New Roman"/>
              </w:rPr>
              <w:t>os</w:t>
            </w:r>
            <w:proofErr w:type="spellEnd"/>
            <w:r w:rsidRPr="00373CBB">
              <w:rPr>
                <w:rFonts w:ascii="Times New Roman" w:hAnsi="Times New Roman" w:cs="Times New Roman"/>
              </w:rPr>
              <w:t xml:space="preserve">, </w:t>
            </w:r>
            <w:proofErr w:type="spellStart"/>
            <w:r w:rsidRPr="00373CBB">
              <w:rPr>
                <w:rFonts w:ascii="Times New Roman" w:hAnsi="Times New Roman" w:cs="Times New Roman"/>
              </w:rPr>
              <w:t>webbrowser</w:t>
            </w:r>
            <w:proofErr w:type="spellEnd"/>
            <w:r w:rsidRPr="00373CBB">
              <w:rPr>
                <w:rFonts w:ascii="Times New Roman" w:hAnsi="Times New Roman" w:cs="Times New Roman"/>
              </w:rPr>
              <w:t>, time</w:t>
            </w:r>
          </w:p>
        </w:tc>
      </w:tr>
      <w:tr w:rsidR="00373CBB" w:rsidRPr="00373CBB" w:rsidTr="005510CD">
        <w:trPr>
          <w:trHeight w:val="314"/>
        </w:trPr>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Platform</w:t>
            </w:r>
          </w:p>
        </w:tc>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Kali Linux</w:t>
            </w:r>
          </w:p>
        </w:tc>
      </w:tr>
      <w:tr w:rsidR="00373CBB" w:rsidRPr="00373CBB" w:rsidTr="005510CD">
        <w:trPr>
          <w:trHeight w:val="324"/>
        </w:trPr>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External Tool integrated</w:t>
            </w:r>
          </w:p>
        </w:tc>
        <w:tc>
          <w:tcPr>
            <w:tcW w:w="3545" w:type="dxa"/>
          </w:tcPr>
          <w:p w:rsidR="005510CD" w:rsidRPr="00373CBB" w:rsidRDefault="005510CD" w:rsidP="00B23F53">
            <w:pPr>
              <w:rPr>
                <w:rFonts w:ascii="Times New Roman" w:hAnsi="Times New Roman" w:cs="Times New Roman"/>
              </w:rPr>
            </w:pPr>
            <w:r w:rsidRPr="00373CBB">
              <w:rPr>
                <w:rFonts w:ascii="Times New Roman" w:hAnsi="Times New Roman" w:cs="Times New Roman"/>
              </w:rPr>
              <w:t>OWASP ZAP</w:t>
            </w:r>
          </w:p>
        </w:tc>
      </w:tr>
    </w:tbl>
    <w:p w:rsidR="00373CBB" w:rsidRDefault="00373CBB">
      <w:pPr>
        <w:pStyle w:val="Heading1"/>
        <w:rPr>
          <w:rFonts w:ascii="Times New Roman" w:hAnsi="Times New Roman" w:cs="Times New Roman"/>
          <w:color w:val="auto"/>
          <w:u w:val="single"/>
        </w:rPr>
      </w:pPr>
    </w:p>
    <w:p w:rsidR="00373CBB" w:rsidRDefault="00373CBB">
      <w:pPr>
        <w:pStyle w:val="Heading1"/>
        <w:rPr>
          <w:rFonts w:ascii="Times New Roman" w:hAnsi="Times New Roman" w:cs="Times New Roman"/>
          <w:color w:val="auto"/>
          <w:u w:val="single"/>
        </w:rPr>
      </w:pPr>
    </w:p>
    <w:p w:rsidR="00702DF2" w:rsidRDefault="00853966">
      <w:pPr>
        <w:pStyle w:val="Heading1"/>
        <w:rPr>
          <w:rFonts w:ascii="Times New Roman" w:hAnsi="Times New Roman" w:cs="Times New Roman"/>
          <w:color w:val="auto"/>
          <w:u w:val="single"/>
        </w:rPr>
      </w:pPr>
      <w:r w:rsidRPr="00373CBB">
        <w:rPr>
          <w:rFonts w:ascii="Times New Roman" w:hAnsi="Times New Roman" w:cs="Times New Roman"/>
          <w:color w:val="auto"/>
          <w:u w:val="single"/>
        </w:rPr>
        <w:t>4. Project Architecture</w:t>
      </w:r>
      <w:r w:rsidR="00373CBB">
        <w:rPr>
          <w:rFonts w:ascii="Times New Roman" w:hAnsi="Times New Roman" w:cs="Times New Roman"/>
          <w:color w:val="auto"/>
          <w:u w:val="single"/>
        </w:rPr>
        <w:t>:</w:t>
      </w:r>
    </w:p>
    <w:p w:rsidR="00373CBB" w:rsidRPr="00373CBB" w:rsidRDefault="00373CBB" w:rsidP="00373CBB"/>
    <w:p w:rsidR="005510CD" w:rsidRPr="00373CBB" w:rsidRDefault="00444446" w:rsidP="005510CD">
      <w:pPr>
        <w:rPr>
          <w:rFonts w:ascii="Times New Roman" w:hAnsi="Times New Roman" w:cs="Times New Roman"/>
        </w:rPr>
      </w:pPr>
      <w:r>
        <w:rPr>
          <w:rFonts w:ascii="Times New Roman" w:hAnsi="Times New Roman" w:cs="Times New Roman"/>
          <w:noProof/>
          <w:sz w:val="24"/>
        </w:rPr>
        <w:drawing>
          <wp:inline distT="0" distB="0" distL="0" distR="0" wp14:anchorId="7108AAE1" wp14:editId="74906BDA">
            <wp:extent cx="4619296" cy="5393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seek_mermaid_20250704_9989af.png"/>
                    <pic:cNvPicPr/>
                  </pic:nvPicPr>
                  <pic:blipFill>
                    <a:blip r:embed="rId8"/>
                    <a:stretch>
                      <a:fillRect/>
                    </a:stretch>
                  </pic:blipFill>
                  <pic:spPr>
                    <a:xfrm>
                      <a:off x="0" y="0"/>
                      <a:ext cx="4624989" cy="5400384"/>
                    </a:xfrm>
                    <a:prstGeom prst="rect">
                      <a:avLst/>
                    </a:prstGeom>
                  </pic:spPr>
                </pic:pic>
              </a:graphicData>
            </a:graphic>
          </wp:inline>
        </w:drawing>
      </w:r>
    </w:p>
    <w:p w:rsidR="00702DF2" w:rsidRDefault="00853966">
      <w:pPr>
        <w:pStyle w:val="Heading1"/>
        <w:rPr>
          <w:rFonts w:ascii="Times New Roman" w:hAnsi="Times New Roman" w:cs="Times New Roman"/>
          <w:color w:val="auto"/>
          <w:u w:val="single"/>
        </w:rPr>
      </w:pPr>
      <w:r w:rsidRPr="00373CBB">
        <w:rPr>
          <w:rFonts w:ascii="Times New Roman" w:hAnsi="Times New Roman" w:cs="Times New Roman"/>
          <w:color w:val="auto"/>
          <w:u w:val="single"/>
        </w:rPr>
        <w:t>5. Implementation Steps</w:t>
      </w:r>
      <w:r w:rsidR="00373CBB">
        <w:rPr>
          <w:rFonts w:ascii="Times New Roman" w:hAnsi="Times New Roman" w:cs="Times New Roman"/>
          <w:color w:val="auto"/>
          <w:u w:val="single"/>
        </w:rPr>
        <w:t xml:space="preserve">: </w:t>
      </w:r>
    </w:p>
    <w:p w:rsidR="00373CBB" w:rsidRPr="00373CBB" w:rsidRDefault="00373CBB" w:rsidP="00373CBB"/>
    <w:p w:rsidR="00702DF2" w:rsidRPr="00373CBB" w:rsidRDefault="00853966">
      <w:pPr>
        <w:rPr>
          <w:rFonts w:ascii="Times New Roman" w:hAnsi="Times New Roman" w:cs="Times New Roman"/>
        </w:rPr>
      </w:pPr>
      <w:r w:rsidRPr="00373CBB">
        <w:rPr>
          <w:rFonts w:ascii="Times New Roman" w:hAnsi="Times New Roman" w:cs="Times New Roman"/>
        </w:rPr>
        <w:lastRenderedPageBreak/>
        <w:t>1. Launch gui.py</w:t>
      </w:r>
      <w:r w:rsidRPr="00373CBB">
        <w:rPr>
          <w:rFonts w:ascii="Times New Roman" w:hAnsi="Times New Roman" w:cs="Times New Roman"/>
        </w:rPr>
        <w:br/>
        <w:t>2. View or generate payloads (XSS, SQLi, CMD)</w:t>
      </w:r>
      <w:r w:rsidRPr="00373CBB">
        <w:rPr>
          <w:rFonts w:ascii="Times New Roman" w:hAnsi="Times New Roman" w:cs="Times New Roman"/>
        </w:rPr>
        <w:br/>
        <w:t>3. Enter a target URL</w:t>
      </w:r>
      <w:r w:rsidRPr="00373CBB">
        <w:rPr>
          <w:rFonts w:ascii="Times New Roman" w:hAnsi="Times New Roman" w:cs="Times New Roman"/>
        </w:rPr>
        <w:br/>
        <w:t>4. Run ZAP scan with selec</w:t>
      </w:r>
      <w:r w:rsidRPr="00373CBB">
        <w:rPr>
          <w:rFonts w:ascii="Times New Roman" w:hAnsi="Times New Roman" w:cs="Times New Roman"/>
        </w:rPr>
        <w:t>ted scanner rules</w:t>
      </w:r>
      <w:r w:rsidRPr="00373CBB">
        <w:rPr>
          <w:rFonts w:ascii="Times New Roman" w:hAnsi="Times New Roman" w:cs="Times New Roman"/>
        </w:rPr>
        <w:br/>
        <w:t>5. View generated HTML report</w:t>
      </w:r>
      <w:r w:rsidRPr="00373CBB">
        <w:rPr>
          <w:rFonts w:ascii="Times New Roman" w:hAnsi="Times New Roman" w:cs="Times New Roman"/>
        </w:rPr>
        <w:br/>
        <w:t>6. Use 'Show Report' button in GUI to open results</w:t>
      </w:r>
    </w:p>
    <w:p w:rsidR="00373CBB" w:rsidRDefault="00A11782" w:rsidP="00A11782">
      <w:pPr>
        <w:pStyle w:val="Heading1"/>
        <w:rPr>
          <w:rFonts w:ascii="Times New Roman" w:hAnsi="Times New Roman" w:cs="Times New Roman"/>
          <w:color w:val="auto"/>
        </w:rPr>
      </w:pPr>
      <w:r w:rsidRPr="00373CBB">
        <w:rPr>
          <w:rFonts w:ascii="Times New Roman" w:hAnsi="Times New Roman" w:cs="Times New Roman"/>
          <w:color w:val="auto"/>
          <w:u w:val="single"/>
        </w:rPr>
        <w:t>6</w:t>
      </w:r>
      <w:r w:rsidR="00853966" w:rsidRPr="00373CBB">
        <w:rPr>
          <w:rFonts w:ascii="Times New Roman" w:hAnsi="Times New Roman" w:cs="Times New Roman"/>
          <w:color w:val="auto"/>
          <w:u w:val="single"/>
        </w:rPr>
        <w:t>. Screenshots</w:t>
      </w:r>
      <w:r w:rsidR="00373CBB">
        <w:rPr>
          <w:rFonts w:ascii="Times New Roman" w:hAnsi="Times New Roman" w:cs="Times New Roman"/>
          <w:color w:val="auto"/>
        </w:rPr>
        <w:t>:</w:t>
      </w:r>
    </w:p>
    <w:p w:rsidR="00A11782" w:rsidRPr="00373CBB" w:rsidRDefault="00853966" w:rsidP="00A11782">
      <w:pPr>
        <w:pStyle w:val="Heading1"/>
        <w:rPr>
          <w:rFonts w:ascii="Times New Roman" w:hAnsi="Times New Roman" w:cs="Times New Roman"/>
          <w:color w:val="auto"/>
        </w:rPr>
      </w:pPr>
      <w:r w:rsidRPr="00373CBB">
        <w:rPr>
          <w:rFonts w:ascii="Times New Roman" w:hAnsi="Times New Roman" w:cs="Times New Roman"/>
          <w:color w:val="auto"/>
        </w:rPr>
        <w:br/>
      </w:r>
      <w:r w:rsidRPr="00373CBB">
        <w:rPr>
          <w:rFonts w:ascii="Times New Roman" w:hAnsi="Times New Roman" w:cs="Times New Roman"/>
          <w:b w:val="0"/>
          <w:color w:val="auto"/>
          <w:u w:val="single"/>
        </w:rPr>
        <w:t>- GUI</w:t>
      </w:r>
      <w:r w:rsidR="00A11782" w:rsidRPr="00373CBB">
        <w:rPr>
          <w:rFonts w:ascii="Times New Roman" w:hAnsi="Times New Roman" w:cs="Times New Roman"/>
          <w:b w:val="0"/>
          <w:color w:val="auto"/>
          <w:u w:val="single"/>
        </w:rPr>
        <w:t>:</w:t>
      </w:r>
      <w:r w:rsidR="00A11782" w:rsidRPr="00373CBB">
        <w:rPr>
          <w:rFonts w:ascii="Times New Roman" w:hAnsi="Times New Roman" w:cs="Times New Roman"/>
          <w:color w:val="auto"/>
        </w:rPr>
        <w:t xml:space="preserve"> </w:t>
      </w:r>
    </w:p>
    <w:p w:rsidR="00A11782" w:rsidRPr="00373CBB" w:rsidRDefault="00A11782" w:rsidP="00A11782">
      <w:pPr>
        <w:rPr>
          <w:rFonts w:ascii="Times New Roman" w:hAnsi="Times New Roman" w:cs="Times New Roman"/>
        </w:rPr>
      </w:pPr>
      <w:r w:rsidRPr="00373CBB">
        <w:rPr>
          <w:rFonts w:ascii="Times New Roman" w:hAnsi="Times New Roman" w:cs="Times New Roman"/>
        </w:rPr>
        <w:drawing>
          <wp:inline distT="0" distB="0" distL="0" distR="0" wp14:anchorId="0389D737" wp14:editId="7F9A6B83">
            <wp:extent cx="4096322" cy="3743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3743847"/>
                    </a:xfrm>
                    <a:prstGeom prst="rect">
                      <a:avLst/>
                    </a:prstGeom>
                  </pic:spPr>
                </pic:pic>
              </a:graphicData>
            </a:graphic>
          </wp:inline>
        </w:drawing>
      </w: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A11782" w:rsidRPr="00373CBB" w:rsidRDefault="00A11782" w:rsidP="00A11782">
      <w:pPr>
        <w:rPr>
          <w:rFonts w:ascii="Times New Roman" w:hAnsi="Times New Roman" w:cs="Times New Roman"/>
          <w:u w:val="single"/>
        </w:rPr>
      </w:pPr>
      <w:r w:rsidRPr="00373CBB">
        <w:rPr>
          <w:rFonts w:ascii="Times New Roman" w:hAnsi="Times New Roman" w:cs="Times New Roman"/>
          <w:u w:val="single"/>
        </w:rPr>
        <w:lastRenderedPageBreak/>
        <w:t>Generated payloads:</w:t>
      </w:r>
    </w:p>
    <w:p w:rsidR="00A11782" w:rsidRPr="00373CBB" w:rsidRDefault="00A11782" w:rsidP="00A11782">
      <w:pPr>
        <w:rPr>
          <w:rFonts w:ascii="Times New Roman" w:hAnsi="Times New Roman" w:cs="Times New Roman"/>
        </w:rPr>
      </w:pPr>
      <w:r w:rsidRPr="00373CBB">
        <w:rPr>
          <w:rFonts w:ascii="Times New Roman" w:hAnsi="Times New Roman" w:cs="Times New Roman"/>
        </w:rPr>
        <w:drawing>
          <wp:inline distT="0" distB="0" distL="0" distR="0" wp14:anchorId="03D449C3" wp14:editId="19B4355F">
            <wp:extent cx="5486400" cy="1910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0080"/>
                    </a:xfrm>
                    <a:prstGeom prst="rect">
                      <a:avLst/>
                    </a:prstGeom>
                  </pic:spPr>
                </pic:pic>
              </a:graphicData>
            </a:graphic>
          </wp:inline>
        </w:drawing>
      </w:r>
    </w:p>
    <w:p w:rsidR="00A11782" w:rsidRPr="00373CBB" w:rsidRDefault="00A11782" w:rsidP="00A11782">
      <w:pPr>
        <w:rPr>
          <w:rFonts w:ascii="Times New Roman" w:hAnsi="Times New Roman" w:cs="Times New Roman"/>
        </w:rPr>
      </w:pPr>
    </w:p>
    <w:p w:rsidR="00A11782" w:rsidRPr="00373CBB" w:rsidRDefault="00A11782" w:rsidP="00A11782">
      <w:pPr>
        <w:rPr>
          <w:rFonts w:ascii="Times New Roman" w:hAnsi="Times New Roman" w:cs="Times New Roman"/>
        </w:rPr>
      </w:pPr>
    </w:p>
    <w:p w:rsidR="00A11782" w:rsidRPr="00373CBB" w:rsidRDefault="00A11782" w:rsidP="00A11782">
      <w:pPr>
        <w:rPr>
          <w:rFonts w:ascii="Times New Roman" w:hAnsi="Times New Roman" w:cs="Times New Roman"/>
        </w:rPr>
      </w:pPr>
    </w:p>
    <w:p w:rsidR="00A11782" w:rsidRPr="00373CBB" w:rsidRDefault="00A11782" w:rsidP="00A11782">
      <w:pPr>
        <w:rPr>
          <w:rFonts w:ascii="Times New Roman" w:hAnsi="Times New Roman" w:cs="Times New Roman"/>
        </w:rPr>
      </w:pPr>
    </w:p>
    <w:p w:rsidR="00A11782" w:rsidRPr="00373CBB" w:rsidRDefault="00A11782" w:rsidP="00A11782">
      <w:pPr>
        <w:rPr>
          <w:rFonts w:ascii="Times New Roman" w:hAnsi="Times New Roman" w:cs="Times New Roman"/>
          <w:u w:val="single"/>
        </w:rPr>
      </w:pPr>
    </w:p>
    <w:p w:rsidR="00A11782" w:rsidRPr="00373CBB" w:rsidRDefault="00A11782" w:rsidP="00A11782">
      <w:pPr>
        <w:rPr>
          <w:rFonts w:ascii="Times New Roman" w:hAnsi="Times New Roman" w:cs="Times New Roman"/>
          <w:u w:val="single"/>
        </w:rPr>
      </w:pPr>
      <w:r w:rsidRPr="00373CBB">
        <w:rPr>
          <w:rFonts w:ascii="Times New Roman" w:hAnsi="Times New Roman" w:cs="Times New Roman"/>
          <w:u w:val="single"/>
        </w:rPr>
        <w:t>Enter targeted URL:</w:t>
      </w:r>
    </w:p>
    <w:p w:rsidR="00444446" w:rsidRDefault="00A11782" w:rsidP="00A11782">
      <w:pPr>
        <w:rPr>
          <w:rFonts w:ascii="Times New Roman" w:hAnsi="Times New Roman" w:cs="Times New Roman"/>
          <w:u w:val="single"/>
        </w:rPr>
      </w:pPr>
      <w:r w:rsidRPr="00373CBB">
        <w:rPr>
          <w:rFonts w:ascii="Times New Roman" w:hAnsi="Times New Roman" w:cs="Times New Roman"/>
        </w:rPr>
        <w:drawing>
          <wp:inline distT="0" distB="0" distL="0" distR="0" wp14:anchorId="536BFAAE" wp14:editId="0A22CEBE">
            <wp:extent cx="4816549" cy="196229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497" cy="1979794"/>
                    </a:xfrm>
                    <a:prstGeom prst="rect">
                      <a:avLst/>
                    </a:prstGeom>
                  </pic:spPr>
                </pic:pic>
              </a:graphicData>
            </a:graphic>
          </wp:inline>
        </w:drawing>
      </w:r>
      <w:r w:rsidR="00853966" w:rsidRPr="00373CBB">
        <w:rPr>
          <w:rFonts w:ascii="Times New Roman" w:hAnsi="Times New Roman" w:cs="Times New Roman"/>
        </w:rPr>
        <w:br/>
      </w:r>
      <w:r w:rsidRPr="00373CBB">
        <w:rPr>
          <w:rFonts w:ascii="Times New Roman" w:hAnsi="Times New Roman" w:cs="Times New Roman"/>
        </w:rPr>
        <w:br/>
      </w: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444446" w:rsidRDefault="00444446" w:rsidP="00A11782">
      <w:pPr>
        <w:rPr>
          <w:rFonts w:ascii="Times New Roman" w:hAnsi="Times New Roman" w:cs="Times New Roman"/>
          <w:u w:val="single"/>
        </w:rPr>
      </w:pPr>
    </w:p>
    <w:p w:rsidR="00A11782" w:rsidRPr="00373CBB" w:rsidRDefault="00A11782" w:rsidP="00A11782">
      <w:pPr>
        <w:rPr>
          <w:rFonts w:ascii="Times New Roman" w:hAnsi="Times New Roman" w:cs="Times New Roman"/>
        </w:rPr>
      </w:pPr>
      <w:bookmarkStart w:id="0" w:name="_GoBack"/>
      <w:bookmarkEnd w:id="0"/>
      <w:r w:rsidRPr="00373CBB">
        <w:rPr>
          <w:rFonts w:ascii="Times New Roman" w:hAnsi="Times New Roman" w:cs="Times New Roman"/>
          <w:u w:val="single"/>
        </w:rPr>
        <w:lastRenderedPageBreak/>
        <w:t>HTML REPORT:</w:t>
      </w:r>
    </w:p>
    <w:p w:rsidR="00373CBB" w:rsidRPr="00373CBB" w:rsidRDefault="00A11782" w:rsidP="00373CBB">
      <w:pPr>
        <w:rPr>
          <w:rFonts w:ascii="Times New Roman" w:hAnsi="Times New Roman" w:cs="Times New Roman"/>
          <w:sz w:val="28"/>
        </w:rPr>
      </w:pPr>
      <w:r w:rsidRPr="00373CBB">
        <w:rPr>
          <w:rFonts w:ascii="Times New Roman" w:hAnsi="Times New Roman" w:cs="Times New Roman"/>
        </w:rPr>
        <w:drawing>
          <wp:inline distT="0" distB="0" distL="0" distR="0" wp14:anchorId="63B921DE" wp14:editId="0403B540">
            <wp:extent cx="5486400" cy="2625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625090"/>
                    </a:xfrm>
                    <a:prstGeom prst="rect">
                      <a:avLst/>
                    </a:prstGeom>
                  </pic:spPr>
                </pic:pic>
              </a:graphicData>
            </a:graphic>
          </wp:inline>
        </w:drawing>
      </w:r>
      <w:r w:rsidR="00853966" w:rsidRPr="00373CBB">
        <w:rPr>
          <w:rFonts w:ascii="Times New Roman" w:hAnsi="Times New Roman" w:cs="Times New Roman"/>
        </w:rPr>
        <w:br/>
      </w:r>
    </w:p>
    <w:p w:rsidR="00702DF2" w:rsidRPr="00373CBB" w:rsidRDefault="00373CBB" w:rsidP="00373CBB">
      <w:pPr>
        <w:rPr>
          <w:rFonts w:ascii="Times New Roman" w:hAnsi="Times New Roman" w:cs="Times New Roman"/>
          <w:b/>
          <w:sz w:val="28"/>
          <w:u w:val="single"/>
        </w:rPr>
      </w:pPr>
      <w:r>
        <w:rPr>
          <w:rFonts w:ascii="Times New Roman" w:hAnsi="Times New Roman" w:cs="Times New Roman"/>
          <w:b/>
          <w:sz w:val="28"/>
          <w:u w:val="single"/>
        </w:rPr>
        <w:t>7</w:t>
      </w:r>
      <w:r w:rsidR="00853966" w:rsidRPr="00373CBB">
        <w:rPr>
          <w:rFonts w:ascii="Times New Roman" w:hAnsi="Times New Roman" w:cs="Times New Roman"/>
          <w:b/>
          <w:sz w:val="28"/>
          <w:u w:val="single"/>
        </w:rPr>
        <w:t>. Reflection &amp; Learning</w:t>
      </w:r>
    </w:p>
    <w:p w:rsidR="00373CBB" w:rsidRPr="00373CBB" w:rsidRDefault="00373CBB" w:rsidP="00373CBB">
      <w:pPr>
        <w:pStyle w:val="NormalWeb"/>
      </w:pPr>
      <w:r w:rsidRPr="00373CBB">
        <w:t xml:space="preserve">This project significantly enhanced my understanding of automation in cybersecurity, especially integrating OWASP ZAP with Python for web application scanning. I strengthened my skills in scripting, GUI development using </w:t>
      </w:r>
      <w:proofErr w:type="spellStart"/>
      <w:r w:rsidRPr="00373CBB">
        <w:t>Tkinter</w:t>
      </w:r>
      <w:proofErr w:type="spellEnd"/>
      <w:r w:rsidRPr="00373CBB">
        <w:t>, and vulnerability detection workflows.</w:t>
      </w:r>
    </w:p>
    <w:p w:rsidR="00373CBB" w:rsidRPr="00373CBB" w:rsidRDefault="00373CBB" w:rsidP="00373CBB">
      <w:pPr>
        <w:pStyle w:val="NormalWeb"/>
      </w:pPr>
      <w:r w:rsidRPr="00373CBB">
        <w:t>It also taught me the importance of clean code, user-friendly interfaces, and handling real-world issues like scan delays and integration bugs. Overall, this project helped me grow both technically and professionally.</w:t>
      </w:r>
    </w:p>
    <w:p w:rsidR="00702DF2" w:rsidRPr="00373CBB" w:rsidRDefault="00373CBB" w:rsidP="00373CBB">
      <w:pPr>
        <w:pStyle w:val="Heading1"/>
        <w:rPr>
          <w:rFonts w:ascii="Times New Roman" w:hAnsi="Times New Roman" w:cs="Times New Roman"/>
          <w:color w:val="auto"/>
          <w:u w:val="single"/>
        </w:rPr>
      </w:pPr>
      <w:r>
        <w:rPr>
          <w:rFonts w:ascii="Times New Roman" w:hAnsi="Times New Roman" w:cs="Times New Roman"/>
          <w:color w:val="auto"/>
          <w:u w:val="single"/>
        </w:rPr>
        <w:t>8</w:t>
      </w:r>
      <w:r w:rsidR="00853966" w:rsidRPr="00373CBB">
        <w:rPr>
          <w:rFonts w:ascii="Times New Roman" w:hAnsi="Times New Roman" w:cs="Times New Roman"/>
          <w:color w:val="auto"/>
          <w:u w:val="single"/>
        </w:rPr>
        <w:t>. Conclusion</w:t>
      </w:r>
      <w:r w:rsidRPr="00373CBB">
        <w:rPr>
          <w:rFonts w:ascii="Times New Roman" w:hAnsi="Times New Roman" w:cs="Times New Roman"/>
          <w:color w:val="auto"/>
          <w:u w:val="single"/>
        </w:rPr>
        <w:t>:</w:t>
      </w:r>
    </w:p>
    <w:p w:rsidR="00702DF2" w:rsidRDefault="00373CBB" w:rsidP="00373CBB">
      <w:pPr>
        <w:rPr>
          <w:rFonts w:ascii="Times New Roman" w:hAnsi="Times New Roman" w:cs="Times New Roman"/>
          <w:sz w:val="24"/>
        </w:rPr>
      </w:pPr>
      <w:r w:rsidRPr="00373CBB">
        <w:rPr>
          <w:rFonts w:ascii="Times New Roman" w:hAnsi="Times New Roman" w:cs="Times New Roman"/>
          <w:sz w:val="24"/>
        </w:rPr>
        <w:t xml:space="preserve">The </w:t>
      </w:r>
      <w:proofErr w:type="spellStart"/>
      <w:r w:rsidRPr="00373CBB">
        <w:rPr>
          <w:rFonts w:ascii="Times New Roman" w:hAnsi="Times New Roman" w:cs="Times New Roman"/>
          <w:sz w:val="24"/>
        </w:rPr>
        <w:t>PayloadGen</w:t>
      </w:r>
      <w:proofErr w:type="spellEnd"/>
      <w:r w:rsidRPr="00373CBB">
        <w:rPr>
          <w:rFonts w:ascii="Times New Roman" w:hAnsi="Times New Roman" w:cs="Times New Roman"/>
          <w:sz w:val="24"/>
        </w:rPr>
        <w:t xml:space="preserve"> + ZAP Toolkit provided valuable hands-on experience in building a functional security tool from scratch. It reinforced my learning of offensive security concepts and laid the groundwork for future work in red teaming, penetration testing, and automation. This project demonstrated how scripting and open-source tools can be combined to streamline essential security tasks.</w:t>
      </w:r>
    </w:p>
    <w:p w:rsidR="00184B78" w:rsidRDefault="00184B78" w:rsidP="00373CBB">
      <w:pPr>
        <w:rPr>
          <w:rFonts w:ascii="Times New Roman" w:hAnsi="Times New Roman" w:cs="Times New Roman"/>
          <w:sz w:val="24"/>
        </w:rPr>
      </w:pPr>
    </w:p>
    <w:p w:rsidR="00184B78" w:rsidRDefault="00184B78" w:rsidP="00373CBB">
      <w:pPr>
        <w:rPr>
          <w:rFonts w:ascii="Times New Roman" w:hAnsi="Times New Roman" w:cs="Times New Roman"/>
          <w:sz w:val="24"/>
        </w:rPr>
      </w:pPr>
    </w:p>
    <w:p w:rsidR="00184B78" w:rsidRPr="00373CBB" w:rsidRDefault="00184B78" w:rsidP="00373CBB">
      <w:pPr>
        <w:rPr>
          <w:rFonts w:ascii="Times New Roman" w:hAnsi="Times New Roman" w:cs="Times New Roman"/>
          <w:sz w:val="24"/>
        </w:rPr>
      </w:pPr>
    </w:p>
    <w:sectPr w:rsidR="00184B78" w:rsidRPr="00373CBB" w:rsidSect="00034616">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966" w:rsidRDefault="00853966" w:rsidP="0071478E">
      <w:pPr>
        <w:spacing w:after="0" w:line="240" w:lineRule="auto"/>
      </w:pPr>
      <w:r>
        <w:separator/>
      </w:r>
    </w:p>
  </w:endnote>
  <w:endnote w:type="continuationSeparator" w:id="0">
    <w:p w:rsidR="00853966" w:rsidRDefault="00853966" w:rsidP="0071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966" w:rsidRDefault="00853966" w:rsidP="0071478E">
      <w:pPr>
        <w:spacing w:after="0" w:line="240" w:lineRule="auto"/>
      </w:pPr>
      <w:r>
        <w:separator/>
      </w:r>
    </w:p>
  </w:footnote>
  <w:footnote w:type="continuationSeparator" w:id="0">
    <w:p w:rsidR="00853966" w:rsidRDefault="00853966" w:rsidP="00714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78E" w:rsidRPr="0071478E" w:rsidRDefault="0071478E" w:rsidP="0071478E">
    <w:pPr>
      <w:pStyle w:val="Header"/>
      <w:jc w:val="center"/>
      <w:rPr>
        <w:sz w:val="16"/>
      </w:rPr>
    </w:pPr>
    <w:proofErr w:type="spellStart"/>
    <w:r>
      <w:t>PayloadGen</w:t>
    </w:r>
    <w:proofErr w:type="spellEnd"/>
    <w:r>
      <w:t xml:space="preserve"> | Offensive Web Security Automation with ZAP Integration</w:t>
    </w:r>
    <w:r>
      <w:br/>
    </w:r>
    <w:r w:rsidRPr="0071478E">
      <w:rPr>
        <w:b/>
      </w:rPr>
      <w:t>ITSOLERA Internship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E650C6"/>
    <w:multiLevelType w:val="multilevel"/>
    <w:tmpl w:val="16FA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9457BE"/>
    <w:multiLevelType w:val="multilevel"/>
    <w:tmpl w:val="B83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4B78"/>
    <w:rsid w:val="0029639D"/>
    <w:rsid w:val="00326F90"/>
    <w:rsid w:val="00373CBB"/>
    <w:rsid w:val="00444446"/>
    <w:rsid w:val="005510CD"/>
    <w:rsid w:val="00702DF2"/>
    <w:rsid w:val="0071478E"/>
    <w:rsid w:val="00853966"/>
    <w:rsid w:val="009F1193"/>
    <w:rsid w:val="00A11782"/>
    <w:rsid w:val="00AA1D8D"/>
    <w:rsid w:val="00B47730"/>
    <w:rsid w:val="00CB0664"/>
    <w:rsid w:val="00DB3D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6EEE4"/>
  <w14:defaultImageDpi w14:val="300"/>
  <w15:docId w15:val="{859C3E19-88F9-4EE2-9E76-7B88C5E5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19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99"/>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F1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9F1193"/>
  </w:style>
  <w:style w:type="character" w:styleId="HTMLCode">
    <w:name w:val="HTML Code"/>
    <w:basedOn w:val="DefaultParagraphFont"/>
    <w:uiPriority w:val="99"/>
    <w:semiHidden/>
    <w:unhideWhenUsed/>
    <w:rsid w:val="005510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93515">
      <w:bodyDiv w:val="1"/>
      <w:marLeft w:val="0"/>
      <w:marRight w:val="0"/>
      <w:marTop w:val="0"/>
      <w:marBottom w:val="0"/>
      <w:divBdr>
        <w:top w:val="none" w:sz="0" w:space="0" w:color="auto"/>
        <w:left w:val="none" w:sz="0" w:space="0" w:color="auto"/>
        <w:bottom w:val="none" w:sz="0" w:space="0" w:color="auto"/>
        <w:right w:val="none" w:sz="0" w:space="0" w:color="auto"/>
      </w:divBdr>
    </w:div>
    <w:div w:id="902913785">
      <w:bodyDiv w:val="1"/>
      <w:marLeft w:val="0"/>
      <w:marRight w:val="0"/>
      <w:marTop w:val="0"/>
      <w:marBottom w:val="0"/>
      <w:divBdr>
        <w:top w:val="none" w:sz="0" w:space="0" w:color="auto"/>
        <w:left w:val="none" w:sz="0" w:space="0" w:color="auto"/>
        <w:bottom w:val="none" w:sz="0" w:space="0" w:color="auto"/>
        <w:right w:val="none" w:sz="0" w:space="0" w:color="auto"/>
      </w:divBdr>
    </w:div>
    <w:div w:id="1066300094">
      <w:bodyDiv w:val="1"/>
      <w:marLeft w:val="0"/>
      <w:marRight w:val="0"/>
      <w:marTop w:val="0"/>
      <w:marBottom w:val="0"/>
      <w:divBdr>
        <w:top w:val="none" w:sz="0" w:space="0" w:color="auto"/>
        <w:left w:val="none" w:sz="0" w:space="0" w:color="auto"/>
        <w:bottom w:val="none" w:sz="0" w:space="0" w:color="auto"/>
        <w:right w:val="none" w:sz="0" w:space="0" w:color="auto"/>
      </w:divBdr>
    </w:div>
    <w:div w:id="1225750512">
      <w:bodyDiv w:val="1"/>
      <w:marLeft w:val="0"/>
      <w:marRight w:val="0"/>
      <w:marTop w:val="0"/>
      <w:marBottom w:val="0"/>
      <w:divBdr>
        <w:top w:val="none" w:sz="0" w:space="0" w:color="auto"/>
        <w:left w:val="none" w:sz="0" w:space="0" w:color="auto"/>
        <w:bottom w:val="none" w:sz="0" w:space="0" w:color="auto"/>
        <w:right w:val="none" w:sz="0" w:space="0" w:color="auto"/>
      </w:divBdr>
    </w:div>
    <w:div w:id="1529830345">
      <w:bodyDiv w:val="1"/>
      <w:marLeft w:val="0"/>
      <w:marRight w:val="0"/>
      <w:marTop w:val="0"/>
      <w:marBottom w:val="0"/>
      <w:divBdr>
        <w:top w:val="none" w:sz="0" w:space="0" w:color="auto"/>
        <w:left w:val="none" w:sz="0" w:space="0" w:color="auto"/>
        <w:bottom w:val="none" w:sz="0" w:space="0" w:color="auto"/>
        <w:right w:val="none" w:sz="0" w:space="0" w:color="auto"/>
      </w:divBdr>
    </w:div>
    <w:div w:id="1549217583">
      <w:bodyDiv w:val="1"/>
      <w:marLeft w:val="0"/>
      <w:marRight w:val="0"/>
      <w:marTop w:val="0"/>
      <w:marBottom w:val="0"/>
      <w:divBdr>
        <w:top w:val="none" w:sz="0" w:space="0" w:color="auto"/>
        <w:left w:val="none" w:sz="0" w:space="0" w:color="auto"/>
        <w:bottom w:val="none" w:sz="0" w:space="0" w:color="auto"/>
        <w:right w:val="none" w:sz="0" w:space="0" w:color="auto"/>
      </w:divBdr>
    </w:div>
    <w:div w:id="1932205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411AD-53B3-401C-B783-669958B1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3</cp:revision>
  <dcterms:created xsi:type="dcterms:W3CDTF">2025-07-04T10:48:00Z</dcterms:created>
  <dcterms:modified xsi:type="dcterms:W3CDTF">2025-07-04T11:42:00Z</dcterms:modified>
  <cp:category/>
</cp:coreProperties>
</file>