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29A8AE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480" w:type="dxa"/>
              <w:left w:w="480" w:type="dxa"/>
              <w:bottom w:w="480" w:type="dxa"/>
              <w:right w:w="480" w:type="dxa"/>
            </w:tcMar>
          </w:tcPr>
          <w:p w14:paraId="136B936D" w14:textId="77777777" w:rsidR="00EB39C1" w:rsidRDefault="00000000">
            <w:pPr>
              <w:spacing w:after="80"/>
              <w:jc w:val="center"/>
            </w:pPr>
            <w:proofErr w:type="spellStart"/>
            <w:r>
              <w:rPr>
                <w:b/>
                <w:bCs/>
                <w:color w:val="FFFFFF"/>
                <w:sz w:val="48"/>
                <w:szCs w:val="48"/>
              </w:rPr>
              <w:t>SafetyMEG</w:t>
            </w:r>
            <w:proofErr w:type="spellEnd"/>
            <w:r>
              <w:rPr>
                <w:b/>
                <w:bCs/>
                <w:color w:val="FFFFFF"/>
                <w:sz w:val="48"/>
                <w:szCs w:val="48"/>
              </w:rPr>
              <w:t xml:space="preserve"> EHS Platform</w:t>
            </w:r>
          </w:p>
          <w:p w14:paraId="21037FF6" w14:textId="77777777" w:rsidR="00EB39C1" w:rsidRDefault="00000000">
            <w:pPr>
              <w:spacing w:after="80"/>
              <w:jc w:val="center"/>
            </w:pPr>
            <w:r>
              <w:rPr>
                <w:i/>
                <w:iCs/>
                <w:color w:val="00A89D"/>
                <w:sz w:val="24"/>
                <w:szCs w:val="24"/>
              </w:rPr>
              <w:t>Project Delivery Timeline &amp; Statement of Work</w:t>
            </w:r>
          </w:p>
          <w:p w14:paraId="1E50BF29" w14:textId="77777777" w:rsidR="00EB39C1" w:rsidRDefault="00000000">
            <w:pPr>
              <w:spacing w:after="80"/>
              <w:jc w:val="center"/>
            </w:pPr>
            <w:r>
              <w:rPr>
                <w:color w:val="E2E8F0"/>
              </w:rPr>
              <w:t xml:space="preserve">Milestone 1: UI/UX Enterprise </w:t>
            </w:r>
            <w:proofErr w:type="gramStart"/>
            <w:r>
              <w:rPr>
                <w:color w:val="E2E8F0"/>
              </w:rPr>
              <w:t>Overhaul  |</w:t>
            </w:r>
            <w:proofErr w:type="gramEnd"/>
            <w:r>
              <w:rPr>
                <w:color w:val="E2E8F0"/>
              </w:rPr>
              <w:t xml:space="preserve">  Milestone 2: EHS Operational Expansion</w:t>
            </w:r>
          </w:p>
          <w:p w14:paraId="1AC2439D" w14:textId="77777777" w:rsidR="00EB39C1" w:rsidRDefault="00000000">
            <w:pPr>
              <w:jc w:val="center"/>
            </w:pPr>
            <w:r>
              <w:rPr>
                <w:color w:val="64748B"/>
                <w:sz w:val="18"/>
                <w:szCs w:val="18"/>
              </w:rPr>
              <w:t>CONFIDENTIAL · Prepared for Client Review · March 2026</w:t>
            </w:r>
          </w:p>
        </w:tc>
      </w:tr>
    </w:tbl>
    <w:p w14:paraId="474CCD70" w14:textId="77777777" w:rsidR="00EB39C1" w:rsidRDefault="00EB39C1">
      <w:pPr>
        <w:spacing w:after="200"/>
      </w:pPr>
    </w:p>
    <w:p w14:paraId="687212C2" w14:textId="77777777" w:rsidR="00EB39C1" w:rsidRDefault="00000000">
      <w:pPr>
        <w:pStyle w:val="Heading1"/>
        <w:pBdr>
          <w:bottom w:val="single" w:sz="12" w:space="4" w:color="00A89D"/>
        </w:pBdr>
      </w:pPr>
      <w:r>
        <w:t>1. Executive Overview</w:t>
      </w:r>
    </w:p>
    <w:p w14:paraId="7B468AD8" w14:textId="77777777" w:rsidR="00EB39C1" w:rsidRDefault="00000000">
      <w:pPr>
        <w:spacing w:after="80"/>
      </w:pPr>
      <w:proofErr w:type="spellStart"/>
      <w:r>
        <w:rPr>
          <w:color w:val="1E293B"/>
        </w:rPr>
        <w:t>SafetyMEG</w:t>
      </w:r>
      <w:proofErr w:type="spellEnd"/>
      <w:r>
        <w:rPr>
          <w:color w:val="1E293B"/>
        </w:rPr>
        <w:t xml:space="preserve"> is an ambitious, enterprise-grade Environment, Health &amp; Safety (EHS) platform that already stands well above the typical starting point. With a fully authenticated React + TypeScript SPA frontend, a Hono + SQLite backend hosting over 66 runtime route modules, 119 UI components, </w:t>
      </w:r>
      <w:proofErr w:type="gramStart"/>
      <w:r>
        <w:rPr>
          <w:color w:val="1E293B"/>
        </w:rPr>
        <w:t>95 page</w:t>
      </w:r>
      <w:proofErr w:type="gramEnd"/>
      <w:r>
        <w:rPr>
          <w:color w:val="1E293B"/>
        </w:rPr>
        <w:t xml:space="preserve"> files, 52 backend test suites, and front-end Playwright E2E coverage — this platform has been built with the depth and breadth that would take most teams years to produce from scratch.</w:t>
      </w:r>
    </w:p>
    <w:p w14:paraId="5C496FA9" w14:textId="77777777" w:rsidR="00EB39C1" w:rsidRDefault="00000000">
      <w:pPr>
        <w:spacing w:after="80"/>
      </w:pPr>
      <w:r>
        <w:rPr>
          <w:color w:val="1E293B"/>
        </w:rPr>
        <w:t>What has been achieved so far is genuinely impressive: real-world incident lifecycle management, AI-powered training generation, Permit-to-Work workflows, compliance calendar and standards cross-referencing, predictive safety scoring, mobile sync infrastructure, and much more. The foundation is solid, the architecture is production-oriented, and the domain coverage is already competitive with mid-tier commercial EHS products.</w:t>
      </w:r>
    </w:p>
    <w:p w14:paraId="084D9584" w14:textId="77777777" w:rsidR="00EB39C1" w:rsidRDefault="00000000">
      <w:pPr>
        <w:spacing w:after="80"/>
      </w:pPr>
      <w:r>
        <w:rPr>
          <w:color w:val="1E293B"/>
        </w:rPr>
        <w:t xml:space="preserve">This document defines the next two milestones of work — agreed between the development team and the client — that will carry </w:t>
      </w:r>
      <w:proofErr w:type="spellStart"/>
      <w:r>
        <w:rPr>
          <w:color w:val="1E293B"/>
        </w:rPr>
        <w:t>SafetyMEG</w:t>
      </w:r>
      <w:proofErr w:type="spellEnd"/>
      <w:r>
        <w:rPr>
          <w:color w:val="1E293B"/>
        </w:rPr>
        <w:t xml:space="preserve"> to full enterprise polish and full EHS operational capability. Both milestones are compressed into an accelerated 8-week delivery window, made possible by the development team's deep existing familiarity with the codebase.</w:t>
      </w:r>
    </w:p>
    <w:p w14:paraId="236DAABE" w14:textId="77777777" w:rsidR="00EB39C1" w:rsidRDefault="00EB39C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35FC965C"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EEF2F7"/>
            <w:tcMar>
              <w:top w:w="120" w:type="dxa"/>
              <w:left w:w="180" w:type="dxa"/>
              <w:bottom w:w="120" w:type="dxa"/>
              <w:right w:w="180" w:type="dxa"/>
            </w:tcMar>
          </w:tcPr>
          <w:p w14:paraId="413C00EF" w14:textId="77777777" w:rsidR="00EB39C1" w:rsidRDefault="00000000">
            <w:r>
              <w:rPr>
                <w:b/>
                <w:bCs/>
                <w:color w:val="00A89D"/>
              </w:rPr>
              <w:t xml:space="preserve">📌 Binding SOW: </w:t>
            </w:r>
            <w:r>
              <w:rPr>
                <w:color w:val="0D2137"/>
              </w:rPr>
              <w:t xml:space="preserve">This Statement of Work is the single source of truth for both milestones. Any ambiguity during execution will be resolved by </w:t>
            </w:r>
            <w:proofErr w:type="gramStart"/>
            <w:r>
              <w:rPr>
                <w:color w:val="0D2137"/>
              </w:rPr>
              <w:t>referring back</w:t>
            </w:r>
            <w:proofErr w:type="gramEnd"/>
            <w:r>
              <w:rPr>
                <w:color w:val="0D2137"/>
              </w:rPr>
              <w:t xml:space="preserve"> to this document. Both parties commit to this scope, timeline, and payment schedule.</w:t>
            </w:r>
          </w:p>
        </w:tc>
      </w:tr>
    </w:tbl>
    <w:p w14:paraId="3621107A" w14:textId="77777777" w:rsidR="00EB39C1" w:rsidRDefault="00EB39C1">
      <w:pPr>
        <w:spacing w:after="80"/>
      </w:pPr>
    </w:p>
    <w:p w14:paraId="2D81F5FB" w14:textId="77777777" w:rsidR="00EB39C1" w:rsidRDefault="00000000">
      <w:pPr>
        <w:pStyle w:val="Heading2"/>
      </w:pPr>
      <w:r>
        <w:t>1.1 Document Purpose</w:t>
      </w:r>
    </w:p>
    <w:p w14:paraId="6DC679F8" w14:textId="77777777" w:rsidR="00EB39C1" w:rsidRDefault="00000000">
      <w:pPr>
        <w:pStyle w:val="ListParagraph"/>
        <w:numPr>
          <w:ilvl w:val="0"/>
          <w:numId w:val="2"/>
        </w:numPr>
        <w:spacing w:after="60"/>
      </w:pPr>
      <w:r>
        <w:rPr>
          <w:color w:val="1E293B"/>
        </w:rPr>
        <w:t>Define all work items for Milestone 1 (UI/UX Enterprise Overhaul) in exhaustive detail.</w:t>
      </w:r>
    </w:p>
    <w:p w14:paraId="72420C7C" w14:textId="77777777" w:rsidR="00EB39C1" w:rsidRDefault="00000000">
      <w:pPr>
        <w:pStyle w:val="ListParagraph"/>
        <w:numPr>
          <w:ilvl w:val="0"/>
          <w:numId w:val="2"/>
        </w:numPr>
        <w:spacing w:after="60"/>
      </w:pPr>
      <w:r>
        <w:rPr>
          <w:color w:val="1E293B"/>
        </w:rPr>
        <w:t>Define all work items for Milestone 2 (EHS Operational Expansion + AI Intelligence) in exhaustive detail.</w:t>
      </w:r>
    </w:p>
    <w:p w14:paraId="6AE5F8BD" w14:textId="77777777" w:rsidR="00EB39C1" w:rsidRDefault="00000000">
      <w:pPr>
        <w:pStyle w:val="ListParagraph"/>
        <w:numPr>
          <w:ilvl w:val="0"/>
          <w:numId w:val="2"/>
        </w:numPr>
        <w:spacing w:after="60"/>
      </w:pPr>
      <w:r>
        <w:rPr>
          <w:color w:val="1E293B"/>
        </w:rPr>
        <w:t>Establish a precise, week-by-week delivery timeline compressing 18–20 weeks of standard work into 8 weeks.</w:t>
      </w:r>
    </w:p>
    <w:p w14:paraId="13846911" w14:textId="77777777" w:rsidR="00EB39C1" w:rsidRDefault="00000000">
      <w:pPr>
        <w:pStyle w:val="ListParagraph"/>
        <w:numPr>
          <w:ilvl w:val="0"/>
          <w:numId w:val="2"/>
        </w:numPr>
        <w:spacing w:after="60"/>
      </w:pPr>
      <w:r>
        <w:rPr>
          <w:color w:val="1E293B"/>
        </w:rPr>
        <w:t>Define the progress-reporting cadence (2 submissions per week) and client review process.</w:t>
      </w:r>
    </w:p>
    <w:p w14:paraId="59BF7522" w14:textId="77777777" w:rsidR="00EB39C1" w:rsidRDefault="00000000">
      <w:pPr>
        <w:pStyle w:val="ListParagraph"/>
        <w:numPr>
          <w:ilvl w:val="0"/>
          <w:numId w:val="2"/>
        </w:numPr>
        <w:spacing w:after="60"/>
      </w:pPr>
      <w:r>
        <w:rPr>
          <w:color w:val="1E293B"/>
        </w:rPr>
        <w:t>Provide a transparent market-value comparison — what this work would cost elsewhere vs. what we are charging.</w:t>
      </w:r>
    </w:p>
    <w:p w14:paraId="20FD8FE4" w14:textId="77777777" w:rsidR="00EB39C1" w:rsidRDefault="00000000">
      <w:pPr>
        <w:pStyle w:val="ListParagraph"/>
        <w:numPr>
          <w:ilvl w:val="0"/>
          <w:numId w:val="2"/>
        </w:numPr>
        <w:spacing w:after="60"/>
      </w:pPr>
      <w:r>
        <w:rPr>
          <w:color w:val="1E293B"/>
        </w:rPr>
        <w:t>Justify our pricing and introduce our optional low-cost post-launch maintenance offering.</w:t>
      </w:r>
    </w:p>
    <w:p w14:paraId="3A85DEF1" w14:textId="77777777" w:rsidR="00EB39C1" w:rsidRDefault="00EB39C1">
      <w:pPr>
        <w:spacing w:after="80"/>
      </w:pPr>
    </w:p>
    <w:p w14:paraId="3CC69779" w14:textId="77777777" w:rsidR="00EB39C1" w:rsidRDefault="00000000">
      <w:pPr>
        <w:pStyle w:val="Heading2"/>
      </w:pPr>
      <w:r>
        <w:t>1.2 Project Summary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39C1" w14:paraId="15E3AE8A" w14:textId="77777777">
        <w:tblPrEx>
          <w:tblCellMar>
            <w:top w:w="0" w:type="dxa"/>
            <w:bottom w:w="0" w:type="dxa"/>
          </w:tblCellMar>
        </w:tblPrEx>
        <w:trPr>
          <w:tblHeader/>
        </w:trPr>
        <w:tc>
          <w:tcPr>
            <w:tcW w:w="30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29ADC138" w14:textId="77777777" w:rsidR="00EB39C1" w:rsidRDefault="00000000">
            <w:pPr>
              <w:jc w:val="center"/>
            </w:pPr>
            <w:r>
              <w:rPr>
                <w:b/>
                <w:bCs/>
                <w:color w:val="FFFFFF"/>
                <w:sz w:val="18"/>
                <w:szCs w:val="18"/>
              </w:rPr>
              <w:t>Item</w:t>
            </w:r>
          </w:p>
        </w:tc>
        <w:tc>
          <w:tcPr>
            <w:tcW w:w="63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09DA4708" w14:textId="77777777" w:rsidR="00EB39C1" w:rsidRDefault="00000000">
            <w:pPr>
              <w:jc w:val="center"/>
            </w:pPr>
            <w:r>
              <w:rPr>
                <w:b/>
                <w:bCs/>
                <w:color w:val="FFFFFF"/>
                <w:sz w:val="18"/>
                <w:szCs w:val="18"/>
              </w:rPr>
              <w:t>Detail</w:t>
            </w:r>
          </w:p>
        </w:tc>
      </w:tr>
      <w:tr w:rsidR="00EB39C1" w14:paraId="74A65ACE"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AB9330" w14:textId="77777777" w:rsidR="00EB39C1" w:rsidRDefault="00000000">
            <w:r>
              <w:rPr>
                <w:color w:val="1E293B"/>
                <w:sz w:val="18"/>
                <w:szCs w:val="18"/>
              </w:rPr>
              <w:t>Platform Name</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3A74FA" w14:textId="77777777" w:rsidR="00EB39C1" w:rsidRDefault="00000000">
            <w:proofErr w:type="spellStart"/>
            <w:r>
              <w:rPr>
                <w:color w:val="1E293B"/>
                <w:sz w:val="18"/>
                <w:szCs w:val="18"/>
              </w:rPr>
              <w:t>SafetyMEG</w:t>
            </w:r>
            <w:proofErr w:type="spellEnd"/>
            <w:r>
              <w:rPr>
                <w:color w:val="1E293B"/>
                <w:sz w:val="18"/>
                <w:szCs w:val="18"/>
              </w:rPr>
              <w:t xml:space="preserve"> — Enterprise EHS Platform</w:t>
            </w:r>
          </w:p>
        </w:tc>
      </w:tr>
      <w:tr w:rsidR="00EB39C1" w14:paraId="4D76ED3E"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CF695B0" w14:textId="77777777" w:rsidR="00EB39C1" w:rsidRDefault="00000000">
            <w:r>
              <w:rPr>
                <w:color w:val="1E293B"/>
                <w:sz w:val="18"/>
                <w:szCs w:val="18"/>
              </w:rPr>
              <w:t>Current State</w:t>
            </w:r>
          </w:p>
        </w:tc>
        <w:tc>
          <w:tcPr>
            <w:tcW w:w="6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AD94D4B" w14:textId="77777777" w:rsidR="00EB39C1" w:rsidRDefault="00000000">
            <w:r>
              <w:rPr>
                <w:color w:val="1E293B"/>
                <w:sz w:val="18"/>
                <w:szCs w:val="18"/>
              </w:rPr>
              <w:t>95 frontend pages, 66 backend route modules, 119 components, 52 test suites</w:t>
            </w:r>
          </w:p>
        </w:tc>
      </w:tr>
      <w:tr w:rsidR="00EB39C1" w14:paraId="2A960DB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7849CC" w14:textId="77777777" w:rsidR="00EB39C1" w:rsidRDefault="00000000">
            <w:r>
              <w:rPr>
                <w:color w:val="1E293B"/>
                <w:sz w:val="18"/>
                <w:szCs w:val="18"/>
              </w:rPr>
              <w:t>Milestone 1 Focus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B414FD" w14:textId="77777777" w:rsidR="00EB39C1" w:rsidRDefault="00000000">
            <w:r>
              <w:rPr>
                <w:color w:val="1E293B"/>
                <w:sz w:val="18"/>
                <w:szCs w:val="18"/>
              </w:rPr>
              <w:t>Full UI/UX Design System Overhaul — ~40+ pages &amp; all components</w:t>
            </w:r>
          </w:p>
        </w:tc>
      </w:tr>
      <w:tr w:rsidR="00EB39C1" w14:paraId="4C427292"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99A1813" w14:textId="77777777" w:rsidR="00EB39C1" w:rsidRDefault="00000000">
            <w:r>
              <w:rPr>
                <w:color w:val="1E293B"/>
                <w:sz w:val="18"/>
                <w:szCs w:val="18"/>
              </w:rPr>
              <w:lastRenderedPageBreak/>
              <w:t>Milestone 2 Focus</w:t>
            </w:r>
          </w:p>
        </w:tc>
        <w:tc>
          <w:tcPr>
            <w:tcW w:w="6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79A79E1" w14:textId="77777777" w:rsidR="00EB39C1" w:rsidRDefault="00000000">
            <w:r>
              <w:rPr>
                <w:color w:val="1E293B"/>
                <w:sz w:val="18"/>
                <w:szCs w:val="18"/>
              </w:rPr>
              <w:t>EHS Operational Expansion — 10 feature modules + technical debt</w:t>
            </w:r>
          </w:p>
        </w:tc>
      </w:tr>
      <w:tr w:rsidR="00EB39C1" w14:paraId="3801D65A"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322FF8" w14:textId="77777777" w:rsidR="00EB39C1" w:rsidRDefault="00000000">
            <w:r>
              <w:rPr>
                <w:color w:val="1E293B"/>
                <w:sz w:val="18"/>
                <w:szCs w:val="18"/>
              </w:rPr>
              <w:t>Milestone 1 Duration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670A46" w14:textId="77777777" w:rsidR="00EB39C1" w:rsidRDefault="00000000">
            <w:r>
              <w:rPr>
                <w:color w:val="1E293B"/>
                <w:sz w:val="18"/>
                <w:szCs w:val="18"/>
              </w:rPr>
              <w:t>2 Weeks (Compressed from 5)</w:t>
            </w:r>
          </w:p>
        </w:tc>
      </w:tr>
      <w:tr w:rsidR="00EB39C1" w14:paraId="27EA0376"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9891A01" w14:textId="77777777" w:rsidR="00EB39C1" w:rsidRDefault="00000000">
            <w:r>
              <w:rPr>
                <w:color w:val="1E293B"/>
                <w:sz w:val="18"/>
                <w:szCs w:val="18"/>
              </w:rPr>
              <w:t>Milestone 2 Duration</w:t>
            </w:r>
          </w:p>
        </w:tc>
        <w:tc>
          <w:tcPr>
            <w:tcW w:w="6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BB77400" w14:textId="77777777" w:rsidR="00EB39C1" w:rsidRDefault="00000000">
            <w:r>
              <w:rPr>
                <w:color w:val="1E293B"/>
                <w:sz w:val="18"/>
                <w:szCs w:val="18"/>
              </w:rPr>
              <w:t>6 Weeks (Compressed from 13)</w:t>
            </w:r>
          </w:p>
        </w:tc>
      </w:tr>
      <w:tr w:rsidR="00EB39C1" w14:paraId="2F9FA802"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938914" w14:textId="77777777" w:rsidR="00EB39C1" w:rsidRDefault="00000000">
            <w:r>
              <w:rPr>
                <w:color w:val="1E293B"/>
                <w:sz w:val="18"/>
                <w:szCs w:val="18"/>
              </w:rPr>
              <w:t>Total Timeline</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FE9B7B" w14:textId="77777777" w:rsidR="00EB39C1" w:rsidRDefault="00000000">
            <w:r>
              <w:rPr>
                <w:color w:val="1E293B"/>
                <w:sz w:val="18"/>
                <w:szCs w:val="18"/>
              </w:rPr>
              <w:t>8 Weeks — with 1 buffer week for communication/edge cases</w:t>
            </w:r>
          </w:p>
        </w:tc>
      </w:tr>
      <w:tr w:rsidR="00EB39C1" w14:paraId="73B2CDD3"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AFD24E7" w14:textId="77777777" w:rsidR="00EB39C1" w:rsidRDefault="00000000">
            <w:r>
              <w:rPr>
                <w:color w:val="1E293B"/>
                <w:sz w:val="18"/>
                <w:szCs w:val="18"/>
              </w:rPr>
              <w:t>Launch Ready After</w:t>
            </w:r>
          </w:p>
        </w:tc>
        <w:tc>
          <w:tcPr>
            <w:tcW w:w="6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C7D7307" w14:textId="77777777" w:rsidR="00EB39C1" w:rsidRDefault="00000000">
            <w:r>
              <w:rPr>
                <w:color w:val="1E293B"/>
                <w:sz w:val="18"/>
                <w:szCs w:val="18"/>
              </w:rPr>
              <w:t>Week 7 — fully production-deployable; Week 8 is final hardening buffer</w:t>
            </w:r>
          </w:p>
        </w:tc>
      </w:tr>
      <w:tr w:rsidR="00EB39C1" w14:paraId="43FBB62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F0247" w14:textId="77777777" w:rsidR="00EB39C1" w:rsidRDefault="00000000">
            <w:r>
              <w:rPr>
                <w:color w:val="1E293B"/>
                <w:sz w:val="18"/>
                <w:szCs w:val="18"/>
              </w:rPr>
              <w:t>Payment Structure</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57238D" w14:textId="77777777" w:rsidR="00EB39C1" w:rsidRDefault="00000000">
            <w:r>
              <w:rPr>
                <w:color w:val="1E293B"/>
                <w:sz w:val="18"/>
                <w:szCs w:val="18"/>
              </w:rPr>
              <w:t>Weekly installments — 2 progress submissions per week</w:t>
            </w:r>
          </w:p>
        </w:tc>
      </w:tr>
      <w:tr w:rsidR="00EB39C1" w14:paraId="05C97112"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A88FA60" w14:textId="77777777" w:rsidR="00EB39C1" w:rsidRDefault="00000000">
            <w:r>
              <w:rPr>
                <w:color w:val="1E293B"/>
                <w:sz w:val="18"/>
                <w:szCs w:val="18"/>
              </w:rPr>
              <w:t>Total Project Fee</w:t>
            </w:r>
          </w:p>
        </w:tc>
        <w:tc>
          <w:tcPr>
            <w:tcW w:w="6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3F9EB6C" w14:textId="77777777" w:rsidR="00EB39C1" w:rsidRDefault="00000000">
            <w:r>
              <w:rPr>
                <w:color w:val="1E293B"/>
                <w:sz w:val="18"/>
                <w:szCs w:val="18"/>
              </w:rPr>
              <w:t>$1,750 USD (Market Value: $15,000–$20,000)</w:t>
            </w:r>
          </w:p>
        </w:tc>
      </w:tr>
      <w:tr w:rsidR="00EB39C1" w14:paraId="03D9B44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03630F" w14:textId="77777777" w:rsidR="00EB39C1" w:rsidRDefault="00000000">
            <w:r>
              <w:rPr>
                <w:color w:val="1E293B"/>
                <w:sz w:val="18"/>
                <w:szCs w:val="18"/>
              </w:rPr>
              <w:t>Per-Submission Deliverables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FBEDAC" w14:textId="77777777" w:rsidR="00EB39C1" w:rsidRDefault="00000000">
            <w:r>
              <w:rPr>
                <w:color w:val="1E293B"/>
                <w:sz w:val="18"/>
                <w:szCs w:val="18"/>
              </w:rPr>
              <w:t>Progress Report PDF + Source Code (Git) + Live Staging Link</w:t>
            </w:r>
          </w:p>
        </w:tc>
      </w:tr>
    </w:tbl>
    <w:p w14:paraId="51E6DF7D" w14:textId="77777777" w:rsidR="00EB39C1" w:rsidRDefault="00EB39C1">
      <w:pPr>
        <w:spacing w:after="120"/>
      </w:pPr>
    </w:p>
    <w:p w14:paraId="21189F5F" w14:textId="77777777" w:rsidR="00EB39C1" w:rsidRDefault="00000000">
      <w:r>
        <w:br w:type="page"/>
      </w:r>
    </w:p>
    <w:p w14:paraId="48A6B4A3" w14:textId="77777777" w:rsidR="00EB39C1" w:rsidRDefault="00000000">
      <w:pPr>
        <w:pStyle w:val="Heading1"/>
        <w:pBdr>
          <w:bottom w:val="single" w:sz="12" w:space="4" w:color="00A89D"/>
        </w:pBdr>
      </w:pPr>
      <w:r>
        <w:lastRenderedPageBreak/>
        <w:t>2. Payment Schedule &amp; Progress Reporting</w:t>
      </w:r>
    </w:p>
    <w:p w14:paraId="3E6CA2BD" w14:textId="77777777" w:rsidR="00EB39C1" w:rsidRDefault="00000000">
      <w:pPr>
        <w:pStyle w:val="Heading2"/>
      </w:pPr>
      <w:r>
        <w:t>2.1 Weekly Payment Structure</w:t>
      </w:r>
    </w:p>
    <w:p w14:paraId="68ABF81C" w14:textId="77777777" w:rsidR="00EB39C1" w:rsidRDefault="00000000">
      <w:pPr>
        <w:spacing w:after="80"/>
      </w:pPr>
      <w:r>
        <w:rPr>
          <w:color w:val="1E293B"/>
        </w:rPr>
        <w:t>To ease budget pressure and keep progress fully accountable, all payments are structured on a weekly basis. Each week you only pay for that week's deliverables — there are no large upfront lump sums. Every week's payment unlocks the following week's development. This ensures your investment is always protected by verified, tested, deployed progress.</w:t>
      </w:r>
    </w:p>
    <w:p w14:paraId="285A4701"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28E1352C"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E6F7F6"/>
            <w:tcMar>
              <w:top w:w="120" w:type="dxa"/>
              <w:left w:w="180" w:type="dxa"/>
              <w:bottom w:w="120" w:type="dxa"/>
              <w:right w:w="180" w:type="dxa"/>
            </w:tcMar>
          </w:tcPr>
          <w:p w14:paraId="2A62BC5E" w14:textId="77777777" w:rsidR="00EB39C1" w:rsidRDefault="00000000">
            <w:r>
              <w:rPr>
                <w:b/>
                <w:bCs/>
                <w:color w:val="00A89D"/>
              </w:rPr>
              <w:t xml:space="preserve">💡 Why Weekly Payments Work </w:t>
            </w:r>
            <w:proofErr w:type="gramStart"/>
            <w:r>
              <w:rPr>
                <w:b/>
                <w:bCs/>
                <w:color w:val="00A89D"/>
              </w:rPr>
              <w:t>For</w:t>
            </w:r>
            <w:proofErr w:type="gramEnd"/>
            <w:r>
              <w:rPr>
                <w:b/>
                <w:bCs/>
                <w:color w:val="00A89D"/>
              </w:rPr>
              <w:t xml:space="preserve"> You: </w:t>
            </w:r>
            <w:r>
              <w:rPr>
                <w:color w:val="1E293B"/>
              </w:rPr>
              <w:t>Instead of paying $1,750 all at once, you pay small weekly amounts. Each payment is backed by 2 tangible deliveries that week (report PDF + source code + staging link). If at any point you are dissatisfied, you can pause — you will never have overpaid for undelivered work. This is designed to give you full control and peace of mind.</w:t>
            </w:r>
          </w:p>
        </w:tc>
      </w:tr>
    </w:tbl>
    <w:p w14:paraId="62C19659" w14:textId="77777777" w:rsidR="00EB39C1" w:rsidRDefault="00EB39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1344"/>
        <w:gridCol w:w="5441"/>
        <w:gridCol w:w="1567"/>
      </w:tblGrid>
      <w:tr w:rsidR="00EB39C1" w14:paraId="30A025F9" w14:textId="77777777">
        <w:tblPrEx>
          <w:tblCellMar>
            <w:top w:w="0" w:type="dxa"/>
            <w:bottom w:w="0" w:type="dxa"/>
          </w:tblCellMar>
        </w:tblPrEx>
        <w:trPr>
          <w:tblHeader/>
        </w:trPr>
        <w:tc>
          <w:tcPr>
            <w:tcW w:w="9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7B1CB78" w14:textId="77777777" w:rsidR="00EB39C1" w:rsidRDefault="00000000">
            <w:pPr>
              <w:jc w:val="center"/>
            </w:pPr>
            <w:r>
              <w:rPr>
                <w:b/>
                <w:bCs/>
                <w:color w:val="FFFFFF"/>
                <w:sz w:val="18"/>
                <w:szCs w:val="18"/>
              </w:rPr>
              <w:t>Week</w:t>
            </w:r>
          </w:p>
        </w:tc>
        <w:tc>
          <w:tcPr>
            <w:tcW w:w="12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AD78D17" w14:textId="77777777" w:rsidR="00EB39C1" w:rsidRDefault="00000000">
            <w:pPr>
              <w:jc w:val="center"/>
            </w:pPr>
            <w:r>
              <w:rPr>
                <w:b/>
                <w:bCs/>
                <w:color w:val="FFFFFF"/>
                <w:sz w:val="18"/>
                <w:szCs w:val="18"/>
              </w:rPr>
              <w:t>Milestone</w:t>
            </w:r>
          </w:p>
        </w:tc>
        <w:tc>
          <w:tcPr>
            <w:tcW w:w="48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7A4C84AB" w14:textId="77777777" w:rsidR="00EB39C1" w:rsidRDefault="00000000">
            <w:pPr>
              <w:jc w:val="center"/>
            </w:pPr>
            <w:r>
              <w:rPr>
                <w:b/>
                <w:bCs/>
                <w:color w:val="FFFFFF"/>
                <w:sz w:val="18"/>
                <w:szCs w:val="18"/>
              </w:rPr>
              <w:t>Key Deliverables</w:t>
            </w:r>
          </w:p>
        </w:tc>
        <w:tc>
          <w:tcPr>
            <w:tcW w:w="14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48A81BD" w14:textId="77777777" w:rsidR="00EB39C1" w:rsidRDefault="00000000">
            <w:pPr>
              <w:jc w:val="center"/>
            </w:pPr>
            <w:r>
              <w:rPr>
                <w:b/>
                <w:bCs/>
                <w:color w:val="FFFFFF"/>
                <w:sz w:val="18"/>
                <w:szCs w:val="18"/>
              </w:rPr>
              <w:t>Payment (USD)</w:t>
            </w:r>
          </w:p>
        </w:tc>
      </w:tr>
      <w:tr w:rsidR="00EB39C1" w14:paraId="554A10F3"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D9408" w14:textId="77777777" w:rsidR="00EB39C1" w:rsidRDefault="00000000">
            <w:r>
              <w:rPr>
                <w:color w:val="1E293B"/>
                <w:sz w:val="18"/>
                <w:szCs w:val="18"/>
              </w:rPr>
              <w:t>Week 1</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84B0D3" w14:textId="77777777" w:rsidR="00EB39C1" w:rsidRDefault="00000000">
            <w:r>
              <w:rPr>
                <w:color w:val="1E293B"/>
                <w:sz w:val="18"/>
                <w:szCs w:val="18"/>
              </w:rPr>
              <w:t>M1</w:t>
            </w:r>
          </w:p>
        </w:tc>
        <w:tc>
          <w:tcPr>
            <w:tcW w:w="4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807828" w14:textId="77777777" w:rsidR="00EB39C1" w:rsidRDefault="00000000">
            <w:r>
              <w:rPr>
                <w:color w:val="1E293B"/>
                <w:sz w:val="18"/>
                <w:szCs w:val="18"/>
              </w:rPr>
              <w:t>Design tokens, typography, color system, theme fix, brand fix</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8E406A" w14:textId="77777777" w:rsidR="00EB39C1" w:rsidRDefault="00000000">
            <w:r>
              <w:rPr>
                <w:color w:val="1E293B"/>
                <w:sz w:val="18"/>
                <w:szCs w:val="18"/>
              </w:rPr>
              <w:t>$75</w:t>
            </w:r>
          </w:p>
        </w:tc>
      </w:tr>
      <w:tr w:rsidR="00EB39C1" w14:paraId="0B83CEAD"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5793071" w14:textId="77777777" w:rsidR="00EB39C1" w:rsidRDefault="00000000">
            <w:r>
              <w:rPr>
                <w:color w:val="1E293B"/>
                <w:sz w:val="18"/>
                <w:szCs w:val="18"/>
              </w:rPr>
              <w:t>Week 2</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54423AF" w14:textId="77777777" w:rsidR="00EB39C1" w:rsidRDefault="00000000">
            <w:r>
              <w:rPr>
                <w:color w:val="1E293B"/>
                <w:sz w:val="18"/>
                <w:szCs w:val="18"/>
              </w:rPr>
              <w:t>M1 ✅ Final</w:t>
            </w:r>
          </w:p>
        </w:tc>
        <w:tc>
          <w:tcPr>
            <w:tcW w:w="4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219D91A" w14:textId="77777777" w:rsidR="00EB39C1" w:rsidRDefault="00000000">
            <w:r>
              <w:rPr>
                <w:color w:val="1E293B"/>
                <w:sz w:val="18"/>
                <w:szCs w:val="18"/>
              </w:rPr>
              <w:t>Component library, skeletons, toast, mobile responsiveness, QA</w:t>
            </w:r>
          </w:p>
        </w:tc>
        <w:tc>
          <w:tcPr>
            <w:tcW w:w="14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4AA7CD5" w14:textId="77777777" w:rsidR="00EB39C1" w:rsidRDefault="00000000">
            <w:r>
              <w:rPr>
                <w:color w:val="1E293B"/>
                <w:sz w:val="18"/>
                <w:szCs w:val="18"/>
              </w:rPr>
              <w:t>$75</w:t>
            </w:r>
          </w:p>
        </w:tc>
      </w:tr>
      <w:tr w:rsidR="00EB39C1" w14:paraId="15672950"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9C7E6A" w14:textId="77777777" w:rsidR="00EB39C1" w:rsidRDefault="00000000">
            <w:r>
              <w:rPr>
                <w:color w:val="1E293B"/>
                <w:sz w:val="18"/>
                <w:szCs w:val="18"/>
              </w:rPr>
              <w:t>Week 3</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AA91DB" w14:textId="77777777" w:rsidR="00EB39C1" w:rsidRDefault="00000000">
            <w:r>
              <w:rPr>
                <w:color w:val="1E293B"/>
                <w:sz w:val="18"/>
                <w:szCs w:val="18"/>
              </w:rPr>
              <w:t>M2</w:t>
            </w:r>
          </w:p>
        </w:tc>
        <w:tc>
          <w:tcPr>
            <w:tcW w:w="4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AA673B" w14:textId="77777777" w:rsidR="00EB39C1" w:rsidRDefault="00000000">
            <w:r>
              <w:rPr>
                <w:color w:val="1E293B"/>
                <w:sz w:val="18"/>
                <w:szCs w:val="18"/>
              </w:rPr>
              <w:t>Module 3 (Audit Scheduling) + Module 4 (Training Matrix)</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47391F" w14:textId="77777777" w:rsidR="00EB39C1" w:rsidRDefault="00000000">
            <w:r>
              <w:rPr>
                <w:color w:val="1E293B"/>
                <w:sz w:val="18"/>
                <w:szCs w:val="18"/>
              </w:rPr>
              <w:t>$275</w:t>
            </w:r>
          </w:p>
        </w:tc>
      </w:tr>
      <w:tr w:rsidR="00EB39C1" w14:paraId="4250A68C"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1A8ADBE" w14:textId="77777777" w:rsidR="00EB39C1" w:rsidRDefault="00000000">
            <w:r>
              <w:rPr>
                <w:color w:val="1E293B"/>
                <w:sz w:val="18"/>
                <w:szCs w:val="18"/>
              </w:rPr>
              <w:t>Week 4</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F1E1709" w14:textId="77777777" w:rsidR="00EB39C1" w:rsidRDefault="00000000">
            <w:r>
              <w:rPr>
                <w:color w:val="1E293B"/>
                <w:sz w:val="18"/>
                <w:szCs w:val="18"/>
              </w:rPr>
              <w:t>M2</w:t>
            </w:r>
          </w:p>
        </w:tc>
        <w:tc>
          <w:tcPr>
            <w:tcW w:w="4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06672E9" w14:textId="77777777" w:rsidR="00EB39C1" w:rsidRDefault="00000000">
            <w:r>
              <w:rPr>
                <w:color w:val="1E293B"/>
                <w:sz w:val="18"/>
                <w:szCs w:val="18"/>
              </w:rPr>
              <w:t>Module 1 (AI Incident Classification + OCR) + Module 2 (AI CAPA)</w:t>
            </w:r>
          </w:p>
        </w:tc>
        <w:tc>
          <w:tcPr>
            <w:tcW w:w="14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55328C9" w14:textId="77777777" w:rsidR="00EB39C1" w:rsidRDefault="00000000">
            <w:r>
              <w:rPr>
                <w:color w:val="1E293B"/>
                <w:sz w:val="18"/>
                <w:szCs w:val="18"/>
              </w:rPr>
              <w:t>$275</w:t>
            </w:r>
          </w:p>
        </w:tc>
      </w:tr>
      <w:tr w:rsidR="00EB39C1" w14:paraId="12FD267D"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12288B" w14:textId="77777777" w:rsidR="00EB39C1" w:rsidRDefault="00000000">
            <w:r>
              <w:rPr>
                <w:color w:val="1E293B"/>
                <w:sz w:val="18"/>
                <w:szCs w:val="18"/>
              </w:rPr>
              <w:t>Week 5</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AA349C" w14:textId="77777777" w:rsidR="00EB39C1" w:rsidRDefault="00000000">
            <w:r>
              <w:rPr>
                <w:color w:val="1E293B"/>
                <w:sz w:val="18"/>
                <w:szCs w:val="18"/>
              </w:rPr>
              <w:t>M2</w:t>
            </w:r>
          </w:p>
        </w:tc>
        <w:tc>
          <w:tcPr>
            <w:tcW w:w="4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B135E4" w14:textId="77777777" w:rsidR="00EB39C1" w:rsidRDefault="00000000">
            <w:r>
              <w:rPr>
                <w:color w:val="1E293B"/>
                <w:sz w:val="18"/>
                <w:szCs w:val="18"/>
              </w:rPr>
              <w:t>Module 5 (Asset Registry + LOTO) + Module 6 (Bowtie Builder)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6D30FC" w14:textId="77777777" w:rsidR="00EB39C1" w:rsidRDefault="00000000">
            <w:r>
              <w:rPr>
                <w:color w:val="1E293B"/>
                <w:sz w:val="18"/>
                <w:szCs w:val="18"/>
              </w:rPr>
              <w:t>$275</w:t>
            </w:r>
          </w:p>
        </w:tc>
      </w:tr>
      <w:tr w:rsidR="00EB39C1" w14:paraId="41919B51"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4BA5551" w14:textId="77777777" w:rsidR="00EB39C1" w:rsidRDefault="00000000">
            <w:r>
              <w:rPr>
                <w:color w:val="1E293B"/>
                <w:sz w:val="18"/>
                <w:szCs w:val="18"/>
              </w:rPr>
              <w:t>Week 6</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B67B7FA" w14:textId="77777777" w:rsidR="00EB39C1" w:rsidRDefault="00000000">
            <w:r>
              <w:rPr>
                <w:color w:val="1E293B"/>
                <w:sz w:val="18"/>
                <w:szCs w:val="18"/>
              </w:rPr>
              <w:t>M2</w:t>
            </w:r>
          </w:p>
        </w:tc>
        <w:tc>
          <w:tcPr>
            <w:tcW w:w="4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509CA75" w14:textId="77777777" w:rsidR="00EB39C1" w:rsidRDefault="00000000">
            <w:r>
              <w:rPr>
                <w:color w:val="1E293B"/>
                <w:sz w:val="18"/>
                <w:szCs w:val="18"/>
              </w:rPr>
              <w:t>Module 7: React Native App — Part 1 (Bootstrap, Offline, QR, Voice)</w:t>
            </w:r>
          </w:p>
        </w:tc>
        <w:tc>
          <w:tcPr>
            <w:tcW w:w="14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3A8E623" w14:textId="77777777" w:rsidR="00EB39C1" w:rsidRDefault="00000000">
            <w:r>
              <w:rPr>
                <w:color w:val="1E293B"/>
                <w:sz w:val="18"/>
                <w:szCs w:val="18"/>
              </w:rPr>
              <w:t>$275</w:t>
            </w:r>
          </w:p>
        </w:tc>
      </w:tr>
      <w:tr w:rsidR="00EB39C1" w14:paraId="5E1C3A7F"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003AA9" w14:textId="77777777" w:rsidR="00EB39C1" w:rsidRDefault="00000000">
            <w:r>
              <w:rPr>
                <w:color w:val="1E293B"/>
                <w:sz w:val="18"/>
                <w:szCs w:val="18"/>
              </w:rPr>
              <w:t>Week 7</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D71CC4" w14:textId="77777777" w:rsidR="00EB39C1" w:rsidRDefault="00000000">
            <w:r>
              <w:rPr>
                <w:color w:val="1E293B"/>
                <w:sz w:val="18"/>
                <w:szCs w:val="18"/>
              </w:rPr>
              <w:t>M2</w:t>
            </w:r>
          </w:p>
        </w:tc>
        <w:tc>
          <w:tcPr>
            <w:tcW w:w="4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776DF5" w14:textId="77777777" w:rsidR="00EB39C1" w:rsidRDefault="00000000">
            <w:r>
              <w:rPr>
                <w:color w:val="1E293B"/>
                <w:sz w:val="18"/>
                <w:szCs w:val="18"/>
              </w:rPr>
              <w:t>Module 7: React Native App — Part 2 (Camera AI, Push, Signatures)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C23947" w14:textId="77777777" w:rsidR="00EB39C1" w:rsidRDefault="00000000">
            <w:r>
              <w:rPr>
                <w:color w:val="1E293B"/>
                <w:sz w:val="18"/>
                <w:szCs w:val="18"/>
              </w:rPr>
              <w:t>$275</w:t>
            </w:r>
          </w:p>
        </w:tc>
      </w:tr>
      <w:tr w:rsidR="00EB39C1" w14:paraId="70B33E28"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BFD14F1" w14:textId="77777777" w:rsidR="00EB39C1" w:rsidRDefault="00000000">
            <w:r>
              <w:rPr>
                <w:color w:val="1E293B"/>
                <w:sz w:val="18"/>
                <w:szCs w:val="18"/>
              </w:rPr>
              <w:t>Week 8</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7195697" w14:textId="77777777" w:rsidR="00EB39C1" w:rsidRDefault="00000000">
            <w:r>
              <w:rPr>
                <w:color w:val="1E293B"/>
                <w:sz w:val="18"/>
                <w:szCs w:val="18"/>
              </w:rPr>
              <w:t>M2 ✅ Final</w:t>
            </w:r>
          </w:p>
        </w:tc>
        <w:tc>
          <w:tcPr>
            <w:tcW w:w="4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21BAE0E" w14:textId="77777777" w:rsidR="00EB39C1" w:rsidRDefault="00000000">
            <w:r>
              <w:rPr>
                <w:color w:val="1E293B"/>
                <w:sz w:val="18"/>
                <w:szCs w:val="18"/>
              </w:rPr>
              <w:t>Modules 8–10 + All Technical Debt + Final Production Deploy</w:t>
            </w:r>
          </w:p>
        </w:tc>
        <w:tc>
          <w:tcPr>
            <w:tcW w:w="14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AF128B3" w14:textId="77777777" w:rsidR="00EB39C1" w:rsidRDefault="00000000">
            <w:r>
              <w:rPr>
                <w:color w:val="1E293B"/>
                <w:sz w:val="18"/>
                <w:szCs w:val="18"/>
              </w:rPr>
              <w:t>$325</w:t>
            </w:r>
          </w:p>
        </w:tc>
      </w:tr>
      <w:tr w:rsidR="00EB39C1" w14:paraId="2C8356EE"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646A49" w14:textId="77777777" w:rsidR="00EB39C1" w:rsidRDefault="00000000">
            <w:r>
              <w:rPr>
                <w:color w:val="1E293B"/>
                <w:sz w:val="18"/>
                <w:szCs w:val="18"/>
              </w:rPr>
              <w:t>TOTAL</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4E3F9F" w14:textId="77777777" w:rsidR="00EB39C1" w:rsidRDefault="00000000">
            <w:r>
              <w:rPr>
                <w:color w:val="1E293B"/>
                <w:sz w:val="18"/>
                <w:szCs w:val="18"/>
              </w:rPr>
              <w:t>—</w:t>
            </w:r>
          </w:p>
        </w:tc>
        <w:tc>
          <w:tcPr>
            <w:tcW w:w="4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EB8D15" w14:textId="77777777" w:rsidR="00EB39C1" w:rsidRDefault="00000000">
            <w:r>
              <w:rPr>
                <w:color w:val="1E293B"/>
                <w:sz w:val="18"/>
                <w:szCs w:val="18"/>
              </w:rPr>
              <w:t>Full enterprise EHS platform — production-ready</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901BB2" w14:textId="77777777" w:rsidR="00EB39C1" w:rsidRDefault="00000000">
            <w:r>
              <w:rPr>
                <w:color w:val="1E293B"/>
                <w:sz w:val="18"/>
                <w:szCs w:val="18"/>
              </w:rPr>
              <w:t>$1,750</w:t>
            </w:r>
          </w:p>
        </w:tc>
      </w:tr>
    </w:tbl>
    <w:p w14:paraId="45AAA514" w14:textId="77777777" w:rsidR="00EB39C1" w:rsidRDefault="00EB39C1">
      <w:pPr>
        <w:spacing w:after="40"/>
      </w:pPr>
    </w:p>
    <w:p w14:paraId="3E8BC815" w14:textId="77777777" w:rsidR="00EB39C1" w:rsidRDefault="00000000">
      <w:pPr>
        <w:spacing w:after="80"/>
      </w:pPr>
      <w:r>
        <w:rPr>
          <w:i/>
          <w:iCs/>
          <w:color w:val="64748B"/>
        </w:rPr>
        <w:t>Note: Final week payment ($325) is due upon client sign-off of the complete Milestone 2 delivery.</w:t>
      </w:r>
    </w:p>
    <w:p w14:paraId="1387A2FA" w14:textId="77777777" w:rsidR="00EB39C1" w:rsidRDefault="00EB39C1">
      <w:pPr>
        <w:spacing w:after="120"/>
      </w:pPr>
    </w:p>
    <w:p w14:paraId="55840006" w14:textId="77777777" w:rsidR="00EB39C1" w:rsidRDefault="00000000">
      <w:pPr>
        <w:pStyle w:val="Heading2"/>
      </w:pPr>
      <w:r>
        <w:t>2.2 Per-Submission Deliverables</w:t>
      </w:r>
    </w:p>
    <w:p w14:paraId="4401D0A7" w14:textId="77777777" w:rsidR="00EB39C1" w:rsidRDefault="00000000">
      <w:pPr>
        <w:spacing w:after="80"/>
      </w:pPr>
      <w:r>
        <w:rPr>
          <w:color w:val="1E293B"/>
        </w:rPr>
        <w:t>Every week includes 2 structured progress submissions. No specific days are fixed — submissions happen at natural delivery points during the week. Each submission includes all three of the following mandatory deliverables:</w:t>
      </w:r>
    </w:p>
    <w:p w14:paraId="14AE74C8"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9C1" w14:paraId="149ED9B3" w14:textId="77777777">
        <w:tblPrEx>
          <w:tblCellMar>
            <w:top w:w="0" w:type="dxa"/>
            <w:bottom w:w="0" w:type="dxa"/>
          </w:tblCellMar>
        </w:tblPrEx>
        <w:trPr>
          <w:tblHeader/>
        </w:trPr>
        <w:tc>
          <w:tcPr>
            <w:tcW w:w="24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03C2D588" w14:textId="77777777" w:rsidR="00EB39C1" w:rsidRDefault="00000000">
            <w:pPr>
              <w:jc w:val="center"/>
            </w:pPr>
            <w:r>
              <w:rPr>
                <w:b/>
                <w:bCs/>
                <w:color w:val="FFFFFF"/>
                <w:sz w:val="18"/>
                <w:szCs w:val="18"/>
              </w:rPr>
              <w:t>Deliverable</w:t>
            </w:r>
          </w:p>
        </w:tc>
        <w:tc>
          <w:tcPr>
            <w:tcW w:w="69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48670B6" w14:textId="77777777" w:rsidR="00EB39C1" w:rsidRDefault="00000000">
            <w:pPr>
              <w:jc w:val="center"/>
            </w:pPr>
            <w:r>
              <w:rPr>
                <w:b/>
                <w:bCs/>
                <w:color w:val="FFFFFF"/>
                <w:sz w:val="18"/>
                <w:szCs w:val="18"/>
              </w:rPr>
              <w:t>Description</w:t>
            </w:r>
          </w:p>
        </w:tc>
      </w:tr>
      <w:tr w:rsidR="00EB39C1" w14:paraId="5F6E6DB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126ADD" w14:textId="77777777" w:rsidR="00EB39C1" w:rsidRDefault="00000000">
            <w:r>
              <w:rPr>
                <w:color w:val="1E293B"/>
                <w:sz w:val="18"/>
                <w:szCs w:val="18"/>
              </w:rPr>
              <w:t>📋 Progress Report PDF</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9A7B06" w14:textId="77777777" w:rsidR="00EB39C1" w:rsidRDefault="00000000">
            <w:r>
              <w:rPr>
                <w:color w:val="1E293B"/>
                <w:sz w:val="18"/>
                <w:szCs w:val="18"/>
              </w:rPr>
              <w:t>A structured PDF covering: tasks completed, tasks in progress, blockers (if any), and next steps. Delivered professionally formatted.</w:t>
            </w:r>
          </w:p>
        </w:tc>
      </w:tr>
      <w:tr w:rsidR="00EB39C1" w14:paraId="7F1EFB3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A7506B0" w14:textId="77777777" w:rsidR="00EB39C1" w:rsidRDefault="00000000">
            <w:r>
              <w:rPr>
                <w:color w:val="1E293B"/>
                <w:sz w:val="18"/>
                <w:szCs w:val="18"/>
              </w:rPr>
              <w:t>💻 Source Code (Git)</w:t>
            </w:r>
          </w:p>
        </w:tc>
        <w:tc>
          <w:tcPr>
            <w:tcW w:w="69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68E60A8" w14:textId="77777777" w:rsidR="00EB39C1" w:rsidRDefault="00000000">
            <w:r>
              <w:rPr>
                <w:color w:val="1E293B"/>
                <w:sz w:val="18"/>
                <w:szCs w:val="18"/>
              </w:rPr>
              <w:t xml:space="preserve">All code committed to the project repository with clean, descriptive commit messages. Client has </w:t>
            </w:r>
            <w:proofErr w:type="gramStart"/>
            <w:r>
              <w:rPr>
                <w:color w:val="1E293B"/>
                <w:sz w:val="18"/>
                <w:szCs w:val="18"/>
              </w:rPr>
              <w:t>read access at all times</w:t>
            </w:r>
            <w:proofErr w:type="gramEnd"/>
            <w:r>
              <w:rPr>
                <w:color w:val="1E293B"/>
                <w:sz w:val="18"/>
                <w:szCs w:val="18"/>
              </w:rPr>
              <w:t>.</w:t>
            </w:r>
          </w:p>
        </w:tc>
      </w:tr>
      <w:tr w:rsidR="00EB39C1" w14:paraId="35082D1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99A781" w14:textId="77777777" w:rsidR="00EB39C1" w:rsidRDefault="00000000">
            <w:r>
              <w:rPr>
                <w:color w:val="1E293B"/>
                <w:sz w:val="18"/>
                <w:szCs w:val="18"/>
              </w:rPr>
              <w:t>🔗 Live Staging Link</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BBF73A" w14:textId="77777777" w:rsidR="00EB39C1" w:rsidRDefault="00000000">
            <w:r>
              <w:rPr>
                <w:color w:val="1E293B"/>
                <w:sz w:val="18"/>
                <w:szCs w:val="18"/>
              </w:rPr>
              <w:t>A working staging URL where the client can log in, explore newly implemented features, and provide feedback.</w:t>
            </w:r>
          </w:p>
        </w:tc>
      </w:tr>
    </w:tbl>
    <w:p w14:paraId="15B75820" w14:textId="77777777" w:rsidR="00EB39C1" w:rsidRDefault="00EB39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1D53EE0A"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FEF3C7"/>
            <w:tcMar>
              <w:top w:w="120" w:type="dxa"/>
              <w:left w:w="180" w:type="dxa"/>
              <w:bottom w:w="120" w:type="dxa"/>
              <w:right w:w="180" w:type="dxa"/>
            </w:tcMar>
          </w:tcPr>
          <w:p w14:paraId="35BC8C02" w14:textId="77777777" w:rsidR="00EB39C1" w:rsidRDefault="00000000">
            <w:r>
              <w:rPr>
                <w:b/>
                <w:bCs/>
                <w:color w:val="00A89D"/>
              </w:rPr>
              <w:lastRenderedPageBreak/>
              <w:t xml:space="preserve">⏳ Feedback Window: </w:t>
            </w:r>
            <w:r>
              <w:rPr>
                <w:color w:val="1E293B"/>
              </w:rPr>
              <w:t>Client has 3 business days to review each submission and provide feedback. Silence beyond 3 business days constitutes implicit acceptance of that delivery cycle's work.</w:t>
            </w:r>
          </w:p>
        </w:tc>
      </w:tr>
    </w:tbl>
    <w:p w14:paraId="37DFA9C9" w14:textId="77777777" w:rsidR="00EB39C1" w:rsidRDefault="00EB39C1">
      <w:pPr>
        <w:spacing w:after="80"/>
      </w:pPr>
    </w:p>
    <w:p w14:paraId="1A8147AF" w14:textId="77777777" w:rsidR="00EB39C1" w:rsidRDefault="00000000">
      <w:pPr>
        <w:pStyle w:val="Heading2"/>
      </w:pPr>
      <w:r>
        <w:t>2.3 Progress Report Schedule</w:t>
      </w:r>
    </w:p>
    <w:p w14:paraId="6CA7B8DF" w14:textId="77777777" w:rsidR="00EB39C1" w:rsidRDefault="00000000">
      <w:pPr>
        <w:spacing w:after="80"/>
      </w:pPr>
      <w:r>
        <w:rPr>
          <w:color w:val="1E293B"/>
        </w:rPr>
        <w:t>Two progress reports are issued per week. Exact timing is flexible and driven by development completion, not fixed calendar days.</w:t>
      </w:r>
    </w:p>
    <w:p w14:paraId="796C3AF8"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200"/>
        <w:gridCol w:w="6160"/>
      </w:tblGrid>
      <w:tr w:rsidR="00EB39C1" w14:paraId="5C50FAC9" w14:textId="77777777">
        <w:tblPrEx>
          <w:tblCellMar>
            <w:top w:w="0" w:type="dxa"/>
            <w:bottom w:w="0" w:type="dxa"/>
          </w:tblCellMar>
        </w:tblPrEx>
        <w:trPr>
          <w:tblHeader/>
        </w:trPr>
        <w:tc>
          <w:tcPr>
            <w:tcW w:w="10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481F34F4" w14:textId="77777777" w:rsidR="00EB39C1" w:rsidRDefault="00000000">
            <w:pPr>
              <w:jc w:val="center"/>
            </w:pPr>
            <w:r>
              <w:rPr>
                <w:b/>
                <w:bCs/>
                <w:color w:val="FFFFFF"/>
                <w:sz w:val="18"/>
                <w:szCs w:val="18"/>
              </w:rPr>
              <w:t>Report #</w:t>
            </w:r>
          </w:p>
        </w:tc>
        <w:tc>
          <w:tcPr>
            <w:tcW w:w="10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703F4E07" w14:textId="77777777" w:rsidR="00EB39C1" w:rsidRDefault="00000000">
            <w:pPr>
              <w:jc w:val="center"/>
            </w:pPr>
            <w:r>
              <w:rPr>
                <w:b/>
                <w:bCs/>
                <w:color w:val="FFFFFF"/>
                <w:sz w:val="18"/>
                <w:szCs w:val="18"/>
              </w:rPr>
              <w:t>Week</w:t>
            </w:r>
          </w:p>
        </w:tc>
        <w:tc>
          <w:tcPr>
            <w:tcW w:w="12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47A15722" w14:textId="77777777" w:rsidR="00EB39C1" w:rsidRDefault="00000000">
            <w:pPr>
              <w:jc w:val="center"/>
            </w:pPr>
            <w:r>
              <w:rPr>
                <w:b/>
                <w:bCs/>
                <w:color w:val="FFFFFF"/>
                <w:sz w:val="18"/>
                <w:szCs w:val="18"/>
              </w:rPr>
              <w:t>Milestone</w:t>
            </w:r>
          </w:p>
        </w:tc>
        <w:tc>
          <w:tcPr>
            <w:tcW w:w="61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13987F1B" w14:textId="77777777" w:rsidR="00EB39C1" w:rsidRDefault="00000000">
            <w:pPr>
              <w:jc w:val="center"/>
            </w:pPr>
            <w:r>
              <w:rPr>
                <w:b/>
                <w:bCs/>
                <w:color w:val="FFFFFF"/>
                <w:sz w:val="18"/>
                <w:szCs w:val="18"/>
              </w:rPr>
              <w:t>What Is Deployed for Testing</w:t>
            </w:r>
          </w:p>
        </w:tc>
      </w:tr>
      <w:tr w:rsidR="00EB39C1" w14:paraId="0BA884FF"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1D1E7" w14:textId="77777777" w:rsidR="00EB39C1" w:rsidRDefault="00000000">
            <w:r>
              <w:rPr>
                <w:color w:val="1E293B"/>
                <w:sz w:val="18"/>
                <w:szCs w:val="18"/>
              </w:rPr>
              <w:t>PR-01</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CE5F70" w14:textId="77777777" w:rsidR="00EB39C1" w:rsidRDefault="00000000">
            <w:r>
              <w:rPr>
                <w:color w:val="1E293B"/>
                <w:sz w:val="18"/>
                <w:szCs w:val="18"/>
              </w:rPr>
              <w:t>Week 1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302154" w14:textId="77777777" w:rsidR="00EB39C1" w:rsidRDefault="00000000">
            <w:r>
              <w:rPr>
                <w:color w:val="1E293B"/>
                <w:sz w:val="18"/>
                <w:szCs w:val="18"/>
              </w:rPr>
              <w:t>M1</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7B84F5" w14:textId="77777777" w:rsidR="00EB39C1" w:rsidRDefault="00000000">
            <w:r>
              <w:rPr>
                <w:color w:val="1E293B"/>
                <w:sz w:val="18"/>
                <w:szCs w:val="18"/>
              </w:rPr>
              <w:t>Design system tokens, typography fixes, color palette on all pages</w:t>
            </w:r>
          </w:p>
        </w:tc>
      </w:tr>
      <w:tr w:rsidR="00EB39C1" w14:paraId="1D8A16CA"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B02E3E1" w14:textId="77777777" w:rsidR="00EB39C1" w:rsidRDefault="00000000">
            <w:r>
              <w:rPr>
                <w:color w:val="1E293B"/>
                <w:sz w:val="18"/>
                <w:szCs w:val="18"/>
              </w:rPr>
              <w:t>PR-02</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8ED2640" w14:textId="77777777" w:rsidR="00EB39C1" w:rsidRDefault="00000000">
            <w:r>
              <w:rPr>
                <w:color w:val="1E293B"/>
                <w:sz w:val="18"/>
                <w:szCs w:val="18"/>
              </w:rPr>
              <w:t>Week 1 — End</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CE13439" w14:textId="77777777" w:rsidR="00EB39C1" w:rsidRDefault="00000000">
            <w:r>
              <w:rPr>
                <w:color w:val="1E293B"/>
                <w:sz w:val="18"/>
                <w:szCs w:val="18"/>
              </w:rPr>
              <w:t>M1</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69D59C8" w14:textId="77777777" w:rsidR="00EB39C1" w:rsidRDefault="00000000">
            <w:r>
              <w:rPr>
                <w:color w:val="1E293B"/>
                <w:sz w:val="18"/>
                <w:szCs w:val="18"/>
              </w:rPr>
              <w:t>Dark/light theme persistence fixed, brand/logo fix, button color unification</w:t>
            </w:r>
          </w:p>
        </w:tc>
      </w:tr>
      <w:tr w:rsidR="00EB39C1" w14:paraId="31818172"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9901A6" w14:textId="77777777" w:rsidR="00EB39C1" w:rsidRDefault="00000000">
            <w:r>
              <w:rPr>
                <w:color w:val="1E293B"/>
                <w:sz w:val="18"/>
                <w:szCs w:val="18"/>
              </w:rPr>
              <w:t>PR-03</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E114F8" w14:textId="77777777" w:rsidR="00EB39C1" w:rsidRDefault="00000000">
            <w:r>
              <w:rPr>
                <w:color w:val="1E293B"/>
                <w:sz w:val="18"/>
                <w:szCs w:val="18"/>
              </w:rPr>
              <w:t>Week 2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EE5BDC" w14:textId="77777777" w:rsidR="00EB39C1" w:rsidRDefault="00000000">
            <w:r>
              <w:rPr>
                <w:color w:val="1E293B"/>
                <w:sz w:val="18"/>
                <w:szCs w:val="18"/>
              </w:rPr>
              <w:t>M1</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470B19" w14:textId="77777777" w:rsidR="00EB39C1" w:rsidRDefault="00000000">
            <w:r>
              <w:rPr>
                <w:color w:val="1E293B"/>
                <w:sz w:val="18"/>
                <w:szCs w:val="18"/>
              </w:rPr>
              <w:t>SM* Component Library live — buttons, forms, cards globally replaced</w:t>
            </w:r>
          </w:p>
        </w:tc>
      </w:tr>
      <w:tr w:rsidR="00EB39C1" w14:paraId="347882A2"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04FB134" w14:textId="77777777" w:rsidR="00EB39C1" w:rsidRDefault="00000000">
            <w:r>
              <w:rPr>
                <w:color w:val="1E293B"/>
                <w:sz w:val="18"/>
                <w:szCs w:val="18"/>
              </w:rPr>
              <w:t>PR-04</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C4DF9F9" w14:textId="77777777" w:rsidR="00EB39C1" w:rsidRDefault="00000000">
            <w:r>
              <w:rPr>
                <w:color w:val="1E293B"/>
                <w:sz w:val="18"/>
                <w:szCs w:val="18"/>
              </w:rPr>
              <w:t>Week 2 — End (M1 Final)</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67B9660" w14:textId="77777777" w:rsidR="00EB39C1" w:rsidRDefault="00000000">
            <w:r>
              <w:rPr>
                <w:color w:val="1E293B"/>
                <w:sz w:val="18"/>
                <w:szCs w:val="18"/>
              </w:rPr>
              <w:t>M1 ✅</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E44E7AB" w14:textId="77777777" w:rsidR="00EB39C1" w:rsidRDefault="00000000">
            <w:r>
              <w:rPr>
                <w:color w:val="1E293B"/>
                <w:sz w:val="18"/>
                <w:szCs w:val="18"/>
              </w:rPr>
              <w:t>Full M1 build — skeleton loaders, toast, mobile responsiveness, QA complete</w:t>
            </w:r>
          </w:p>
        </w:tc>
      </w:tr>
      <w:tr w:rsidR="00EB39C1" w14:paraId="74FA6B10"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384FE7" w14:textId="77777777" w:rsidR="00EB39C1" w:rsidRDefault="00000000">
            <w:r>
              <w:rPr>
                <w:color w:val="1E293B"/>
                <w:sz w:val="18"/>
                <w:szCs w:val="18"/>
              </w:rPr>
              <w:t>PR-05</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5E1C99" w14:textId="77777777" w:rsidR="00EB39C1" w:rsidRDefault="00000000">
            <w:r>
              <w:rPr>
                <w:color w:val="1E293B"/>
                <w:sz w:val="18"/>
                <w:szCs w:val="18"/>
              </w:rPr>
              <w:t>Week 3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7BDE98"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172BDC" w14:textId="77777777" w:rsidR="00EB39C1" w:rsidRDefault="00000000">
            <w:r>
              <w:rPr>
                <w:color w:val="1E293B"/>
                <w:sz w:val="18"/>
                <w:szCs w:val="18"/>
              </w:rPr>
              <w:t xml:space="preserve">Module 3: Audit Scheduling Engine + </w:t>
            </w:r>
            <w:proofErr w:type="spellStart"/>
            <w:r>
              <w:rPr>
                <w:color w:val="1E293B"/>
                <w:sz w:val="18"/>
                <w:szCs w:val="18"/>
              </w:rPr>
              <w:t>BullMQ</w:t>
            </w:r>
            <w:proofErr w:type="spellEnd"/>
            <w:r>
              <w:rPr>
                <w:color w:val="1E293B"/>
                <w:sz w:val="18"/>
                <w:szCs w:val="18"/>
              </w:rPr>
              <w:t xml:space="preserve"> setup live on staging</w:t>
            </w:r>
          </w:p>
        </w:tc>
      </w:tr>
      <w:tr w:rsidR="00EB39C1" w14:paraId="3D33B0A5"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5EA4457" w14:textId="77777777" w:rsidR="00EB39C1" w:rsidRDefault="00000000">
            <w:r>
              <w:rPr>
                <w:color w:val="1E293B"/>
                <w:sz w:val="18"/>
                <w:szCs w:val="18"/>
              </w:rPr>
              <w:t>PR-06</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74C9D4A" w14:textId="77777777" w:rsidR="00EB39C1" w:rsidRDefault="00000000">
            <w:r>
              <w:rPr>
                <w:color w:val="1E293B"/>
                <w:sz w:val="18"/>
                <w:szCs w:val="18"/>
              </w:rPr>
              <w:t>Week 3 — End</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13AF7FF"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E48E2DB" w14:textId="77777777" w:rsidR="00EB39C1" w:rsidRDefault="00000000">
            <w:r>
              <w:rPr>
                <w:color w:val="1E293B"/>
                <w:sz w:val="18"/>
                <w:szCs w:val="18"/>
              </w:rPr>
              <w:t>Module 4: Training Matrix + Certification Expiry Engine live</w:t>
            </w:r>
          </w:p>
        </w:tc>
      </w:tr>
      <w:tr w:rsidR="00EB39C1" w14:paraId="4960AFA6"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C6F8E" w14:textId="77777777" w:rsidR="00EB39C1" w:rsidRDefault="00000000">
            <w:r>
              <w:rPr>
                <w:color w:val="1E293B"/>
                <w:sz w:val="18"/>
                <w:szCs w:val="18"/>
              </w:rPr>
              <w:t>PR-07</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204440" w14:textId="77777777" w:rsidR="00EB39C1" w:rsidRDefault="00000000">
            <w:r>
              <w:rPr>
                <w:color w:val="1E293B"/>
                <w:sz w:val="18"/>
                <w:szCs w:val="18"/>
              </w:rPr>
              <w:t>Week 4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6FE6D"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BB8EC4" w14:textId="77777777" w:rsidR="00EB39C1" w:rsidRDefault="00000000">
            <w:r>
              <w:rPr>
                <w:color w:val="1E293B"/>
                <w:sz w:val="18"/>
                <w:szCs w:val="18"/>
              </w:rPr>
              <w:t>Module 1: AI Incident Classification + OCR/NLP pipeline live</w:t>
            </w:r>
          </w:p>
        </w:tc>
      </w:tr>
      <w:tr w:rsidR="00EB39C1" w14:paraId="69223463"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D3F40DC" w14:textId="77777777" w:rsidR="00EB39C1" w:rsidRDefault="00000000">
            <w:r>
              <w:rPr>
                <w:color w:val="1E293B"/>
                <w:sz w:val="18"/>
                <w:szCs w:val="18"/>
              </w:rPr>
              <w:t>PR-08</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EA7EB53" w14:textId="77777777" w:rsidR="00EB39C1" w:rsidRDefault="00000000">
            <w:r>
              <w:rPr>
                <w:color w:val="1E293B"/>
                <w:sz w:val="18"/>
                <w:szCs w:val="18"/>
              </w:rPr>
              <w:t>Week 4 — End</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AFB99DC"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14A4413" w14:textId="77777777" w:rsidR="00EB39C1" w:rsidRDefault="00000000">
            <w:r>
              <w:rPr>
                <w:color w:val="1E293B"/>
                <w:sz w:val="18"/>
                <w:szCs w:val="18"/>
              </w:rPr>
              <w:t>Module 2: AI CAPA Root Cause + Prioritization; S3/R2 provisioned</w:t>
            </w:r>
          </w:p>
        </w:tc>
      </w:tr>
      <w:tr w:rsidR="00EB39C1" w14:paraId="7C5CF9C6"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40AF9A" w14:textId="77777777" w:rsidR="00EB39C1" w:rsidRDefault="00000000">
            <w:r>
              <w:rPr>
                <w:color w:val="1E293B"/>
                <w:sz w:val="18"/>
                <w:szCs w:val="18"/>
              </w:rPr>
              <w:t>PR-09</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9D8788" w14:textId="77777777" w:rsidR="00EB39C1" w:rsidRDefault="00000000">
            <w:r>
              <w:rPr>
                <w:color w:val="1E293B"/>
                <w:sz w:val="18"/>
                <w:szCs w:val="18"/>
              </w:rPr>
              <w:t>Week 5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65250E"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4B49D9" w14:textId="77777777" w:rsidR="00EB39C1" w:rsidRDefault="00000000">
            <w:r>
              <w:rPr>
                <w:color w:val="1E293B"/>
                <w:sz w:val="18"/>
                <w:szCs w:val="18"/>
              </w:rPr>
              <w:t>Module 5: Asset Registry + QR Code + LOTO Templates live</w:t>
            </w:r>
          </w:p>
        </w:tc>
      </w:tr>
      <w:tr w:rsidR="00EB39C1" w14:paraId="129874D8"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5E70902" w14:textId="77777777" w:rsidR="00EB39C1" w:rsidRDefault="00000000">
            <w:r>
              <w:rPr>
                <w:color w:val="1E293B"/>
                <w:sz w:val="18"/>
                <w:szCs w:val="18"/>
              </w:rPr>
              <w:t>PR-10</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B5150BD" w14:textId="77777777" w:rsidR="00EB39C1" w:rsidRDefault="00000000">
            <w:r>
              <w:rPr>
                <w:color w:val="1E293B"/>
                <w:sz w:val="18"/>
                <w:szCs w:val="18"/>
              </w:rPr>
              <w:t>Week 5 — End</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99359A5"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4E2F9DE" w14:textId="77777777" w:rsidR="00EB39C1" w:rsidRDefault="00000000">
            <w:r>
              <w:rPr>
                <w:color w:val="1E293B"/>
                <w:sz w:val="18"/>
                <w:szCs w:val="18"/>
              </w:rPr>
              <w:t>Module 6: Full Bowtie Builder + AI Bowtie Generation live</w:t>
            </w:r>
          </w:p>
        </w:tc>
      </w:tr>
      <w:tr w:rsidR="00EB39C1" w14:paraId="718166FE"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C748F9" w14:textId="77777777" w:rsidR="00EB39C1" w:rsidRDefault="00000000">
            <w:r>
              <w:rPr>
                <w:color w:val="1E293B"/>
                <w:sz w:val="18"/>
                <w:szCs w:val="18"/>
              </w:rPr>
              <w:t>PR-11</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4775BC" w14:textId="77777777" w:rsidR="00EB39C1" w:rsidRDefault="00000000">
            <w:r>
              <w:rPr>
                <w:color w:val="1E293B"/>
                <w:sz w:val="18"/>
                <w:szCs w:val="18"/>
              </w:rPr>
              <w:t>Week 6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7CA21D"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63ECD5" w14:textId="77777777" w:rsidR="00EB39C1" w:rsidRDefault="00000000">
            <w:r>
              <w:rPr>
                <w:color w:val="1E293B"/>
                <w:sz w:val="18"/>
                <w:szCs w:val="18"/>
              </w:rPr>
              <w:t>Mobile App Bootstrap + Offline Sync + QR + Voice-to-Incident</w:t>
            </w:r>
          </w:p>
        </w:tc>
      </w:tr>
      <w:tr w:rsidR="00EB39C1" w14:paraId="194E7BD3"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C590049" w14:textId="77777777" w:rsidR="00EB39C1" w:rsidRDefault="00000000">
            <w:r>
              <w:rPr>
                <w:color w:val="1E293B"/>
                <w:sz w:val="18"/>
                <w:szCs w:val="18"/>
              </w:rPr>
              <w:t>PR-12</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D6C9FA6" w14:textId="77777777" w:rsidR="00EB39C1" w:rsidRDefault="00000000">
            <w:r>
              <w:rPr>
                <w:color w:val="1E293B"/>
                <w:sz w:val="18"/>
                <w:szCs w:val="18"/>
              </w:rPr>
              <w:t>Week 6 — End</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B3586CF"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F81956E" w14:textId="77777777" w:rsidR="00EB39C1" w:rsidRDefault="00000000">
            <w:r>
              <w:rPr>
                <w:color w:val="1E293B"/>
                <w:sz w:val="18"/>
                <w:szCs w:val="18"/>
              </w:rPr>
              <w:t>Mobile App Camera AI + Push Notifications + Digital Signatures</w:t>
            </w:r>
          </w:p>
        </w:tc>
      </w:tr>
      <w:tr w:rsidR="00EB39C1" w14:paraId="2957FF86"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F0FF7A" w14:textId="77777777" w:rsidR="00EB39C1" w:rsidRDefault="00000000">
            <w:r>
              <w:rPr>
                <w:color w:val="1E293B"/>
                <w:sz w:val="18"/>
                <w:szCs w:val="18"/>
              </w:rPr>
              <w:t>PR-13</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85E382" w14:textId="77777777" w:rsidR="00EB39C1" w:rsidRDefault="00000000">
            <w:r>
              <w:rPr>
                <w:color w:val="1E293B"/>
                <w:sz w:val="18"/>
                <w:szCs w:val="18"/>
              </w:rPr>
              <w:t>Week 7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75B331"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6824C9" w14:textId="77777777" w:rsidR="00EB39C1" w:rsidRDefault="00000000">
            <w:r>
              <w:rPr>
                <w:color w:val="1E293B"/>
                <w:sz w:val="18"/>
                <w:szCs w:val="18"/>
              </w:rPr>
              <w:t>Module 8: Automation Engine + Module 9: ESG Carbon Dashboard</w:t>
            </w:r>
          </w:p>
        </w:tc>
      </w:tr>
      <w:tr w:rsidR="00EB39C1" w14:paraId="0FBEE755"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FF27C9D" w14:textId="77777777" w:rsidR="00EB39C1" w:rsidRDefault="00000000">
            <w:r>
              <w:rPr>
                <w:color w:val="1E293B"/>
                <w:sz w:val="18"/>
                <w:szCs w:val="18"/>
              </w:rPr>
              <w:t>PR-14</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4A37113" w14:textId="77777777" w:rsidR="00EB39C1" w:rsidRDefault="00000000">
            <w:r>
              <w:rPr>
                <w:color w:val="1E293B"/>
                <w:sz w:val="18"/>
                <w:szCs w:val="18"/>
              </w:rPr>
              <w:t>Week 7 — End</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D3597CF"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C0D92A0" w14:textId="77777777" w:rsidR="00EB39C1" w:rsidRDefault="00000000">
            <w:r>
              <w:rPr>
                <w:color w:val="1E293B"/>
                <w:sz w:val="18"/>
                <w:szCs w:val="18"/>
              </w:rPr>
              <w:t>Module 10: SSO/HRIS/ERP Integrations + API Versioning</w:t>
            </w:r>
          </w:p>
        </w:tc>
      </w:tr>
      <w:tr w:rsidR="00EB39C1" w14:paraId="0AE181FB"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D6E3D" w14:textId="77777777" w:rsidR="00EB39C1" w:rsidRDefault="00000000">
            <w:r>
              <w:rPr>
                <w:color w:val="1E293B"/>
                <w:sz w:val="18"/>
                <w:szCs w:val="18"/>
              </w:rPr>
              <w:t>PR-15</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3AE323" w14:textId="77777777" w:rsidR="00EB39C1" w:rsidRDefault="00000000">
            <w:r>
              <w:rPr>
                <w:color w:val="1E293B"/>
                <w:sz w:val="18"/>
                <w:szCs w:val="18"/>
              </w:rPr>
              <w:t>Week 8 — Mid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28B2C5" w14:textId="77777777" w:rsidR="00EB39C1" w:rsidRDefault="00000000">
            <w:r>
              <w:rPr>
                <w:color w:val="1E293B"/>
                <w:sz w:val="18"/>
                <w:szCs w:val="18"/>
              </w:rPr>
              <w:t>M2</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5F0F79" w14:textId="77777777" w:rsidR="00EB39C1" w:rsidRDefault="00000000">
            <w:r>
              <w:rPr>
                <w:color w:val="1E293B"/>
                <w:sz w:val="18"/>
                <w:szCs w:val="18"/>
              </w:rPr>
              <w:t>PostgreSQL migration, repo pattern, multi-tenant isolation complete</w:t>
            </w:r>
          </w:p>
        </w:tc>
      </w:tr>
      <w:tr w:rsidR="00EB39C1" w14:paraId="7E583FE9"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84438AD" w14:textId="77777777" w:rsidR="00EB39C1" w:rsidRDefault="00000000">
            <w:r>
              <w:rPr>
                <w:color w:val="1E293B"/>
                <w:sz w:val="18"/>
                <w:szCs w:val="18"/>
              </w:rPr>
              <w:t>PR-16</w:t>
            </w:r>
          </w:p>
        </w:tc>
        <w:tc>
          <w:tcPr>
            <w:tcW w:w="1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C3F0B0E" w14:textId="77777777" w:rsidR="00EB39C1" w:rsidRDefault="00000000">
            <w:r>
              <w:rPr>
                <w:color w:val="1E293B"/>
                <w:sz w:val="18"/>
                <w:szCs w:val="18"/>
              </w:rPr>
              <w:t>Week 8 — Final</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997F97E" w14:textId="77777777" w:rsidR="00EB39C1" w:rsidRDefault="00000000">
            <w:r>
              <w:rPr>
                <w:color w:val="1E293B"/>
                <w:sz w:val="18"/>
                <w:szCs w:val="18"/>
              </w:rPr>
              <w:t>M2 ✅</w:t>
            </w:r>
          </w:p>
        </w:tc>
        <w:tc>
          <w:tcPr>
            <w:tcW w:w="6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64B35B5" w14:textId="77777777" w:rsidR="00EB39C1" w:rsidRDefault="00000000">
            <w:r>
              <w:rPr>
                <w:color w:val="1E293B"/>
                <w:sz w:val="18"/>
                <w:szCs w:val="18"/>
              </w:rPr>
              <w:t>Full production-ready deploy — all modules live, all tech debt resolved</w:t>
            </w:r>
          </w:p>
        </w:tc>
      </w:tr>
    </w:tbl>
    <w:p w14:paraId="1A98C1B6" w14:textId="77777777" w:rsidR="00EB39C1" w:rsidRDefault="00EB39C1">
      <w:pPr>
        <w:spacing w:after="120"/>
      </w:pPr>
    </w:p>
    <w:p w14:paraId="714C2487" w14:textId="77777777" w:rsidR="00EB39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230AB2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40" w:type="dxa"/>
              <w:left w:w="360" w:type="dxa"/>
              <w:bottom w:w="240" w:type="dxa"/>
              <w:right w:w="360" w:type="dxa"/>
            </w:tcMar>
          </w:tcPr>
          <w:p w14:paraId="11223ED7" w14:textId="77777777" w:rsidR="00EB39C1" w:rsidRDefault="00000000">
            <w:pPr>
              <w:spacing w:after="60"/>
              <w:jc w:val="center"/>
            </w:pPr>
            <w:r>
              <w:rPr>
                <w:b/>
                <w:bCs/>
                <w:color w:val="FFFFFF"/>
                <w:sz w:val="36"/>
                <w:szCs w:val="36"/>
              </w:rPr>
              <w:lastRenderedPageBreak/>
              <w:t>MILESTONE 1</w:t>
            </w:r>
          </w:p>
          <w:p w14:paraId="69D171E1" w14:textId="77777777" w:rsidR="00EB39C1" w:rsidRDefault="00000000">
            <w:pPr>
              <w:jc w:val="center"/>
            </w:pPr>
            <w:r>
              <w:rPr>
                <w:i/>
                <w:iCs/>
                <w:color w:val="00A89D"/>
              </w:rPr>
              <w:t xml:space="preserve">UI/UX Enterprise </w:t>
            </w:r>
            <w:proofErr w:type="gramStart"/>
            <w:r>
              <w:rPr>
                <w:i/>
                <w:iCs/>
                <w:color w:val="00A89D"/>
              </w:rPr>
              <w:t>Overhaul  ·</w:t>
            </w:r>
            <w:proofErr w:type="gramEnd"/>
            <w:r>
              <w:rPr>
                <w:i/>
                <w:iCs/>
                <w:color w:val="00A89D"/>
              </w:rPr>
              <w:t xml:space="preserve">  Design System · Component Library · Theme · Responsiveness</w:t>
            </w:r>
          </w:p>
        </w:tc>
      </w:tr>
    </w:tbl>
    <w:p w14:paraId="6C66636C" w14:textId="77777777" w:rsidR="00EB39C1" w:rsidRDefault="00EB39C1">
      <w:pPr>
        <w:spacing w:after="80"/>
      </w:pPr>
    </w:p>
    <w:p w14:paraId="2F011C53" w14:textId="77777777" w:rsidR="00EB39C1" w:rsidRDefault="00000000">
      <w:pPr>
        <w:pStyle w:val="Heading1"/>
        <w:pBdr>
          <w:bottom w:val="single" w:sz="12" w:space="4" w:color="00A89D"/>
        </w:pBdr>
      </w:pPr>
      <w:r>
        <w:t>3. Milestone 1 — UI/UX Enterprise Overhaul</w:t>
      </w:r>
    </w:p>
    <w:p w14:paraId="58A859D1" w14:textId="62128C4E" w:rsidR="00EB39C1" w:rsidRDefault="00000000">
      <w:pPr>
        <w:spacing w:after="80"/>
      </w:pPr>
      <w:r>
        <w:rPr>
          <w:color w:val="1E293B"/>
        </w:rPr>
        <w:t xml:space="preserve">Timeline: Weeks 1–2 (2 </w:t>
      </w:r>
      <w:proofErr w:type="gramStart"/>
      <w:r>
        <w:rPr>
          <w:color w:val="1E293B"/>
        </w:rPr>
        <w:t>Weeks)  |</w:t>
      </w:r>
      <w:proofErr w:type="gramEnd"/>
      <w:r>
        <w:rPr>
          <w:color w:val="1E293B"/>
        </w:rPr>
        <w:t xml:space="preserve">  Total: $150</w:t>
      </w:r>
      <w:r w:rsidR="007C0F04">
        <w:rPr>
          <w:color w:val="1E293B"/>
        </w:rPr>
        <w:t xml:space="preserve"> | After Milestone is totally done </w:t>
      </w:r>
    </w:p>
    <w:p w14:paraId="4D8A9392" w14:textId="77777777" w:rsidR="00EB39C1" w:rsidRDefault="00EB39C1">
      <w:pPr>
        <w:spacing w:after="40"/>
      </w:pPr>
    </w:p>
    <w:p w14:paraId="584C306A" w14:textId="77777777" w:rsidR="00EB39C1" w:rsidRDefault="00000000">
      <w:pPr>
        <w:spacing w:after="80"/>
      </w:pPr>
      <w:r>
        <w:rPr>
          <w:color w:val="1E293B"/>
        </w:rPr>
        <w:t xml:space="preserve">The </w:t>
      </w:r>
      <w:proofErr w:type="spellStart"/>
      <w:r>
        <w:rPr>
          <w:color w:val="1E293B"/>
        </w:rPr>
        <w:t>SafetyMEG</w:t>
      </w:r>
      <w:proofErr w:type="spellEnd"/>
      <w:r>
        <w:rPr>
          <w:color w:val="1E293B"/>
        </w:rPr>
        <w:t xml:space="preserve"> platform currently has ~95 frontend pages, 119 components, and 13 service files. While the underlying functionality is strong, the visual presentation has the inconsistencies common to AI-assisted development: varied button styles, inconsistent typography scales, broken light/dark theme persistence, layout fragmentation on mobile, and no unified component library. Enterprise clients judge a product in the first 5 seconds — this milestone ensures </w:t>
      </w:r>
      <w:proofErr w:type="spellStart"/>
      <w:r>
        <w:rPr>
          <w:color w:val="1E293B"/>
        </w:rPr>
        <w:t>SafetyMEG</w:t>
      </w:r>
      <w:proofErr w:type="spellEnd"/>
      <w:r>
        <w:rPr>
          <w:color w:val="1E293B"/>
        </w:rPr>
        <w:t xml:space="preserve"> looks and feels exactly like the Cority, Intelex, and </w:t>
      </w:r>
      <w:proofErr w:type="spellStart"/>
      <w:r>
        <w:rPr>
          <w:color w:val="1E293B"/>
        </w:rPr>
        <w:t>VelocityEHS</w:t>
      </w:r>
      <w:proofErr w:type="spellEnd"/>
      <w:r>
        <w:rPr>
          <w:color w:val="1E293B"/>
        </w:rPr>
        <w:t xml:space="preserve"> platforms it competes with.</w:t>
      </w:r>
    </w:p>
    <w:p w14:paraId="7DEA2D51" w14:textId="77777777" w:rsidR="00EB39C1" w:rsidRDefault="00EB39C1">
      <w:pPr>
        <w:spacing w:after="40"/>
      </w:pPr>
    </w:p>
    <w:p w14:paraId="22A393D9" w14:textId="77777777" w:rsidR="00EB39C1" w:rsidRDefault="00EB39C1">
      <w:pPr>
        <w:spacing w:after="80"/>
      </w:pPr>
    </w:p>
    <w:p w14:paraId="786BAC0B" w14:textId="77777777" w:rsidR="00EB39C1" w:rsidRDefault="00000000">
      <w:pPr>
        <w:pStyle w:val="Heading2"/>
      </w:pPr>
      <w:r>
        <w:t>3.1 Week 1 — Design Tokens, Color System, Theme &amp; Brand</w:t>
      </w:r>
    </w:p>
    <w:p w14:paraId="55B42C63" w14:textId="77777777" w:rsidR="00EB39C1" w:rsidRDefault="00000000">
      <w:pPr>
        <w:spacing w:after="80"/>
      </w:pPr>
      <w:r>
        <w:rPr>
          <w:color w:val="1E293B"/>
        </w:rPr>
        <w:t xml:space="preserve">Duration: 5 working </w:t>
      </w:r>
      <w:proofErr w:type="gramStart"/>
      <w:r>
        <w:rPr>
          <w:color w:val="1E293B"/>
        </w:rPr>
        <w:t>days  |</w:t>
      </w:r>
      <w:proofErr w:type="gramEnd"/>
      <w:r>
        <w:rPr>
          <w:color w:val="1E293B"/>
        </w:rPr>
        <w:t xml:space="preserve">  Reports: PR-01 (mid-week) + PR-02 (end of week)</w:t>
      </w:r>
    </w:p>
    <w:p w14:paraId="7C17BEAF" w14:textId="77777777" w:rsidR="00EB39C1" w:rsidRDefault="00EB39C1">
      <w:pPr>
        <w:spacing w:after="40"/>
      </w:pPr>
    </w:p>
    <w:p w14:paraId="35FB2EEB" w14:textId="77777777" w:rsidR="00EB39C1" w:rsidRDefault="00000000">
      <w:pPr>
        <w:pStyle w:val="Heading3"/>
      </w:pPr>
      <w:r>
        <w:t>Task 1.1 — Design Token System</w:t>
      </w:r>
    </w:p>
    <w:p w14:paraId="0043C411" w14:textId="77777777" w:rsidR="00EB39C1" w:rsidRDefault="00000000">
      <w:pPr>
        <w:spacing w:after="80"/>
      </w:pPr>
      <w:r>
        <w:rPr>
          <w:color w:val="1E293B"/>
        </w:rPr>
        <w:t>Create a single source-of-truth design token file (</w:t>
      </w:r>
      <w:proofErr w:type="spellStart"/>
      <w:r>
        <w:rPr>
          <w:color w:val="1E293B"/>
        </w:rPr>
        <w:t>tokens.ts</w:t>
      </w:r>
      <w:proofErr w:type="spellEnd"/>
      <w:r>
        <w:rPr>
          <w:color w:val="1E293B"/>
        </w:rPr>
        <w:t xml:space="preserve"> or </w:t>
      </w:r>
      <w:proofErr w:type="spellStart"/>
      <w:r>
        <w:rPr>
          <w:color w:val="1E293B"/>
        </w:rPr>
        <w:t>tailwind.config.ts</w:t>
      </w:r>
      <w:proofErr w:type="spellEnd"/>
      <w:r>
        <w:rPr>
          <w:color w:val="1E293B"/>
        </w:rPr>
        <w:t xml:space="preserve"> extension):</w:t>
      </w:r>
    </w:p>
    <w:p w14:paraId="42C579B9" w14:textId="77777777" w:rsidR="00EB39C1" w:rsidRDefault="00000000">
      <w:pPr>
        <w:pStyle w:val="ListParagraph"/>
        <w:numPr>
          <w:ilvl w:val="0"/>
          <w:numId w:val="2"/>
        </w:numPr>
        <w:spacing w:after="60"/>
      </w:pPr>
      <w:r>
        <w:rPr>
          <w:color w:val="1E293B"/>
        </w:rPr>
        <w:t>Spacing scale: 4, 8, 12, 16, 20, 24, 32, 40, 48, 64px</w:t>
      </w:r>
    </w:p>
    <w:p w14:paraId="2CDB74DE" w14:textId="77777777" w:rsidR="00EB39C1" w:rsidRDefault="00000000">
      <w:pPr>
        <w:pStyle w:val="ListParagraph"/>
        <w:numPr>
          <w:ilvl w:val="0"/>
          <w:numId w:val="2"/>
        </w:numPr>
        <w:spacing w:after="60"/>
      </w:pPr>
      <w:r>
        <w:rPr>
          <w:color w:val="1E293B"/>
        </w:rPr>
        <w:t xml:space="preserve">Typography scale: </w:t>
      </w:r>
      <w:proofErr w:type="spellStart"/>
      <w:proofErr w:type="gramStart"/>
      <w:r>
        <w:rPr>
          <w:color w:val="1E293B"/>
        </w:rPr>
        <w:t>xs</w:t>
      </w:r>
      <w:proofErr w:type="spellEnd"/>
      <w:r>
        <w:rPr>
          <w:color w:val="1E293B"/>
        </w:rPr>
        <w:t>(</w:t>
      </w:r>
      <w:proofErr w:type="gramEnd"/>
      <w:r>
        <w:rPr>
          <w:color w:val="1E293B"/>
        </w:rPr>
        <w:t xml:space="preserve">12), </w:t>
      </w:r>
      <w:proofErr w:type="spellStart"/>
      <w:proofErr w:type="gramStart"/>
      <w:r>
        <w:rPr>
          <w:color w:val="1E293B"/>
        </w:rPr>
        <w:t>sm</w:t>
      </w:r>
      <w:proofErr w:type="spellEnd"/>
      <w:r>
        <w:rPr>
          <w:color w:val="1E293B"/>
        </w:rPr>
        <w:t>(</w:t>
      </w:r>
      <w:proofErr w:type="gramEnd"/>
      <w:r>
        <w:rPr>
          <w:color w:val="1E293B"/>
        </w:rPr>
        <w:t xml:space="preserve">14), </w:t>
      </w:r>
      <w:proofErr w:type="gramStart"/>
      <w:r>
        <w:rPr>
          <w:color w:val="1E293B"/>
        </w:rPr>
        <w:t>base(</w:t>
      </w:r>
      <w:proofErr w:type="gramEnd"/>
      <w:r>
        <w:rPr>
          <w:color w:val="1E293B"/>
        </w:rPr>
        <w:t xml:space="preserve">16), </w:t>
      </w:r>
      <w:proofErr w:type="gramStart"/>
      <w:r>
        <w:rPr>
          <w:color w:val="1E293B"/>
        </w:rPr>
        <w:t>lg(</w:t>
      </w:r>
      <w:proofErr w:type="gramEnd"/>
      <w:r>
        <w:rPr>
          <w:color w:val="1E293B"/>
        </w:rPr>
        <w:t xml:space="preserve">18), </w:t>
      </w:r>
      <w:proofErr w:type="gramStart"/>
      <w:r>
        <w:rPr>
          <w:color w:val="1E293B"/>
        </w:rPr>
        <w:t>xl(</w:t>
      </w:r>
      <w:proofErr w:type="gramEnd"/>
      <w:r>
        <w:rPr>
          <w:color w:val="1E293B"/>
        </w:rPr>
        <w:t>20), 2</w:t>
      </w:r>
      <w:proofErr w:type="gramStart"/>
      <w:r>
        <w:rPr>
          <w:color w:val="1E293B"/>
        </w:rPr>
        <w:t>xl(</w:t>
      </w:r>
      <w:proofErr w:type="gramEnd"/>
      <w:r>
        <w:rPr>
          <w:color w:val="1E293B"/>
        </w:rPr>
        <w:t>24), 3</w:t>
      </w:r>
      <w:proofErr w:type="gramStart"/>
      <w:r>
        <w:rPr>
          <w:color w:val="1E293B"/>
        </w:rPr>
        <w:t>xl(</w:t>
      </w:r>
      <w:proofErr w:type="gramEnd"/>
      <w:r>
        <w:rPr>
          <w:color w:val="1E293B"/>
        </w:rPr>
        <w:t>30), 4</w:t>
      </w:r>
      <w:proofErr w:type="gramStart"/>
      <w:r>
        <w:rPr>
          <w:color w:val="1E293B"/>
        </w:rPr>
        <w:t>xl(</w:t>
      </w:r>
      <w:proofErr w:type="gramEnd"/>
      <w:r>
        <w:rPr>
          <w:color w:val="1E293B"/>
        </w:rPr>
        <w:t>36)</w:t>
      </w:r>
    </w:p>
    <w:p w14:paraId="7A1F3586" w14:textId="77777777" w:rsidR="00EB39C1" w:rsidRDefault="00000000">
      <w:pPr>
        <w:pStyle w:val="ListParagraph"/>
        <w:numPr>
          <w:ilvl w:val="0"/>
          <w:numId w:val="2"/>
        </w:numPr>
        <w:spacing w:after="60"/>
      </w:pPr>
      <w:r>
        <w:rPr>
          <w:color w:val="1E293B"/>
        </w:rPr>
        <w:t xml:space="preserve">Border-radius tokens: </w:t>
      </w:r>
      <w:proofErr w:type="spellStart"/>
      <w:r>
        <w:rPr>
          <w:color w:val="1E293B"/>
        </w:rPr>
        <w:t>sm</w:t>
      </w:r>
      <w:proofErr w:type="spellEnd"/>
      <w:r>
        <w:rPr>
          <w:color w:val="1E293B"/>
        </w:rPr>
        <w:t>(4px), md(8px), lg(12px), xl(16px), full(9999px)</w:t>
      </w:r>
    </w:p>
    <w:p w14:paraId="1A553D75" w14:textId="77777777" w:rsidR="00EB39C1" w:rsidRDefault="00000000">
      <w:pPr>
        <w:pStyle w:val="ListParagraph"/>
        <w:numPr>
          <w:ilvl w:val="0"/>
          <w:numId w:val="2"/>
        </w:numPr>
        <w:spacing w:after="60"/>
      </w:pPr>
      <w:r>
        <w:rPr>
          <w:color w:val="1E293B"/>
        </w:rPr>
        <w:t>Shadow tokens: card, modal, dropdown, none</w:t>
      </w:r>
    </w:p>
    <w:p w14:paraId="53237B02" w14:textId="77777777" w:rsidR="00EB39C1" w:rsidRDefault="00000000">
      <w:pPr>
        <w:pStyle w:val="ListParagraph"/>
        <w:numPr>
          <w:ilvl w:val="0"/>
          <w:numId w:val="2"/>
        </w:numPr>
        <w:spacing w:after="60"/>
      </w:pPr>
      <w:r>
        <w:rPr>
          <w:color w:val="1E293B"/>
        </w:rPr>
        <w:t>Animation duration tokens: fast(150ms), normal(250ms), slow(400ms)</w:t>
      </w:r>
    </w:p>
    <w:p w14:paraId="1332DCD6" w14:textId="77777777" w:rsidR="00EB39C1" w:rsidRDefault="00000000">
      <w:pPr>
        <w:pStyle w:val="Heading3"/>
      </w:pPr>
      <w:r>
        <w:t>Task 1.2 — Typography Standardization</w:t>
      </w:r>
    </w:p>
    <w:p w14:paraId="214EC0CE" w14:textId="77777777" w:rsidR="00EB39C1" w:rsidRDefault="00000000">
      <w:pPr>
        <w:spacing w:after="80"/>
      </w:pPr>
      <w:r>
        <w:rPr>
          <w:color w:val="1E293B"/>
        </w:rPr>
        <w:t xml:space="preserve">Audit all </w:t>
      </w:r>
      <w:proofErr w:type="gramStart"/>
      <w:r>
        <w:rPr>
          <w:color w:val="1E293B"/>
        </w:rPr>
        <w:t>95 page</w:t>
      </w:r>
      <w:proofErr w:type="gramEnd"/>
      <w:r>
        <w:rPr>
          <w:color w:val="1E293B"/>
        </w:rPr>
        <w:t xml:space="preserve"> files and 119 component files for typography inconsistencies. Apply uniform heading hierarchy (H1→H2→H3→body) using the token system across all pages </w:t>
      </w:r>
      <w:proofErr w:type="gramStart"/>
      <w:r>
        <w:rPr>
          <w:color w:val="1E293B"/>
        </w:rPr>
        <w:t>including:</w:t>
      </w:r>
      <w:proofErr w:type="gramEnd"/>
      <w:r>
        <w:rPr>
          <w:color w:val="1E293B"/>
        </w:rPr>
        <w:t xml:space="preserve"> Dashboard, </w:t>
      </w:r>
      <w:proofErr w:type="spellStart"/>
      <w:r>
        <w:rPr>
          <w:color w:val="1E293B"/>
        </w:rPr>
        <w:t>IncidentReporting</w:t>
      </w:r>
      <w:proofErr w:type="spellEnd"/>
      <w:r>
        <w:rPr>
          <w:color w:val="1E293B"/>
        </w:rPr>
        <w:t xml:space="preserve">, </w:t>
      </w:r>
      <w:proofErr w:type="spellStart"/>
      <w:r>
        <w:rPr>
          <w:color w:val="1E293B"/>
        </w:rPr>
        <w:t>InjuryReport</w:t>
      </w:r>
      <w:proofErr w:type="spellEnd"/>
      <w:r>
        <w:rPr>
          <w:color w:val="1E293B"/>
        </w:rPr>
        <w:t xml:space="preserve">, </w:t>
      </w:r>
      <w:proofErr w:type="spellStart"/>
      <w:r>
        <w:rPr>
          <w:color w:val="1E293B"/>
        </w:rPr>
        <w:t>BowTieAnalysis</w:t>
      </w:r>
      <w:proofErr w:type="spellEnd"/>
      <w:r>
        <w:rPr>
          <w:color w:val="1E293B"/>
        </w:rPr>
        <w:t xml:space="preserve">, </w:t>
      </w:r>
      <w:proofErr w:type="spellStart"/>
      <w:r>
        <w:rPr>
          <w:color w:val="1E293B"/>
        </w:rPr>
        <w:t>TrainingManagement</w:t>
      </w:r>
      <w:proofErr w:type="spellEnd"/>
      <w:r>
        <w:rPr>
          <w:color w:val="1E293B"/>
        </w:rPr>
        <w:t xml:space="preserve">, </w:t>
      </w:r>
      <w:proofErr w:type="spellStart"/>
      <w:r>
        <w:rPr>
          <w:color w:val="1E293B"/>
        </w:rPr>
        <w:t>RiskAssessment</w:t>
      </w:r>
      <w:proofErr w:type="spellEnd"/>
      <w:r>
        <w:rPr>
          <w:color w:val="1E293B"/>
        </w:rPr>
        <w:t xml:space="preserve">, </w:t>
      </w:r>
      <w:proofErr w:type="spellStart"/>
      <w:r>
        <w:rPr>
          <w:color w:val="1E293B"/>
        </w:rPr>
        <w:t>RiskRegister</w:t>
      </w:r>
      <w:proofErr w:type="spellEnd"/>
      <w:r>
        <w:rPr>
          <w:color w:val="1E293B"/>
        </w:rPr>
        <w:t xml:space="preserve">, </w:t>
      </w:r>
      <w:proofErr w:type="spellStart"/>
      <w:r>
        <w:rPr>
          <w:color w:val="1E293B"/>
        </w:rPr>
        <w:t>PermitToWork</w:t>
      </w:r>
      <w:proofErr w:type="spellEnd"/>
      <w:r>
        <w:rPr>
          <w:color w:val="1E293B"/>
        </w:rPr>
        <w:t>, and all 40+ primary pages.</w:t>
      </w:r>
    </w:p>
    <w:p w14:paraId="6547681D" w14:textId="77777777" w:rsidR="00EB39C1" w:rsidRDefault="00000000">
      <w:pPr>
        <w:pStyle w:val="Heading3"/>
      </w:pPr>
      <w:r>
        <w:t>Task 1.3 — Core Color Palette &amp; Brand Identity</w:t>
      </w:r>
    </w:p>
    <w:p w14:paraId="7F721319" w14:textId="77777777" w:rsidR="00EB39C1" w:rsidRDefault="00000000">
      <w:pPr>
        <w:pStyle w:val="ListParagraph"/>
        <w:numPr>
          <w:ilvl w:val="0"/>
          <w:numId w:val="2"/>
        </w:numPr>
        <w:spacing w:after="60"/>
      </w:pPr>
      <w:r>
        <w:rPr>
          <w:color w:val="1E293B"/>
        </w:rPr>
        <w:t>Primary: Deep Navy (#0D2137) — headers, primary text, strong CTAs</w:t>
      </w:r>
    </w:p>
    <w:p w14:paraId="56539BDE" w14:textId="77777777" w:rsidR="00EB39C1" w:rsidRDefault="00000000">
      <w:pPr>
        <w:pStyle w:val="ListParagraph"/>
        <w:numPr>
          <w:ilvl w:val="0"/>
          <w:numId w:val="2"/>
        </w:numPr>
        <w:spacing w:after="60"/>
      </w:pPr>
      <w:r>
        <w:rPr>
          <w:color w:val="1E293B"/>
        </w:rPr>
        <w:t>Accent / Brand: Teal (#00A89D) — active states, links, highlight borders</w:t>
      </w:r>
    </w:p>
    <w:p w14:paraId="608F822A" w14:textId="77777777" w:rsidR="00EB39C1" w:rsidRDefault="00000000">
      <w:pPr>
        <w:pStyle w:val="ListParagraph"/>
        <w:numPr>
          <w:ilvl w:val="0"/>
          <w:numId w:val="2"/>
        </w:numPr>
        <w:spacing w:after="60"/>
      </w:pPr>
      <w:r>
        <w:rPr>
          <w:color w:val="1E293B"/>
        </w:rPr>
        <w:t>Secondary: Slate Gray (#475569) — body text, secondary labels</w:t>
      </w:r>
    </w:p>
    <w:p w14:paraId="7C818262" w14:textId="77777777" w:rsidR="00EB39C1" w:rsidRDefault="00000000">
      <w:pPr>
        <w:pStyle w:val="ListParagraph"/>
        <w:numPr>
          <w:ilvl w:val="0"/>
          <w:numId w:val="2"/>
        </w:numPr>
        <w:spacing w:after="60"/>
      </w:pPr>
      <w:r>
        <w:rPr>
          <w:color w:val="1E293B"/>
        </w:rPr>
        <w:t>Success: Green (#16A34A) — pass/compliant/resolved states</w:t>
      </w:r>
    </w:p>
    <w:p w14:paraId="0F73F6D8" w14:textId="77777777" w:rsidR="00EB39C1" w:rsidRDefault="00000000">
      <w:pPr>
        <w:pStyle w:val="ListParagraph"/>
        <w:numPr>
          <w:ilvl w:val="0"/>
          <w:numId w:val="2"/>
        </w:numPr>
        <w:spacing w:after="60"/>
      </w:pPr>
      <w:r>
        <w:rPr>
          <w:color w:val="1E293B"/>
        </w:rPr>
        <w:t>Warning: Amber (#F59E0B) — overdue, caution, pending states</w:t>
      </w:r>
    </w:p>
    <w:p w14:paraId="6ED17F14" w14:textId="77777777" w:rsidR="00EB39C1" w:rsidRDefault="00000000">
      <w:pPr>
        <w:pStyle w:val="ListParagraph"/>
        <w:numPr>
          <w:ilvl w:val="0"/>
          <w:numId w:val="2"/>
        </w:numPr>
        <w:spacing w:after="60"/>
      </w:pPr>
      <w:r>
        <w:rPr>
          <w:color w:val="1E293B"/>
        </w:rPr>
        <w:t>Danger: Red (#DC2626) — critical incidents, failed states, errors</w:t>
      </w:r>
    </w:p>
    <w:p w14:paraId="76050E76" w14:textId="77777777" w:rsidR="00EB39C1" w:rsidRDefault="00000000">
      <w:pPr>
        <w:pStyle w:val="Heading3"/>
      </w:pPr>
      <w:r>
        <w:t>Task 1.4 — Dark/Light Theme Persistence Fix</w:t>
      </w:r>
    </w:p>
    <w:p w14:paraId="3B08A9CC" w14:textId="77777777" w:rsidR="00EB39C1" w:rsidRDefault="00000000">
      <w:pPr>
        <w:spacing w:after="80"/>
      </w:pPr>
      <w:r>
        <w:rPr>
          <w:color w:val="1E293B"/>
        </w:rPr>
        <w:t xml:space="preserve">The current theme state resets to dark mode on navigation. This is a critical UX bug. Fix includes </w:t>
      </w:r>
      <w:proofErr w:type="spellStart"/>
      <w:r>
        <w:rPr>
          <w:color w:val="1E293B"/>
        </w:rPr>
        <w:t>ThemeProvider</w:t>
      </w:r>
      <w:proofErr w:type="spellEnd"/>
      <w:r>
        <w:rPr>
          <w:color w:val="1E293B"/>
        </w:rPr>
        <w:t xml:space="preserve"> via </w:t>
      </w:r>
      <w:proofErr w:type="spellStart"/>
      <w:r>
        <w:rPr>
          <w:color w:val="1E293B"/>
        </w:rPr>
        <w:t>Zustand</w:t>
      </w:r>
      <w:proofErr w:type="spellEnd"/>
      <w:r>
        <w:rPr>
          <w:color w:val="1E293B"/>
        </w:rPr>
        <w:t xml:space="preserve"> with </w:t>
      </w:r>
      <w:proofErr w:type="spellStart"/>
      <w:r>
        <w:rPr>
          <w:color w:val="1E293B"/>
        </w:rPr>
        <w:t>localStorage</w:t>
      </w:r>
      <w:proofErr w:type="spellEnd"/>
      <w:r>
        <w:rPr>
          <w:color w:val="1E293B"/>
        </w:rPr>
        <w:t xml:space="preserve"> persistence, removal of all page-level hardcoded dark/light class overrides, and theme toggle in top navigation bar persisting across all sessions.</w:t>
      </w:r>
    </w:p>
    <w:p w14:paraId="5666C45C" w14:textId="77777777" w:rsidR="00EB39C1" w:rsidRDefault="00000000">
      <w:pPr>
        <w:pStyle w:val="Heading3"/>
      </w:pPr>
      <w:r>
        <w:t>Task 1.5 — Logo &amp; Button Color Unification</w:t>
      </w:r>
    </w:p>
    <w:p w14:paraId="3F87E1AD" w14:textId="77777777" w:rsidR="00EB39C1" w:rsidRDefault="00000000">
      <w:pPr>
        <w:spacing w:after="80"/>
      </w:pPr>
      <w:r>
        <w:rPr>
          <w:color w:val="1E293B"/>
        </w:rPr>
        <w:lastRenderedPageBreak/>
        <w:t xml:space="preserve">Create inverted logo for dark theme. Standardize all primary CTA buttons to Teal, destructive actions to Red, and apply across all 40+ pages including </w:t>
      </w:r>
      <w:proofErr w:type="spellStart"/>
      <w:r>
        <w:rPr>
          <w:color w:val="1E293B"/>
        </w:rPr>
        <w:t>IncidentReporting</w:t>
      </w:r>
      <w:proofErr w:type="spellEnd"/>
      <w:r>
        <w:rPr>
          <w:color w:val="1E293B"/>
        </w:rPr>
        <w:t xml:space="preserve">, </w:t>
      </w:r>
      <w:proofErr w:type="spellStart"/>
      <w:r>
        <w:rPr>
          <w:color w:val="1E293B"/>
        </w:rPr>
        <w:t>AuditManagement</w:t>
      </w:r>
      <w:proofErr w:type="spellEnd"/>
      <w:r>
        <w:rPr>
          <w:color w:val="1E293B"/>
        </w:rPr>
        <w:t xml:space="preserve">, </w:t>
      </w:r>
      <w:proofErr w:type="spellStart"/>
      <w:r>
        <w:rPr>
          <w:color w:val="1E293B"/>
        </w:rPr>
        <w:t>PermitToWork</w:t>
      </w:r>
      <w:proofErr w:type="spellEnd"/>
      <w:r>
        <w:rPr>
          <w:color w:val="1E293B"/>
        </w:rPr>
        <w:t xml:space="preserve">, </w:t>
      </w:r>
      <w:proofErr w:type="spellStart"/>
      <w:r>
        <w:rPr>
          <w:color w:val="1E293B"/>
        </w:rPr>
        <w:t>TrainingManagement</w:t>
      </w:r>
      <w:proofErr w:type="spellEnd"/>
      <w:r>
        <w:rPr>
          <w:color w:val="1E293B"/>
        </w:rPr>
        <w:t>, and all remaining pages.</w:t>
      </w:r>
    </w:p>
    <w:p w14:paraId="5AE98509"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EB39C1" w14:paraId="110BF1B1" w14:textId="77777777">
        <w:tblPrEx>
          <w:tblCellMar>
            <w:top w:w="0" w:type="dxa"/>
            <w:bottom w:w="0" w:type="dxa"/>
          </w:tblCellMar>
        </w:tblPrEx>
        <w:trPr>
          <w:tblHeader/>
        </w:trPr>
        <w:tc>
          <w:tcPr>
            <w:tcW w:w="55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4BA18648" w14:textId="77777777" w:rsidR="00EB39C1" w:rsidRDefault="00000000">
            <w:pPr>
              <w:jc w:val="center"/>
            </w:pPr>
            <w:r>
              <w:rPr>
                <w:b/>
                <w:bCs/>
                <w:color w:val="FFFFFF"/>
                <w:sz w:val="18"/>
                <w:szCs w:val="18"/>
              </w:rPr>
              <w:t>Week 1 Deliverables</w:t>
            </w:r>
          </w:p>
        </w:tc>
        <w:tc>
          <w:tcPr>
            <w:tcW w:w="38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0EA95419" w14:textId="77777777" w:rsidR="00EB39C1" w:rsidRDefault="00000000">
            <w:pPr>
              <w:jc w:val="center"/>
            </w:pPr>
            <w:r>
              <w:rPr>
                <w:b/>
                <w:bCs/>
                <w:color w:val="FFFFFF"/>
                <w:sz w:val="18"/>
                <w:szCs w:val="18"/>
              </w:rPr>
              <w:t>Status</w:t>
            </w:r>
          </w:p>
        </w:tc>
      </w:tr>
      <w:tr w:rsidR="00EB39C1" w14:paraId="19856737" w14:textId="77777777">
        <w:tblPrEx>
          <w:tblCellMar>
            <w:top w:w="0" w:type="dxa"/>
            <w:bottom w:w="0" w:type="dxa"/>
          </w:tblCellMar>
        </w:tblPrEx>
        <w:tc>
          <w:tcPr>
            <w:tcW w:w="5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43C608" w14:textId="77777777" w:rsidR="00EB39C1" w:rsidRDefault="00000000">
            <w:r>
              <w:rPr>
                <w:color w:val="1E293B"/>
                <w:sz w:val="18"/>
                <w:szCs w:val="18"/>
              </w:rPr>
              <w:t>Design token file committed to repository</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10D342" w14:textId="77777777" w:rsidR="00EB39C1" w:rsidRDefault="00000000">
            <w:r>
              <w:rPr>
                <w:color w:val="1E293B"/>
                <w:sz w:val="18"/>
                <w:szCs w:val="18"/>
              </w:rPr>
              <w:t>Delivered in PR-01</w:t>
            </w:r>
          </w:p>
        </w:tc>
      </w:tr>
      <w:tr w:rsidR="00EB39C1" w14:paraId="5A58822B" w14:textId="77777777">
        <w:tblPrEx>
          <w:tblCellMar>
            <w:top w:w="0" w:type="dxa"/>
            <w:bottom w:w="0" w:type="dxa"/>
          </w:tblCellMar>
        </w:tblPrEx>
        <w:tc>
          <w:tcPr>
            <w:tcW w:w="5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DD57376" w14:textId="77777777" w:rsidR="00EB39C1" w:rsidRDefault="00000000">
            <w:r>
              <w:rPr>
                <w:color w:val="1E293B"/>
                <w:sz w:val="18"/>
                <w:szCs w:val="18"/>
              </w:rPr>
              <w:t xml:space="preserve">Typography </w:t>
            </w:r>
            <w:proofErr w:type="gramStart"/>
            <w:r>
              <w:rPr>
                <w:color w:val="1E293B"/>
                <w:sz w:val="18"/>
                <w:szCs w:val="18"/>
              </w:rPr>
              <w:t>pass</w:t>
            </w:r>
            <w:proofErr w:type="gramEnd"/>
            <w:r>
              <w:rPr>
                <w:color w:val="1E293B"/>
                <w:sz w:val="18"/>
                <w:szCs w:val="18"/>
              </w:rPr>
              <w:t xml:space="preserve"> complete on all 40+ pages</w:t>
            </w:r>
          </w:p>
        </w:tc>
        <w:tc>
          <w:tcPr>
            <w:tcW w:w="3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0BB3E78" w14:textId="77777777" w:rsidR="00EB39C1" w:rsidRDefault="00000000">
            <w:r>
              <w:rPr>
                <w:color w:val="1E293B"/>
                <w:sz w:val="18"/>
                <w:szCs w:val="18"/>
              </w:rPr>
              <w:t>Delivered in PR-01</w:t>
            </w:r>
          </w:p>
        </w:tc>
      </w:tr>
      <w:tr w:rsidR="00EB39C1" w14:paraId="5AF0B599" w14:textId="77777777">
        <w:tblPrEx>
          <w:tblCellMar>
            <w:top w:w="0" w:type="dxa"/>
            <w:bottom w:w="0" w:type="dxa"/>
          </w:tblCellMar>
        </w:tblPrEx>
        <w:tc>
          <w:tcPr>
            <w:tcW w:w="5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86A023" w14:textId="77777777" w:rsidR="00EB39C1" w:rsidRDefault="00000000">
            <w:r>
              <w:rPr>
                <w:color w:val="1E293B"/>
                <w:sz w:val="18"/>
                <w:szCs w:val="18"/>
              </w:rPr>
              <w:t>Core color palette in Tailwind config</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BA2380" w14:textId="77777777" w:rsidR="00EB39C1" w:rsidRDefault="00000000">
            <w:r>
              <w:rPr>
                <w:color w:val="1E293B"/>
                <w:sz w:val="18"/>
                <w:szCs w:val="18"/>
              </w:rPr>
              <w:t>Delivered in PR-02</w:t>
            </w:r>
          </w:p>
        </w:tc>
      </w:tr>
      <w:tr w:rsidR="00EB39C1" w14:paraId="4E5135F0" w14:textId="77777777">
        <w:tblPrEx>
          <w:tblCellMar>
            <w:top w:w="0" w:type="dxa"/>
            <w:bottom w:w="0" w:type="dxa"/>
          </w:tblCellMar>
        </w:tblPrEx>
        <w:tc>
          <w:tcPr>
            <w:tcW w:w="5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F738F17" w14:textId="77777777" w:rsidR="00EB39C1" w:rsidRDefault="00000000">
            <w:r>
              <w:rPr>
                <w:color w:val="1E293B"/>
                <w:sz w:val="18"/>
                <w:szCs w:val="18"/>
              </w:rPr>
              <w:t>Dark/light theme persistence fixed on all routes</w:t>
            </w:r>
          </w:p>
        </w:tc>
        <w:tc>
          <w:tcPr>
            <w:tcW w:w="3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F453D65" w14:textId="77777777" w:rsidR="00EB39C1" w:rsidRDefault="00000000">
            <w:r>
              <w:rPr>
                <w:color w:val="1E293B"/>
                <w:sz w:val="18"/>
                <w:szCs w:val="18"/>
              </w:rPr>
              <w:t>Delivered in PR-02</w:t>
            </w:r>
          </w:p>
        </w:tc>
      </w:tr>
      <w:tr w:rsidR="00EB39C1" w14:paraId="6475D3A9" w14:textId="77777777">
        <w:tblPrEx>
          <w:tblCellMar>
            <w:top w:w="0" w:type="dxa"/>
            <w:bottom w:w="0" w:type="dxa"/>
          </w:tblCellMar>
        </w:tblPrEx>
        <w:tc>
          <w:tcPr>
            <w:tcW w:w="5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8F27C2" w14:textId="77777777" w:rsidR="00EB39C1" w:rsidRDefault="00000000">
            <w:r>
              <w:rPr>
                <w:color w:val="1E293B"/>
                <w:sz w:val="18"/>
                <w:szCs w:val="18"/>
              </w:rPr>
              <w:t>Button color unified across all pages</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F502B6" w14:textId="77777777" w:rsidR="00EB39C1" w:rsidRDefault="00000000">
            <w:r>
              <w:rPr>
                <w:color w:val="1E293B"/>
                <w:sz w:val="18"/>
                <w:szCs w:val="18"/>
              </w:rPr>
              <w:t>Delivered in PR-02</w:t>
            </w:r>
          </w:p>
        </w:tc>
      </w:tr>
      <w:tr w:rsidR="00EB39C1" w14:paraId="6AA6945A" w14:textId="77777777">
        <w:tblPrEx>
          <w:tblCellMar>
            <w:top w:w="0" w:type="dxa"/>
            <w:bottom w:w="0" w:type="dxa"/>
          </w:tblCellMar>
        </w:tblPrEx>
        <w:tc>
          <w:tcPr>
            <w:tcW w:w="5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745E88B" w14:textId="77777777" w:rsidR="00EB39C1" w:rsidRDefault="00000000">
            <w:r>
              <w:rPr>
                <w:color w:val="1E293B"/>
                <w:sz w:val="18"/>
                <w:szCs w:val="18"/>
              </w:rPr>
              <w:t>Logo fix deployed (dark + light theme variants)</w:t>
            </w:r>
          </w:p>
        </w:tc>
        <w:tc>
          <w:tcPr>
            <w:tcW w:w="3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FF6D06B" w14:textId="77777777" w:rsidR="00EB39C1" w:rsidRDefault="00000000">
            <w:r>
              <w:rPr>
                <w:color w:val="1E293B"/>
                <w:sz w:val="18"/>
                <w:szCs w:val="18"/>
              </w:rPr>
              <w:t>Delivered in PR-02</w:t>
            </w:r>
          </w:p>
        </w:tc>
      </w:tr>
    </w:tbl>
    <w:p w14:paraId="139627BA" w14:textId="77777777" w:rsidR="00EB39C1" w:rsidRDefault="00EB39C1">
      <w:pPr>
        <w:spacing w:after="100"/>
      </w:pPr>
    </w:p>
    <w:p w14:paraId="027EB4AF" w14:textId="77777777" w:rsidR="00EB39C1" w:rsidRDefault="00000000">
      <w:pPr>
        <w:pStyle w:val="Heading2"/>
      </w:pPr>
      <w:r>
        <w:t>3.2 Week 2 — Component Library, Loaders, Toast &amp; Mobile</w:t>
      </w:r>
    </w:p>
    <w:p w14:paraId="51E65432" w14:textId="77777777" w:rsidR="00EB39C1" w:rsidRDefault="00000000">
      <w:pPr>
        <w:spacing w:after="80"/>
      </w:pPr>
      <w:r>
        <w:rPr>
          <w:color w:val="1E293B"/>
        </w:rPr>
        <w:t xml:space="preserve">Duration: 5 working </w:t>
      </w:r>
      <w:proofErr w:type="gramStart"/>
      <w:r>
        <w:rPr>
          <w:color w:val="1E293B"/>
        </w:rPr>
        <w:t>days  |</w:t>
      </w:r>
      <w:proofErr w:type="gramEnd"/>
      <w:r>
        <w:rPr>
          <w:color w:val="1E293B"/>
        </w:rPr>
        <w:t xml:space="preserve">  Reports: PR-03 (mid-week) + PR-04 (Milestone 1 Final)</w:t>
      </w:r>
    </w:p>
    <w:p w14:paraId="0C38EBF8" w14:textId="77777777" w:rsidR="00EB39C1" w:rsidRDefault="00EB39C1">
      <w:pPr>
        <w:spacing w:after="40"/>
      </w:pPr>
    </w:p>
    <w:p w14:paraId="7EC13F7D" w14:textId="77777777" w:rsidR="00EB39C1" w:rsidRDefault="00000000">
      <w:pPr>
        <w:pStyle w:val="Heading3"/>
      </w:pPr>
      <w:r>
        <w:t xml:space="preserve">Task 2.1 — Build </w:t>
      </w:r>
      <w:proofErr w:type="spellStart"/>
      <w:r>
        <w:t>SafetyMEG</w:t>
      </w:r>
      <w:proofErr w:type="spellEnd"/>
      <w:r>
        <w:t xml:space="preserve"> Core Component Library</w:t>
      </w:r>
    </w:p>
    <w:p w14:paraId="56AD99AB" w14:textId="77777777" w:rsidR="00EB39C1" w:rsidRDefault="00000000">
      <w:pPr>
        <w:spacing w:after="80"/>
      </w:pPr>
      <w:r>
        <w:rPr>
          <w:color w:val="1E293B"/>
        </w:rPr>
        <w:t>Create the following shared components under frontend/</w:t>
      </w:r>
      <w:proofErr w:type="spellStart"/>
      <w:r>
        <w:rPr>
          <w:color w:val="1E293B"/>
        </w:rPr>
        <w:t>src</w:t>
      </w:r>
      <w:proofErr w:type="spellEnd"/>
      <w:r>
        <w:rPr>
          <w:color w:val="1E293B"/>
        </w:rPr>
        <w:t>/components/</w:t>
      </w:r>
      <w:proofErr w:type="spellStart"/>
      <w:r>
        <w:rPr>
          <w:color w:val="1E293B"/>
        </w:rPr>
        <w:t>ui</w:t>
      </w:r>
      <w:proofErr w:type="spellEnd"/>
      <w:r>
        <w:rPr>
          <w:color w:val="1E293B"/>
        </w:rPr>
        <w:t>/:</w:t>
      </w:r>
    </w:p>
    <w:p w14:paraId="5CED0751" w14:textId="77777777" w:rsidR="00EB39C1" w:rsidRDefault="00000000">
      <w:pPr>
        <w:pStyle w:val="ListParagraph"/>
        <w:numPr>
          <w:ilvl w:val="0"/>
          <w:numId w:val="2"/>
        </w:numPr>
        <w:spacing w:after="60"/>
      </w:pPr>
      <w:proofErr w:type="spellStart"/>
      <w:r>
        <w:rPr>
          <w:color w:val="1E293B"/>
        </w:rPr>
        <w:t>SMButton</w:t>
      </w:r>
      <w:proofErr w:type="spellEnd"/>
      <w:r>
        <w:rPr>
          <w:color w:val="1E293B"/>
        </w:rPr>
        <w:t xml:space="preserve"> — variants: primary, secondary, ghost, danger, icon-only; sizes: </w:t>
      </w:r>
      <w:proofErr w:type="spellStart"/>
      <w:r>
        <w:rPr>
          <w:color w:val="1E293B"/>
        </w:rPr>
        <w:t>sm</w:t>
      </w:r>
      <w:proofErr w:type="spellEnd"/>
      <w:r>
        <w:rPr>
          <w:color w:val="1E293B"/>
        </w:rPr>
        <w:t>, md, lg; loading state</w:t>
      </w:r>
    </w:p>
    <w:p w14:paraId="0C3E923C" w14:textId="77777777" w:rsidR="00EB39C1" w:rsidRDefault="00000000">
      <w:pPr>
        <w:pStyle w:val="ListParagraph"/>
        <w:numPr>
          <w:ilvl w:val="0"/>
          <w:numId w:val="2"/>
        </w:numPr>
        <w:spacing w:after="60"/>
      </w:pPr>
      <w:proofErr w:type="spellStart"/>
      <w:r>
        <w:rPr>
          <w:color w:val="1E293B"/>
        </w:rPr>
        <w:t>SMInput</w:t>
      </w:r>
      <w:proofErr w:type="spellEnd"/>
      <w:r>
        <w:rPr>
          <w:color w:val="1E293B"/>
        </w:rPr>
        <w:t xml:space="preserve"> — text, email, password, number, </w:t>
      </w:r>
      <w:proofErr w:type="spellStart"/>
      <w:r>
        <w:rPr>
          <w:color w:val="1E293B"/>
        </w:rPr>
        <w:t>textarea</w:t>
      </w:r>
      <w:proofErr w:type="spellEnd"/>
      <w:r>
        <w:rPr>
          <w:color w:val="1E293B"/>
        </w:rPr>
        <w:t>; label, error, helper text; focus ring in teal</w:t>
      </w:r>
    </w:p>
    <w:p w14:paraId="577CB92C" w14:textId="77777777" w:rsidR="00EB39C1" w:rsidRDefault="00000000">
      <w:pPr>
        <w:pStyle w:val="ListParagraph"/>
        <w:numPr>
          <w:ilvl w:val="0"/>
          <w:numId w:val="2"/>
        </w:numPr>
        <w:spacing w:after="60"/>
      </w:pPr>
      <w:proofErr w:type="spellStart"/>
      <w:r>
        <w:rPr>
          <w:color w:val="1E293B"/>
        </w:rPr>
        <w:t>SMSelect</w:t>
      </w:r>
      <w:proofErr w:type="spellEnd"/>
      <w:r>
        <w:rPr>
          <w:color w:val="1E293B"/>
        </w:rPr>
        <w:t xml:space="preserve"> — single &amp; multi-select with </w:t>
      </w:r>
      <w:proofErr w:type="gramStart"/>
      <w:r>
        <w:rPr>
          <w:color w:val="1E293B"/>
        </w:rPr>
        <w:t>search;</w:t>
      </w:r>
      <w:proofErr w:type="gramEnd"/>
      <w:r>
        <w:rPr>
          <w:color w:val="1E293B"/>
        </w:rPr>
        <w:t xml:space="preserve"> consistent dropdown styling</w:t>
      </w:r>
    </w:p>
    <w:p w14:paraId="66D8C1B8" w14:textId="77777777" w:rsidR="00EB39C1" w:rsidRDefault="00000000">
      <w:pPr>
        <w:pStyle w:val="ListParagraph"/>
        <w:numPr>
          <w:ilvl w:val="0"/>
          <w:numId w:val="2"/>
        </w:numPr>
        <w:spacing w:after="60"/>
      </w:pPr>
      <w:proofErr w:type="spellStart"/>
      <w:r>
        <w:rPr>
          <w:color w:val="1E293B"/>
        </w:rPr>
        <w:t>SMDatePicker</w:t>
      </w:r>
      <w:proofErr w:type="spellEnd"/>
      <w:r>
        <w:rPr>
          <w:color w:val="1E293B"/>
        </w:rPr>
        <w:t xml:space="preserve"> — date and date-range picker with calendar popup</w:t>
      </w:r>
    </w:p>
    <w:p w14:paraId="248CAFE6" w14:textId="77777777" w:rsidR="00EB39C1" w:rsidRDefault="00000000">
      <w:pPr>
        <w:pStyle w:val="ListParagraph"/>
        <w:numPr>
          <w:ilvl w:val="0"/>
          <w:numId w:val="2"/>
        </w:numPr>
        <w:spacing w:after="60"/>
      </w:pPr>
      <w:proofErr w:type="spellStart"/>
      <w:r>
        <w:rPr>
          <w:color w:val="1E293B"/>
        </w:rPr>
        <w:t>SMCard</w:t>
      </w:r>
      <w:proofErr w:type="spellEnd"/>
      <w:r>
        <w:rPr>
          <w:color w:val="1E293B"/>
        </w:rPr>
        <w:t xml:space="preserve"> — header slot, body slot, footer slot; light/dark mode aware</w:t>
      </w:r>
    </w:p>
    <w:p w14:paraId="4444CE4A" w14:textId="77777777" w:rsidR="00EB39C1" w:rsidRDefault="00000000">
      <w:pPr>
        <w:pStyle w:val="ListParagraph"/>
        <w:numPr>
          <w:ilvl w:val="0"/>
          <w:numId w:val="2"/>
        </w:numPr>
        <w:spacing w:after="60"/>
      </w:pPr>
      <w:proofErr w:type="spellStart"/>
      <w:r>
        <w:rPr>
          <w:color w:val="1E293B"/>
        </w:rPr>
        <w:t>SMBadge</w:t>
      </w:r>
      <w:proofErr w:type="spellEnd"/>
      <w:r>
        <w:rPr>
          <w:color w:val="1E293B"/>
        </w:rPr>
        <w:t xml:space="preserve"> — variants: success, warning, danger, neutral, teal; sizes: </w:t>
      </w:r>
      <w:proofErr w:type="spellStart"/>
      <w:r>
        <w:rPr>
          <w:color w:val="1E293B"/>
        </w:rPr>
        <w:t>sm</w:t>
      </w:r>
      <w:proofErr w:type="spellEnd"/>
      <w:r>
        <w:rPr>
          <w:color w:val="1E293B"/>
        </w:rPr>
        <w:t>, md</w:t>
      </w:r>
    </w:p>
    <w:p w14:paraId="1EAACE84" w14:textId="77777777" w:rsidR="00EB39C1" w:rsidRDefault="00000000">
      <w:pPr>
        <w:pStyle w:val="ListParagraph"/>
        <w:numPr>
          <w:ilvl w:val="0"/>
          <w:numId w:val="2"/>
        </w:numPr>
        <w:spacing w:after="60"/>
      </w:pPr>
      <w:proofErr w:type="spellStart"/>
      <w:r>
        <w:rPr>
          <w:color w:val="1E293B"/>
        </w:rPr>
        <w:t>SMAlert</w:t>
      </w:r>
      <w:proofErr w:type="spellEnd"/>
      <w:r>
        <w:rPr>
          <w:color w:val="1E293B"/>
        </w:rPr>
        <w:t xml:space="preserve"> — info, success, warning, danger variants with dismiss</w:t>
      </w:r>
    </w:p>
    <w:p w14:paraId="19C16B6E" w14:textId="77777777" w:rsidR="00EB39C1" w:rsidRDefault="00000000">
      <w:pPr>
        <w:pStyle w:val="ListParagraph"/>
        <w:numPr>
          <w:ilvl w:val="0"/>
          <w:numId w:val="2"/>
        </w:numPr>
        <w:spacing w:after="60"/>
      </w:pPr>
      <w:proofErr w:type="spellStart"/>
      <w:r>
        <w:rPr>
          <w:color w:val="1E293B"/>
        </w:rPr>
        <w:t>SMModal</w:t>
      </w:r>
      <w:proofErr w:type="spellEnd"/>
      <w:r>
        <w:rPr>
          <w:color w:val="1E293B"/>
        </w:rPr>
        <w:t xml:space="preserve"> — accessible, focus-trapped modal with header, body, footer slots</w:t>
      </w:r>
    </w:p>
    <w:p w14:paraId="2C432DC2" w14:textId="77777777" w:rsidR="00EB39C1" w:rsidRDefault="00000000">
      <w:pPr>
        <w:pStyle w:val="ListParagraph"/>
        <w:numPr>
          <w:ilvl w:val="0"/>
          <w:numId w:val="2"/>
        </w:numPr>
        <w:spacing w:after="60"/>
      </w:pPr>
      <w:proofErr w:type="spellStart"/>
      <w:r>
        <w:rPr>
          <w:color w:val="1E293B"/>
        </w:rPr>
        <w:t>SMDrawer</w:t>
      </w:r>
      <w:proofErr w:type="spellEnd"/>
      <w:r>
        <w:rPr>
          <w:color w:val="1E293B"/>
        </w:rPr>
        <w:t xml:space="preserve"> — side drawer (left/right) for mobile and desktop</w:t>
      </w:r>
    </w:p>
    <w:p w14:paraId="283F3A4E" w14:textId="77777777" w:rsidR="00EB39C1" w:rsidRDefault="00000000">
      <w:pPr>
        <w:pStyle w:val="ListParagraph"/>
        <w:numPr>
          <w:ilvl w:val="0"/>
          <w:numId w:val="2"/>
        </w:numPr>
        <w:spacing w:after="60"/>
      </w:pPr>
      <w:proofErr w:type="spellStart"/>
      <w:r>
        <w:rPr>
          <w:color w:val="1E293B"/>
        </w:rPr>
        <w:t>SMTable</w:t>
      </w:r>
      <w:proofErr w:type="spellEnd"/>
      <w:r>
        <w:rPr>
          <w:color w:val="1E293B"/>
        </w:rPr>
        <w:t xml:space="preserve"> — sortable, filterable, paginated data table component</w:t>
      </w:r>
    </w:p>
    <w:p w14:paraId="1CAC791C" w14:textId="77777777" w:rsidR="00EB39C1" w:rsidRDefault="00000000">
      <w:pPr>
        <w:pStyle w:val="ListParagraph"/>
        <w:numPr>
          <w:ilvl w:val="0"/>
          <w:numId w:val="2"/>
        </w:numPr>
        <w:spacing w:after="60"/>
      </w:pPr>
      <w:proofErr w:type="spellStart"/>
      <w:r>
        <w:rPr>
          <w:color w:val="1E293B"/>
        </w:rPr>
        <w:t>SMTabs</w:t>
      </w:r>
      <w:proofErr w:type="spellEnd"/>
      <w:r>
        <w:rPr>
          <w:color w:val="1E293B"/>
        </w:rPr>
        <w:t xml:space="preserve">, </w:t>
      </w:r>
      <w:proofErr w:type="spellStart"/>
      <w:r>
        <w:rPr>
          <w:color w:val="1E293B"/>
        </w:rPr>
        <w:t>SMTooltip</w:t>
      </w:r>
      <w:proofErr w:type="spellEnd"/>
      <w:r>
        <w:rPr>
          <w:color w:val="1E293B"/>
        </w:rPr>
        <w:t xml:space="preserve">, </w:t>
      </w:r>
      <w:proofErr w:type="spellStart"/>
      <w:r>
        <w:rPr>
          <w:color w:val="1E293B"/>
        </w:rPr>
        <w:t>SMAvatar</w:t>
      </w:r>
      <w:proofErr w:type="spellEnd"/>
      <w:r>
        <w:rPr>
          <w:color w:val="1E293B"/>
        </w:rPr>
        <w:t xml:space="preserve">, </w:t>
      </w:r>
      <w:proofErr w:type="spellStart"/>
      <w:r>
        <w:rPr>
          <w:color w:val="1E293B"/>
        </w:rPr>
        <w:t>SMPageHeader</w:t>
      </w:r>
      <w:proofErr w:type="spellEnd"/>
      <w:r>
        <w:rPr>
          <w:color w:val="1E293B"/>
        </w:rPr>
        <w:t xml:space="preserve">, </w:t>
      </w:r>
      <w:proofErr w:type="spellStart"/>
      <w:r>
        <w:rPr>
          <w:color w:val="1E293B"/>
        </w:rPr>
        <w:t>SMEmptyState</w:t>
      </w:r>
      <w:proofErr w:type="spellEnd"/>
      <w:r>
        <w:rPr>
          <w:color w:val="1E293B"/>
        </w:rPr>
        <w:t xml:space="preserve">, </w:t>
      </w:r>
      <w:proofErr w:type="spellStart"/>
      <w:r>
        <w:rPr>
          <w:color w:val="1E293B"/>
        </w:rPr>
        <w:t>SMStatusDot</w:t>
      </w:r>
      <w:proofErr w:type="spellEnd"/>
    </w:p>
    <w:p w14:paraId="1FAEF88C" w14:textId="77777777" w:rsidR="00EB39C1" w:rsidRDefault="00000000">
      <w:pPr>
        <w:pStyle w:val="Heading3"/>
      </w:pPr>
      <w:r>
        <w:t>Task 2.2 — Replace All Ad-Hoc Components Globally</w:t>
      </w:r>
    </w:p>
    <w:p w14:paraId="1681D061" w14:textId="77777777" w:rsidR="00EB39C1" w:rsidRDefault="00000000">
      <w:pPr>
        <w:spacing w:after="80"/>
      </w:pPr>
      <w:r>
        <w:rPr>
          <w:color w:val="1E293B"/>
        </w:rPr>
        <w:t>Replace all existing button, input, card, and modal implementations across all 95 pages:</w:t>
      </w:r>
    </w:p>
    <w:p w14:paraId="0D23D196" w14:textId="77777777" w:rsidR="00EB39C1" w:rsidRDefault="00000000">
      <w:pPr>
        <w:pStyle w:val="ListParagraph"/>
        <w:numPr>
          <w:ilvl w:val="0"/>
          <w:numId w:val="2"/>
        </w:numPr>
        <w:spacing w:after="60"/>
      </w:pPr>
      <w:r>
        <w:rPr>
          <w:color w:val="1E293B"/>
        </w:rPr>
        <w:t>Pass 1: Replace all button implementations (60+ instances across pages)</w:t>
      </w:r>
    </w:p>
    <w:p w14:paraId="322C31BF" w14:textId="77777777" w:rsidR="00EB39C1" w:rsidRDefault="00000000">
      <w:pPr>
        <w:pStyle w:val="ListParagraph"/>
        <w:numPr>
          <w:ilvl w:val="0"/>
          <w:numId w:val="2"/>
        </w:numPr>
        <w:spacing w:after="60"/>
      </w:pPr>
      <w:r>
        <w:rPr>
          <w:color w:val="1E293B"/>
        </w:rPr>
        <w:t>Pass 2: Replace all form input implementations (80+ instances)</w:t>
      </w:r>
    </w:p>
    <w:p w14:paraId="647D4673" w14:textId="77777777" w:rsidR="00EB39C1" w:rsidRDefault="00000000">
      <w:pPr>
        <w:pStyle w:val="ListParagraph"/>
        <w:numPr>
          <w:ilvl w:val="0"/>
          <w:numId w:val="2"/>
        </w:numPr>
        <w:spacing w:after="60"/>
      </w:pPr>
      <w:r>
        <w:rPr>
          <w:color w:val="1E293B"/>
        </w:rPr>
        <w:t>Pass 3: Replace all card/panel implementations (40+ instances)</w:t>
      </w:r>
    </w:p>
    <w:p w14:paraId="3504905B" w14:textId="77777777" w:rsidR="00EB39C1" w:rsidRDefault="00000000">
      <w:pPr>
        <w:pStyle w:val="ListParagraph"/>
        <w:numPr>
          <w:ilvl w:val="0"/>
          <w:numId w:val="2"/>
        </w:numPr>
        <w:spacing w:after="60"/>
      </w:pPr>
      <w:r>
        <w:rPr>
          <w:color w:val="1E293B"/>
        </w:rPr>
        <w:t>Pass 4: Replace all modal and drawer implementations (25+ instances)</w:t>
      </w:r>
    </w:p>
    <w:p w14:paraId="0B22C017" w14:textId="77777777" w:rsidR="00EB39C1" w:rsidRDefault="00000000">
      <w:pPr>
        <w:pStyle w:val="ListParagraph"/>
        <w:numPr>
          <w:ilvl w:val="0"/>
          <w:numId w:val="2"/>
        </w:numPr>
        <w:spacing w:after="60"/>
      </w:pPr>
      <w:r>
        <w:rPr>
          <w:color w:val="1E293B"/>
        </w:rPr>
        <w:t>Pass 5: Replace all badge/status implementations (50+ instances)</w:t>
      </w:r>
    </w:p>
    <w:p w14:paraId="4F2FDB57" w14:textId="77777777" w:rsidR="00EB39C1" w:rsidRDefault="00000000">
      <w:pPr>
        <w:pStyle w:val="Heading3"/>
      </w:pPr>
      <w:r>
        <w:t>Task 2.3 — Skeleton Loaders &amp; Toast System</w:t>
      </w:r>
    </w:p>
    <w:p w14:paraId="79FE8027" w14:textId="77777777" w:rsidR="00EB39C1" w:rsidRDefault="00000000">
      <w:pPr>
        <w:spacing w:after="80"/>
      </w:pPr>
      <w:r>
        <w:rPr>
          <w:color w:val="1E293B"/>
        </w:rPr>
        <w:t xml:space="preserve">Replace all blank-screen loading states with LinkedIn/Notion-style animated shimmer skeletons on Dashboard, </w:t>
      </w:r>
      <w:proofErr w:type="spellStart"/>
      <w:r>
        <w:rPr>
          <w:color w:val="1E293B"/>
        </w:rPr>
        <w:t>IncidentList</w:t>
      </w:r>
      <w:proofErr w:type="spellEnd"/>
      <w:r>
        <w:rPr>
          <w:color w:val="1E293B"/>
        </w:rPr>
        <w:t xml:space="preserve">, </w:t>
      </w:r>
      <w:proofErr w:type="spellStart"/>
      <w:r>
        <w:rPr>
          <w:color w:val="1E293B"/>
        </w:rPr>
        <w:t>TrainingManagement</w:t>
      </w:r>
      <w:proofErr w:type="spellEnd"/>
      <w:r>
        <w:rPr>
          <w:color w:val="1E293B"/>
        </w:rPr>
        <w:t xml:space="preserve">, </w:t>
      </w:r>
      <w:proofErr w:type="spellStart"/>
      <w:r>
        <w:rPr>
          <w:color w:val="1E293B"/>
        </w:rPr>
        <w:t>AuditManagement</w:t>
      </w:r>
      <w:proofErr w:type="spellEnd"/>
      <w:r>
        <w:rPr>
          <w:color w:val="1E293B"/>
        </w:rPr>
        <w:t xml:space="preserve">, </w:t>
      </w:r>
      <w:proofErr w:type="spellStart"/>
      <w:r>
        <w:rPr>
          <w:color w:val="1E293B"/>
        </w:rPr>
        <w:t>RiskRegister</w:t>
      </w:r>
      <w:proofErr w:type="spellEnd"/>
      <w:r>
        <w:rPr>
          <w:color w:val="1E293B"/>
        </w:rPr>
        <w:t>, and all 10+ list/table pages. Implement global toast notification system (success/error/warning/info, stacked up to 3).</w:t>
      </w:r>
    </w:p>
    <w:p w14:paraId="3387596C" w14:textId="77777777" w:rsidR="00EB39C1" w:rsidRDefault="00000000">
      <w:pPr>
        <w:pStyle w:val="Heading3"/>
      </w:pPr>
      <w:r>
        <w:t>Task 2.4 — Mobile Responsiveness &amp; Final QA</w:t>
      </w:r>
    </w:p>
    <w:p w14:paraId="6A7E4472" w14:textId="77777777" w:rsidR="00EB39C1" w:rsidRDefault="00000000">
      <w:pPr>
        <w:spacing w:after="80"/>
      </w:pPr>
      <w:r>
        <w:rPr>
          <w:color w:val="1E293B"/>
        </w:rPr>
        <w:t>Complete mobile audit for all 40+ pages. Target: zero horizontal scrolling on 320px–1024px viewports. Final QA pass: WCAG AA compliance, cross-browser (Chrome, Firefox, Safari, Edge), device test on iPhone SE, iPhone 14, iPad, Desktop 1440px.</w:t>
      </w:r>
    </w:p>
    <w:p w14:paraId="0914BCCF"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EB39C1" w14:paraId="22590904" w14:textId="77777777">
        <w:tblPrEx>
          <w:tblCellMar>
            <w:top w:w="0" w:type="dxa"/>
            <w:bottom w:w="0" w:type="dxa"/>
          </w:tblCellMar>
        </w:tblPrEx>
        <w:trPr>
          <w:tblHeader/>
        </w:trPr>
        <w:tc>
          <w:tcPr>
            <w:tcW w:w="65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7B9BFA2F" w14:textId="77777777" w:rsidR="00EB39C1" w:rsidRDefault="00000000">
            <w:pPr>
              <w:jc w:val="center"/>
            </w:pPr>
            <w:r>
              <w:rPr>
                <w:b/>
                <w:bCs/>
                <w:color w:val="FFFFFF"/>
                <w:sz w:val="18"/>
                <w:szCs w:val="18"/>
              </w:rPr>
              <w:t>Milestone 1 Final Deliverables</w:t>
            </w:r>
          </w:p>
        </w:tc>
        <w:tc>
          <w:tcPr>
            <w:tcW w:w="28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29D9C4A0" w14:textId="77777777" w:rsidR="00EB39C1" w:rsidRDefault="00000000">
            <w:pPr>
              <w:jc w:val="center"/>
            </w:pPr>
            <w:r>
              <w:rPr>
                <w:b/>
                <w:bCs/>
                <w:color w:val="FFFFFF"/>
                <w:sz w:val="18"/>
                <w:szCs w:val="18"/>
              </w:rPr>
              <w:t>Status at Handover</w:t>
            </w:r>
          </w:p>
        </w:tc>
      </w:tr>
      <w:tr w:rsidR="00EB39C1" w14:paraId="62E4BE43"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BB9E97" w14:textId="77777777" w:rsidR="00EB39C1" w:rsidRDefault="00000000">
            <w:r>
              <w:rPr>
                <w:color w:val="1E293B"/>
                <w:sz w:val="18"/>
                <w:szCs w:val="18"/>
              </w:rPr>
              <w:t>Design token system committed to repository</w:t>
            </w:r>
          </w:p>
        </w:tc>
        <w:tc>
          <w:tcPr>
            <w:tcW w:w="2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BFF347" w14:textId="77777777" w:rsidR="00EB39C1" w:rsidRDefault="00000000">
            <w:r>
              <w:rPr>
                <w:color w:val="1E293B"/>
                <w:sz w:val="18"/>
                <w:szCs w:val="18"/>
              </w:rPr>
              <w:t>Complete</w:t>
            </w:r>
          </w:p>
        </w:tc>
      </w:tr>
      <w:tr w:rsidR="00EB39C1" w14:paraId="0F730188"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C63F783" w14:textId="77777777" w:rsidR="00EB39C1" w:rsidRDefault="00000000">
            <w:r>
              <w:rPr>
                <w:color w:val="1E293B"/>
                <w:sz w:val="18"/>
                <w:szCs w:val="18"/>
              </w:rPr>
              <w:t>Tailwind config with full color palette</w:t>
            </w:r>
          </w:p>
        </w:tc>
        <w:tc>
          <w:tcPr>
            <w:tcW w:w="2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21B615D" w14:textId="77777777" w:rsidR="00EB39C1" w:rsidRDefault="00000000">
            <w:r>
              <w:rPr>
                <w:color w:val="1E293B"/>
                <w:sz w:val="18"/>
                <w:szCs w:val="18"/>
              </w:rPr>
              <w:t>Complete</w:t>
            </w:r>
          </w:p>
        </w:tc>
      </w:tr>
      <w:tr w:rsidR="00EB39C1" w14:paraId="16340EF1"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0E8297" w14:textId="77777777" w:rsidR="00EB39C1" w:rsidRDefault="00000000">
            <w:r>
              <w:rPr>
                <w:color w:val="1E293B"/>
                <w:sz w:val="18"/>
                <w:szCs w:val="18"/>
              </w:rPr>
              <w:t>Dark/light theme persists on all routes</w:t>
            </w:r>
          </w:p>
        </w:tc>
        <w:tc>
          <w:tcPr>
            <w:tcW w:w="2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4BFEF" w14:textId="77777777" w:rsidR="00EB39C1" w:rsidRDefault="00000000">
            <w:r>
              <w:rPr>
                <w:color w:val="1E293B"/>
                <w:sz w:val="18"/>
                <w:szCs w:val="18"/>
              </w:rPr>
              <w:t>Complete</w:t>
            </w:r>
          </w:p>
        </w:tc>
      </w:tr>
      <w:tr w:rsidR="00EB39C1" w14:paraId="630DA35E"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62DE23B" w14:textId="77777777" w:rsidR="00EB39C1" w:rsidRDefault="00000000">
            <w:r>
              <w:rPr>
                <w:color w:val="1E293B"/>
                <w:sz w:val="18"/>
                <w:szCs w:val="18"/>
              </w:rPr>
              <w:t>Centralized SM* component library (16 components)</w:t>
            </w:r>
          </w:p>
        </w:tc>
        <w:tc>
          <w:tcPr>
            <w:tcW w:w="2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94CD17F" w14:textId="77777777" w:rsidR="00EB39C1" w:rsidRDefault="00000000">
            <w:r>
              <w:rPr>
                <w:color w:val="1E293B"/>
                <w:sz w:val="18"/>
                <w:szCs w:val="18"/>
              </w:rPr>
              <w:t>Complete</w:t>
            </w:r>
          </w:p>
        </w:tc>
      </w:tr>
      <w:tr w:rsidR="00EB39C1" w14:paraId="5FB54079"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4129C3" w14:textId="77777777" w:rsidR="00EB39C1" w:rsidRDefault="00000000">
            <w:r>
              <w:rPr>
                <w:color w:val="1E293B"/>
                <w:sz w:val="18"/>
                <w:szCs w:val="18"/>
              </w:rPr>
              <w:t>All buttons, inputs, cards, modals replaced globally</w:t>
            </w:r>
          </w:p>
        </w:tc>
        <w:tc>
          <w:tcPr>
            <w:tcW w:w="2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EBE4CB" w14:textId="77777777" w:rsidR="00EB39C1" w:rsidRDefault="00000000">
            <w:r>
              <w:rPr>
                <w:color w:val="1E293B"/>
                <w:sz w:val="18"/>
                <w:szCs w:val="18"/>
              </w:rPr>
              <w:t>Complete</w:t>
            </w:r>
          </w:p>
        </w:tc>
      </w:tr>
      <w:tr w:rsidR="00EB39C1" w14:paraId="7F0C84C3"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7773E0B" w14:textId="77777777" w:rsidR="00EB39C1" w:rsidRDefault="00000000">
            <w:r>
              <w:rPr>
                <w:color w:val="1E293B"/>
                <w:sz w:val="18"/>
                <w:szCs w:val="18"/>
              </w:rPr>
              <w:t>Skeleton loaders on all data-heavy pages</w:t>
            </w:r>
          </w:p>
        </w:tc>
        <w:tc>
          <w:tcPr>
            <w:tcW w:w="2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4940EE7" w14:textId="77777777" w:rsidR="00EB39C1" w:rsidRDefault="00000000">
            <w:r>
              <w:rPr>
                <w:color w:val="1E293B"/>
                <w:sz w:val="18"/>
                <w:szCs w:val="18"/>
              </w:rPr>
              <w:t>Complete</w:t>
            </w:r>
          </w:p>
        </w:tc>
      </w:tr>
      <w:tr w:rsidR="00EB39C1" w14:paraId="034BF810"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4E2CAB" w14:textId="77777777" w:rsidR="00EB39C1" w:rsidRDefault="00000000">
            <w:r>
              <w:rPr>
                <w:color w:val="1E293B"/>
                <w:sz w:val="18"/>
                <w:szCs w:val="18"/>
              </w:rPr>
              <w:t>Global toast notification system</w:t>
            </w:r>
          </w:p>
        </w:tc>
        <w:tc>
          <w:tcPr>
            <w:tcW w:w="2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147151" w14:textId="77777777" w:rsidR="00EB39C1" w:rsidRDefault="00000000">
            <w:r>
              <w:rPr>
                <w:color w:val="1E293B"/>
                <w:sz w:val="18"/>
                <w:szCs w:val="18"/>
              </w:rPr>
              <w:t>Complete</w:t>
            </w:r>
          </w:p>
        </w:tc>
      </w:tr>
      <w:tr w:rsidR="00EB39C1" w14:paraId="534A84A8"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47823CE" w14:textId="77777777" w:rsidR="00EB39C1" w:rsidRDefault="00000000">
            <w:r>
              <w:rPr>
                <w:color w:val="1E293B"/>
                <w:sz w:val="18"/>
                <w:szCs w:val="18"/>
              </w:rPr>
              <w:t>Mobile responsiveness — all 40+ pages (0 horizontal scroll)</w:t>
            </w:r>
          </w:p>
        </w:tc>
        <w:tc>
          <w:tcPr>
            <w:tcW w:w="2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0024CD6" w14:textId="77777777" w:rsidR="00EB39C1" w:rsidRDefault="00000000">
            <w:r>
              <w:rPr>
                <w:color w:val="1E293B"/>
                <w:sz w:val="18"/>
                <w:szCs w:val="18"/>
              </w:rPr>
              <w:t>Complete</w:t>
            </w:r>
          </w:p>
        </w:tc>
      </w:tr>
      <w:tr w:rsidR="00EB39C1" w14:paraId="6BBD119A"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D015D8" w14:textId="77777777" w:rsidR="00EB39C1" w:rsidRDefault="00000000">
            <w:r>
              <w:rPr>
                <w:color w:val="1E293B"/>
                <w:sz w:val="18"/>
                <w:szCs w:val="18"/>
              </w:rPr>
              <w:t>Logo fixed for dark and light themes</w:t>
            </w:r>
          </w:p>
        </w:tc>
        <w:tc>
          <w:tcPr>
            <w:tcW w:w="2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E2E021" w14:textId="77777777" w:rsidR="00EB39C1" w:rsidRDefault="00000000">
            <w:r>
              <w:rPr>
                <w:color w:val="1E293B"/>
                <w:sz w:val="18"/>
                <w:szCs w:val="18"/>
              </w:rPr>
              <w:t>Complete</w:t>
            </w:r>
          </w:p>
        </w:tc>
      </w:tr>
      <w:tr w:rsidR="00EB39C1" w14:paraId="48830FC6"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F5922F3" w14:textId="77777777" w:rsidR="00EB39C1" w:rsidRDefault="00000000">
            <w:r>
              <w:rPr>
                <w:color w:val="1E293B"/>
                <w:sz w:val="18"/>
                <w:szCs w:val="18"/>
              </w:rPr>
              <w:t>Typography standardized — all pages</w:t>
            </w:r>
          </w:p>
        </w:tc>
        <w:tc>
          <w:tcPr>
            <w:tcW w:w="2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99EB499" w14:textId="77777777" w:rsidR="00EB39C1" w:rsidRDefault="00000000">
            <w:r>
              <w:rPr>
                <w:color w:val="1E293B"/>
                <w:sz w:val="18"/>
                <w:szCs w:val="18"/>
              </w:rPr>
              <w:t>Complete</w:t>
            </w:r>
          </w:p>
        </w:tc>
      </w:tr>
      <w:tr w:rsidR="00EB39C1" w14:paraId="53ADD9E3"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00EFA0" w14:textId="77777777" w:rsidR="00EB39C1" w:rsidRDefault="00000000">
            <w:r>
              <w:rPr>
                <w:color w:val="1E293B"/>
                <w:sz w:val="18"/>
                <w:szCs w:val="18"/>
              </w:rPr>
              <w:t>Accessibility pass (WCAG AA, focus, aria-labels)</w:t>
            </w:r>
          </w:p>
        </w:tc>
        <w:tc>
          <w:tcPr>
            <w:tcW w:w="2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F5BF05" w14:textId="77777777" w:rsidR="00EB39C1" w:rsidRDefault="00000000">
            <w:r>
              <w:rPr>
                <w:color w:val="1E293B"/>
                <w:sz w:val="18"/>
                <w:szCs w:val="18"/>
              </w:rPr>
              <w:t>Complete</w:t>
            </w:r>
          </w:p>
        </w:tc>
      </w:tr>
      <w:tr w:rsidR="00EB39C1" w14:paraId="0A1D0CCD"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F8CC6B6" w14:textId="77777777" w:rsidR="00EB39C1" w:rsidRDefault="00000000">
            <w:r>
              <w:rPr>
                <w:color w:val="1E293B"/>
                <w:sz w:val="18"/>
                <w:szCs w:val="18"/>
              </w:rPr>
              <w:t>Component library documentation in /docs/</w:t>
            </w:r>
          </w:p>
        </w:tc>
        <w:tc>
          <w:tcPr>
            <w:tcW w:w="2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6B00783" w14:textId="77777777" w:rsidR="00EB39C1" w:rsidRDefault="00000000">
            <w:r>
              <w:rPr>
                <w:color w:val="1E293B"/>
                <w:sz w:val="18"/>
                <w:szCs w:val="18"/>
              </w:rPr>
              <w:t>Complete</w:t>
            </w:r>
          </w:p>
        </w:tc>
      </w:tr>
      <w:tr w:rsidR="00EB39C1" w14:paraId="42C4ECFC" w14:textId="77777777">
        <w:tblPrEx>
          <w:tblCellMar>
            <w:top w:w="0" w:type="dxa"/>
            <w:bottom w:w="0" w:type="dxa"/>
          </w:tblCellMar>
        </w:tblPrEx>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80D0A5" w14:textId="77777777" w:rsidR="00EB39C1" w:rsidRDefault="00000000">
            <w:r>
              <w:rPr>
                <w:color w:val="1E293B"/>
                <w:sz w:val="18"/>
                <w:szCs w:val="18"/>
              </w:rPr>
              <w:t>Full staging deployment with verified login</w:t>
            </w:r>
          </w:p>
        </w:tc>
        <w:tc>
          <w:tcPr>
            <w:tcW w:w="2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D0F7F3" w14:textId="77777777" w:rsidR="00EB39C1" w:rsidRDefault="00000000">
            <w:r>
              <w:rPr>
                <w:color w:val="1E293B"/>
                <w:sz w:val="18"/>
                <w:szCs w:val="18"/>
              </w:rPr>
              <w:t>Delivered to client</w:t>
            </w:r>
          </w:p>
        </w:tc>
      </w:tr>
    </w:tbl>
    <w:p w14:paraId="17C452DF" w14:textId="77777777" w:rsidR="00EB39C1" w:rsidRDefault="00EB39C1">
      <w:pPr>
        <w:spacing w:after="120"/>
      </w:pPr>
    </w:p>
    <w:p w14:paraId="61ABE7E3" w14:textId="77777777" w:rsidR="00EB39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6CCEEC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243D"/>
            <w:tcMar>
              <w:top w:w="240" w:type="dxa"/>
              <w:left w:w="360" w:type="dxa"/>
              <w:bottom w:w="240" w:type="dxa"/>
              <w:right w:w="360" w:type="dxa"/>
            </w:tcMar>
          </w:tcPr>
          <w:p w14:paraId="1AEBD61F" w14:textId="77777777" w:rsidR="00EB39C1" w:rsidRDefault="00000000">
            <w:pPr>
              <w:spacing w:after="60"/>
              <w:jc w:val="center"/>
            </w:pPr>
            <w:r>
              <w:rPr>
                <w:b/>
                <w:bCs/>
                <w:color w:val="FFFFFF"/>
                <w:sz w:val="36"/>
                <w:szCs w:val="36"/>
              </w:rPr>
              <w:lastRenderedPageBreak/>
              <w:t>MILESTONE 2</w:t>
            </w:r>
          </w:p>
          <w:p w14:paraId="648210E4" w14:textId="77777777" w:rsidR="00EB39C1" w:rsidRDefault="00000000">
            <w:pPr>
              <w:jc w:val="center"/>
            </w:pPr>
            <w:r>
              <w:rPr>
                <w:i/>
                <w:iCs/>
                <w:color w:val="00A89D"/>
              </w:rPr>
              <w:t xml:space="preserve">EHS Operational </w:t>
            </w:r>
            <w:proofErr w:type="gramStart"/>
            <w:r>
              <w:rPr>
                <w:i/>
                <w:iCs/>
                <w:color w:val="00A89D"/>
              </w:rPr>
              <w:t>Expansion  ·</w:t>
            </w:r>
            <w:proofErr w:type="gramEnd"/>
            <w:r>
              <w:rPr>
                <w:i/>
                <w:iCs/>
                <w:color w:val="00A89D"/>
              </w:rPr>
              <w:t xml:space="preserve">  AI Intelligence · Mobile App · Enterprise Integrations</w:t>
            </w:r>
          </w:p>
        </w:tc>
      </w:tr>
    </w:tbl>
    <w:p w14:paraId="5950ACCC" w14:textId="77777777" w:rsidR="00EB39C1" w:rsidRDefault="00EB39C1">
      <w:pPr>
        <w:spacing w:after="80"/>
      </w:pPr>
    </w:p>
    <w:p w14:paraId="0701E58E" w14:textId="77777777" w:rsidR="00EB39C1" w:rsidRDefault="00000000">
      <w:pPr>
        <w:pStyle w:val="Heading1"/>
        <w:pBdr>
          <w:bottom w:val="single" w:sz="12" w:space="4" w:color="00A89D"/>
        </w:pBdr>
      </w:pPr>
      <w:r>
        <w:t>4. Milestone 2 — EHS Operational Expansion</w:t>
      </w:r>
    </w:p>
    <w:p w14:paraId="6ED02B16" w14:textId="77777777" w:rsidR="00EB39C1" w:rsidRDefault="00000000">
      <w:pPr>
        <w:spacing w:after="80"/>
      </w:pPr>
      <w:r>
        <w:rPr>
          <w:color w:val="1E293B"/>
        </w:rPr>
        <w:t xml:space="preserve">Timeline: Weeks 3–8 (6 </w:t>
      </w:r>
      <w:proofErr w:type="gramStart"/>
      <w:r>
        <w:rPr>
          <w:color w:val="1E293B"/>
        </w:rPr>
        <w:t>Weeks)  |</w:t>
      </w:r>
      <w:proofErr w:type="gramEnd"/>
      <w:r>
        <w:rPr>
          <w:color w:val="1E293B"/>
        </w:rPr>
        <w:t xml:space="preserve">  Payment: ~$275/</w:t>
      </w:r>
      <w:proofErr w:type="gramStart"/>
      <w:r>
        <w:rPr>
          <w:color w:val="1E293B"/>
        </w:rPr>
        <w:t>week  |</w:t>
      </w:r>
      <w:proofErr w:type="gramEnd"/>
      <w:r>
        <w:rPr>
          <w:color w:val="1E293B"/>
        </w:rPr>
        <w:t xml:space="preserve">  Total: $1,600</w:t>
      </w:r>
    </w:p>
    <w:p w14:paraId="4311D52A" w14:textId="77777777" w:rsidR="00EB39C1" w:rsidRDefault="00EB39C1">
      <w:pPr>
        <w:spacing w:after="40"/>
      </w:pPr>
    </w:p>
    <w:p w14:paraId="1E2B94EF" w14:textId="58C31B6A" w:rsidR="00EB39C1" w:rsidRDefault="00000000">
      <w:pPr>
        <w:spacing w:after="80"/>
      </w:pPr>
      <w:r>
        <w:rPr>
          <w:color w:val="1E293B"/>
        </w:rPr>
        <w:t xml:space="preserve">Milestone 2 evolves </w:t>
      </w:r>
      <w:proofErr w:type="spellStart"/>
      <w:r>
        <w:rPr>
          <w:color w:val="1E293B"/>
        </w:rPr>
        <w:t>SafetyMEG</w:t>
      </w:r>
      <w:proofErr w:type="spellEnd"/>
      <w:r>
        <w:rPr>
          <w:color w:val="1E293B"/>
        </w:rPr>
        <w:t xml:space="preserve"> from a polished platform into a fully operational enterprise EHS system competitive with Cority, Intelex, and </w:t>
      </w:r>
      <w:proofErr w:type="spellStart"/>
      <w:r>
        <w:rPr>
          <w:color w:val="1E293B"/>
        </w:rPr>
        <w:t>VelocityEHS</w:t>
      </w:r>
      <w:proofErr w:type="spellEnd"/>
      <w:r>
        <w:rPr>
          <w:color w:val="1E293B"/>
        </w:rPr>
        <w:t>. It adds ten feature modules, addresses all critical technical debt, and delivers a React Native mobile application. The modules are delivered in priority order for maximum business value per week.</w:t>
      </w:r>
      <w:r w:rsidR="007C0F04">
        <w:rPr>
          <w:color w:val="1E293B"/>
        </w:rPr>
        <w:t xml:space="preserve"> If the work is done before the timeline and has been </w:t>
      </w:r>
      <w:proofErr w:type="gramStart"/>
      <w:r w:rsidR="007C0F04">
        <w:rPr>
          <w:color w:val="1E293B"/>
        </w:rPr>
        <w:t>verified</w:t>
      </w:r>
      <w:proofErr w:type="gramEnd"/>
      <w:r w:rsidR="007C0F04">
        <w:rPr>
          <w:color w:val="1E293B"/>
        </w:rPr>
        <w:t xml:space="preserve"> then the payment will be done accordingly.</w:t>
      </w:r>
    </w:p>
    <w:p w14:paraId="08FD6527" w14:textId="77777777" w:rsidR="00EB39C1" w:rsidRDefault="00EB39C1">
      <w:pPr>
        <w:spacing w:after="40"/>
      </w:pPr>
    </w:p>
    <w:p w14:paraId="0CD76B2C" w14:textId="77777777" w:rsidR="00EB39C1" w:rsidRDefault="00EB39C1">
      <w:pPr>
        <w:spacing w:after="80"/>
      </w:pPr>
    </w:p>
    <w:p w14:paraId="3F3735A0" w14:textId="77777777" w:rsidR="00EB39C1" w:rsidRDefault="00000000">
      <w:pPr>
        <w:pStyle w:val="Heading2"/>
      </w:pPr>
      <w:r>
        <w:t>4.1 Week 3 — Module 3 (Audit Scheduling) + Module 4 (Training Matrix)</w:t>
      </w:r>
    </w:p>
    <w:p w14:paraId="44110F45" w14:textId="77777777" w:rsidR="00EB39C1" w:rsidRDefault="00000000">
      <w:pPr>
        <w:spacing w:after="80"/>
      </w:pPr>
      <w:r>
        <w:rPr>
          <w:color w:val="1E293B"/>
        </w:rPr>
        <w:t>Reports: PR-05 (Module 3 complete) + PR-06 (Module 4 complete)</w:t>
      </w:r>
    </w:p>
    <w:p w14:paraId="5D83A33B" w14:textId="77777777" w:rsidR="00EB39C1" w:rsidRDefault="00EB39C1">
      <w:pPr>
        <w:spacing w:after="40"/>
      </w:pPr>
    </w:p>
    <w:p w14:paraId="1E19EE1F" w14:textId="77777777" w:rsidR="00EB39C1" w:rsidRDefault="00000000">
      <w:pPr>
        <w:pStyle w:val="Heading3"/>
      </w:pPr>
      <w:r>
        <w:t>Module 3: Audit Scheduling Engine</w:t>
      </w:r>
    </w:p>
    <w:p w14:paraId="63D0CD03" w14:textId="77777777" w:rsidR="00EB39C1" w:rsidRDefault="00000000">
      <w:pPr>
        <w:pStyle w:val="ListParagraph"/>
        <w:numPr>
          <w:ilvl w:val="0"/>
          <w:numId w:val="2"/>
        </w:numPr>
        <w:spacing w:after="60"/>
      </w:pPr>
      <w:r>
        <w:rPr>
          <w:color w:val="1E293B"/>
        </w:rPr>
        <w:t xml:space="preserve">New DB tables: </w:t>
      </w:r>
      <w:proofErr w:type="spellStart"/>
      <w:r>
        <w:rPr>
          <w:color w:val="1E293B"/>
        </w:rPr>
        <w:t>audit_schedules</w:t>
      </w:r>
      <w:proofErr w:type="spellEnd"/>
      <w:r>
        <w:rPr>
          <w:color w:val="1E293B"/>
        </w:rPr>
        <w:t xml:space="preserve"> (RRULE strings, assigned sites) + </w:t>
      </w:r>
      <w:proofErr w:type="spellStart"/>
      <w:r>
        <w:rPr>
          <w:color w:val="1E293B"/>
        </w:rPr>
        <w:t>audit_programs</w:t>
      </w:r>
      <w:proofErr w:type="spellEnd"/>
      <w:r>
        <w:rPr>
          <w:color w:val="1E293B"/>
        </w:rPr>
        <w:t xml:space="preserve"> (multi-site groupings)</w:t>
      </w:r>
    </w:p>
    <w:p w14:paraId="5C55DD4E" w14:textId="77777777" w:rsidR="00EB39C1" w:rsidRDefault="00000000">
      <w:pPr>
        <w:pStyle w:val="ListParagraph"/>
        <w:numPr>
          <w:ilvl w:val="0"/>
          <w:numId w:val="2"/>
        </w:numPr>
        <w:spacing w:after="60"/>
      </w:pPr>
      <w:proofErr w:type="spellStart"/>
      <w:r>
        <w:rPr>
          <w:color w:val="1E293B"/>
        </w:rPr>
        <w:t>BullMQ</w:t>
      </w:r>
      <w:proofErr w:type="spellEnd"/>
      <w:r>
        <w:rPr>
          <w:color w:val="1E293B"/>
        </w:rPr>
        <w:t xml:space="preserve"> + Redis background job worker: daily </w:t>
      </w:r>
      <w:proofErr w:type="spellStart"/>
      <w:r>
        <w:rPr>
          <w:color w:val="1E293B"/>
        </w:rPr>
        <w:t>cron</w:t>
      </w:r>
      <w:proofErr w:type="spellEnd"/>
      <w:r>
        <w:rPr>
          <w:color w:val="1E293B"/>
        </w:rPr>
        <w:t xml:space="preserve"> generates audit instances automatically from RRULE</w:t>
      </w:r>
    </w:p>
    <w:p w14:paraId="6517E4C8" w14:textId="77777777" w:rsidR="00EB39C1" w:rsidRDefault="00000000">
      <w:pPr>
        <w:pStyle w:val="ListParagraph"/>
        <w:numPr>
          <w:ilvl w:val="0"/>
          <w:numId w:val="2"/>
        </w:numPr>
        <w:spacing w:after="60"/>
      </w:pPr>
      <w:r>
        <w:rPr>
          <w:color w:val="1E293B"/>
        </w:rPr>
        <w:t>API: GET/POST/PUT/DELETE /</w:t>
      </w:r>
      <w:proofErr w:type="spellStart"/>
      <w:r>
        <w:rPr>
          <w:color w:val="1E293B"/>
        </w:rPr>
        <w:t>api</w:t>
      </w:r>
      <w:proofErr w:type="spellEnd"/>
      <w:r>
        <w:rPr>
          <w:color w:val="1E293B"/>
        </w:rPr>
        <w:t>/audits/schedule + multi-site compliance report endpoint</w:t>
      </w:r>
    </w:p>
    <w:p w14:paraId="60B0B8A0" w14:textId="77777777" w:rsidR="00EB39C1" w:rsidRDefault="00000000">
      <w:pPr>
        <w:pStyle w:val="ListParagraph"/>
        <w:numPr>
          <w:ilvl w:val="0"/>
          <w:numId w:val="2"/>
        </w:numPr>
        <w:spacing w:after="60"/>
      </w:pPr>
      <w:r>
        <w:rPr>
          <w:color w:val="1E293B"/>
        </w:rPr>
        <w:t xml:space="preserve">Frontend: </w:t>
      </w:r>
      <w:proofErr w:type="spellStart"/>
      <w:r>
        <w:rPr>
          <w:color w:val="1E293B"/>
        </w:rPr>
        <w:t>AuditScheduleBuilder.tsx</w:t>
      </w:r>
      <w:proofErr w:type="spellEnd"/>
      <w:r>
        <w:rPr>
          <w:color w:val="1E293B"/>
        </w:rPr>
        <w:t xml:space="preserve"> (RRULE builder), </w:t>
      </w:r>
      <w:proofErr w:type="spellStart"/>
      <w:r>
        <w:rPr>
          <w:color w:val="1E293B"/>
        </w:rPr>
        <w:t>AuditCalendarView.tsx</w:t>
      </w:r>
      <w:proofErr w:type="spellEnd"/>
      <w:r>
        <w:rPr>
          <w:color w:val="1E293B"/>
        </w:rPr>
        <w:t xml:space="preserve">, </w:t>
      </w:r>
      <w:proofErr w:type="spellStart"/>
      <w:r>
        <w:rPr>
          <w:color w:val="1E293B"/>
        </w:rPr>
        <w:t>MultiSiteComplianceReport.tsx</w:t>
      </w:r>
      <w:proofErr w:type="spellEnd"/>
    </w:p>
    <w:p w14:paraId="76A7C882" w14:textId="77777777" w:rsidR="00EB39C1" w:rsidRDefault="00000000">
      <w:pPr>
        <w:pStyle w:val="ListParagraph"/>
        <w:numPr>
          <w:ilvl w:val="0"/>
          <w:numId w:val="2"/>
        </w:numPr>
        <w:spacing w:after="60"/>
      </w:pPr>
      <w:r>
        <w:rPr>
          <w:color w:val="1E293B"/>
        </w:rPr>
        <w:t>AI Checklist Generation: POST /</w:t>
      </w:r>
      <w:proofErr w:type="spellStart"/>
      <w:r>
        <w:rPr>
          <w:color w:val="1E293B"/>
        </w:rPr>
        <w:t>api</w:t>
      </w:r>
      <w:proofErr w:type="spellEnd"/>
      <w:r>
        <w:rPr>
          <w:color w:val="1E293B"/>
        </w:rPr>
        <w:t>/ai/audit-form/generate-checklist — structured JSON checklist from standard + scope</w:t>
      </w:r>
    </w:p>
    <w:p w14:paraId="1DC42322" w14:textId="77777777" w:rsidR="00EB39C1" w:rsidRDefault="00000000">
      <w:pPr>
        <w:pStyle w:val="ListParagraph"/>
        <w:numPr>
          <w:ilvl w:val="0"/>
          <w:numId w:val="2"/>
        </w:numPr>
        <w:spacing w:after="60"/>
      </w:pPr>
      <w:r>
        <w:rPr>
          <w:color w:val="1E293B"/>
        </w:rPr>
        <w:t>Conditional Form Logic Builder: drag-and-drop if/then logic stored as JSON schema, evaluated client-side</w:t>
      </w:r>
    </w:p>
    <w:p w14:paraId="0884853B" w14:textId="77777777" w:rsidR="00EB39C1" w:rsidRDefault="00000000">
      <w:pPr>
        <w:pStyle w:val="Heading3"/>
      </w:pPr>
      <w:r>
        <w:t>Module 4: Training Matrix + Certification Expiry Engine</w:t>
      </w:r>
    </w:p>
    <w:p w14:paraId="5EF7CC8C" w14:textId="77777777" w:rsidR="00EB39C1" w:rsidRDefault="00000000">
      <w:pPr>
        <w:pStyle w:val="ListParagraph"/>
        <w:numPr>
          <w:ilvl w:val="0"/>
          <w:numId w:val="2"/>
        </w:numPr>
        <w:spacing w:after="60"/>
      </w:pPr>
      <w:r>
        <w:rPr>
          <w:color w:val="1E293B"/>
        </w:rPr>
        <w:t xml:space="preserve">New DB tables: </w:t>
      </w:r>
      <w:proofErr w:type="spellStart"/>
      <w:r>
        <w:rPr>
          <w:color w:val="1E293B"/>
        </w:rPr>
        <w:t>training_matrix</w:t>
      </w:r>
      <w:proofErr w:type="spellEnd"/>
      <w:r>
        <w:rPr>
          <w:color w:val="1E293B"/>
        </w:rPr>
        <w:t xml:space="preserve"> (role + site + hazard → required competencies) + certification tracking</w:t>
      </w:r>
    </w:p>
    <w:p w14:paraId="636F05D4" w14:textId="77777777" w:rsidR="00EB39C1" w:rsidRDefault="00000000">
      <w:pPr>
        <w:pStyle w:val="ListParagraph"/>
        <w:numPr>
          <w:ilvl w:val="0"/>
          <w:numId w:val="2"/>
        </w:numPr>
        <w:spacing w:after="60"/>
      </w:pPr>
      <w:r>
        <w:rPr>
          <w:color w:val="1E293B"/>
        </w:rPr>
        <w:t>Training Gap API: GET /</w:t>
      </w:r>
      <w:proofErr w:type="spellStart"/>
      <w:r>
        <w:rPr>
          <w:color w:val="1E293B"/>
        </w:rPr>
        <w:t>api</w:t>
      </w:r>
      <w:proofErr w:type="spellEnd"/>
      <w:r>
        <w:rPr>
          <w:color w:val="1E293B"/>
        </w:rPr>
        <w:t>/training/matrix/</w:t>
      </w:r>
      <w:proofErr w:type="spellStart"/>
      <w:r>
        <w:rPr>
          <w:color w:val="1E293B"/>
        </w:rPr>
        <w:t>gaps?worker_id</w:t>
      </w:r>
      <w:proofErr w:type="spellEnd"/>
      <w:r>
        <w:rPr>
          <w:color w:val="1E293B"/>
        </w:rPr>
        <w:t xml:space="preserve">= </w:t>
      </w:r>
      <w:proofErr w:type="gramStart"/>
      <w:r>
        <w:rPr>
          <w:color w:val="1E293B"/>
        </w:rPr>
        <w:t>and ?</w:t>
      </w:r>
      <w:proofErr w:type="spellStart"/>
      <w:r>
        <w:rPr>
          <w:color w:val="1E293B"/>
        </w:rPr>
        <w:t>site</w:t>
      </w:r>
      <w:proofErr w:type="gramEnd"/>
      <w:r>
        <w:rPr>
          <w:color w:val="1E293B"/>
        </w:rPr>
        <w:t>_id</w:t>
      </w:r>
      <w:proofErr w:type="spellEnd"/>
      <w:r>
        <w:rPr>
          <w:color w:val="1E293B"/>
        </w:rPr>
        <w:t>= endpoints</w:t>
      </w:r>
    </w:p>
    <w:p w14:paraId="353F703B" w14:textId="77777777" w:rsidR="00EB39C1" w:rsidRDefault="00000000">
      <w:pPr>
        <w:pStyle w:val="ListParagraph"/>
        <w:numPr>
          <w:ilvl w:val="0"/>
          <w:numId w:val="2"/>
        </w:numPr>
        <w:spacing w:after="60"/>
      </w:pPr>
      <w:r>
        <w:rPr>
          <w:color w:val="1E293B"/>
        </w:rPr>
        <w:t xml:space="preserve">Certification Expiry Engine: </w:t>
      </w:r>
      <w:proofErr w:type="spellStart"/>
      <w:r>
        <w:rPr>
          <w:color w:val="1E293B"/>
        </w:rPr>
        <w:t>BullMQ</w:t>
      </w:r>
      <w:proofErr w:type="spellEnd"/>
      <w:r>
        <w:rPr>
          <w:color w:val="1E293B"/>
        </w:rPr>
        <w:t xml:space="preserve"> daily </w:t>
      </w:r>
      <w:proofErr w:type="spellStart"/>
      <w:r>
        <w:rPr>
          <w:color w:val="1E293B"/>
        </w:rPr>
        <w:t>cron</w:t>
      </w:r>
      <w:proofErr w:type="spellEnd"/>
      <w:r>
        <w:rPr>
          <w:color w:val="1E293B"/>
        </w:rPr>
        <w:t xml:space="preserve"> scans 90/60/30/7-day expiry windows + email reminders</w:t>
      </w:r>
    </w:p>
    <w:p w14:paraId="5DC15595" w14:textId="77777777" w:rsidR="00EB39C1" w:rsidRDefault="00000000">
      <w:pPr>
        <w:pStyle w:val="ListParagraph"/>
        <w:numPr>
          <w:ilvl w:val="0"/>
          <w:numId w:val="2"/>
        </w:numPr>
        <w:spacing w:after="60"/>
      </w:pPr>
      <w:r>
        <w:rPr>
          <w:color w:val="1E293B"/>
        </w:rPr>
        <w:t xml:space="preserve">SCORM / </w:t>
      </w:r>
      <w:proofErr w:type="spellStart"/>
      <w:r>
        <w:rPr>
          <w:color w:val="1E293B"/>
        </w:rPr>
        <w:t>xAPI</w:t>
      </w:r>
      <w:proofErr w:type="spellEnd"/>
      <w:r>
        <w:rPr>
          <w:color w:val="1E293B"/>
        </w:rPr>
        <w:t xml:space="preserve"> External LMS Support: POST /</w:t>
      </w:r>
      <w:proofErr w:type="spellStart"/>
      <w:r>
        <w:rPr>
          <w:color w:val="1E293B"/>
        </w:rPr>
        <w:t>api</w:t>
      </w:r>
      <w:proofErr w:type="spellEnd"/>
      <w:r>
        <w:rPr>
          <w:color w:val="1E293B"/>
        </w:rPr>
        <w:t>/training/</w:t>
      </w:r>
      <w:proofErr w:type="spellStart"/>
      <w:r>
        <w:rPr>
          <w:color w:val="1E293B"/>
        </w:rPr>
        <w:t>xapi</w:t>
      </w:r>
      <w:proofErr w:type="spellEnd"/>
      <w:r>
        <w:rPr>
          <w:color w:val="1E293B"/>
        </w:rPr>
        <w:t>/statements — accepts external LMS completions</w:t>
      </w:r>
    </w:p>
    <w:p w14:paraId="5CFD2046" w14:textId="77777777" w:rsidR="00EB39C1" w:rsidRDefault="00000000">
      <w:pPr>
        <w:pStyle w:val="ListParagraph"/>
        <w:numPr>
          <w:ilvl w:val="0"/>
          <w:numId w:val="2"/>
        </w:numPr>
        <w:spacing w:after="60"/>
      </w:pPr>
      <w:r>
        <w:rPr>
          <w:color w:val="1E293B"/>
        </w:rPr>
        <w:t xml:space="preserve">Frontend: </w:t>
      </w:r>
      <w:proofErr w:type="spellStart"/>
      <w:r>
        <w:rPr>
          <w:color w:val="1E293B"/>
        </w:rPr>
        <w:t>TrainingMatrix.tsx</w:t>
      </w:r>
      <w:proofErr w:type="spellEnd"/>
      <w:r>
        <w:rPr>
          <w:color w:val="1E293B"/>
        </w:rPr>
        <w:t xml:space="preserve"> (grid: green=complete, red=gap, amber=expiring) + </w:t>
      </w:r>
      <w:proofErr w:type="spellStart"/>
      <w:r>
        <w:rPr>
          <w:color w:val="1E293B"/>
        </w:rPr>
        <w:t>SkillGapReport.tsx</w:t>
      </w:r>
      <w:proofErr w:type="spellEnd"/>
    </w:p>
    <w:p w14:paraId="75CC13E3" w14:textId="77777777" w:rsidR="00EB39C1" w:rsidRDefault="00EB39C1">
      <w:pPr>
        <w:spacing w:after="80"/>
      </w:pPr>
    </w:p>
    <w:p w14:paraId="3123F256" w14:textId="77777777" w:rsidR="00EB39C1" w:rsidRDefault="00000000">
      <w:pPr>
        <w:pStyle w:val="Heading2"/>
      </w:pPr>
      <w:r>
        <w:t>4.2 Week 4 — Module 1 (AI Incident Classification) + Module 2 (AI CAPA)</w:t>
      </w:r>
    </w:p>
    <w:p w14:paraId="4B14A548" w14:textId="77777777" w:rsidR="00EB39C1" w:rsidRDefault="00000000">
      <w:pPr>
        <w:spacing w:after="80"/>
      </w:pPr>
      <w:r>
        <w:rPr>
          <w:color w:val="1E293B"/>
        </w:rPr>
        <w:t>Reports: PR-07 (Module 1 complete) + PR-08 (Module 2 + S3/R2 setup)</w:t>
      </w:r>
    </w:p>
    <w:p w14:paraId="7215A567" w14:textId="77777777" w:rsidR="00EB39C1" w:rsidRDefault="00EB39C1">
      <w:pPr>
        <w:spacing w:after="40"/>
      </w:pPr>
    </w:p>
    <w:p w14:paraId="43774FFC" w14:textId="77777777" w:rsidR="00EB39C1" w:rsidRDefault="00000000">
      <w:pPr>
        <w:pStyle w:val="Heading3"/>
      </w:pPr>
      <w:r>
        <w:t>Module 1: AI Incident Classification + Evidence OCR</w:t>
      </w:r>
    </w:p>
    <w:p w14:paraId="53446238" w14:textId="77777777" w:rsidR="00EB39C1" w:rsidRDefault="00000000">
      <w:pPr>
        <w:pStyle w:val="ListParagraph"/>
        <w:numPr>
          <w:ilvl w:val="0"/>
          <w:numId w:val="2"/>
        </w:numPr>
        <w:spacing w:after="60"/>
      </w:pPr>
      <w:r>
        <w:rPr>
          <w:color w:val="1E293B"/>
        </w:rPr>
        <w:t xml:space="preserve">New DB tables: </w:t>
      </w:r>
      <w:proofErr w:type="spellStart"/>
      <w:r>
        <w:rPr>
          <w:color w:val="1E293B"/>
        </w:rPr>
        <w:t>classification_rules</w:t>
      </w:r>
      <w:proofErr w:type="spellEnd"/>
      <w:r>
        <w:rPr>
          <w:color w:val="1E293B"/>
        </w:rPr>
        <w:t xml:space="preserve"> (OSHA 300 / WSIB logic as JSON), </w:t>
      </w:r>
      <w:proofErr w:type="spellStart"/>
      <w:r>
        <w:rPr>
          <w:color w:val="1E293B"/>
        </w:rPr>
        <w:t>incident_evidence</w:t>
      </w:r>
      <w:proofErr w:type="spellEnd"/>
      <w:r>
        <w:rPr>
          <w:color w:val="1E293B"/>
        </w:rPr>
        <w:t xml:space="preserve">, </w:t>
      </w:r>
      <w:proofErr w:type="spellStart"/>
      <w:r>
        <w:rPr>
          <w:color w:val="1E293B"/>
        </w:rPr>
        <w:t>injury_details</w:t>
      </w:r>
      <w:proofErr w:type="spellEnd"/>
    </w:p>
    <w:p w14:paraId="0178D8DC" w14:textId="77777777" w:rsidR="00EB39C1" w:rsidRDefault="00000000">
      <w:pPr>
        <w:pStyle w:val="ListParagraph"/>
        <w:numPr>
          <w:ilvl w:val="0"/>
          <w:numId w:val="2"/>
        </w:numPr>
        <w:spacing w:after="60"/>
      </w:pPr>
      <w:r>
        <w:rPr>
          <w:color w:val="1E293B"/>
        </w:rPr>
        <w:t>AI Classification: POST /</w:t>
      </w:r>
      <w:proofErr w:type="spellStart"/>
      <w:r>
        <w:rPr>
          <w:color w:val="1E293B"/>
        </w:rPr>
        <w:t>api</w:t>
      </w:r>
      <w:proofErr w:type="spellEnd"/>
      <w:r>
        <w:rPr>
          <w:color w:val="1E293B"/>
        </w:rPr>
        <w:t>/incidents/:id/classify — LLM + rules hybrid, outputs severity/category/confidence</w:t>
      </w:r>
    </w:p>
    <w:p w14:paraId="14243396" w14:textId="77777777" w:rsidR="00EB39C1" w:rsidRDefault="00000000">
      <w:pPr>
        <w:pStyle w:val="ListParagraph"/>
        <w:numPr>
          <w:ilvl w:val="0"/>
          <w:numId w:val="2"/>
        </w:numPr>
        <w:spacing w:after="60"/>
      </w:pPr>
      <w:r>
        <w:rPr>
          <w:color w:val="1E293B"/>
        </w:rPr>
        <w:t>Evidence Intelligence (OCR + NLP): image upload → OCR text → NLP entity extraction → populate hazards/causes/controls</w:t>
      </w:r>
    </w:p>
    <w:p w14:paraId="4BDBB5CB" w14:textId="77777777" w:rsidR="00EB39C1" w:rsidRDefault="00000000">
      <w:pPr>
        <w:pStyle w:val="ListParagraph"/>
        <w:numPr>
          <w:ilvl w:val="0"/>
          <w:numId w:val="2"/>
        </w:numPr>
        <w:spacing w:after="60"/>
      </w:pPr>
      <w:r>
        <w:rPr>
          <w:color w:val="1E293B"/>
        </w:rPr>
        <w:lastRenderedPageBreak/>
        <w:t>Incident Timeline: GET /</w:t>
      </w:r>
      <w:proofErr w:type="spellStart"/>
      <w:r>
        <w:rPr>
          <w:color w:val="1E293B"/>
        </w:rPr>
        <w:t>api</w:t>
      </w:r>
      <w:proofErr w:type="spellEnd"/>
      <w:r>
        <w:rPr>
          <w:color w:val="1E293B"/>
        </w:rPr>
        <w:t>/incidents/:id/timeline — chronological event log with all state changes</w:t>
      </w:r>
    </w:p>
    <w:p w14:paraId="46DA09D8" w14:textId="77777777" w:rsidR="00EB39C1" w:rsidRDefault="00000000">
      <w:pPr>
        <w:pStyle w:val="ListParagraph"/>
        <w:numPr>
          <w:ilvl w:val="0"/>
          <w:numId w:val="2"/>
        </w:numPr>
        <w:spacing w:after="60"/>
      </w:pPr>
      <w:r>
        <w:rPr>
          <w:color w:val="1E293B"/>
        </w:rPr>
        <w:t>Transactional Email NE-01: Incident Created Alert to reporter + assigned supervisor</w:t>
      </w:r>
    </w:p>
    <w:p w14:paraId="35B88494" w14:textId="77777777" w:rsidR="00EB39C1" w:rsidRDefault="00000000">
      <w:pPr>
        <w:pStyle w:val="Heading3"/>
      </w:pPr>
      <w:r>
        <w:t>Module 2: AI CAPA Intelligence</w:t>
      </w:r>
    </w:p>
    <w:p w14:paraId="02C2E4D5" w14:textId="77777777" w:rsidR="00EB39C1" w:rsidRDefault="00000000">
      <w:pPr>
        <w:pStyle w:val="ListParagraph"/>
        <w:numPr>
          <w:ilvl w:val="0"/>
          <w:numId w:val="2"/>
        </w:numPr>
        <w:spacing w:after="60"/>
      </w:pPr>
      <w:r>
        <w:rPr>
          <w:color w:val="1E293B"/>
        </w:rPr>
        <w:t>AI Root Cause Suggestions: auto-call AI with incident description, outputs 5-Why or Fishbone structured data</w:t>
      </w:r>
    </w:p>
    <w:p w14:paraId="09D1624D" w14:textId="77777777" w:rsidR="00EB39C1" w:rsidRDefault="00000000">
      <w:pPr>
        <w:pStyle w:val="ListParagraph"/>
        <w:numPr>
          <w:ilvl w:val="0"/>
          <w:numId w:val="2"/>
        </w:numPr>
        <w:spacing w:after="60"/>
      </w:pPr>
      <w:r>
        <w:rPr>
          <w:color w:val="1E293B"/>
        </w:rPr>
        <w:t>AI Corrective Action Recommendations: POST /</w:t>
      </w:r>
      <w:proofErr w:type="spellStart"/>
      <w:r>
        <w:rPr>
          <w:color w:val="1E293B"/>
        </w:rPr>
        <w:t>api</w:t>
      </w:r>
      <w:proofErr w:type="spellEnd"/>
      <w:r>
        <w:rPr>
          <w:color w:val="1E293B"/>
        </w:rPr>
        <w:t>/</w:t>
      </w:r>
      <w:proofErr w:type="spellStart"/>
      <w:r>
        <w:rPr>
          <w:color w:val="1E293B"/>
        </w:rPr>
        <w:t>capa</w:t>
      </w:r>
      <w:proofErr w:type="spellEnd"/>
      <w:r>
        <w:rPr>
          <w:color w:val="1E293B"/>
        </w:rPr>
        <w:t>/:id/ai-recommend — ranked actions with effectiveness score</w:t>
      </w:r>
    </w:p>
    <w:p w14:paraId="40B4C9D0" w14:textId="77777777" w:rsidR="00EB39C1" w:rsidRDefault="00000000">
      <w:pPr>
        <w:pStyle w:val="ListParagraph"/>
        <w:numPr>
          <w:ilvl w:val="0"/>
          <w:numId w:val="2"/>
        </w:numPr>
        <w:spacing w:after="60"/>
      </w:pPr>
      <w:r>
        <w:rPr>
          <w:color w:val="1E293B"/>
        </w:rPr>
        <w:t xml:space="preserve">Predictive CAPA Prioritization: ML scoring </w:t>
      </w:r>
      <w:proofErr w:type="gramStart"/>
      <w:r>
        <w:rPr>
          <w:color w:val="1E293B"/>
        </w:rPr>
        <w:t>f(</w:t>
      </w:r>
      <w:proofErr w:type="spellStart"/>
      <w:proofErr w:type="gramEnd"/>
      <w:r>
        <w:rPr>
          <w:color w:val="1E293B"/>
        </w:rPr>
        <w:t>incident_severity</w:t>
      </w:r>
      <w:proofErr w:type="spellEnd"/>
      <w:r>
        <w:rPr>
          <w:color w:val="1E293B"/>
        </w:rPr>
        <w:t xml:space="preserve">, </w:t>
      </w:r>
      <w:proofErr w:type="spellStart"/>
      <w:r>
        <w:rPr>
          <w:color w:val="1E293B"/>
        </w:rPr>
        <w:t>overdue_days</w:t>
      </w:r>
      <w:proofErr w:type="spellEnd"/>
      <w:r>
        <w:rPr>
          <w:color w:val="1E293B"/>
        </w:rPr>
        <w:t xml:space="preserve">, recurrence, </w:t>
      </w:r>
      <w:proofErr w:type="spellStart"/>
      <w:r>
        <w:rPr>
          <w:color w:val="1E293B"/>
        </w:rPr>
        <w:t>site_risk_level</w:t>
      </w:r>
      <w:proofErr w:type="spellEnd"/>
      <w:r>
        <w:rPr>
          <w:color w:val="1E293B"/>
        </w:rPr>
        <w:t>)</w:t>
      </w:r>
    </w:p>
    <w:p w14:paraId="72AF16FA" w14:textId="77777777" w:rsidR="00EB39C1" w:rsidRDefault="00000000">
      <w:pPr>
        <w:pStyle w:val="ListParagraph"/>
        <w:numPr>
          <w:ilvl w:val="0"/>
          <w:numId w:val="2"/>
        </w:numPr>
        <w:spacing w:after="60"/>
      </w:pPr>
      <w:r>
        <w:rPr>
          <w:color w:val="1E293B"/>
        </w:rPr>
        <w:t xml:space="preserve">Transactional Email NE-02: CAPA Overdue Alert — daily </w:t>
      </w:r>
      <w:proofErr w:type="spellStart"/>
      <w:r>
        <w:rPr>
          <w:color w:val="1E293B"/>
        </w:rPr>
        <w:t>cron</w:t>
      </w:r>
      <w:proofErr w:type="spellEnd"/>
      <w:r>
        <w:rPr>
          <w:color w:val="1E293B"/>
        </w:rPr>
        <w:t xml:space="preserve"> to CAPA owner + department manager</w:t>
      </w:r>
    </w:p>
    <w:p w14:paraId="4211715A" w14:textId="77777777" w:rsidR="00EB39C1" w:rsidRDefault="00000000">
      <w:pPr>
        <w:pStyle w:val="ListParagraph"/>
        <w:numPr>
          <w:ilvl w:val="0"/>
          <w:numId w:val="2"/>
        </w:numPr>
        <w:spacing w:after="60"/>
      </w:pPr>
      <w:r>
        <w:rPr>
          <w:color w:val="1E293B"/>
        </w:rPr>
        <w:t>S3/R2 File Storage: Provision Cloudflare R2 for all evidence photos, SDS PDFs, and digital signatures</w:t>
      </w:r>
    </w:p>
    <w:p w14:paraId="32365F31" w14:textId="77777777" w:rsidR="00EB39C1" w:rsidRDefault="00EB39C1">
      <w:pPr>
        <w:spacing w:after="80"/>
      </w:pPr>
    </w:p>
    <w:p w14:paraId="6AEE97F1" w14:textId="77777777" w:rsidR="00EB39C1" w:rsidRDefault="00000000">
      <w:pPr>
        <w:pStyle w:val="Heading2"/>
      </w:pPr>
      <w:r>
        <w:t>4.3 Week 5 — Module 5 (Asset Registry) + Module 6 (Bowtie Builder)</w:t>
      </w:r>
    </w:p>
    <w:p w14:paraId="5E47DAC8" w14:textId="77777777" w:rsidR="00EB39C1" w:rsidRDefault="00000000">
      <w:pPr>
        <w:spacing w:after="80"/>
      </w:pPr>
      <w:r>
        <w:rPr>
          <w:color w:val="1E293B"/>
        </w:rPr>
        <w:t>Reports: PR-09 (Module 5 complete) + PR-10 (Module 6 complete)</w:t>
      </w:r>
    </w:p>
    <w:p w14:paraId="05A10998" w14:textId="77777777" w:rsidR="00EB39C1" w:rsidRDefault="00EB39C1">
      <w:pPr>
        <w:spacing w:after="40"/>
      </w:pPr>
    </w:p>
    <w:p w14:paraId="0DF9C505" w14:textId="77777777" w:rsidR="00EB39C1" w:rsidRDefault="00000000">
      <w:pPr>
        <w:pStyle w:val="Heading3"/>
      </w:pPr>
      <w:r>
        <w:t>Module 5: Asset &amp; Equipment Safety Management</w:t>
      </w:r>
    </w:p>
    <w:p w14:paraId="4207F827" w14:textId="77777777" w:rsidR="00EB39C1" w:rsidRDefault="00000000">
      <w:pPr>
        <w:pStyle w:val="ListParagraph"/>
        <w:numPr>
          <w:ilvl w:val="0"/>
          <w:numId w:val="2"/>
        </w:numPr>
        <w:spacing w:after="60"/>
      </w:pPr>
      <w:r>
        <w:rPr>
          <w:color w:val="1E293B"/>
        </w:rPr>
        <w:t xml:space="preserve">New DB table: assets (id, name, type, location, serial, </w:t>
      </w:r>
      <w:proofErr w:type="spellStart"/>
      <w:r>
        <w:rPr>
          <w:color w:val="1E293B"/>
        </w:rPr>
        <w:t>qr_token</w:t>
      </w:r>
      <w:proofErr w:type="spellEnd"/>
      <w:r>
        <w:rPr>
          <w:color w:val="1E293B"/>
        </w:rPr>
        <w:t xml:space="preserve">, </w:t>
      </w:r>
      <w:proofErr w:type="spellStart"/>
      <w:r>
        <w:rPr>
          <w:color w:val="1E293B"/>
        </w:rPr>
        <w:t>purchase_date</w:t>
      </w:r>
      <w:proofErr w:type="spellEnd"/>
      <w:r>
        <w:rPr>
          <w:color w:val="1E293B"/>
        </w:rPr>
        <w:t xml:space="preserve">, status, </w:t>
      </w:r>
      <w:proofErr w:type="spellStart"/>
      <w:r>
        <w:rPr>
          <w:color w:val="1E293B"/>
        </w:rPr>
        <w:t>risk_score</w:t>
      </w:r>
      <w:proofErr w:type="spellEnd"/>
      <w:r>
        <w:rPr>
          <w:color w:val="1E293B"/>
        </w:rPr>
        <w:t>)</w:t>
      </w:r>
    </w:p>
    <w:p w14:paraId="46C7D7DE" w14:textId="77777777" w:rsidR="00EB39C1" w:rsidRDefault="00000000">
      <w:pPr>
        <w:pStyle w:val="ListParagraph"/>
        <w:numPr>
          <w:ilvl w:val="0"/>
          <w:numId w:val="2"/>
        </w:numPr>
        <w:spacing w:after="60"/>
      </w:pPr>
      <w:r>
        <w:rPr>
          <w:color w:val="1E293B"/>
        </w:rPr>
        <w:t>QR code generation: POST /</w:t>
      </w:r>
      <w:proofErr w:type="spellStart"/>
      <w:r>
        <w:rPr>
          <w:color w:val="1E293B"/>
        </w:rPr>
        <w:t>api</w:t>
      </w:r>
      <w:proofErr w:type="spellEnd"/>
      <w:r>
        <w:rPr>
          <w:color w:val="1E293B"/>
        </w:rPr>
        <w:t>/assets/:id/</w:t>
      </w:r>
      <w:proofErr w:type="spellStart"/>
      <w:r>
        <w:rPr>
          <w:color w:val="1E293B"/>
        </w:rPr>
        <w:t>qr</w:t>
      </w:r>
      <w:proofErr w:type="spellEnd"/>
      <w:r>
        <w:rPr>
          <w:color w:val="1E293B"/>
        </w:rPr>
        <w:t>-code — returns PNG, used for mobile scanning</w:t>
      </w:r>
    </w:p>
    <w:p w14:paraId="7BB14878" w14:textId="77777777" w:rsidR="00EB39C1" w:rsidRDefault="00000000">
      <w:pPr>
        <w:pStyle w:val="ListParagraph"/>
        <w:numPr>
          <w:ilvl w:val="0"/>
          <w:numId w:val="2"/>
        </w:numPr>
        <w:spacing w:after="60"/>
      </w:pPr>
      <w:r>
        <w:rPr>
          <w:color w:val="1E293B"/>
        </w:rPr>
        <w:t xml:space="preserve">Inspection intervals + calibration tracking: DB tables + </w:t>
      </w:r>
      <w:proofErr w:type="spellStart"/>
      <w:r>
        <w:rPr>
          <w:color w:val="1E293B"/>
        </w:rPr>
        <w:t>BullMQ</w:t>
      </w:r>
      <w:proofErr w:type="spellEnd"/>
      <w:r>
        <w:rPr>
          <w:color w:val="1E293B"/>
        </w:rPr>
        <w:t xml:space="preserve"> overdue alerts</w:t>
      </w:r>
    </w:p>
    <w:p w14:paraId="5B362837" w14:textId="77777777" w:rsidR="00EB39C1" w:rsidRDefault="00000000">
      <w:pPr>
        <w:pStyle w:val="ListParagraph"/>
        <w:numPr>
          <w:ilvl w:val="0"/>
          <w:numId w:val="2"/>
        </w:numPr>
        <w:spacing w:after="60"/>
      </w:pPr>
      <w:r>
        <w:rPr>
          <w:color w:val="1E293B"/>
        </w:rPr>
        <w:t xml:space="preserve">LOTO Templates: </w:t>
      </w:r>
      <w:proofErr w:type="spellStart"/>
      <w:r>
        <w:rPr>
          <w:color w:val="1E293B"/>
        </w:rPr>
        <w:t>procedure_</w:t>
      </w:r>
      <w:proofErr w:type="gramStart"/>
      <w:r>
        <w:rPr>
          <w:color w:val="1E293B"/>
        </w:rPr>
        <w:t>steps</w:t>
      </w:r>
      <w:proofErr w:type="spellEnd"/>
      <w:r>
        <w:rPr>
          <w:color w:val="1E293B"/>
        </w:rPr>
        <w:t>[</w:t>
      </w:r>
      <w:proofErr w:type="gramEnd"/>
      <w:r>
        <w:rPr>
          <w:color w:val="1E293B"/>
        </w:rPr>
        <w:t xml:space="preserve">], </w:t>
      </w:r>
      <w:proofErr w:type="spellStart"/>
      <w:r>
        <w:rPr>
          <w:color w:val="1E293B"/>
        </w:rPr>
        <w:t>energy_</w:t>
      </w:r>
      <w:proofErr w:type="gramStart"/>
      <w:r>
        <w:rPr>
          <w:color w:val="1E293B"/>
        </w:rPr>
        <w:t>sources</w:t>
      </w:r>
      <w:proofErr w:type="spellEnd"/>
      <w:r>
        <w:rPr>
          <w:color w:val="1E293B"/>
        </w:rPr>
        <w:t>[</w:t>
      </w:r>
      <w:proofErr w:type="gramEnd"/>
      <w:r>
        <w:rPr>
          <w:color w:val="1E293B"/>
        </w:rPr>
        <w:t xml:space="preserve">], </w:t>
      </w:r>
      <w:proofErr w:type="spellStart"/>
      <w:r>
        <w:rPr>
          <w:color w:val="1E293B"/>
        </w:rPr>
        <w:t>required_</w:t>
      </w:r>
      <w:proofErr w:type="gramStart"/>
      <w:r>
        <w:rPr>
          <w:color w:val="1E293B"/>
        </w:rPr>
        <w:t>ppe</w:t>
      </w:r>
      <w:proofErr w:type="spellEnd"/>
      <w:r>
        <w:rPr>
          <w:color w:val="1E293B"/>
        </w:rPr>
        <w:t>[</w:t>
      </w:r>
      <w:proofErr w:type="gramEnd"/>
      <w:r>
        <w:rPr>
          <w:color w:val="1E293B"/>
        </w:rPr>
        <w:t>] — mobile workers scan QR to view LOTO before work</w:t>
      </w:r>
    </w:p>
    <w:p w14:paraId="47B1B327" w14:textId="77777777" w:rsidR="00EB39C1" w:rsidRDefault="00000000">
      <w:pPr>
        <w:pStyle w:val="ListParagraph"/>
        <w:numPr>
          <w:ilvl w:val="0"/>
          <w:numId w:val="2"/>
        </w:numPr>
        <w:spacing w:after="60"/>
      </w:pPr>
      <w:r>
        <w:rPr>
          <w:color w:val="1E293B"/>
        </w:rPr>
        <w:t xml:space="preserve">AI-Flagged High-Risk Assets: </w:t>
      </w:r>
      <w:proofErr w:type="spellStart"/>
      <w:r>
        <w:rPr>
          <w:color w:val="1E293B"/>
        </w:rPr>
        <w:t>risk_score</w:t>
      </w:r>
      <w:proofErr w:type="spellEnd"/>
      <w:r>
        <w:rPr>
          <w:color w:val="1E293B"/>
        </w:rPr>
        <w:t xml:space="preserve"> = </w:t>
      </w:r>
      <w:proofErr w:type="gramStart"/>
      <w:r>
        <w:rPr>
          <w:color w:val="1E293B"/>
        </w:rPr>
        <w:t>f(</w:t>
      </w:r>
      <w:proofErr w:type="gramEnd"/>
      <w:r>
        <w:rPr>
          <w:color w:val="1E293B"/>
        </w:rPr>
        <w:t>missed inspections, failures, age, calibration overdue)</w:t>
      </w:r>
    </w:p>
    <w:p w14:paraId="0732AB99" w14:textId="77777777" w:rsidR="00EB39C1" w:rsidRDefault="00000000">
      <w:pPr>
        <w:pStyle w:val="Heading3"/>
      </w:pPr>
      <w:r>
        <w:t>Module 6: Advanced Risk Management (Full Bowtie Builder)</w:t>
      </w:r>
    </w:p>
    <w:p w14:paraId="3DEDCA8C" w14:textId="77777777" w:rsidR="00EB39C1" w:rsidRDefault="00000000">
      <w:pPr>
        <w:pStyle w:val="ListParagraph"/>
        <w:numPr>
          <w:ilvl w:val="0"/>
          <w:numId w:val="2"/>
        </w:numPr>
        <w:spacing w:after="60"/>
      </w:pPr>
      <w:r>
        <w:rPr>
          <w:color w:val="1E293B"/>
        </w:rPr>
        <w:t xml:space="preserve">Full Bowtie Data Model: </w:t>
      </w:r>
      <w:proofErr w:type="spellStart"/>
      <w:r>
        <w:rPr>
          <w:color w:val="1E293B"/>
        </w:rPr>
        <w:t>bowtie_events</w:t>
      </w:r>
      <w:proofErr w:type="spellEnd"/>
      <w:r>
        <w:rPr>
          <w:color w:val="1E293B"/>
        </w:rPr>
        <w:t xml:space="preserve">, </w:t>
      </w:r>
      <w:proofErr w:type="spellStart"/>
      <w:r>
        <w:rPr>
          <w:color w:val="1E293B"/>
        </w:rPr>
        <w:t>bowtie_barriers</w:t>
      </w:r>
      <w:proofErr w:type="spellEnd"/>
      <w:r>
        <w:rPr>
          <w:color w:val="1E293B"/>
        </w:rPr>
        <w:t xml:space="preserve">, </w:t>
      </w:r>
      <w:proofErr w:type="spellStart"/>
      <w:r>
        <w:rPr>
          <w:color w:val="1E293B"/>
        </w:rPr>
        <w:t>bowtie_controls</w:t>
      </w:r>
      <w:proofErr w:type="spellEnd"/>
      <w:r>
        <w:rPr>
          <w:color w:val="1E293B"/>
        </w:rPr>
        <w:t xml:space="preserve"> tables</w:t>
      </w:r>
    </w:p>
    <w:p w14:paraId="66803F03" w14:textId="77777777" w:rsidR="00EB39C1" w:rsidRDefault="00000000">
      <w:pPr>
        <w:pStyle w:val="ListParagraph"/>
        <w:numPr>
          <w:ilvl w:val="0"/>
          <w:numId w:val="2"/>
        </w:numPr>
        <w:spacing w:after="60"/>
      </w:pPr>
      <w:r>
        <w:rPr>
          <w:color w:val="1E293B"/>
        </w:rPr>
        <w:t xml:space="preserve">Interactive Bowtie Canvas: </w:t>
      </w:r>
      <w:proofErr w:type="spellStart"/>
      <w:r>
        <w:rPr>
          <w:color w:val="1E293B"/>
        </w:rPr>
        <w:t>BowTieBuilder.tsx</w:t>
      </w:r>
      <w:proofErr w:type="spellEnd"/>
      <w:r>
        <w:rPr>
          <w:color w:val="1E293B"/>
        </w:rPr>
        <w:t xml:space="preserve"> — React Flow/D3 drag-and-drop visual canvas, export PDF/PNG</w:t>
      </w:r>
    </w:p>
    <w:p w14:paraId="60FE5458" w14:textId="77777777" w:rsidR="00EB39C1" w:rsidRDefault="00000000">
      <w:pPr>
        <w:pStyle w:val="ListParagraph"/>
        <w:numPr>
          <w:ilvl w:val="0"/>
          <w:numId w:val="2"/>
        </w:numPr>
        <w:spacing w:after="60"/>
      </w:pPr>
      <w:r>
        <w:rPr>
          <w:color w:val="1E293B"/>
        </w:rPr>
        <w:t>AI-Generated Bowtie: POST /</w:t>
      </w:r>
      <w:proofErr w:type="spellStart"/>
      <w:r>
        <w:rPr>
          <w:color w:val="1E293B"/>
        </w:rPr>
        <w:t>api</w:t>
      </w:r>
      <w:proofErr w:type="spellEnd"/>
      <w:r>
        <w:rPr>
          <w:color w:val="1E293B"/>
        </w:rPr>
        <w:t>/ai/bowtie/generate — complete bowtie JSON from free-text hazard description</w:t>
      </w:r>
    </w:p>
    <w:p w14:paraId="17F69048" w14:textId="77777777" w:rsidR="00EB39C1" w:rsidRDefault="00000000">
      <w:pPr>
        <w:pStyle w:val="ListParagraph"/>
        <w:numPr>
          <w:ilvl w:val="0"/>
          <w:numId w:val="2"/>
        </w:numPr>
        <w:spacing w:after="60"/>
      </w:pPr>
      <w:r>
        <w:rPr>
          <w:color w:val="1E293B"/>
        </w:rPr>
        <w:t>Critical Control Verification: digital sign-off required before high-risk work begins, auditable timestamps</w:t>
      </w:r>
    </w:p>
    <w:p w14:paraId="6909EB9A" w14:textId="77777777" w:rsidR="00EB39C1" w:rsidRDefault="00EB39C1">
      <w:pPr>
        <w:spacing w:after="80"/>
      </w:pPr>
    </w:p>
    <w:p w14:paraId="3CA05DCB" w14:textId="77777777" w:rsidR="00EB39C1" w:rsidRDefault="00000000">
      <w:pPr>
        <w:pStyle w:val="Heading2"/>
      </w:pPr>
      <w:r>
        <w:t>4.4 Weeks 6–7 — Module 7: React Native / Expo Mobile App</w:t>
      </w:r>
    </w:p>
    <w:p w14:paraId="6F3B0F55" w14:textId="77777777" w:rsidR="00EB39C1" w:rsidRDefault="00000000">
      <w:pPr>
        <w:spacing w:after="80"/>
      </w:pPr>
      <w:r>
        <w:rPr>
          <w:color w:val="1E293B"/>
        </w:rPr>
        <w:t>Reports: PR-11 + PR-12 (Week 6</w:t>
      </w:r>
      <w:proofErr w:type="gramStart"/>
      <w:r>
        <w:rPr>
          <w:color w:val="1E293B"/>
        </w:rPr>
        <w:t>)  |</w:t>
      </w:r>
      <w:proofErr w:type="gramEnd"/>
      <w:r>
        <w:rPr>
          <w:color w:val="1E293B"/>
        </w:rPr>
        <w:t xml:space="preserve">  PR-13 + PR-14 (Week 7 partial)</w:t>
      </w:r>
    </w:p>
    <w:p w14:paraId="47C820DF" w14:textId="77777777" w:rsidR="00EB39C1" w:rsidRDefault="00EB39C1">
      <w:pPr>
        <w:spacing w:after="40"/>
      </w:pPr>
    </w:p>
    <w:p w14:paraId="63A1E18D" w14:textId="77777777" w:rsidR="00EB39C1" w:rsidRDefault="00000000">
      <w:pPr>
        <w:pStyle w:val="Heading3"/>
      </w:pPr>
      <w:r>
        <w:t>Week 6 — Mobile Core: Bootstrap, Offline, QR, Voice</w:t>
      </w:r>
    </w:p>
    <w:p w14:paraId="5456D68E" w14:textId="77777777" w:rsidR="00EB39C1" w:rsidRDefault="00000000">
      <w:pPr>
        <w:pStyle w:val="ListParagraph"/>
        <w:numPr>
          <w:ilvl w:val="0"/>
          <w:numId w:val="2"/>
        </w:numPr>
        <w:spacing w:after="60"/>
      </w:pPr>
      <w:r>
        <w:rPr>
          <w:color w:val="1E293B"/>
        </w:rPr>
        <w:t>Expo project targeting iOS (App Store) + Android (Google Play) with EAS for build + OTA updates</w:t>
      </w:r>
    </w:p>
    <w:p w14:paraId="2271FADA" w14:textId="77777777" w:rsidR="00EB39C1" w:rsidRDefault="00000000">
      <w:pPr>
        <w:pStyle w:val="ListParagraph"/>
        <w:numPr>
          <w:ilvl w:val="0"/>
          <w:numId w:val="2"/>
        </w:numPr>
        <w:spacing w:after="60"/>
      </w:pPr>
      <w:r>
        <w:rPr>
          <w:color w:val="1E293B"/>
        </w:rPr>
        <w:t>Offline Incident Capture: expo-</w:t>
      </w:r>
      <w:proofErr w:type="spellStart"/>
      <w:r>
        <w:rPr>
          <w:color w:val="1E293B"/>
        </w:rPr>
        <w:t>sqlite</w:t>
      </w:r>
      <w:proofErr w:type="spellEnd"/>
      <w:r>
        <w:rPr>
          <w:color w:val="1E293B"/>
        </w:rPr>
        <w:t xml:space="preserve"> local storage + background sync engine with conflict resolution</w:t>
      </w:r>
    </w:p>
    <w:p w14:paraId="09B13AF1" w14:textId="77777777" w:rsidR="00EB39C1" w:rsidRDefault="00000000">
      <w:pPr>
        <w:pStyle w:val="ListParagraph"/>
        <w:numPr>
          <w:ilvl w:val="0"/>
          <w:numId w:val="2"/>
        </w:numPr>
        <w:spacing w:after="60"/>
      </w:pPr>
      <w:r>
        <w:rPr>
          <w:color w:val="1E293B"/>
        </w:rPr>
        <w:t>Voice-to-Incident Reporting: device microphone → speech-to-text → AI pre-fills incident form fields</w:t>
      </w:r>
    </w:p>
    <w:p w14:paraId="6F2ED670" w14:textId="77777777" w:rsidR="00EB39C1" w:rsidRDefault="00000000">
      <w:pPr>
        <w:pStyle w:val="ListParagraph"/>
        <w:numPr>
          <w:ilvl w:val="0"/>
          <w:numId w:val="2"/>
        </w:numPr>
        <w:spacing w:after="60"/>
      </w:pPr>
      <w:r>
        <w:rPr>
          <w:color w:val="1E293B"/>
        </w:rPr>
        <w:t xml:space="preserve">QR Code Location Tagging: expo-camera scanner auto-fills </w:t>
      </w:r>
      <w:proofErr w:type="spellStart"/>
      <w:r>
        <w:rPr>
          <w:color w:val="1E293B"/>
        </w:rPr>
        <w:t>location_id</w:t>
      </w:r>
      <w:proofErr w:type="spellEnd"/>
      <w:r>
        <w:rPr>
          <w:color w:val="1E293B"/>
        </w:rPr>
        <w:t xml:space="preserve"> on incident + asset inspection forms</w:t>
      </w:r>
    </w:p>
    <w:p w14:paraId="72E56AF0" w14:textId="77777777" w:rsidR="00EB39C1" w:rsidRDefault="00000000">
      <w:pPr>
        <w:pStyle w:val="Heading3"/>
      </w:pPr>
      <w:r>
        <w:t>Week 7 — Mobile Advanced: Camera AI, Push, Signatures, Multi-language</w:t>
      </w:r>
    </w:p>
    <w:p w14:paraId="66447ABD" w14:textId="77777777" w:rsidR="00EB39C1" w:rsidRDefault="00000000">
      <w:pPr>
        <w:pStyle w:val="ListParagraph"/>
        <w:numPr>
          <w:ilvl w:val="0"/>
          <w:numId w:val="2"/>
        </w:numPr>
        <w:spacing w:after="60"/>
      </w:pPr>
      <w:r>
        <w:rPr>
          <w:color w:val="1E293B"/>
        </w:rPr>
        <w:t>AI-Powered Hazard Detection: camera frame → POST /</w:t>
      </w:r>
      <w:proofErr w:type="spellStart"/>
      <w:r>
        <w:rPr>
          <w:color w:val="1E293B"/>
        </w:rPr>
        <w:t>api</w:t>
      </w:r>
      <w:proofErr w:type="spellEnd"/>
      <w:r>
        <w:rPr>
          <w:color w:val="1E293B"/>
        </w:rPr>
        <w:t>/ai/hazard-detection → real-time bounding box overlays</w:t>
      </w:r>
    </w:p>
    <w:p w14:paraId="6C2580BF" w14:textId="77777777" w:rsidR="00EB39C1" w:rsidRDefault="00000000">
      <w:pPr>
        <w:pStyle w:val="ListParagraph"/>
        <w:numPr>
          <w:ilvl w:val="0"/>
          <w:numId w:val="2"/>
        </w:numPr>
        <w:spacing w:after="60"/>
      </w:pPr>
      <w:r>
        <w:rPr>
          <w:color w:val="1E293B"/>
        </w:rPr>
        <w:t>Push Notifications (Expo Push Service): triggers for incident assigned, CAPA overdue, cert expiring</w:t>
      </w:r>
    </w:p>
    <w:p w14:paraId="75C9024A" w14:textId="77777777" w:rsidR="00EB39C1" w:rsidRDefault="00000000">
      <w:pPr>
        <w:pStyle w:val="ListParagraph"/>
        <w:numPr>
          <w:ilvl w:val="0"/>
          <w:numId w:val="2"/>
        </w:numPr>
        <w:spacing w:after="60"/>
      </w:pPr>
      <w:r>
        <w:rPr>
          <w:color w:val="1E293B"/>
        </w:rPr>
        <w:t>Digital Signature capture: SVG-based signature pad — legally auditable, timestamped, stored in S3/R2</w:t>
      </w:r>
    </w:p>
    <w:p w14:paraId="3B69C818" w14:textId="77777777" w:rsidR="00EB39C1" w:rsidRDefault="00000000">
      <w:pPr>
        <w:pStyle w:val="ListParagraph"/>
        <w:numPr>
          <w:ilvl w:val="0"/>
          <w:numId w:val="2"/>
        </w:numPr>
        <w:spacing w:after="60"/>
      </w:pPr>
      <w:r>
        <w:rPr>
          <w:color w:val="1E293B"/>
        </w:rPr>
        <w:t>Multi-Language Support: English, Arabic (RTL), Spanish, French — extends existing i18n infrastructure</w:t>
      </w:r>
    </w:p>
    <w:p w14:paraId="642E1A42" w14:textId="77777777" w:rsidR="00EB39C1" w:rsidRDefault="00EB39C1">
      <w:pPr>
        <w:spacing w:after="80"/>
      </w:pPr>
    </w:p>
    <w:p w14:paraId="57B23223" w14:textId="77777777" w:rsidR="00EB39C1" w:rsidRDefault="00000000">
      <w:pPr>
        <w:pStyle w:val="Heading2"/>
      </w:pPr>
      <w:r>
        <w:lastRenderedPageBreak/>
        <w:t>4.5 Week 8 — Modules 8–10 + Technical Debt + Final Production Deploy</w:t>
      </w:r>
    </w:p>
    <w:p w14:paraId="6A3A5296" w14:textId="77777777" w:rsidR="00EB39C1" w:rsidRDefault="00000000">
      <w:pPr>
        <w:spacing w:after="80"/>
      </w:pPr>
      <w:r>
        <w:rPr>
          <w:color w:val="1E293B"/>
        </w:rPr>
        <w:t>Reports: PR-15 (mid-week) + PR-16 (Milestone 2 Final)</w:t>
      </w:r>
    </w:p>
    <w:p w14:paraId="5A7F3795" w14:textId="77777777" w:rsidR="00EB39C1" w:rsidRDefault="00EB39C1">
      <w:pPr>
        <w:spacing w:after="40"/>
      </w:pPr>
    </w:p>
    <w:p w14:paraId="5D8428F7" w14:textId="77777777" w:rsidR="00EB39C1" w:rsidRDefault="00000000">
      <w:pPr>
        <w:pStyle w:val="Heading3"/>
      </w:pPr>
      <w:r>
        <w:t>Module 8: Workflow Automation Engine</w:t>
      </w:r>
    </w:p>
    <w:p w14:paraId="322483C4" w14:textId="77777777" w:rsidR="00EB39C1" w:rsidRDefault="00000000">
      <w:pPr>
        <w:pStyle w:val="ListParagraph"/>
        <w:numPr>
          <w:ilvl w:val="0"/>
          <w:numId w:val="2"/>
        </w:numPr>
        <w:spacing w:after="60"/>
      </w:pPr>
      <w:proofErr w:type="spellStart"/>
      <w:r>
        <w:rPr>
          <w:color w:val="1E293B"/>
        </w:rPr>
        <w:t>automation_triggers</w:t>
      </w:r>
      <w:proofErr w:type="spellEnd"/>
      <w:r>
        <w:rPr>
          <w:color w:val="1E293B"/>
        </w:rPr>
        <w:t xml:space="preserve"> table: event type, conditions JSON, actions JSON, active flag</w:t>
      </w:r>
    </w:p>
    <w:p w14:paraId="3DDFCF98" w14:textId="77777777" w:rsidR="00EB39C1" w:rsidRDefault="00000000">
      <w:pPr>
        <w:pStyle w:val="ListParagraph"/>
        <w:numPr>
          <w:ilvl w:val="0"/>
          <w:numId w:val="2"/>
        </w:numPr>
        <w:spacing w:after="60"/>
      </w:pPr>
      <w:r>
        <w:rPr>
          <w:color w:val="1E293B"/>
        </w:rPr>
        <w:t xml:space="preserve">Multi-step workflow builder: chain actions (notify → escalate → </w:t>
      </w:r>
      <w:proofErr w:type="spellStart"/>
      <w:r>
        <w:rPr>
          <w:color w:val="1E293B"/>
        </w:rPr>
        <w:t>create_capa</w:t>
      </w:r>
      <w:proofErr w:type="spellEnd"/>
      <w:r>
        <w:rPr>
          <w:color w:val="1E293B"/>
        </w:rPr>
        <w:t xml:space="preserve"> → </w:t>
      </w:r>
      <w:proofErr w:type="spellStart"/>
      <w:r>
        <w:rPr>
          <w:color w:val="1E293B"/>
        </w:rPr>
        <w:t>assign_task</w:t>
      </w:r>
      <w:proofErr w:type="spellEnd"/>
      <w:r>
        <w:rPr>
          <w:color w:val="1E293B"/>
        </w:rPr>
        <w:t>)</w:t>
      </w:r>
    </w:p>
    <w:p w14:paraId="4E2BC871" w14:textId="77777777" w:rsidR="00EB39C1" w:rsidRDefault="00000000">
      <w:pPr>
        <w:pStyle w:val="ListParagraph"/>
        <w:numPr>
          <w:ilvl w:val="0"/>
          <w:numId w:val="2"/>
        </w:numPr>
        <w:spacing w:after="60"/>
      </w:pPr>
      <w:r>
        <w:rPr>
          <w:color w:val="1E293B"/>
        </w:rPr>
        <w:t>AI-based escalation: if overdue &gt; 5 days + severity=High → auto-escalate to department manager</w:t>
      </w:r>
    </w:p>
    <w:p w14:paraId="00B5892C" w14:textId="77777777" w:rsidR="00EB39C1" w:rsidRDefault="00000000">
      <w:pPr>
        <w:pStyle w:val="ListParagraph"/>
        <w:numPr>
          <w:ilvl w:val="0"/>
          <w:numId w:val="2"/>
        </w:numPr>
        <w:spacing w:after="60"/>
      </w:pPr>
      <w:r>
        <w:rPr>
          <w:color w:val="1E293B"/>
        </w:rPr>
        <w:t xml:space="preserve">Frontend: </w:t>
      </w:r>
      <w:proofErr w:type="spellStart"/>
      <w:r>
        <w:rPr>
          <w:color w:val="1E293B"/>
        </w:rPr>
        <w:t>AutomationBuilder.tsx</w:t>
      </w:r>
      <w:proofErr w:type="spellEnd"/>
      <w:r>
        <w:rPr>
          <w:color w:val="1E293B"/>
        </w:rPr>
        <w:t xml:space="preserve"> — visual drag-and-drop condition/action builder</w:t>
      </w:r>
    </w:p>
    <w:p w14:paraId="4F5C0299" w14:textId="77777777" w:rsidR="00EB39C1" w:rsidRDefault="00000000">
      <w:pPr>
        <w:pStyle w:val="Heading3"/>
      </w:pPr>
      <w:r>
        <w:t>Module 9: ESG &amp; Carbon Accounting</w:t>
      </w:r>
    </w:p>
    <w:p w14:paraId="17DC8878" w14:textId="77777777" w:rsidR="00EB39C1" w:rsidRDefault="00000000">
      <w:pPr>
        <w:pStyle w:val="ListParagraph"/>
        <w:numPr>
          <w:ilvl w:val="0"/>
          <w:numId w:val="2"/>
        </w:numPr>
        <w:spacing w:after="60"/>
      </w:pPr>
      <w:proofErr w:type="spellStart"/>
      <w:r>
        <w:rPr>
          <w:color w:val="1E293B"/>
        </w:rPr>
        <w:t>emissions_records</w:t>
      </w:r>
      <w:proofErr w:type="spellEnd"/>
      <w:r>
        <w:rPr>
          <w:color w:val="1E293B"/>
        </w:rPr>
        <w:t xml:space="preserve"> table: source, Scope 1/2/3 category, value, unit, date, </w:t>
      </w:r>
      <w:proofErr w:type="spellStart"/>
      <w:r>
        <w:rPr>
          <w:color w:val="1E293B"/>
        </w:rPr>
        <w:t>site_id</w:t>
      </w:r>
      <w:proofErr w:type="spellEnd"/>
    </w:p>
    <w:p w14:paraId="026C1D38" w14:textId="77777777" w:rsidR="00EB39C1" w:rsidRDefault="00000000">
      <w:pPr>
        <w:pStyle w:val="ListParagraph"/>
        <w:numPr>
          <w:ilvl w:val="0"/>
          <w:numId w:val="2"/>
        </w:numPr>
        <w:spacing w:after="60"/>
      </w:pPr>
      <w:r>
        <w:rPr>
          <w:color w:val="1E293B"/>
        </w:rPr>
        <w:t>ESG framework mapping: GRI, TCFD, SASB — map emissions data to reporting framework fields</w:t>
      </w:r>
    </w:p>
    <w:p w14:paraId="08A9949C" w14:textId="77777777" w:rsidR="00EB39C1" w:rsidRDefault="00000000">
      <w:pPr>
        <w:pStyle w:val="ListParagraph"/>
        <w:numPr>
          <w:ilvl w:val="0"/>
          <w:numId w:val="2"/>
        </w:numPr>
        <w:spacing w:after="60"/>
      </w:pPr>
      <w:r>
        <w:rPr>
          <w:color w:val="1E293B"/>
        </w:rPr>
        <w:t>AI-generated ESG narrative reports: POST /</w:t>
      </w:r>
      <w:proofErr w:type="spellStart"/>
      <w:r>
        <w:rPr>
          <w:color w:val="1E293B"/>
        </w:rPr>
        <w:t>api</w:t>
      </w:r>
      <w:proofErr w:type="spellEnd"/>
      <w:r>
        <w:rPr>
          <w:color w:val="1E293B"/>
        </w:rPr>
        <w:t>/ai/</w:t>
      </w:r>
      <w:proofErr w:type="spellStart"/>
      <w:r>
        <w:rPr>
          <w:color w:val="1E293B"/>
        </w:rPr>
        <w:t>esg</w:t>
      </w:r>
      <w:proofErr w:type="spellEnd"/>
      <w:r>
        <w:rPr>
          <w:color w:val="1E293B"/>
        </w:rPr>
        <w:t>/generate-report</w:t>
      </w:r>
    </w:p>
    <w:p w14:paraId="6CB6DF0A" w14:textId="77777777" w:rsidR="00EB39C1" w:rsidRDefault="00000000">
      <w:pPr>
        <w:pStyle w:val="ListParagraph"/>
        <w:numPr>
          <w:ilvl w:val="0"/>
          <w:numId w:val="2"/>
        </w:numPr>
        <w:spacing w:after="60"/>
      </w:pPr>
      <w:r>
        <w:rPr>
          <w:color w:val="1E293B"/>
        </w:rPr>
        <w:t>Frontend: ESG carbon accounting dashboard — emissions by source, Scope breakdown, YoY trend</w:t>
      </w:r>
    </w:p>
    <w:p w14:paraId="3E978693" w14:textId="77777777" w:rsidR="00EB39C1" w:rsidRDefault="00000000">
      <w:pPr>
        <w:pStyle w:val="Heading3"/>
      </w:pPr>
      <w:r>
        <w:t>Module 10: Enterprise Integrations</w:t>
      </w:r>
    </w:p>
    <w:p w14:paraId="56127B02" w14:textId="77777777" w:rsidR="00EB39C1" w:rsidRDefault="00000000">
      <w:pPr>
        <w:pStyle w:val="ListParagraph"/>
        <w:numPr>
          <w:ilvl w:val="0"/>
          <w:numId w:val="2"/>
        </w:numPr>
        <w:spacing w:after="60"/>
      </w:pPr>
      <w:r>
        <w:rPr>
          <w:color w:val="1E293B"/>
        </w:rPr>
        <w:t>SSO: Azure AD + Okta via SAML 2.0 / OIDC — admin configures in Organization Settings</w:t>
      </w:r>
    </w:p>
    <w:p w14:paraId="1E05F21E" w14:textId="77777777" w:rsidR="00EB39C1" w:rsidRDefault="00000000">
      <w:pPr>
        <w:pStyle w:val="ListParagraph"/>
        <w:numPr>
          <w:ilvl w:val="0"/>
          <w:numId w:val="2"/>
        </w:numPr>
        <w:spacing w:after="60"/>
      </w:pPr>
      <w:r>
        <w:rPr>
          <w:color w:val="1E293B"/>
        </w:rPr>
        <w:t>HRIS Integration: Workday / SAP SuccessFactors — bulk worker import + auto-enrollment</w:t>
      </w:r>
    </w:p>
    <w:p w14:paraId="65261C13" w14:textId="77777777" w:rsidR="00EB39C1" w:rsidRDefault="00000000">
      <w:pPr>
        <w:pStyle w:val="ListParagraph"/>
        <w:numPr>
          <w:ilvl w:val="0"/>
          <w:numId w:val="2"/>
        </w:numPr>
        <w:spacing w:after="60"/>
      </w:pPr>
      <w:r>
        <w:rPr>
          <w:color w:val="1E293B"/>
        </w:rPr>
        <w:t>ERP Integration: SAP / Oracle — asset data sync, bi-directional via REST webhook</w:t>
      </w:r>
    </w:p>
    <w:p w14:paraId="020FE111" w14:textId="77777777" w:rsidR="00EB39C1" w:rsidRDefault="00000000">
      <w:pPr>
        <w:pStyle w:val="Heading3"/>
      </w:pPr>
      <w:r>
        <w:t>Technical Debt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B39C1" w14:paraId="2B58D29A" w14:textId="77777777">
        <w:tblPrEx>
          <w:tblCellMar>
            <w:top w:w="0" w:type="dxa"/>
            <w:bottom w:w="0" w:type="dxa"/>
          </w:tblCellMar>
        </w:tblPrEx>
        <w:trPr>
          <w:tblHeader/>
        </w:trPr>
        <w:tc>
          <w:tcPr>
            <w:tcW w:w="35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63A0CB0" w14:textId="77777777" w:rsidR="00EB39C1" w:rsidRDefault="00000000">
            <w:pPr>
              <w:jc w:val="center"/>
            </w:pPr>
            <w:r>
              <w:rPr>
                <w:b/>
                <w:bCs/>
                <w:color w:val="FFFFFF"/>
                <w:sz w:val="18"/>
                <w:szCs w:val="18"/>
              </w:rPr>
              <w:t>Item</w:t>
            </w:r>
          </w:p>
        </w:tc>
        <w:tc>
          <w:tcPr>
            <w:tcW w:w="58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C0588AA" w14:textId="77777777" w:rsidR="00EB39C1" w:rsidRDefault="00000000">
            <w:pPr>
              <w:jc w:val="center"/>
            </w:pPr>
            <w:r>
              <w:rPr>
                <w:b/>
                <w:bCs/>
                <w:color w:val="FFFFFF"/>
                <w:sz w:val="18"/>
                <w:szCs w:val="18"/>
              </w:rPr>
              <w:t>Action</w:t>
            </w:r>
          </w:p>
        </w:tc>
      </w:tr>
      <w:tr w:rsidR="00EB39C1" w14:paraId="41179BD7"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94268E" w14:textId="77777777" w:rsidR="00EB39C1" w:rsidRDefault="00000000">
            <w:r>
              <w:rPr>
                <w:color w:val="1E293B"/>
                <w:sz w:val="18"/>
                <w:szCs w:val="18"/>
              </w:rPr>
              <w:t>Migrate SQLite → PostgreSQL</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97C970" w14:textId="77777777" w:rsidR="00EB39C1" w:rsidRDefault="00000000">
            <w:r>
              <w:rPr>
                <w:color w:val="1E293B"/>
                <w:sz w:val="18"/>
                <w:szCs w:val="18"/>
              </w:rPr>
              <w:t>Full DB migration with Drizzle ORM. Zero data loss.</w:t>
            </w:r>
          </w:p>
        </w:tc>
      </w:tr>
      <w:tr w:rsidR="00EB39C1" w14:paraId="7C49199A"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1C24BE4" w14:textId="77777777" w:rsidR="00EB39C1" w:rsidRDefault="00000000">
            <w:r>
              <w:rPr>
                <w:color w:val="1E293B"/>
                <w:sz w:val="18"/>
                <w:szCs w:val="18"/>
              </w:rPr>
              <w:t>Repository Pattern</w:t>
            </w:r>
          </w:p>
        </w:tc>
        <w:tc>
          <w:tcPr>
            <w:tcW w:w="5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5E639ED" w14:textId="77777777" w:rsidR="00EB39C1" w:rsidRDefault="00000000">
            <w:r>
              <w:rPr>
                <w:color w:val="1E293B"/>
                <w:sz w:val="18"/>
                <w:szCs w:val="18"/>
              </w:rPr>
              <w:t>Extract all DB access from routes into typed repository classes</w:t>
            </w:r>
          </w:p>
        </w:tc>
      </w:tr>
      <w:tr w:rsidR="00EB39C1" w14:paraId="5BC0DC34"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68275A" w14:textId="77777777" w:rsidR="00EB39C1" w:rsidRDefault="00000000">
            <w:proofErr w:type="spellStart"/>
            <w:r>
              <w:rPr>
                <w:color w:val="1E293B"/>
                <w:sz w:val="18"/>
                <w:szCs w:val="18"/>
              </w:rPr>
              <w:t>BullMQ</w:t>
            </w:r>
            <w:proofErr w:type="spellEnd"/>
            <w:r>
              <w:rPr>
                <w:color w:val="1E293B"/>
                <w:sz w:val="18"/>
                <w:szCs w:val="18"/>
              </w:rPr>
              <w:t xml:space="preserve"> + Redis Worker</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BA6BA9" w14:textId="77777777" w:rsidR="00EB39C1" w:rsidRDefault="00000000">
            <w:r>
              <w:rPr>
                <w:color w:val="1E293B"/>
                <w:sz w:val="18"/>
                <w:szCs w:val="18"/>
              </w:rPr>
              <w:t>Provisioned in Week 3, hardened for production in Week 8</w:t>
            </w:r>
          </w:p>
        </w:tc>
      </w:tr>
      <w:tr w:rsidR="00EB39C1" w14:paraId="15E086CD"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0CC9E5F" w14:textId="77777777" w:rsidR="00EB39C1" w:rsidRDefault="00000000">
            <w:r>
              <w:rPr>
                <w:color w:val="1E293B"/>
                <w:sz w:val="18"/>
                <w:szCs w:val="18"/>
              </w:rPr>
              <w:t>Multi-tenant Schema Isolation</w:t>
            </w:r>
          </w:p>
        </w:tc>
        <w:tc>
          <w:tcPr>
            <w:tcW w:w="5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4E45012" w14:textId="77777777" w:rsidR="00EB39C1" w:rsidRDefault="00000000">
            <w:r>
              <w:rPr>
                <w:color w:val="1E293B"/>
                <w:sz w:val="18"/>
                <w:szCs w:val="18"/>
              </w:rPr>
              <w:t xml:space="preserve">Add </w:t>
            </w:r>
            <w:proofErr w:type="spellStart"/>
            <w:r>
              <w:rPr>
                <w:color w:val="1E293B"/>
                <w:sz w:val="18"/>
                <w:szCs w:val="18"/>
              </w:rPr>
              <w:t>tenant_id</w:t>
            </w:r>
            <w:proofErr w:type="spellEnd"/>
            <w:r>
              <w:rPr>
                <w:color w:val="1E293B"/>
                <w:sz w:val="18"/>
                <w:szCs w:val="18"/>
              </w:rPr>
              <w:t xml:space="preserve"> to all tables. Row-level security middleware.</w:t>
            </w:r>
          </w:p>
        </w:tc>
      </w:tr>
      <w:tr w:rsidR="00EB39C1" w14:paraId="77D4D718"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A02C27" w14:textId="77777777" w:rsidR="00EB39C1" w:rsidRDefault="00000000">
            <w:r>
              <w:rPr>
                <w:color w:val="1E293B"/>
                <w:sz w:val="18"/>
                <w:szCs w:val="18"/>
              </w:rPr>
              <w:t>Rate Limiting Per Tenant</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CAD186" w14:textId="77777777" w:rsidR="00EB39C1" w:rsidRDefault="00000000">
            <w:r>
              <w:rPr>
                <w:color w:val="1E293B"/>
                <w:sz w:val="18"/>
                <w:szCs w:val="18"/>
              </w:rPr>
              <w:t>Replace IP-based rate limiter with tenant-aware middleware</w:t>
            </w:r>
          </w:p>
        </w:tc>
      </w:tr>
      <w:tr w:rsidR="00EB39C1" w14:paraId="60E0D11B"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B4CB69E" w14:textId="77777777" w:rsidR="00EB39C1" w:rsidRDefault="00000000">
            <w:r>
              <w:rPr>
                <w:color w:val="1E293B"/>
                <w:sz w:val="18"/>
                <w:szCs w:val="18"/>
              </w:rPr>
              <w:t>API Versioning (/</w:t>
            </w:r>
            <w:proofErr w:type="spellStart"/>
            <w:r>
              <w:rPr>
                <w:color w:val="1E293B"/>
                <w:sz w:val="18"/>
                <w:szCs w:val="18"/>
              </w:rPr>
              <w:t>api</w:t>
            </w:r>
            <w:proofErr w:type="spellEnd"/>
            <w:r>
              <w:rPr>
                <w:color w:val="1E293B"/>
                <w:sz w:val="18"/>
                <w:szCs w:val="18"/>
              </w:rPr>
              <w:t>/v1/)</w:t>
            </w:r>
          </w:p>
        </w:tc>
        <w:tc>
          <w:tcPr>
            <w:tcW w:w="5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906B1D4" w14:textId="77777777" w:rsidR="00EB39C1" w:rsidRDefault="00000000">
            <w:r>
              <w:rPr>
                <w:color w:val="1E293B"/>
                <w:sz w:val="18"/>
                <w:szCs w:val="18"/>
              </w:rPr>
              <w:t xml:space="preserve">Prefix all routes. </w:t>
            </w:r>
            <w:proofErr w:type="gramStart"/>
            <w:r>
              <w:rPr>
                <w:color w:val="1E293B"/>
                <w:sz w:val="18"/>
                <w:szCs w:val="18"/>
              </w:rPr>
              <w:t>Backward-compatible</w:t>
            </w:r>
            <w:proofErr w:type="gramEnd"/>
            <w:r>
              <w:rPr>
                <w:color w:val="1E293B"/>
                <w:sz w:val="18"/>
                <w:szCs w:val="18"/>
              </w:rPr>
              <w:t>. Required before HRIS/ERP.</w:t>
            </w:r>
          </w:p>
        </w:tc>
      </w:tr>
    </w:tbl>
    <w:p w14:paraId="2BC2D067"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00"/>
        <w:gridCol w:w="2360"/>
      </w:tblGrid>
      <w:tr w:rsidR="00EB39C1" w14:paraId="2E0CB507" w14:textId="77777777">
        <w:tblPrEx>
          <w:tblCellMar>
            <w:top w:w="0" w:type="dxa"/>
            <w:bottom w:w="0" w:type="dxa"/>
          </w:tblCellMar>
        </w:tblPrEx>
        <w:trPr>
          <w:tblHeader/>
        </w:trPr>
        <w:tc>
          <w:tcPr>
            <w:tcW w:w="48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BC1BFDB" w14:textId="77777777" w:rsidR="00EB39C1" w:rsidRDefault="00000000">
            <w:pPr>
              <w:jc w:val="center"/>
            </w:pPr>
            <w:r>
              <w:rPr>
                <w:b/>
                <w:bCs/>
                <w:color w:val="FFFFFF"/>
                <w:sz w:val="18"/>
                <w:szCs w:val="18"/>
              </w:rPr>
              <w:t>M2 Deliverable</w:t>
            </w:r>
          </w:p>
        </w:tc>
        <w:tc>
          <w:tcPr>
            <w:tcW w:w="22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02EA167E" w14:textId="77777777" w:rsidR="00EB39C1" w:rsidRDefault="00000000">
            <w:pPr>
              <w:jc w:val="center"/>
            </w:pPr>
            <w:r>
              <w:rPr>
                <w:b/>
                <w:bCs/>
                <w:color w:val="FFFFFF"/>
                <w:sz w:val="18"/>
                <w:szCs w:val="18"/>
              </w:rPr>
              <w:t>Module</w:t>
            </w:r>
          </w:p>
        </w:tc>
        <w:tc>
          <w:tcPr>
            <w:tcW w:w="23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96DA2D5" w14:textId="77777777" w:rsidR="00EB39C1" w:rsidRDefault="00000000">
            <w:pPr>
              <w:jc w:val="center"/>
            </w:pPr>
            <w:r>
              <w:rPr>
                <w:b/>
                <w:bCs/>
                <w:color w:val="FFFFFF"/>
                <w:sz w:val="18"/>
                <w:szCs w:val="18"/>
              </w:rPr>
              <w:t>Week</w:t>
            </w:r>
          </w:p>
        </w:tc>
      </w:tr>
      <w:tr w:rsidR="00EB39C1" w14:paraId="0D0AD20C"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898A63" w14:textId="77777777" w:rsidR="00EB39C1" w:rsidRDefault="00000000">
            <w:r>
              <w:rPr>
                <w:color w:val="1E293B"/>
                <w:sz w:val="18"/>
                <w:szCs w:val="18"/>
              </w:rPr>
              <w:t xml:space="preserve">Audit Scheduling Engine (RRULE-based, </w:t>
            </w:r>
            <w:proofErr w:type="spellStart"/>
            <w:r>
              <w:rPr>
                <w:color w:val="1E293B"/>
                <w:sz w:val="18"/>
                <w:szCs w:val="18"/>
              </w:rPr>
              <w:t>BullMQ</w:t>
            </w:r>
            <w:proofErr w:type="spellEnd"/>
            <w:r>
              <w:rPr>
                <w:color w:val="1E293B"/>
                <w:sz w:val="18"/>
                <w:szCs w:val="18"/>
              </w:rPr>
              <w: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8EBE53" w14:textId="77777777" w:rsidR="00EB39C1" w:rsidRDefault="00000000">
            <w:r>
              <w:rPr>
                <w:color w:val="1E293B"/>
                <w:sz w:val="18"/>
                <w:szCs w:val="18"/>
              </w:rPr>
              <w:t>Module 3</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283F21" w14:textId="77777777" w:rsidR="00EB39C1" w:rsidRDefault="00000000">
            <w:r>
              <w:rPr>
                <w:color w:val="1E293B"/>
                <w:sz w:val="18"/>
                <w:szCs w:val="18"/>
              </w:rPr>
              <w:t>Week 3</w:t>
            </w:r>
          </w:p>
        </w:tc>
      </w:tr>
      <w:tr w:rsidR="00EB39C1" w14:paraId="657C0D7B"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328CFFA" w14:textId="77777777" w:rsidR="00EB39C1" w:rsidRDefault="00000000">
            <w:r>
              <w:rPr>
                <w:color w:val="1E293B"/>
                <w:sz w:val="18"/>
                <w:szCs w:val="18"/>
              </w:rPr>
              <w:t>Multi-Site Compliance Reports + Conditional Form Logic</w:t>
            </w:r>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FBF9DCE" w14:textId="77777777" w:rsidR="00EB39C1" w:rsidRDefault="00000000">
            <w:r>
              <w:rPr>
                <w:color w:val="1E293B"/>
                <w:sz w:val="18"/>
                <w:szCs w:val="18"/>
              </w:rPr>
              <w:t>Module 3</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515EEEE" w14:textId="77777777" w:rsidR="00EB39C1" w:rsidRDefault="00000000">
            <w:r>
              <w:rPr>
                <w:color w:val="1E293B"/>
                <w:sz w:val="18"/>
                <w:szCs w:val="18"/>
              </w:rPr>
              <w:t>Week 3</w:t>
            </w:r>
          </w:p>
        </w:tc>
      </w:tr>
      <w:tr w:rsidR="00EB39C1" w14:paraId="2884513A"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1E0C9C" w14:textId="77777777" w:rsidR="00EB39C1" w:rsidRDefault="00000000">
            <w:r>
              <w:rPr>
                <w:color w:val="1E293B"/>
                <w:sz w:val="18"/>
                <w:szCs w:val="18"/>
              </w:rPr>
              <w:t>Training Matrix Engine + Gap API</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D6B037" w14:textId="77777777" w:rsidR="00EB39C1" w:rsidRDefault="00000000">
            <w:r>
              <w:rPr>
                <w:color w:val="1E293B"/>
                <w:sz w:val="18"/>
                <w:szCs w:val="18"/>
              </w:rPr>
              <w:t>Module 4</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32E4E7" w14:textId="77777777" w:rsidR="00EB39C1" w:rsidRDefault="00000000">
            <w:r>
              <w:rPr>
                <w:color w:val="1E293B"/>
                <w:sz w:val="18"/>
                <w:szCs w:val="18"/>
              </w:rPr>
              <w:t>Week 3</w:t>
            </w:r>
          </w:p>
        </w:tc>
      </w:tr>
      <w:tr w:rsidR="00EB39C1" w14:paraId="5BEEA004"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72CF9B4" w14:textId="77777777" w:rsidR="00EB39C1" w:rsidRDefault="00000000">
            <w:r>
              <w:rPr>
                <w:color w:val="1E293B"/>
                <w:sz w:val="18"/>
                <w:szCs w:val="18"/>
              </w:rPr>
              <w:t>Certification Expiry Engine + Alerts</w:t>
            </w:r>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3747437" w14:textId="77777777" w:rsidR="00EB39C1" w:rsidRDefault="00000000">
            <w:r>
              <w:rPr>
                <w:color w:val="1E293B"/>
                <w:sz w:val="18"/>
                <w:szCs w:val="18"/>
              </w:rPr>
              <w:t>Module 4</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59B2530" w14:textId="77777777" w:rsidR="00EB39C1" w:rsidRDefault="00000000">
            <w:r>
              <w:rPr>
                <w:color w:val="1E293B"/>
                <w:sz w:val="18"/>
                <w:szCs w:val="18"/>
              </w:rPr>
              <w:t>Week 3</w:t>
            </w:r>
          </w:p>
        </w:tc>
      </w:tr>
      <w:tr w:rsidR="00EB39C1" w14:paraId="5019A0AC"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7DA3C6" w14:textId="77777777" w:rsidR="00EB39C1" w:rsidRDefault="00000000">
            <w:r>
              <w:rPr>
                <w:color w:val="1E293B"/>
                <w:sz w:val="18"/>
                <w:szCs w:val="18"/>
              </w:rPr>
              <w:t>AI Incident Classification (OSHA/WSIB)</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00D978" w14:textId="77777777" w:rsidR="00EB39C1" w:rsidRDefault="00000000">
            <w:r>
              <w:rPr>
                <w:color w:val="1E293B"/>
                <w:sz w:val="18"/>
                <w:szCs w:val="18"/>
              </w:rPr>
              <w:t>Module 1</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A391B5" w14:textId="77777777" w:rsidR="00EB39C1" w:rsidRDefault="00000000">
            <w:r>
              <w:rPr>
                <w:color w:val="1E293B"/>
                <w:sz w:val="18"/>
                <w:szCs w:val="18"/>
              </w:rPr>
              <w:t>Week 4</w:t>
            </w:r>
          </w:p>
        </w:tc>
      </w:tr>
      <w:tr w:rsidR="00EB39C1" w14:paraId="2AAA19A5"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235D11D" w14:textId="77777777" w:rsidR="00EB39C1" w:rsidRDefault="00000000">
            <w:r>
              <w:rPr>
                <w:color w:val="1E293B"/>
                <w:sz w:val="18"/>
                <w:szCs w:val="18"/>
              </w:rPr>
              <w:t>Evidence OCR + NLP Pipeline + S3/R2</w:t>
            </w:r>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5A3E4DA" w14:textId="77777777" w:rsidR="00EB39C1" w:rsidRDefault="00000000">
            <w:r>
              <w:rPr>
                <w:color w:val="1E293B"/>
                <w:sz w:val="18"/>
                <w:szCs w:val="18"/>
              </w:rPr>
              <w:t>Module 1</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B8F7C8D" w14:textId="77777777" w:rsidR="00EB39C1" w:rsidRDefault="00000000">
            <w:r>
              <w:rPr>
                <w:color w:val="1E293B"/>
                <w:sz w:val="18"/>
                <w:szCs w:val="18"/>
              </w:rPr>
              <w:t>Week 4</w:t>
            </w:r>
          </w:p>
        </w:tc>
      </w:tr>
      <w:tr w:rsidR="00EB39C1" w14:paraId="33CC2646"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A6A269" w14:textId="77777777" w:rsidR="00EB39C1" w:rsidRDefault="00000000">
            <w:r>
              <w:rPr>
                <w:color w:val="1E293B"/>
                <w:sz w:val="18"/>
                <w:szCs w:val="18"/>
              </w:rPr>
              <w:t>AI CAPA Root Cause Suggestions (5-Why/Fishbone)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B17D52" w14:textId="77777777" w:rsidR="00EB39C1" w:rsidRDefault="00000000">
            <w:r>
              <w:rPr>
                <w:color w:val="1E293B"/>
                <w:sz w:val="18"/>
                <w:szCs w:val="18"/>
              </w:rPr>
              <w:t>Module 2</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219133" w14:textId="77777777" w:rsidR="00EB39C1" w:rsidRDefault="00000000">
            <w:r>
              <w:rPr>
                <w:color w:val="1E293B"/>
                <w:sz w:val="18"/>
                <w:szCs w:val="18"/>
              </w:rPr>
              <w:t>Week 4</w:t>
            </w:r>
          </w:p>
        </w:tc>
      </w:tr>
      <w:tr w:rsidR="00EB39C1" w14:paraId="377D5359"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9E50F9D" w14:textId="77777777" w:rsidR="00EB39C1" w:rsidRDefault="00000000">
            <w:r>
              <w:rPr>
                <w:color w:val="1E293B"/>
                <w:sz w:val="18"/>
                <w:szCs w:val="18"/>
              </w:rPr>
              <w:t>Predictive CAPA Prioritization Score</w:t>
            </w:r>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394DF1E" w14:textId="77777777" w:rsidR="00EB39C1" w:rsidRDefault="00000000">
            <w:r>
              <w:rPr>
                <w:color w:val="1E293B"/>
                <w:sz w:val="18"/>
                <w:szCs w:val="18"/>
              </w:rPr>
              <w:t>Module 2</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14036A6" w14:textId="77777777" w:rsidR="00EB39C1" w:rsidRDefault="00000000">
            <w:r>
              <w:rPr>
                <w:color w:val="1E293B"/>
                <w:sz w:val="18"/>
                <w:szCs w:val="18"/>
              </w:rPr>
              <w:t>Week 4</w:t>
            </w:r>
          </w:p>
        </w:tc>
      </w:tr>
      <w:tr w:rsidR="00EB39C1" w14:paraId="430A504A"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F35D63" w14:textId="77777777" w:rsidR="00EB39C1" w:rsidRDefault="00000000">
            <w:r>
              <w:rPr>
                <w:color w:val="1E293B"/>
                <w:sz w:val="18"/>
                <w:szCs w:val="18"/>
              </w:rPr>
              <w:t>Asset Registry + QR Code Generation + LOTO Templates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5299EC" w14:textId="77777777" w:rsidR="00EB39C1" w:rsidRDefault="00000000">
            <w:r>
              <w:rPr>
                <w:color w:val="1E293B"/>
                <w:sz w:val="18"/>
                <w:szCs w:val="18"/>
              </w:rPr>
              <w:t>Module 5</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E7CF58" w14:textId="77777777" w:rsidR="00EB39C1" w:rsidRDefault="00000000">
            <w:r>
              <w:rPr>
                <w:color w:val="1E293B"/>
                <w:sz w:val="18"/>
                <w:szCs w:val="18"/>
              </w:rPr>
              <w:t>Week 5</w:t>
            </w:r>
          </w:p>
        </w:tc>
      </w:tr>
      <w:tr w:rsidR="00EB39C1" w14:paraId="1EE4D895"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DB7013E" w14:textId="77777777" w:rsidR="00EB39C1" w:rsidRDefault="00000000">
            <w:r>
              <w:rPr>
                <w:color w:val="1E293B"/>
                <w:sz w:val="18"/>
                <w:szCs w:val="18"/>
              </w:rPr>
              <w:t>Full Bowtie Builder + AI-Generated Diagrams</w:t>
            </w:r>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0B7A9F9" w14:textId="77777777" w:rsidR="00EB39C1" w:rsidRDefault="00000000">
            <w:r>
              <w:rPr>
                <w:color w:val="1E293B"/>
                <w:sz w:val="18"/>
                <w:szCs w:val="18"/>
              </w:rPr>
              <w:t>Module 6</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1009870" w14:textId="77777777" w:rsidR="00EB39C1" w:rsidRDefault="00000000">
            <w:r>
              <w:rPr>
                <w:color w:val="1E293B"/>
                <w:sz w:val="18"/>
                <w:szCs w:val="18"/>
              </w:rPr>
              <w:t>Week 5</w:t>
            </w:r>
          </w:p>
        </w:tc>
      </w:tr>
      <w:tr w:rsidR="00EB39C1" w14:paraId="7D212851"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558214" w14:textId="77777777" w:rsidR="00EB39C1" w:rsidRDefault="00000000">
            <w:r>
              <w:rPr>
                <w:color w:val="1E293B"/>
                <w:sz w:val="18"/>
                <w:szCs w:val="18"/>
              </w:rPr>
              <w:t>React Native / Expo App — Offline, QR, Voice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6C0AB7" w14:textId="77777777" w:rsidR="00EB39C1" w:rsidRDefault="00000000">
            <w:r>
              <w:rPr>
                <w:color w:val="1E293B"/>
                <w:sz w:val="18"/>
                <w:szCs w:val="18"/>
              </w:rPr>
              <w:t>Module 7</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E3D2F7" w14:textId="77777777" w:rsidR="00EB39C1" w:rsidRDefault="00000000">
            <w:r>
              <w:rPr>
                <w:color w:val="1E293B"/>
                <w:sz w:val="18"/>
                <w:szCs w:val="18"/>
              </w:rPr>
              <w:t>Week 6</w:t>
            </w:r>
          </w:p>
        </w:tc>
      </w:tr>
      <w:tr w:rsidR="00EB39C1" w14:paraId="4CDCA474"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C149C6A" w14:textId="77777777" w:rsidR="00EB39C1" w:rsidRDefault="00000000">
            <w:r>
              <w:rPr>
                <w:color w:val="1E293B"/>
                <w:sz w:val="18"/>
                <w:szCs w:val="18"/>
              </w:rPr>
              <w:lastRenderedPageBreak/>
              <w:t>Mobile App — Camera AI, Push, Signatures, i18n</w:t>
            </w:r>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DC18B6A" w14:textId="77777777" w:rsidR="00EB39C1" w:rsidRDefault="00000000">
            <w:r>
              <w:rPr>
                <w:color w:val="1E293B"/>
                <w:sz w:val="18"/>
                <w:szCs w:val="18"/>
              </w:rPr>
              <w:t>Module 7</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50E338E" w14:textId="77777777" w:rsidR="00EB39C1" w:rsidRDefault="00000000">
            <w:r>
              <w:rPr>
                <w:color w:val="1E293B"/>
                <w:sz w:val="18"/>
                <w:szCs w:val="18"/>
              </w:rPr>
              <w:t>Week 7</w:t>
            </w:r>
          </w:p>
        </w:tc>
      </w:tr>
      <w:tr w:rsidR="00EB39C1" w14:paraId="45111421"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9DD620" w14:textId="77777777" w:rsidR="00EB39C1" w:rsidRDefault="00000000">
            <w:r>
              <w:rPr>
                <w:color w:val="1E293B"/>
                <w:sz w:val="18"/>
                <w:szCs w:val="18"/>
              </w:rPr>
              <w:t>Workflow Automation Engine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2C5741" w14:textId="77777777" w:rsidR="00EB39C1" w:rsidRDefault="00000000">
            <w:r>
              <w:rPr>
                <w:color w:val="1E293B"/>
                <w:sz w:val="18"/>
                <w:szCs w:val="18"/>
              </w:rPr>
              <w:t>Module 8</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1C12FB" w14:textId="77777777" w:rsidR="00EB39C1" w:rsidRDefault="00000000">
            <w:r>
              <w:rPr>
                <w:color w:val="1E293B"/>
                <w:sz w:val="18"/>
                <w:szCs w:val="18"/>
              </w:rPr>
              <w:t>Week 8</w:t>
            </w:r>
          </w:p>
        </w:tc>
      </w:tr>
      <w:tr w:rsidR="00EB39C1" w14:paraId="289615B1"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B3E13E0" w14:textId="77777777" w:rsidR="00EB39C1" w:rsidRDefault="00000000">
            <w:r>
              <w:rPr>
                <w:color w:val="1E293B"/>
                <w:sz w:val="18"/>
                <w:szCs w:val="18"/>
              </w:rPr>
              <w:t>ESG Carbon Accounting + AI Reports</w:t>
            </w:r>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78D42B4" w14:textId="77777777" w:rsidR="00EB39C1" w:rsidRDefault="00000000">
            <w:r>
              <w:rPr>
                <w:color w:val="1E293B"/>
                <w:sz w:val="18"/>
                <w:szCs w:val="18"/>
              </w:rPr>
              <w:t>Module 9</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144D46C" w14:textId="77777777" w:rsidR="00EB39C1" w:rsidRDefault="00000000">
            <w:r>
              <w:rPr>
                <w:color w:val="1E293B"/>
                <w:sz w:val="18"/>
                <w:szCs w:val="18"/>
              </w:rPr>
              <w:t>Week 8</w:t>
            </w:r>
          </w:p>
        </w:tc>
      </w:tr>
      <w:tr w:rsidR="00EB39C1" w14:paraId="10385FA6"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CAF4B4" w14:textId="77777777" w:rsidR="00EB39C1" w:rsidRDefault="00000000">
            <w:r>
              <w:rPr>
                <w:color w:val="1E293B"/>
                <w:sz w:val="18"/>
                <w:szCs w:val="18"/>
              </w:rPr>
              <w:t>SSO (Azure AD/Okta), HRIS, ERP Integrations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1A6938" w14:textId="77777777" w:rsidR="00EB39C1" w:rsidRDefault="00000000">
            <w:r>
              <w:rPr>
                <w:color w:val="1E293B"/>
                <w:sz w:val="18"/>
                <w:szCs w:val="18"/>
              </w:rPr>
              <w:t>Module 10</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435C4B" w14:textId="77777777" w:rsidR="00EB39C1" w:rsidRDefault="00000000">
            <w:r>
              <w:rPr>
                <w:color w:val="1E293B"/>
                <w:sz w:val="18"/>
                <w:szCs w:val="18"/>
              </w:rPr>
              <w:t>Week 8</w:t>
            </w:r>
          </w:p>
        </w:tc>
      </w:tr>
      <w:tr w:rsidR="00EB39C1" w14:paraId="79012E46"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DBA11D6" w14:textId="77777777" w:rsidR="00EB39C1" w:rsidRDefault="00000000">
            <w:r>
              <w:rPr>
                <w:color w:val="1E293B"/>
                <w:sz w:val="18"/>
                <w:szCs w:val="18"/>
              </w:rPr>
              <w:t xml:space="preserve">PostgreSQL Migration + Repo Pattern + </w:t>
            </w:r>
            <w:proofErr w:type="gramStart"/>
            <w:r>
              <w:rPr>
                <w:color w:val="1E293B"/>
                <w:sz w:val="18"/>
                <w:szCs w:val="18"/>
              </w:rPr>
              <w:t>Multi-Tenant</w:t>
            </w:r>
            <w:proofErr w:type="gramEnd"/>
          </w:p>
        </w:tc>
        <w:tc>
          <w:tcPr>
            <w:tcW w:w="2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64B1C5D" w14:textId="77777777" w:rsidR="00EB39C1" w:rsidRDefault="00000000">
            <w:r>
              <w:rPr>
                <w:color w:val="1E293B"/>
                <w:sz w:val="18"/>
                <w:szCs w:val="18"/>
              </w:rPr>
              <w:t>Tech Debt</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A8C074F" w14:textId="77777777" w:rsidR="00EB39C1" w:rsidRDefault="00000000">
            <w:r>
              <w:rPr>
                <w:color w:val="1E293B"/>
                <w:sz w:val="18"/>
                <w:szCs w:val="18"/>
              </w:rPr>
              <w:t>Week 8</w:t>
            </w:r>
          </w:p>
        </w:tc>
      </w:tr>
    </w:tbl>
    <w:p w14:paraId="3D5925B2" w14:textId="77777777" w:rsidR="00EB39C1" w:rsidRDefault="00EB39C1">
      <w:pPr>
        <w:spacing w:after="120"/>
      </w:pPr>
    </w:p>
    <w:p w14:paraId="2007F7A8" w14:textId="77777777" w:rsidR="00EB39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689BF1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243D"/>
            <w:tcMar>
              <w:top w:w="200" w:type="dxa"/>
              <w:left w:w="360" w:type="dxa"/>
              <w:bottom w:w="200" w:type="dxa"/>
              <w:right w:w="360" w:type="dxa"/>
            </w:tcMar>
          </w:tcPr>
          <w:p w14:paraId="6CB4A146" w14:textId="77777777" w:rsidR="00EB39C1" w:rsidRDefault="00000000">
            <w:pPr>
              <w:jc w:val="center"/>
            </w:pPr>
            <w:proofErr w:type="gramStart"/>
            <w:r>
              <w:rPr>
                <w:b/>
                <w:bCs/>
                <w:color w:val="FFFFFF"/>
                <w:sz w:val="32"/>
                <w:szCs w:val="32"/>
              </w:rPr>
              <w:lastRenderedPageBreak/>
              <w:t>💰  Market</w:t>
            </w:r>
            <w:proofErr w:type="gramEnd"/>
            <w:r>
              <w:rPr>
                <w:b/>
                <w:bCs/>
                <w:color w:val="FFFFFF"/>
                <w:sz w:val="32"/>
                <w:szCs w:val="32"/>
              </w:rPr>
              <w:t xml:space="preserve"> Value Analysis &amp; Why $1,750 Is the Right Price</w:t>
            </w:r>
          </w:p>
        </w:tc>
      </w:tr>
    </w:tbl>
    <w:p w14:paraId="419D799A" w14:textId="77777777" w:rsidR="00EB39C1" w:rsidRDefault="00EB39C1">
      <w:pPr>
        <w:spacing w:after="100"/>
      </w:pPr>
    </w:p>
    <w:p w14:paraId="514ED49F" w14:textId="77777777" w:rsidR="00EB39C1" w:rsidRDefault="00000000">
      <w:pPr>
        <w:pStyle w:val="Heading1"/>
        <w:pBdr>
          <w:bottom w:val="single" w:sz="12" w:space="4" w:color="00A89D"/>
        </w:pBdr>
      </w:pPr>
      <w:r>
        <w:t>5. What This Work Would Cost on Fiverr or at an Agency</w:t>
      </w:r>
    </w:p>
    <w:p w14:paraId="583FC322" w14:textId="77777777" w:rsidR="00EB39C1" w:rsidRDefault="00000000">
      <w:pPr>
        <w:spacing w:after="80"/>
      </w:pPr>
      <w:r>
        <w:rPr>
          <w:color w:val="1E293B"/>
        </w:rPr>
        <w:t>Let's be completely transparent. This section breaks down the real market value of every module and component in this SOW — what a client would pay if they hired a Fiverr seller, a freelance team, or a mid-size agency to build the same work from scratch, without any prior context on the codebase.</w:t>
      </w:r>
    </w:p>
    <w:p w14:paraId="212DD45B"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100"/>
        <w:gridCol w:w="1200"/>
        <w:gridCol w:w="1860"/>
      </w:tblGrid>
      <w:tr w:rsidR="00EB39C1" w14:paraId="0855044D" w14:textId="77777777">
        <w:tblPrEx>
          <w:tblCellMar>
            <w:top w:w="0" w:type="dxa"/>
            <w:bottom w:w="0" w:type="dxa"/>
          </w:tblCellMar>
        </w:tblPrEx>
        <w:trPr>
          <w:tblHeader/>
        </w:trPr>
        <w:tc>
          <w:tcPr>
            <w:tcW w:w="4200" w:type="dxa"/>
            <w:tcBorders>
              <w:top w:val="single" w:sz="4" w:space="0" w:color="00A89D"/>
              <w:left w:val="single" w:sz="4" w:space="0" w:color="00A89D"/>
              <w:bottom w:val="single" w:sz="4" w:space="0" w:color="00A89D"/>
              <w:right w:val="single" w:sz="4" w:space="0" w:color="00A89D"/>
            </w:tcBorders>
            <w:shd w:val="clear" w:color="auto" w:fill="00243D"/>
            <w:tcMar>
              <w:top w:w="80" w:type="dxa"/>
              <w:left w:w="120" w:type="dxa"/>
              <w:bottom w:w="80" w:type="dxa"/>
              <w:right w:w="120" w:type="dxa"/>
            </w:tcMar>
          </w:tcPr>
          <w:p w14:paraId="76387B33" w14:textId="77777777" w:rsidR="00EB39C1" w:rsidRDefault="00000000">
            <w:pPr>
              <w:jc w:val="center"/>
            </w:pPr>
            <w:r>
              <w:rPr>
                <w:b/>
                <w:bCs/>
                <w:color w:val="FFFFFF"/>
                <w:sz w:val="18"/>
                <w:szCs w:val="18"/>
              </w:rPr>
              <w:t>Module / Scope Item</w:t>
            </w:r>
          </w:p>
        </w:tc>
        <w:tc>
          <w:tcPr>
            <w:tcW w:w="2100" w:type="dxa"/>
            <w:tcBorders>
              <w:top w:val="single" w:sz="4" w:space="0" w:color="00A89D"/>
              <w:left w:val="single" w:sz="4" w:space="0" w:color="00A89D"/>
              <w:bottom w:val="single" w:sz="4" w:space="0" w:color="00A89D"/>
              <w:right w:val="single" w:sz="4" w:space="0" w:color="00A89D"/>
            </w:tcBorders>
            <w:shd w:val="clear" w:color="auto" w:fill="00243D"/>
            <w:tcMar>
              <w:top w:w="80" w:type="dxa"/>
              <w:left w:w="120" w:type="dxa"/>
              <w:bottom w:w="80" w:type="dxa"/>
              <w:right w:w="120" w:type="dxa"/>
            </w:tcMar>
          </w:tcPr>
          <w:p w14:paraId="6FDB530D" w14:textId="77777777" w:rsidR="00EB39C1" w:rsidRDefault="00000000">
            <w:pPr>
              <w:jc w:val="center"/>
            </w:pPr>
            <w:r>
              <w:rPr>
                <w:b/>
                <w:bCs/>
                <w:color w:val="FFFFFF"/>
                <w:sz w:val="18"/>
                <w:szCs w:val="18"/>
              </w:rPr>
              <w:t>Market Rate (Fiverr/Agency)</w:t>
            </w:r>
          </w:p>
        </w:tc>
        <w:tc>
          <w:tcPr>
            <w:tcW w:w="1200" w:type="dxa"/>
            <w:tcBorders>
              <w:top w:val="single" w:sz="4" w:space="0" w:color="00A89D"/>
              <w:left w:val="single" w:sz="4" w:space="0" w:color="00A89D"/>
              <w:bottom w:val="single" w:sz="4" w:space="0" w:color="00A89D"/>
              <w:right w:val="single" w:sz="4" w:space="0" w:color="00A89D"/>
            </w:tcBorders>
            <w:shd w:val="clear" w:color="auto" w:fill="00243D"/>
            <w:tcMar>
              <w:top w:w="80" w:type="dxa"/>
              <w:left w:w="120" w:type="dxa"/>
              <w:bottom w:w="80" w:type="dxa"/>
              <w:right w:w="120" w:type="dxa"/>
            </w:tcMar>
          </w:tcPr>
          <w:p w14:paraId="4C0E1FC5" w14:textId="77777777" w:rsidR="00EB39C1" w:rsidRDefault="00000000">
            <w:pPr>
              <w:jc w:val="center"/>
            </w:pPr>
            <w:r>
              <w:rPr>
                <w:b/>
                <w:bCs/>
                <w:color w:val="FFFFFF"/>
                <w:sz w:val="18"/>
                <w:szCs w:val="18"/>
              </w:rPr>
              <w:t>Our Price</w:t>
            </w:r>
          </w:p>
        </w:tc>
        <w:tc>
          <w:tcPr>
            <w:tcW w:w="1860" w:type="dxa"/>
            <w:tcBorders>
              <w:top w:val="single" w:sz="4" w:space="0" w:color="00A89D"/>
              <w:left w:val="single" w:sz="4" w:space="0" w:color="00A89D"/>
              <w:bottom w:val="single" w:sz="4" w:space="0" w:color="00A89D"/>
              <w:right w:val="single" w:sz="4" w:space="0" w:color="00A89D"/>
            </w:tcBorders>
            <w:shd w:val="clear" w:color="auto" w:fill="00243D"/>
            <w:tcMar>
              <w:top w:w="80" w:type="dxa"/>
              <w:left w:w="120" w:type="dxa"/>
              <w:bottom w:w="80" w:type="dxa"/>
              <w:right w:w="120" w:type="dxa"/>
            </w:tcMar>
          </w:tcPr>
          <w:p w14:paraId="54E5A0C2" w14:textId="77777777" w:rsidR="00EB39C1" w:rsidRDefault="00000000">
            <w:pPr>
              <w:jc w:val="center"/>
            </w:pPr>
            <w:r>
              <w:rPr>
                <w:b/>
                <w:bCs/>
                <w:color w:val="FFFFFF"/>
                <w:sz w:val="18"/>
                <w:szCs w:val="18"/>
              </w:rPr>
              <w:t>Your Saving</w:t>
            </w:r>
          </w:p>
        </w:tc>
      </w:tr>
      <w:tr w:rsidR="00EB39C1" w14:paraId="3673E102"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92BEF0" w14:textId="77777777" w:rsidR="00EB39C1" w:rsidRDefault="00000000">
            <w:r>
              <w:rPr>
                <w:color w:val="1E293B"/>
                <w:sz w:val="18"/>
                <w:szCs w:val="18"/>
              </w:rPr>
              <w:t>Milestone 1: Full UI/UX Enterprise Overhaul (Design tokens, component library, 40+ pages, theme, responsiveness, QA)</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B3C32B" w14:textId="77777777" w:rsidR="00EB39C1" w:rsidRDefault="00000000">
            <w:r>
              <w:rPr>
                <w:color w:val="1E293B"/>
                <w:sz w:val="18"/>
                <w:szCs w:val="18"/>
              </w:rPr>
              <w:t>$2,000 – $3,500</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533B7D" w14:textId="77777777" w:rsidR="00EB39C1" w:rsidRDefault="00000000">
            <w:r>
              <w:rPr>
                <w:color w:val="1E293B"/>
                <w:sz w:val="18"/>
                <w:szCs w:val="18"/>
              </w:rPr>
              <w:t>$150</w:t>
            </w:r>
          </w:p>
        </w:tc>
        <w:tc>
          <w:tcPr>
            <w:tcW w:w="1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1DEF59" w14:textId="77777777" w:rsidR="00EB39C1" w:rsidRDefault="00000000">
            <w:r>
              <w:rPr>
                <w:color w:val="1E293B"/>
                <w:sz w:val="18"/>
                <w:szCs w:val="18"/>
              </w:rPr>
              <w:t>$1,850+</w:t>
            </w:r>
          </w:p>
        </w:tc>
      </w:tr>
      <w:tr w:rsidR="00EB39C1" w14:paraId="49BA4DAF"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68BD2A2" w14:textId="77777777" w:rsidR="00EB39C1" w:rsidRDefault="00000000">
            <w:r>
              <w:rPr>
                <w:color w:val="1E293B"/>
                <w:sz w:val="18"/>
                <w:szCs w:val="18"/>
              </w:rPr>
              <w:t>Module 7: React Native Mobile App (Offline sync, Voice-to-Incident, Camera AI, Push, Signatures, i18n)</w:t>
            </w:r>
          </w:p>
        </w:tc>
        <w:tc>
          <w:tcPr>
            <w:tcW w:w="21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D1C6094" w14:textId="77777777" w:rsidR="00EB39C1" w:rsidRDefault="00000000">
            <w:r>
              <w:rPr>
                <w:color w:val="1E293B"/>
                <w:sz w:val="18"/>
                <w:szCs w:val="18"/>
              </w:rPr>
              <w:t>$3,000 – $5,000</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4B1CB6F" w14:textId="77777777" w:rsidR="00EB39C1" w:rsidRDefault="00000000">
            <w:r>
              <w:rPr>
                <w:color w:val="1E293B"/>
                <w:sz w:val="18"/>
                <w:szCs w:val="18"/>
              </w:rPr>
              <w:t>$700</w:t>
            </w:r>
          </w:p>
        </w:tc>
        <w:tc>
          <w:tcPr>
            <w:tcW w:w="1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3D6279C" w14:textId="77777777" w:rsidR="00EB39C1" w:rsidRDefault="00000000">
            <w:r>
              <w:rPr>
                <w:color w:val="1E293B"/>
                <w:sz w:val="18"/>
                <w:szCs w:val="18"/>
              </w:rPr>
              <w:t>$2,300+</w:t>
            </w:r>
          </w:p>
        </w:tc>
      </w:tr>
      <w:tr w:rsidR="00EB39C1" w14:paraId="547B0708"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430D64" w14:textId="77777777" w:rsidR="00EB39C1" w:rsidRDefault="00000000">
            <w:r>
              <w:rPr>
                <w:color w:val="1E293B"/>
                <w:sz w:val="18"/>
                <w:szCs w:val="18"/>
              </w:rPr>
              <w:t>AI Intelligence &amp; Risk Engine (Modules 1, 2, 6: Classification, OCR, CAPA AI, Bowtie AI)</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656E80" w14:textId="77777777" w:rsidR="00EB39C1" w:rsidRDefault="00000000">
            <w:r>
              <w:rPr>
                <w:color w:val="1E293B"/>
                <w:sz w:val="18"/>
                <w:szCs w:val="18"/>
              </w:rPr>
              <w:t>$2,500 – $4,000</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4CEEAE" w14:textId="77777777" w:rsidR="00EB39C1" w:rsidRDefault="00000000">
            <w:r>
              <w:rPr>
                <w:color w:val="1E293B"/>
                <w:sz w:val="18"/>
                <w:szCs w:val="18"/>
              </w:rPr>
              <w:t>$400</w:t>
            </w:r>
          </w:p>
        </w:tc>
        <w:tc>
          <w:tcPr>
            <w:tcW w:w="1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6D5C4E" w14:textId="77777777" w:rsidR="00EB39C1" w:rsidRDefault="00000000">
            <w:r>
              <w:rPr>
                <w:color w:val="1E293B"/>
                <w:sz w:val="18"/>
                <w:szCs w:val="18"/>
              </w:rPr>
              <w:t>$2,100+</w:t>
            </w:r>
          </w:p>
        </w:tc>
      </w:tr>
      <w:tr w:rsidR="00EB39C1" w14:paraId="4171B69D"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EC9B0ED" w14:textId="77777777" w:rsidR="00EB39C1" w:rsidRDefault="00000000">
            <w:r>
              <w:rPr>
                <w:color w:val="1E293B"/>
                <w:sz w:val="18"/>
                <w:szCs w:val="18"/>
              </w:rPr>
              <w:t>Core EHS Operations (Modules 3, 4, 5: Audit Scheduling, Training Matrix, Asset Registry)</w:t>
            </w:r>
          </w:p>
        </w:tc>
        <w:tc>
          <w:tcPr>
            <w:tcW w:w="21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A95209A" w14:textId="77777777" w:rsidR="00EB39C1" w:rsidRDefault="00000000">
            <w:r>
              <w:rPr>
                <w:color w:val="1E293B"/>
                <w:sz w:val="18"/>
                <w:szCs w:val="18"/>
              </w:rPr>
              <w:t>$2,500 – 3,500</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610B019" w14:textId="77777777" w:rsidR="00EB39C1" w:rsidRDefault="00000000">
            <w:r>
              <w:rPr>
                <w:color w:val="1E293B"/>
                <w:sz w:val="18"/>
                <w:szCs w:val="18"/>
              </w:rPr>
              <w:t>$300</w:t>
            </w:r>
          </w:p>
        </w:tc>
        <w:tc>
          <w:tcPr>
            <w:tcW w:w="1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940AE75" w14:textId="77777777" w:rsidR="00EB39C1" w:rsidRDefault="00000000">
            <w:r>
              <w:rPr>
                <w:color w:val="1E293B"/>
                <w:sz w:val="18"/>
                <w:szCs w:val="18"/>
              </w:rPr>
              <w:t>$2,200+</w:t>
            </w:r>
          </w:p>
        </w:tc>
      </w:tr>
      <w:tr w:rsidR="00EB39C1" w14:paraId="0B3BEBEB"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778578" w14:textId="77777777" w:rsidR="00EB39C1" w:rsidRDefault="00000000">
            <w:r>
              <w:rPr>
                <w:color w:val="1E293B"/>
                <w:sz w:val="18"/>
                <w:szCs w:val="18"/>
              </w:rPr>
              <w:t xml:space="preserve">Enterprise Scaling &amp; Tech Debt (Modules 8, 9, 10: Automation, ESG, SSO/HRIS/ERP + PostgreSQL + </w:t>
            </w:r>
            <w:proofErr w:type="gramStart"/>
            <w:r>
              <w:rPr>
                <w:color w:val="1E293B"/>
                <w:sz w:val="18"/>
                <w:szCs w:val="18"/>
              </w:rPr>
              <w:t>Multi-tenant</w:t>
            </w:r>
            <w:proofErr w:type="gramEnd"/>
            <w:r>
              <w:rPr>
                <w:color w:val="1E293B"/>
                <w:sz w:val="18"/>
                <w:szCs w:val="18"/>
              </w:rPr>
              <w: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481DAA" w14:textId="77777777" w:rsidR="00EB39C1" w:rsidRDefault="00000000">
            <w:r>
              <w:rPr>
                <w:color w:val="1E293B"/>
                <w:sz w:val="18"/>
                <w:szCs w:val="18"/>
              </w:rPr>
              <w:t>$3,000 – 4,500</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A6F121" w14:textId="77777777" w:rsidR="00EB39C1" w:rsidRDefault="00000000">
            <w:r>
              <w:rPr>
                <w:color w:val="1E293B"/>
                <w:sz w:val="18"/>
                <w:szCs w:val="18"/>
              </w:rPr>
              <w:t>$200</w:t>
            </w:r>
          </w:p>
        </w:tc>
        <w:tc>
          <w:tcPr>
            <w:tcW w:w="1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7D47E5" w14:textId="77777777" w:rsidR="00EB39C1" w:rsidRDefault="00000000">
            <w:r>
              <w:rPr>
                <w:color w:val="1E293B"/>
                <w:sz w:val="18"/>
                <w:szCs w:val="18"/>
              </w:rPr>
              <w:t>$2,800+</w:t>
            </w:r>
          </w:p>
        </w:tc>
      </w:tr>
      <w:tr w:rsidR="00EB39C1" w14:paraId="601231E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4D6540A" w14:textId="77777777" w:rsidR="00EB39C1" w:rsidRDefault="00000000">
            <w:r>
              <w:rPr>
                <w:color w:val="1E293B"/>
                <w:sz w:val="18"/>
                <w:szCs w:val="18"/>
              </w:rPr>
              <w:t>📊 TOTAL</w:t>
            </w:r>
          </w:p>
        </w:tc>
        <w:tc>
          <w:tcPr>
            <w:tcW w:w="21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D62C9EA" w14:textId="77777777" w:rsidR="00EB39C1" w:rsidRDefault="00000000">
            <w:r>
              <w:rPr>
                <w:color w:val="1E293B"/>
                <w:sz w:val="18"/>
                <w:szCs w:val="18"/>
              </w:rPr>
              <w:t>$13,000 – $20,500</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1E8FE62" w14:textId="77777777" w:rsidR="00EB39C1" w:rsidRDefault="00000000">
            <w:r>
              <w:rPr>
                <w:color w:val="1E293B"/>
                <w:sz w:val="18"/>
                <w:szCs w:val="18"/>
              </w:rPr>
              <w:t>$1,750</w:t>
            </w:r>
          </w:p>
        </w:tc>
        <w:tc>
          <w:tcPr>
            <w:tcW w:w="18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273D07D" w14:textId="77777777" w:rsidR="00EB39C1" w:rsidRDefault="00000000">
            <w:r>
              <w:rPr>
                <w:color w:val="1E293B"/>
                <w:sz w:val="18"/>
                <w:szCs w:val="18"/>
              </w:rPr>
              <w:t>$11,250 – $18,750</w:t>
            </w:r>
          </w:p>
        </w:tc>
      </w:tr>
    </w:tbl>
    <w:p w14:paraId="3511A411" w14:textId="77777777" w:rsidR="00EB39C1" w:rsidRDefault="00EB39C1">
      <w:pPr>
        <w:spacing w:after="80"/>
      </w:pPr>
    </w:p>
    <w:p w14:paraId="00CFF3A6" w14:textId="77777777" w:rsidR="00EB39C1" w:rsidRDefault="00000000">
      <w:pPr>
        <w:pStyle w:val="Heading2"/>
      </w:pPr>
      <w:r>
        <w:t>5.1 Why Can We Offer This at $1,750?</w:t>
      </w:r>
    </w:p>
    <w:p w14:paraId="44C2E81E" w14:textId="77777777" w:rsidR="00EB39C1" w:rsidRDefault="00000000">
      <w:pPr>
        <w:spacing w:after="80"/>
      </w:pPr>
      <w:r>
        <w:rPr>
          <w:color w:val="1E293B"/>
        </w:rPr>
        <w:t>Three structural advantages allow us to dramatically undercut market rates without compromising quality:</w:t>
      </w:r>
    </w:p>
    <w:p w14:paraId="044FA550" w14:textId="77777777" w:rsidR="00EB39C1" w:rsidRDefault="00EB39C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B39C1" w14:paraId="2A5A6D02" w14:textId="77777777">
        <w:tblPrEx>
          <w:tblCellMar>
            <w:top w:w="0" w:type="dxa"/>
            <w:bottom w:w="0" w:type="dxa"/>
          </w:tblCellMar>
        </w:tblPrEx>
        <w:trPr>
          <w:tblHeader/>
        </w:trPr>
        <w:tc>
          <w:tcPr>
            <w:tcW w:w="28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7E85A7E7" w14:textId="77777777" w:rsidR="00EB39C1" w:rsidRDefault="00000000">
            <w:pPr>
              <w:jc w:val="center"/>
            </w:pPr>
            <w:r>
              <w:rPr>
                <w:b/>
                <w:bCs/>
                <w:color w:val="FFFFFF"/>
                <w:sz w:val="18"/>
                <w:szCs w:val="18"/>
              </w:rPr>
              <w:t>Advantage</w:t>
            </w:r>
          </w:p>
        </w:tc>
        <w:tc>
          <w:tcPr>
            <w:tcW w:w="65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88751CF" w14:textId="77777777" w:rsidR="00EB39C1" w:rsidRDefault="00000000">
            <w:pPr>
              <w:jc w:val="center"/>
            </w:pPr>
            <w:r>
              <w:rPr>
                <w:b/>
                <w:bCs/>
                <w:color w:val="FFFFFF"/>
                <w:sz w:val="18"/>
                <w:szCs w:val="18"/>
              </w:rPr>
              <w:t xml:space="preserve">What It Means </w:t>
            </w:r>
            <w:proofErr w:type="gramStart"/>
            <w:r>
              <w:rPr>
                <w:b/>
                <w:bCs/>
                <w:color w:val="FFFFFF"/>
                <w:sz w:val="18"/>
                <w:szCs w:val="18"/>
              </w:rPr>
              <w:t>For</w:t>
            </w:r>
            <w:proofErr w:type="gramEnd"/>
            <w:r>
              <w:rPr>
                <w:b/>
                <w:bCs/>
                <w:color w:val="FFFFFF"/>
                <w:sz w:val="18"/>
                <w:szCs w:val="18"/>
              </w:rPr>
              <w:t xml:space="preserve"> You</w:t>
            </w:r>
          </w:p>
        </w:tc>
      </w:tr>
      <w:tr w:rsidR="00EB39C1" w14:paraId="04C0610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14B466" w14:textId="77777777" w:rsidR="00EB39C1" w:rsidRDefault="00000000">
            <w:r>
              <w:rPr>
                <w:color w:val="1E293B"/>
                <w:sz w:val="18"/>
                <w:szCs w:val="18"/>
              </w:rPr>
              <w:t>Zero Learning Curve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59A29E" w14:textId="77777777" w:rsidR="00EB39C1" w:rsidRDefault="00000000">
            <w:r>
              <w:rPr>
                <w:color w:val="1E293B"/>
                <w:sz w:val="18"/>
                <w:szCs w:val="18"/>
              </w:rPr>
              <w:t>A new developer would spend 3–4 weeks just understanding this codebase: the schema, the components, the API patterns, the test setup. We have already done all of that. We start from Day 1 in full execution mode.</w:t>
            </w:r>
          </w:p>
        </w:tc>
      </w:tr>
      <w:tr w:rsidR="00EB39C1" w14:paraId="3148D92F"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3569338" w14:textId="77777777" w:rsidR="00EB39C1" w:rsidRDefault="00000000">
            <w:r>
              <w:rPr>
                <w:color w:val="1E293B"/>
                <w:sz w:val="18"/>
                <w:szCs w:val="18"/>
              </w:rPr>
              <w:t>Parallel Execution Capability</w:t>
            </w:r>
          </w:p>
        </w:tc>
        <w:tc>
          <w:tcPr>
            <w:tcW w:w="65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B5AB11A" w14:textId="77777777" w:rsidR="00EB39C1" w:rsidRDefault="00000000">
            <w:r>
              <w:rPr>
                <w:color w:val="1E293B"/>
                <w:sz w:val="18"/>
                <w:szCs w:val="18"/>
              </w:rPr>
              <w:t>Because we built it, we can run multiple tracks simultaneously (e.g., building the component library while fixing the theme system). A new team would work sequentially, taking 2–3x longer.</w:t>
            </w:r>
          </w:p>
        </w:tc>
      </w:tr>
      <w:tr w:rsidR="00EB39C1" w14:paraId="2110D6B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C0B664" w14:textId="77777777" w:rsidR="00EB39C1" w:rsidRDefault="00000000">
            <w:r>
              <w:rPr>
                <w:color w:val="1E293B"/>
                <w:sz w:val="18"/>
                <w:szCs w:val="18"/>
              </w:rPr>
              <w:t>Deep Domain Context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21FDC2" w14:textId="77777777" w:rsidR="00EB39C1" w:rsidRDefault="00000000">
            <w:r>
              <w:rPr>
                <w:color w:val="1E293B"/>
                <w:sz w:val="18"/>
                <w:szCs w:val="18"/>
              </w:rPr>
              <w:t>We know the EHS domain constraints, the OSHA rules, the PTW workflow logic, the AI integration architecture. No time is lost on domain research or codebase archaeology.</w:t>
            </w:r>
          </w:p>
        </w:tc>
      </w:tr>
    </w:tbl>
    <w:p w14:paraId="1E0AF3A5" w14:textId="77777777" w:rsidR="00EB39C1" w:rsidRDefault="00EB39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7E95A208"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EEF2F7"/>
            <w:tcMar>
              <w:top w:w="120" w:type="dxa"/>
              <w:left w:w="180" w:type="dxa"/>
              <w:bottom w:w="120" w:type="dxa"/>
              <w:right w:w="180" w:type="dxa"/>
            </w:tcMar>
          </w:tcPr>
          <w:p w14:paraId="2531B265" w14:textId="77777777" w:rsidR="00EB39C1" w:rsidRDefault="00000000">
            <w:r>
              <w:rPr>
                <w:b/>
                <w:bCs/>
                <w:color w:val="00A89D"/>
              </w:rPr>
              <w:t xml:space="preserve">🎯 Timeline Advantage — Industry Standard vs. Our Plan: </w:t>
            </w:r>
            <w:r>
              <w:rPr>
                <w:color w:val="0D2137"/>
              </w:rPr>
              <w:t>The full scope of this project is an 18–</w:t>
            </w:r>
            <w:proofErr w:type="gramStart"/>
            <w:r>
              <w:rPr>
                <w:color w:val="0D2137"/>
              </w:rPr>
              <w:t>20 week</w:t>
            </w:r>
            <w:proofErr w:type="gramEnd"/>
            <w:r>
              <w:rPr>
                <w:color w:val="0D2137"/>
              </w:rPr>
              <w:t xml:space="preserve"> engagement for any standard team. Due to our deep familiarity with this exact codebase, we have mapped it into an 8-week delivery plan. We keep Week 8 as a soft buffer to account for </w:t>
            </w:r>
            <w:r>
              <w:rPr>
                <w:color w:val="0D2137"/>
              </w:rPr>
              <w:lastRenderedPageBreak/>
              <w:t>communication delays or edge cases — but our full commitment is to complete everything within 8 weeks. This means your platform can be production-launch-ready as early as Week 7.</w:t>
            </w:r>
          </w:p>
        </w:tc>
      </w:tr>
    </w:tbl>
    <w:p w14:paraId="4D7608D6" w14:textId="77777777" w:rsidR="00EB39C1" w:rsidRDefault="00EB39C1">
      <w:pPr>
        <w:spacing w:after="80"/>
      </w:pPr>
    </w:p>
    <w:p w14:paraId="443DE437" w14:textId="77777777" w:rsidR="00EB39C1" w:rsidRDefault="00000000">
      <w:pPr>
        <w:pStyle w:val="Heading2"/>
      </w:pPr>
      <w:r>
        <w:t>5.2 Timeline Comparison: Standard vs. Our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3160"/>
      </w:tblGrid>
      <w:tr w:rsidR="00EB39C1" w14:paraId="5EEE472D" w14:textId="77777777">
        <w:tblPrEx>
          <w:tblCellMar>
            <w:top w:w="0" w:type="dxa"/>
            <w:bottom w:w="0" w:type="dxa"/>
          </w:tblCellMar>
        </w:tblPrEx>
        <w:trPr>
          <w:tblHeader/>
        </w:trPr>
        <w:tc>
          <w:tcPr>
            <w:tcW w:w="28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1568F018" w14:textId="77777777" w:rsidR="00EB39C1" w:rsidRDefault="00000000">
            <w:pPr>
              <w:jc w:val="center"/>
            </w:pPr>
            <w:r>
              <w:rPr>
                <w:b/>
                <w:bCs/>
                <w:color w:val="FFFFFF"/>
                <w:sz w:val="18"/>
                <w:szCs w:val="18"/>
              </w:rPr>
              <w:t>Delivery Phase</w:t>
            </w:r>
          </w:p>
        </w:tc>
        <w:tc>
          <w:tcPr>
            <w:tcW w:w="17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75CF8196" w14:textId="77777777" w:rsidR="00EB39C1" w:rsidRDefault="00000000">
            <w:pPr>
              <w:jc w:val="center"/>
            </w:pPr>
            <w:r>
              <w:rPr>
                <w:b/>
                <w:bCs/>
                <w:color w:val="FFFFFF"/>
                <w:sz w:val="18"/>
                <w:szCs w:val="18"/>
              </w:rPr>
              <w:t>Standard Agency Timeline</w:t>
            </w:r>
          </w:p>
        </w:tc>
        <w:tc>
          <w:tcPr>
            <w:tcW w:w="17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4AB5287" w14:textId="77777777" w:rsidR="00EB39C1" w:rsidRDefault="00000000">
            <w:pPr>
              <w:jc w:val="center"/>
            </w:pPr>
            <w:r>
              <w:rPr>
                <w:b/>
                <w:bCs/>
                <w:color w:val="FFFFFF"/>
                <w:sz w:val="18"/>
                <w:szCs w:val="18"/>
              </w:rPr>
              <w:t>Our Accelerated Timeline</w:t>
            </w:r>
          </w:p>
        </w:tc>
        <w:tc>
          <w:tcPr>
            <w:tcW w:w="31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2B89C243" w14:textId="77777777" w:rsidR="00EB39C1" w:rsidRDefault="00000000">
            <w:pPr>
              <w:jc w:val="center"/>
            </w:pPr>
            <w:r>
              <w:rPr>
                <w:b/>
                <w:bCs/>
                <w:color w:val="FFFFFF"/>
                <w:sz w:val="18"/>
                <w:szCs w:val="18"/>
              </w:rPr>
              <w:t>Why We’re Faster</w:t>
            </w:r>
          </w:p>
        </w:tc>
      </w:tr>
      <w:tr w:rsidR="00EB39C1" w14:paraId="2BD4B15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2D6415" w14:textId="77777777" w:rsidR="00EB39C1" w:rsidRDefault="00000000">
            <w:r>
              <w:rPr>
                <w:color w:val="1E293B"/>
                <w:sz w:val="18"/>
                <w:szCs w:val="18"/>
              </w:rPr>
              <w:t>Milestone 1: UI/UX Overhaul</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65788F" w14:textId="77777777" w:rsidR="00EB39C1" w:rsidRDefault="00000000">
            <w:r>
              <w:rPr>
                <w:color w:val="1E293B"/>
                <w:sz w:val="18"/>
                <w:szCs w:val="18"/>
              </w:rPr>
              <w:t>4–5 Weeks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CED440" w14:textId="77777777" w:rsidR="00EB39C1" w:rsidRDefault="00000000">
            <w:r>
              <w:rPr>
                <w:color w:val="1E293B"/>
                <w:sz w:val="18"/>
                <w:szCs w:val="18"/>
              </w:rPr>
              <w:t>2 Weeks</w:t>
            </w:r>
          </w:p>
        </w:tc>
        <w:tc>
          <w:tcPr>
            <w:tcW w:w="3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B16DF9" w14:textId="77777777" w:rsidR="00EB39C1" w:rsidRDefault="00000000">
            <w:r>
              <w:rPr>
                <w:color w:val="1E293B"/>
                <w:sz w:val="18"/>
                <w:szCs w:val="18"/>
              </w:rPr>
              <w:t>No ramp-up; we know every component file</w:t>
            </w:r>
          </w:p>
        </w:tc>
      </w:tr>
      <w:tr w:rsidR="00EB39C1" w14:paraId="5A89D8D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9A32B52" w14:textId="77777777" w:rsidR="00EB39C1" w:rsidRDefault="00000000">
            <w:r>
              <w:rPr>
                <w:color w:val="1E293B"/>
                <w:sz w:val="18"/>
                <w:szCs w:val="18"/>
              </w:rPr>
              <w:t>Module 3+4: Audit + Training</w:t>
            </w:r>
          </w:p>
        </w:tc>
        <w:tc>
          <w:tcPr>
            <w:tcW w:w="17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3C1B9CA" w14:textId="77777777" w:rsidR="00EB39C1" w:rsidRDefault="00000000">
            <w:r>
              <w:rPr>
                <w:color w:val="1E293B"/>
                <w:sz w:val="18"/>
                <w:szCs w:val="18"/>
              </w:rPr>
              <w:t>3–4 Weeks</w:t>
            </w:r>
          </w:p>
        </w:tc>
        <w:tc>
          <w:tcPr>
            <w:tcW w:w="17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A013B6B" w14:textId="77777777" w:rsidR="00EB39C1" w:rsidRDefault="00000000">
            <w:r>
              <w:rPr>
                <w:color w:val="1E293B"/>
                <w:sz w:val="18"/>
                <w:szCs w:val="18"/>
              </w:rPr>
              <w:t>1 Week</w:t>
            </w:r>
          </w:p>
        </w:tc>
        <w:tc>
          <w:tcPr>
            <w:tcW w:w="3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C516B2F" w14:textId="77777777" w:rsidR="00EB39C1" w:rsidRDefault="00000000">
            <w:r>
              <w:rPr>
                <w:color w:val="1E293B"/>
                <w:sz w:val="18"/>
                <w:szCs w:val="18"/>
              </w:rPr>
              <w:t>We wrote the DB schema; no design time needed</w:t>
            </w:r>
          </w:p>
        </w:tc>
      </w:tr>
      <w:tr w:rsidR="00EB39C1" w14:paraId="55451789"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4FB598" w14:textId="77777777" w:rsidR="00EB39C1" w:rsidRDefault="00000000">
            <w:r>
              <w:rPr>
                <w:color w:val="1E293B"/>
                <w:sz w:val="18"/>
                <w:szCs w:val="18"/>
              </w:rPr>
              <w:t>Module 1+2: AI Intelligence</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F68919" w14:textId="77777777" w:rsidR="00EB39C1" w:rsidRDefault="00000000">
            <w:r>
              <w:rPr>
                <w:color w:val="1E293B"/>
                <w:sz w:val="18"/>
                <w:szCs w:val="18"/>
              </w:rPr>
              <w:t>3–4 Weeks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F647BE" w14:textId="77777777" w:rsidR="00EB39C1" w:rsidRDefault="00000000">
            <w:r>
              <w:rPr>
                <w:color w:val="1E293B"/>
                <w:sz w:val="18"/>
                <w:szCs w:val="18"/>
              </w:rPr>
              <w:t>1 Week</w:t>
            </w:r>
          </w:p>
        </w:tc>
        <w:tc>
          <w:tcPr>
            <w:tcW w:w="3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2B1EB1" w14:textId="77777777" w:rsidR="00EB39C1" w:rsidRDefault="00000000">
            <w:proofErr w:type="spellStart"/>
            <w:r>
              <w:rPr>
                <w:color w:val="1E293B"/>
                <w:sz w:val="18"/>
                <w:szCs w:val="18"/>
              </w:rPr>
              <w:t>OpenRouter</w:t>
            </w:r>
            <w:proofErr w:type="spellEnd"/>
            <w:r>
              <w:rPr>
                <w:color w:val="1E293B"/>
                <w:sz w:val="18"/>
                <w:szCs w:val="18"/>
              </w:rPr>
              <w:t xml:space="preserve"> already integrated; AI pipeline pattern set</w:t>
            </w:r>
          </w:p>
        </w:tc>
      </w:tr>
      <w:tr w:rsidR="00EB39C1" w14:paraId="1601C48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6A4B531" w14:textId="77777777" w:rsidR="00EB39C1" w:rsidRDefault="00000000">
            <w:r>
              <w:rPr>
                <w:color w:val="1E293B"/>
                <w:sz w:val="18"/>
                <w:szCs w:val="18"/>
              </w:rPr>
              <w:t>Module 5+6: Asset + Bowtie</w:t>
            </w:r>
          </w:p>
        </w:tc>
        <w:tc>
          <w:tcPr>
            <w:tcW w:w="17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7C7EB27" w14:textId="77777777" w:rsidR="00EB39C1" w:rsidRDefault="00000000">
            <w:r>
              <w:rPr>
                <w:color w:val="1E293B"/>
                <w:sz w:val="18"/>
                <w:szCs w:val="18"/>
              </w:rPr>
              <w:t>3–4 Weeks</w:t>
            </w:r>
          </w:p>
        </w:tc>
        <w:tc>
          <w:tcPr>
            <w:tcW w:w="17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B94DC2F" w14:textId="77777777" w:rsidR="00EB39C1" w:rsidRDefault="00000000">
            <w:r>
              <w:rPr>
                <w:color w:val="1E293B"/>
                <w:sz w:val="18"/>
                <w:szCs w:val="18"/>
              </w:rPr>
              <w:t>1 Week</w:t>
            </w:r>
          </w:p>
        </w:tc>
        <w:tc>
          <w:tcPr>
            <w:tcW w:w="3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8CFC693" w14:textId="77777777" w:rsidR="00EB39C1" w:rsidRDefault="00000000">
            <w:r>
              <w:rPr>
                <w:color w:val="1E293B"/>
                <w:sz w:val="18"/>
                <w:szCs w:val="18"/>
              </w:rPr>
              <w:t>React Flow already in codebase; schema pattern proven</w:t>
            </w:r>
          </w:p>
        </w:tc>
      </w:tr>
      <w:tr w:rsidR="00EB39C1" w14:paraId="3A3EF9C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DD41B0" w14:textId="77777777" w:rsidR="00EB39C1" w:rsidRDefault="00000000">
            <w:r>
              <w:rPr>
                <w:color w:val="1E293B"/>
                <w:sz w:val="18"/>
                <w:szCs w:val="18"/>
              </w:rPr>
              <w:t>Module 7: React Native App</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2DE431" w14:textId="77777777" w:rsidR="00EB39C1" w:rsidRDefault="00000000">
            <w:r>
              <w:rPr>
                <w:color w:val="1E293B"/>
                <w:sz w:val="18"/>
                <w:szCs w:val="18"/>
              </w:rPr>
              <w:t>4–5 Weeks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97EAD2" w14:textId="77777777" w:rsidR="00EB39C1" w:rsidRDefault="00000000">
            <w:r>
              <w:rPr>
                <w:color w:val="1E293B"/>
                <w:sz w:val="18"/>
                <w:szCs w:val="18"/>
              </w:rPr>
              <w:t>2 Weeks</w:t>
            </w:r>
          </w:p>
        </w:tc>
        <w:tc>
          <w:tcPr>
            <w:tcW w:w="3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18248C" w14:textId="77777777" w:rsidR="00EB39C1" w:rsidRDefault="00000000">
            <w:r>
              <w:rPr>
                <w:color w:val="1E293B"/>
                <w:sz w:val="18"/>
                <w:szCs w:val="18"/>
              </w:rPr>
              <w:t>Shared auth/types with existing React frontend</w:t>
            </w:r>
          </w:p>
        </w:tc>
      </w:tr>
      <w:tr w:rsidR="00EB39C1" w14:paraId="1ADB44C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D014F4A" w14:textId="77777777" w:rsidR="00EB39C1" w:rsidRDefault="00000000">
            <w:r>
              <w:rPr>
                <w:color w:val="1E293B"/>
                <w:sz w:val="18"/>
                <w:szCs w:val="18"/>
              </w:rPr>
              <w:t>Modules 8–10 + Tech Debt</w:t>
            </w:r>
          </w:p>
        </w:tc>
        <w:tc>
          <w:tcPr>
            <w:tcW w:w="17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64B975C" w14:textId="77777777" w:rsidR="00EB39C1" w:rsidRDefault="00000000">
            <w:r>
              <w:rPr>
                <w:color w:val="1E293B"/>
                <w:sz w:val="18"/>
                <w:szCs w:val="18"/>
              </w:rPr>
              <w:t>4–5 Weeks</w:t>
            </w:r>
          </w:p>
        </w:tc>
        <w:tc>
          <w:tcPr>
            <w:tcW w:w="17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CFA7738" w14:textId="77777777" w:rsidR="00EB39C1" w:rsidRDefault="00000000">
            <w:r>
              <w:rPr>
                <w:color w:val="1E293B"/>
                <w:sz w:val="18"/>
                <w:szCs w:val="18"/>
              </w:rPr>
              <w:t>1 Week</w:t>
            </w:r>
          </w:p>
        </w:tc>
        <w:tc>
          <w:tcPr>
            <w:tcW w:w="3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FBC6E2C" w14:textId="77777777" w:rsidR="00EB39C1" w:rsidRDefault="00000000">
            <w:r>
              <w:rPr>
                <w:color w:val="1E293B"/>
                <w:sz w:val="18"/>
                <w:szCs w:val="18"/>
              </w:rPr>
              <w:t>Architecture decisions already made; just execute</w:t>
            </w:r>
          </w:p>
        </w:tc>
      </w:tr>
      <w:tr w:rsidR="00EB39C1" w14:paraId="2431B72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E997D9" w14:textId="77777777" w:rsidR="00EB39C1" w:rsidRDefault="00000000">
            <w:r>
              <w:rPr>
                <w:color w:val="1E293B"/>
                <w:sz w:val="18"/>
                <w:szCs w:val="18"/>
              </w:rPr>
              <w:t>🏁 TOTAL</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7343B6" w14:textId="77777777" w:rsidR="00EB39C1" w:rsidRDefault="00000000">
            <w:r>
              <w:rPr>
                <w:color w:val="1E293B"/>
                <w:sz w:val="18"/>
                <w:szCs w:val="18"/>
              </w:rPr>
              <w:t>18–20 Weeks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F97BD4" w14:textId="77777777" w:rsidR="00EB39C1" w:rsidRDefault="00000000">
            <w:r>
              <w:rPr>
                <w:color w:val="1E293B"/>
                <w:sz w:val="18"/>
                <w:szCs w:val="18"/>
              </w:rPr>
              <w:t>8 Weeks (+ 1 buffer)</w:t>
            </w:r>
          </w:p>
        </w:tc>
        <w:tc>
          <w:tcPr>
            <w:tcW w:w="3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103E45" w14:textId="77777777" w:rsidR="00EB39C1" w:rsidRDefault="00000000">
            <w:r>
              <w:rPr>
                <w:color w:val="1E293B"/>
                <w:sz w:val="18"/>
                <w:szCs w:val="18"/>
              </w:rPr>
              <w:t>Learning curve reduction = pure velocity</w:t>
            </w:r>
          </w:p>
        </w:tc>
      </w:tr>
    </w:tbl>
    <w:p w14:paraId="224B5391"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0D27FEBE"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E6F7F6"/>
            <w:tcMar>
              <w:top w:w="120" w:type="dxa"/>
              <w:left w:w="180" w:type="dxa"/>
              <w:bottom w:w="120" w:type="dxa"/>
              <w:right w:w="180" w:type="dxa"/>
            </w:tcMar>
          </w:tcPr>
          <w:p w14:paraId="3ED1AEB4" w14:textId="77777777" w:rsidR="00EB39C1" w:rsidRDefault="00000000">
            <w:r>
              <w:rPr>
                <w:b/>
                <w:bCs/>
                <w:color w:val="00A89D"/>
              </w:rPr>
              <w:t xml:space="preserve">🚀 When Can You </w:t>
            </w:r>
            <w:proofErr w:type="gramStart"/>
            <w:r>
              <w:rPr>
                <w:b/>
                <w:bCs/>
                <w:color w:val="00A89D"/>
              </w:rPr>
              <w:t>Launch?:</w:t>
            </w:r>
            <w:proofErr w:type="gramEnd"/>
            <w:r>
              <w:rPr>
                <w:b/>
                <w:bCs/>
                <w:color w:val="00A89D"/>
              </w:rPr>
              <w:t xml:space="preserve"> </w:t>
            </w:r>
            <w:r>
              <w:rPr>
                <w:color w:val="1E293B"/>
              </w:rPr>
              <w:t xml:space="preserve">After Week 7, </w:t>
            </w:r>
            <w:proofErr w:type="spellStart"/>
            <w:r>
              <w:rPr>
                <w:color w:val="1E293B"/>
              </w:rPr>
              <w:t>SafetyMEG</w:t>
            </w:r>
            <w:proofErr w:type="spellEnd"/>
            <w:r>
              <w:rPr>
                <w:color w:val="1E293B"/>
              </w:rPr>
              <w:t xml:space="preserve"> will be fully production-deployable with all 10 modules live. Week 8 is a hardening and buffer week — we use it for final integration testing, performance tuning, and any edge cases. As we complete individual modules before that, we will update you continuously so you can begin internal testing and stakeholder demos in parallel. You don't have to wait until the very end to start using the platform.</w:t>
            </w:r>
          </w:p>
        </w:tc>
      </w:tr>
    </w:tbl>
    <w:p w14:paraId="52648036" w14:textId="77777777" w:rsidR="00EB39C1" w:rsidRDefault="00EB39C1">
      <w:pPr>
        <w:spacing w:after="120"/>
      </w:pPr>
    </w:p>
    <w:p w14:paraId="74977281" w14:textId="77777777" w:rsidR="00EB39C1" w:rsidRDefault="00000000">
      <w:r>
        <w:br w:type="page"/>
      </w:r>
    </w:p>
    <w:p w14:paraId="7110A55D" w14:textId="77777777" w:rsidR="00EB39C1" w:rsidRDefault="00000000">
      <w:pPr>
        <w:pStyle w:val="Heading1"/>
        <w:pBdr>
          <w:bottom w:val="single" w:sz="12" w:space="4" w:color="00A89D"/>
        </w:pBdr>
      </w:pPr>
      <w:r>
        <w:lastRenderedPageBreak/>
        <w:t>6. Post-Launch Maintenance — Optional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1B613DCD"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FEF3C7"/>
            <w:tcMar>
              <w:top w:w="120" w:type="dxa"/>
              <w:left w:w="180" w:type="dxa"/>
              <w:bottom w:w="120" w:type="dxa"/>
              <w:right w:w="180" w:type="dxa"/>
            </w:tcMar>
          </w:tcPr>
          <w:p w14:paraId="26A4CD35" w14:textId="77777777" w:rsidR="00EB39C1" w:rsidRDefault="00000000">
            <w:r>
              <w:rPr>
                <w:b/>
                <w:bCs/>
                <w:color w:val="00A89D"/>
              </w:rPr>
              <w:t xml:space="preserve">🛡️ Important Consideration: </w:t>
            </w:r>
            <w:proofErr w:type="spellStart"/>
            <w:r>
              <w:rPr>
                <w:color w:val="1E293B"/>
              </w:rPr>
              <w:t>SafetyMEG</w:t>
            </w:r>
            <w:proofErr w:type="spellEnd"/>
            <w:r>
              <w:rPr>
                <w:color w:val="1E293B"/>
              </w:rPr>
              <w:t xml:space="preserve"> is an enterprise-grade platform with 95 pages, AI integrations, mobile apps, background job workers, multi-tenant infrastructure, and third-party service connections. Enterprise platforms at this level require ongoing maintenance — dependency updates, security patches, API changes from third-party providers, bug fixes from edge cases discovered in production, and feature iterations based on user feedback.</w:t>
            </w:r>
          </w:p>
        </w:tc>
      </w:tr>
    </w:tbl>
    <w:p w14:paraId="7C8CA940" w14:textId="77777777" w:rsidR="00EB39C1" w:rsidRDefault="00EB39C1">
      <w:pPr>
        <w:spacing w:after="80"/>
      </w:pPr>
    </w:p>
    <w:p w14:paraId="3B45FCE7" w14:textId="77777777" w:rsidR="00EB39C1" w:rsidRDefault="00000000">
      <w:pPr>
        <w:pStyle w:val="Heading2"/>
      </w:pPr>
      <w:r>
        <w:t>6.1 Why Maintenance Matters</w:t>
      </w:r>
    </w:p>
    <w:p w14:paraId="0703FF1E" w14:textId="77777777" w:rsidR="00EB39C1" w:rsidRDefault="00000000">
      <w:pPr>
        <w:spacing w:after="80"/>
      </w:pPr>
      <w:r>
        <w:rPr>
          <w:color w:val="1E293B"/>
        </w:rPr>
        <w:t>After launch, the following categories of work arise naturally on any enterprise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EB39C1" w14:paraId="666A4533" w14:textId="77777777">
        <w:tblPrEx>
          <w:tblCellMar>
            <w:top w:w="0" w:type="dxa"/>
            <w:bottom w:w="0" w:type="dxa"/>
          </w:tblCellMar>
        </w:tblPrEx>
        <w:trPr>
          <w:tblHeader/>
        </w:trPr>
        <w:tc>
          <w:tcPr>
            <w:tcW w:w="28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F5EC32B" w14:textId="77777777" w:rsidR="00EB39C1" w:rsidRDefault="00000000">
            <w:pPr>
              <w:jc w:val="center"/>
            </w:pPr>
            <w:r>
              <w:rPr>
                <w:b/>
                <w:bCs/>
                <w:color w:val="FFFFFF"/>
                <w:sz w:val="18"/>
                <w:szCs w:val="18"/>
              </w:rPr>
              <w:t>Maintenance Category</w:t>
            </w:r>
          </w:p>
        </w:tc>
        <w:tc>
          <w:tcPr>
            <w:tcW w:w="32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17214F9" w14:textId="77777777" w:rsidR="00EB39C1" w:rsidRDefault="00000000">
            <w:pPr>
              <w:jc w:val="center"/>
            </w:pPr>
            <w:r>
              <w:rPr>
                <w:b/>
                <w:bCs/>
                <w:color w:val="FFFFFF"/>
                <w:sz w:val="18"/>
                <w:szCs w:val="18"/>
              </w:rPr>
              <w:t>Why It Arises</w:t>
            </w:r>
          </w:p>
        </w:tc>
        <w:tc>
          <w:tcPr>
            <w:tcW w:w="33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009B71D2" w14:textId="77777777" w:rsidR="00EB39C1" w:rsidRDefault="00000000">
            <w:pPr>
              <w:jc w:val="center"/>
            </w:pPr>
            <w:r>
              <w:rPr>
                <w:b/>
                <w:bCs/>
                <w:color w:val="FFFFFF"/>
                <w:sz w:val="18"/>
                <w:szCs w:val="18"/>
              </w:rPr>
              <w:t xml:space="preserve">Risk If </w:t>
            </w:r>
            <w:proofErr w:type="gramStart"/>
            <w:r>
              <w:rPr>
                <w:b/>
                <w:bCs/>
                <w:color w:val="FFFFFF"/>
                <w:sz w:val="18"/>
                <w:szCs w:val="18"/>
              </w:rPr>
              <w:t>Ignored</w:t>
            </w:r>
            <w:proofErr w:type="gramEnd"/>
          </w:p>
        </w:tc>
      </w:tr>
      <w:tr w:rsidR="00EB39C1" w14:paraId="08C4733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EDB369" w14:textId="77777777" w:rsidR="00EB39C1" w:rsidRDefault="00000000">
            <w:r>
              <w:rPr>
                <w:color w:val="1E293B"/>
                <w:sz w:val="18"/>
                <w:szCs w:val="18"/>
              </w:rPr>
              <w:t>Security patches &amp; dependency updates</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088814" w14:textId="77777777" w:rsidR="00EB39C1" w:rsidRDefault="00000000">
            <w:proofErr w:type="spellStart"/>
            <w:r>
              <w:rPr>
                <w:color w:val="1E293B"/>
                <w:sz w:val="18"/>
                <w:szCs w:val="18"/>
              </w:rPr>
              <w:t>npm</w:t>
            </w:r>
            <w:proofErr w:type="spellEnd"/>
            <w:r>
              <w:rPr>
                <w:color w:val="1E293B"/>
                <w:sz w:val="18"/>
                <w:szCs w:val="18"/>
              </w:rPr>
              <w:t xml:space="preserve"> packages release security fixes monthly</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59454C" w14:textId="77777777" w:rsidR="00EB39C1" w:rsidRDefault="00000000">
            <w:r>
              <w:rPr>
                <w:color w:val="1E293B"/>
                <w:sz w:val="18"/>
                <w:szCs w:val="18"/>
              </w:rPr>
              <w:t>Security vulnerabilities in production</w:t>
            </w:r>
          </w:p>
        </w:tc>
      </w:tr>
      <w:tr w:rsidR="00EB39C1" w14:paraId="4A85B1D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385C3F3" w14:textId="77777777" w:rsidR="00EB39C1" w:rsidRDefault="00000000">
            <w:r>
              <w:rPr>
                <w:color w:val="1E293B"/>
                <w:sz w:val="18"/>
                <w:szCs w:val="18"/>
              </w:rPr>
              <w:t>Third-party API changes</w:t>
            </w:r>
          </w:p>
        </w:tc>
        <w:tc>
          <w:tcPr>
            <w:tcW w:w="3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DBB247B" w14:textId="77777777" w:rsidR="00EB39C1" w:rsidRDefault="00000000">
            <w:proofErr w:type="spellStart"/>
            <w:r>
              <w:rPr>
                <w:color w:val="1E293B"/>
                <w:sz w:val="18"/>
                <w:szCs w:val="18"/>
              </w:rPr>
              <w:t>OpenRouter</w:t>
            </w:r>
            <w:proofErr w:type="spellEnd"/>
            <w:r>
              <w:rPr>
                <w:color w:val="1E293B"/>
                <w:sz w:val="18"/>
                <w:szCs w:val="18"/>
              </w:rPr>
              <w:t>, Expo, Resend, Cloudflare update their APIs</w:t>
            </w:r>
          </w:p>
        </w:tc>
        <w:tc>
          <w:tcPr>
            <w:tcW w:w="3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F736F68" w14:textId="77777777" w:rsidR="00EB39C1" w:rsidRDefault="00000000">
            <w:r>
              <w:rPr>
                <w:color w:val="1E293B"/>
                <w:sz w:val="18"/>
                <w:szCs w:val="18"/>
              </w:rPr>
              <w:t>AI features or email stop working silently</w:t>
            </w:r>
          </w:p>
        </w:tc>
      </w:tr>
      <w:tr w:rsidR="00EB39C1" w14:paraId="0779B8DB"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043C68" w14:textId="77777777" w:rsidR="00EB39C1" w:rsidRDefault="00000000">
            <w:r>
              <w:rPr>
                <w:color w:val="1E293B"/>
                <w:sz w:val="18"/>
                <w:szCs w:val="18"/>
              </w:rPr>
              <w:t>Mobile app updates</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8E1734" w14:textId="77777777" w:rsidR="00EB39C1" w:rsidRDefault="00000000">
            <w:r>
              <w:rPr>
                <w:color w:val="1E293B"/>
                <w:sz w:val="18"/>
                <w:szCs w:val="18"/>
              </w:rPr>
              <w:t>Apple/Google OS updates can break React Native apps</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1D1349" w14:textId="77777777" w:rsidR="00EB39C1" w:rsidRDefault="00000000">
            <w:r>
              <w:rPr>
                <w:color w:val="1E293B"/>
                <w:sz w:val="18"/>
                <w:szCs w:val="18"/>
              </w:rPr>
              <w:t>App Store removal or crash on new iOS/Android</w:t>
            </w:r>
          </w:p>
        </w:tc>
      </w:tr>
      <w:tr w:rsidR="00EB39C1" w14:paraId="415E3FB5"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3B55B29" w14:textId="77777777" w:rsidR="00EB39C1" w:rsidRDefault="00000000">
            <w:r>
              <w:rPr>
                <w:color w:val="1E293B"/>
                <w:sz w:val="18"/>
                <w:szCs w:val="18"/>
              </w:rPr>
              <w:t>Bug fixes from production use</w:t>
            </w:r>
          </w:p>
        </w:tc>
        <w:tc>
          <w:tcPr>
            <w:tcW w:w="3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F77172D" w14:textId="77777777" w:rsidR="00EB39C1" w:rsidRDefault="00000000">
            <w:r>
              <w:rPr>
                <w:color w:val="1E293B"/>
                <w:sz w:val="18"/>
                <w:szCs w:val="18"/>
              </w:rPr>
              <w:t>Real user load surfaces edge cases not caught in testing</w:t>
            </w:r>
          </w:p>
        </w:tc>
        <w:tc>
          <w:tcPr>
            <w:tcW w:w="3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6C0E6AC" w14:textId="77777777" w:rsidR="00EB39C1" w:rsidRDefault="00000000">
            <w:r>
              <w:rPr>
                <w:color w:val="1E293B"/>
                <w:sz w:val="18"/>
                <w:szCs w:val="18"/>
              </w:rPr>
              <w:t>User-facing crashes and data integrity issues</w:t>
            </w:r>
          </w:p>
        </w:tc>
      </w:tr>
      <w:tr w:rsidR="00EB39C1" w14:paraId="207EB31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BED9D2" w14:textId="77777777" w:rsidR="00EB39C1" w:rsidRDefault="00000000">
            <w:r>
              <w:rPr>
                <w:color w:val="1E293B"/>
                <w:sz w:val="18"/>
                <w:szCs w:val="18"/>
              </w:rPr>
              <w:t>Feature iterations</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B729AD" w14:textId="77777777" w:rsidR="00EB39C1" w:rsidRDefault="00000000">
            <w:r>
              <w:rPr>
                <w:color w:val="1E293B"/>
                <w:sz w:val="18"/>
                <w:szCs w:val="18"/>
              </w:rPr>
              <w:t>Client and user feedback drives UI/UX improvements</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C6AA43" w14:textId="77777777" w:rsidR="00EB39C1" w:rsidRDefault="00000000">
            <w:r>
              <w:rPr>
                <w:color w:val="1E293B"/>
                <w:sz w:val="18"/>
                <w:szCs w:val="18"/>
              </w:rPr>
              <w:t>Platform stagnates vs. competitors</w:t>
            </w:r>
          </w:p>
        </w:tc>
      </w:tr>
    </w:tbl>
    <w:p w14:paraId="37A86E24" w14:textId="77777777" w:rsidR="00EB39C1" w:rsidRDefault="00EB39C1">
      <w:pPr>
        <w:spacing w:after="80"/>
      </w:pPr>
    </w:p>
    <w:p w14:paraId="5396222F" w14:textId="77777777" w:rsidR="00EB39C1" w:rsidRDefault="00000000">
      <w:pPr>
        <w:pStyle w:val="Heading2"/>
      </w:pPr>
      <w:r>
        <w:t>6.2 Our Maintenance Offer</w:t>
      </w:r>
    </w:p>
    <w:p w14:paraId="41AA4D60" w14:textId="77777777" w:rsidR="00EB39C1" w:rsidRDefault="00000000">
      <w:pPr>
        <w:spacing w:after="80"/>
      </w:pPr>
      <w:r>
        <w:rPr>
          <w:color w:val="1E293B"/>
        </w:rPr>
        <w:t>If you already have a development and testing team in-house, you are fully covered — no action needed. But if your team's bandwidth is limited or you'd prefer to keep the people who built this platform maintaining it, we offer a low-cost monthly retainer specifically designed for post-launch support.</w:t>
      </w:r>
    </w:p>
    <w:p w14:paraId="3D672FB8"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EB39C1" w14:paraId="70507C94" w14:textId="77777777">
        <w:tblPrEx>
          <w:tblCellMar>
            <w:top w:w="0" w:type="dxa"/>
            <w:bottom w:w="0" w:type="dxa"/>
          </w:tblCellMar>
        </w:tblPrEx>
        <w:trPr>
          <w:tblHeader/>
        </w:trPr>
        <w:tc>
          <w:tcPr>
            <w:tcW w:w="20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A9E8980" w14:textId="77777777" w:rsidR="00EB39C1" w:rsidRDefault="00000000">
            <w:pPr>
              <w:jc w:val="center"/>
            </w:pPr>
            <w:r>
              <w:rPr>
                <w:b/>
                <w:bCs/>
                <w:color w:val="FFFFFF"/>
                <w:sz w:val="18"/>
                <w:szCs w:val="18"/>
              </w:rPr>
              <w:t>Plan</w:t>
            </w:r>
          </w:p>
        </w:tc>
        <w:tc>
          <w:tcPr>
            <w:tcW w:w="50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F0DBD4D" w14:textId="77777777" w:rsidR="00EB39C1" w:rsidRDefault="00000000">
            <w:pPr>
              <w:jc w:val="center"/>
            </w:pPr>
            <w:r>
              <w:rPr>
                <w:b/>
                <w:bCs/>
                <w:color w:val="FFFFFF"/>
                <w:sz w:val="18"/>
                <w:szCs w:val="18"/>
              </w:rPr>
              <w:t>Coverage</w:t>
            </w:r>
          </w:p>
        </w:tc>
        <w:tc>
          <w:tcPr>
            <w:tcW w:w="23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7D242FF3" w14:textId="77777777" w:rsidR="00EB39C1" w:rsidRDefault="00000000">
            <w:pPr>
              <w:jc w:val="center"/>
            </w:pPr>
            <w:r>
              <w:rPr>
                <w:b/>
                <w:bCs/>
                <w:color w:val="FFFFFF"/>
                <w:sz w:val="18"/>
                <w:szCs w:val="18"/>
              </w:rPr>
              <w:t>Est. Monthly Investment</w:t>
            </w:r>
          </w:p>
        </w:tc>
      </w:tr>
      <w:tr w:rsidR="00EB39C1" w14:paraId="4B6FDEC8"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C82AFB" w14:textId="77777777" w:rsidR="00EB39C1" w:rsidRDefault="00000000">
            <w:r>
              <w:rPr>
                <w:color w:val="1E293B"/>
                <w:sz w:val="18"/>
                <w:szCs w:val="18"/>
              </w:rPr>
              <w:t>Basic Support</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25CAB5" w14:textId="77777777" w:rsidR="00EB39C1" w:rsidRDefault="00000000">
            <w:r>
              <w:rPr>
                <w:color w:val="1E293B"/>
                <w:sz w:val="18"/>
                <w:szCs w:val="18"/>
              </w:rPr>
              <w:t xml:space="preserve">Security patches, dependency updates, critical bug fixes (response within 48 </w:t>
            </w:r>
            <w:proofErr w:type="spellStart"/>
            <w:r>
              <w:rPr>
                <w:color w:val="1E293B"/>
                <w:sz w:val="18"/>
                <w:szCs w:val="18"/>
              </w:rPr>
              <w:t>hrs</w:t>
            </w:r>
            <w:proofErr w:type="spellEnd"/>
            <w:r>
              <w:rPr>
                <w:color w:val="1E293B"/>
                <w:sz w:val="18"/>
                <w:szCs w:val="18"/>
              </w:rPr>
              <w:t>)</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DE4E54" w14:textId="77777777" w:rsidR="00EB39C1" w:rsidRDefault="00000000">
            <w:r>
              <w:rPr>
                <w:color w:val="1E293B"/>
                <w:sz w:val="18"/>
                <w:szCs w:val="18"/>
              </w:rPr>
              <w:t>Very affordable — discuss on request</w:t>
            </w:r>
          </w:p>
        </w:tc>
      </w:tr>
      <w:tr w:rsidR="00EB39C1" w14:paraId="21161E4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DC27893" w14:textId="77777777" w:rsidR="00EB39C1" w:rsidRDefault="00000000">
            <w:r>
              <w:rPr>
                <w:color w:val="1E293B"/>
                <w:sz w:val="18"/>
                <w:szCs w:val="18"/>
              </w:rPr>
              <w:t>Standard Retainer</w:t>
            </w:r>
          </w:p>
        </w:tc>
        <w:tc>
          <w:tcPr>
            <w:tcW w:w="50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89851AE" w14:textId="77777777" w:rsidR="00EB39C1" w:rsidRDefault="00000000">
            <w:proofErr w:type="gramStart"/>
            <w:r>
              <w:rPr>
                <w:color w:val="1E293B"/>
                <w:sz w:val="18"/>
                <w:szCs w:val="18"/>
              </w:rPr>
              <w:t>All of</w:t>
            </w:r>
            <w:proofErr w:type="gramEnd"/>
            <w:r>
              <w:rPr>
                <w:color w:val="1E293B"/>
                <w:sz w:val="18"/>
                <w:szCs w:val="18"/>
              </w:rPr>
              <w:t xml:space="preserve"> Basic + AI API monitoring, mobile app OS compatibility, 5 </w:t>
            </w:r>
            <w:proofErr w:type="spellStart"/>
            <w:r>
              <w:rPr>
                <w:color w:val="1E293B"/>
                <w:sz w:val="18"/>
                <w:szCs w:val="18"/>
              </w:rPr>
              <w:t>hrs</w:t>
            </w:r>
            <w:proofErr w:type="spellEnd"/>
            <w:r>
              <w:rPr>
                <w:color w:val="1E293B"/>
                <w:sz w:val="18"/>
                <w:szCs w:val="18"/>
              </w:rPr>
              <w:t xml:space="preserve"> of minor feature work</w:t>
            </w:r>
          </w:p>
        </w:tc>
        <w:tc>
          <w:tcPr>
            <w:tcW w:w="23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682557B" w14:textId="77777777" w:rsidR="00EB39C1" w:rsidRDefault="00000000">
            <w:r>
              <w:rPr>
                <w:color w:val="1E293B"/>
                <w:sz w:val="18"/>
                <w:szCs w:val="18"/>
              </w:rPr>
              <w:t>Discuss based on usage scale</w:t>
            </w:r>
          </w:p>
        </w:tc>
      </w:tr>
      <w:tr w:rsidR="00EB39C1" w14:paraId="2FA2EDC0"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949EC0" w14:textId="77777777" w:rsidR="00EB39C1" w:rsidRDefault="00000000">
            <w:r>
              <w:rPr>
                <w:color w:val="1E293B"/>
                <w:sz w:val="18"/>
                <w:szCs w:val="18"/>
              </w:rPr>
              <w:t>Growth Retainer</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9B097D" w14:textId="77777777" w:rsidR="00EB39C1" w:rsidRDefault="00000000">
            <w:r>
              <w:rPr>
                <w:color w:val="1E293B"/>
                <w:sz w:val="18"/>
                <w:szCs w:val="18"/>
              </w:rPr>
              <w:t>All of Standard + priority feature development, ESG report iterations, HRIS sync tuning</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C7BCCD" w14:textId="77777777" w:rsidR="00EB39C1" w:rsidRDefault="00000000">
            <w:r>
              <w:rPr>
                <w:color w:val="1E293B"/>
                <w:sz w:val="18"/>
                <w:szCs w:val="18"/>
              </w:rPr>
              <w:t>Discuss based on scope</w:t>
            </w:r>
          </w:p>
        </w:tc>
      </w:tr>
    </w:tbl>
    <w:p w14:paraId="18879A19"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25629CEF"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E6F7F6"/>
            <w:tcMar>
              <w:top w:w="120" w:type="dxa"/>
              <w:left w:w="180" w:type="dxa"/>
              <w:bottom w:w="120" w:type="dxa"/>
              <w:right w:w="180" w:type="dxa"/>
            </w:tcMar>
          </w:tcPr>
          <w:p w14:paraId="252F5F2A" w14:textId="77777777" w:rsidR="00EB39C1" w:rsidRDefault="00000000">
            <w:r>
              <w:rPr>
                <w:b/>
                <w:bCs/>
                <w:color w:val="00A89D"/>
              </w:rPr>
              <w:t xml:space="preserve">💡 Our Advantage as Your Maintenance Partner: </w:t>
            </w:r>
            <w:r>
              <w:rPr>
                <w:color w:val="1E293B"/>
              </w:rPr>
              <w:t>Because we built the platform, our maintenance cost to you is a fraction of what a new team would charge — there is zero ramp-up overhead on our side. We already know every API endpoint, every DB table, every component. What might take a new developer 4 hours to investigate, we resolve in 30 minutes. This translates directly into lower cost for you.</w:t>
            </w:r>
          </w:p>
        </w:tc>
      </w:tr>
    </w:tbl>
    <w:p w14:paraId="532B4C06" w14:textId="77777777" w:rsidR="00EB39C1" w:rsidRDefault="00EB39C1">
      <w:pPr>
        <w:spacing w:after="80"/>
      </w:pPr>
    </w:p>
    <w:p w14:paraId="3F105BCB" w14:textId="77777777" w:rsidR="00EB39C1" w:rsidRDefault="00000000">
      <w:pPr>
        <w:spacing w:after="80"/>
      </w:pPr>
      <w:r>
        <w:rPr>
          <w:i/>
          <w:iCs/>
          <w:color w:val="1E293B"/>
        </w:rPr>
        <w:t xml:space="preserve">If you are interested in a maintenance arrangement, we can define the exact scope and pricing after the project delivery is </w:t>
      </w:r>
      <w:proofErr w:type="gramStart"/>
      <w:r>
        <w:rPr>
          <w:i/>
          <w:iCs/>
          <w:color w:val="1E293B"/>
        </w:rPr>
        <w:t>complete</w:t>
      </w:r>
      <w:proofErr w:type="gramEnd"/>
      <w:r>
        <w:rPr>
          <w:i/>
          <w:iCs/>
          <w:color w:val="1E293B"/>
        </w:rPr>
        <w:t xml:space="preserve"> and you have had time to evaluate the platform in production. No commitment is needed now — this offer stands.</w:t>
      </w:r>
    </w:p>
    <w:p w14:paraId="719E5DE0" w14:textId="77777777" w:rsidR="00EB39C1" w:rsidRDefault="00EB39C1">
      <w:pPr>
        <w:spacing w:after="120"/>
      </w:pPr>
    </w:p>
    <w:p w14:paraId="63844020" w14:textId="77777777" w:rsidR="00EB39C1" w:rsidRDefault="00000000">
      <w:r>
        <w:lastRenderedPageBreak/>
        <w:br w:type="page"/>
      </w:r>
    </w:p>
    <w:p w14:paraId="639CFF16" w14:textId="77777777" w:rsidR="00EB39C1" w:rsidRDefault="00000000">
      <w:pPr>
        <w:pStyle w:val="Heading1"/>
        <w:pBdr>
          <w:bottom w:val="single" w:sz="12" w:space="4" w:color="00A89D"/>
        </w:pBdr>
      </w:pPr>
      <w:r>
        <w:lastRenderedPageBreak/>
        <w:t>7. Commitments, Terms &amp; Agreement</w:t>
      </w:r>
    </w:p>
    <w:p w14:paraId="18F2EBAD" w14:textId="77777777" w:rsidR="00EB39C1" w:rsidRDefault="00000000">
      <w:pPr>
        <w:pStyle w:val="Heading2"/>
      </w:pPr>
      <w:r>
        <w:t>7.1 Development Team Commitments</w:t>
      </w:r>
    </w:p>
    <w:p w14:paraId="3A4808EA" w14:textId="77777777" w:rsidR="00EB39C1" w:rsidRDefault="00000000">
      <w:pPr>
        <w:pStyle w:val="ListParagraph"/>
        <w:numPr>
          <w:ilvl w:val="0"/>
          <w:numId w:val="2"/>
        </w:numPr>
        <w:spacing w:after="60"/>
      </w:pPr>
      <w:r>
        <w:rPr>
          <w:color w:val="1E293B"/>
        </w:rPr>
        <w:t>This document will be followed strictly. No features will be added or removed without a written scope change amendment agreed upon by both parties.</w:t>
      </w:r>
    </w:p>
    <w:p w14:paraId="788AD444" w14:textId="77777777" w:rsidR="00EB39C1" w:rsidRDefault="00000000">
      <w:pPr>
        <w:pStyle w:val="ListParagraph"/>
        <w:numPr>
          <w:ilvl w:val="0"/>
          <w:numId w:val="2"/>
        </w:numPr>
        <w:spacing w:after="60"/>
      </w:pPr>
      <w:r>
        <w:rPr>
          <w:color w:val="1E293B"/>
        </w:rPr>
        <w:t>Two progress submissions will be delivered per week, each including: a Progress Report PDF, a source code commit (Git), and a live staging deployment URL.</w:t>
      </w:r>
    </w:p>
    <w:p w14:paraId="00FE3E0D" w14:textId="77777777" w:rsidR="00EB39C1" w:rsidRDefault="00000000">
      <w:pPr>
        <w:pStyle w:val="ListParagraph"/>
        <w:numPr>
          <w:ilvl w:val="0"/>
          <w:numId w:val="2"/>
        </w:numPr>
        <w:spacing w:after="60"/>
      </w:pPr>
      <w:r>
        <w:rPr>
          <w:color w:val="1E293B"/>
        </w:rPr>
        <w:t xml:space="preserve">All code will be committed to the project repository with clean, descriptive commit messages. The client will have </w:t>
      </w:r>
      <w:proofErr w:type="gramStart"/>
      <w:r>
        <w:rPr>
          <w:color w:val="1E293B"/>
        </w:rPr>
        <w:t>read access to the repository at all times</w:t>
      </w:r>
      <w:proofErr w:type="gramEnd"/>
      <w:r>
        <w:rPr>
          <w:color w:val="1E293B"/>
        </w:rPr>
        <w:t>.</w:t>
      </w:r>
    </w:p>
    <w:p w14:paraId="349F2A40" w14:textId="77777777" w:rsidR="00EB39C1" w:rsidRDefault="00000000">
      <w:pPr>
        <w:pStyle w:val="ListParagraph"/>
        <w:numPr>
          <w:ilvl w:val="0"/>
          <w:numId w:val="2"/>
        </w:numPr>
        <w:spacing w:after="60"/>
      </w:pPr>
      <w:r>
        <w:rPr>
          <w:color w:val="1E293B"/>
        </w:rPr>
        <w:t>All new features will include appropriate backend validation (Zod), unit test coverage for critical paths, and frontend error handling.</w:t>
      </w:r>
    </w:p>
    <w:p w14:paraId="5924B590" w14:textId="77777777" w:rsidR="00EB39C1" w:rsidRDefault="00000000">
      <w:pPr>
        <w:pStyle w:val="ListParagraph"/>
        <w:numPr>
          <w:ilvl w:val="0"/>
          <w:numId w:val="2"/>
        </w:numPr>
        <w:spacing w:after="60"/>
      </w:pPr>
      <w:r>
        <w:rPr>
          <w:color w:val="1E293B"/>
        </w:rPr>
        <w:t>The development team will not use the client's production database for testing — a dedicated staging environment will be maintained throughout.</w:t>
      </w:r>
    </w:p>
    <w:p w14:paraId="70563242" w14:textId="77777777" w:rsidR="00EB39C1" w:rsidRDefault="00000000">
      <w:pPr>
        <w:pStyle w:val="ListParagraph"/>
        <w:numPr>
          <w:ilvl w:val="0"/>
          <w:numId w:val="2"/>
        </w:numPr>
        <w:spacing w:after="60"/>
      </w:pPr>
      <w:r>
        <w:rPr>
          <w:color w:val="1E293B"/>
        </w:rPr>
        <w:t>Any discovered security vulnerability will be disclosed to the client within 24 hours and patched before proceeding with other work.</w:t>
      </w:r>
    </w:p>
    <w:p w14:paraId="35D30783" w14:textId="77777777" w:rsidR="00EB39C1" w:rsidRDefault="00000000">
      <w:pPr>
        <w:pStyle w:val="ListParagraph"/>
        <w:numPr>
          <w:ilvl w:val="0"/>
          <w:numId w:val="2"/>
        </w:numPr>
        <w:spacing w:after="60"/>
      </w:pPr>
      <w:r>
        <w:rPr>
          <w:color w:val="1E293B"/>
        </w:rPr>
        <w:t>Our full commitment is to complete all 8 weeks of work within 8 calendar weeks. The buffer week accounts for communication delays only, not development delays.</w:t>
      </w:r>
    </w:p>
    <w:p w14:paraId="7BD3F7E4" w14:textId="77777777" w:rsidR="00EB39C1" w:rsidRDefault="00EB39C1">
      <w:pPr>
        <w:spacing w:after="80"/>
      </w:pPr>
    </w:p>
    <w:p w14:paraId="0DD9D4BA" w14:textId="77777777" w:rsidR="00EB39C1" w:rsidRDefault="00000000">
      <w:pPr>
        <w:pStyle w:val="Heading2"/>
      </w:pPr>
      <w:r>
        <w:t>7.2 Client Commitments</w:t>
      </w:r>
    </w:p>
    <w:p w14:paraId="78C29073" w14:textId="77777777" w:rsidR="00EB39C1" w:rsidRDefault="00000000">
      <w:pPr>
        <w:pStyle w:val="ListParagraph"/>
        <w:numPr>
          <w:ilvl w:val="0"/>
          <w:numId w:val="2"/>
        </w:numPr>
        <w:spacing w:after="60"/>
      </w:pPr>
      <w:r>
        <w:rPr>
          <w:color w:val="1E293B"/>
        </w:rPr>
        <w:t>Provide feedback within 3 business days of each progress submission. Silence beyond 3 days constitutes implicit acceptance of that cycle's work.</w:t>
      </w:r>
    </w:p>
    <w:p w14:paraId="5B2C8469" w14:textId="77777777" w:rsidR="00EB39C1" w:rsidRDefault="00000000">
      <w:pPr>
        <w:pStyle w:val="ListParagraph"/>
        <w:numPr>
          <w:ilvl w:val="0"/>
          <w:numId w:val="2"/>
        </w:numPr>
        <w:spacing w:after="60"/>
      </w:pPr>
      <w:r>
        <w:rPr>
          <w:color w:val="1E293B"/>
        </w:rPr>
        <w:t>Make weekly payments on time. Development for the following week begins only after the current week's payment is received.</w:t>
      </w:r>
    </w:p>
    <w:p w14:paraId="55E09AEB" w14:textId="77777777" w:rsidR="00EB39C1" w:rsidRDefault="00000000">
      <w:pPr>
        <w:pStyle w:val="ListParagraph"/>
        <w:numPr>
          <w:ilvl w:val="0"/>
          <w:numId w:val="2"/>
        </w:numPr>
        <w:spacing w:after="60"/>
      </w:pPr>
      <w:r>
        <w:rPr>
          <w:color w:val="1E293B"/>
        </w:rPr>
        <w:t>Provide timely access to any API keys, credentials, or accounts required for integration work (SSO, HRIS, ERP).</w:t>
      </w:r>
    </w:p>
    <w:p w14:paraId="24A3FCFE" w14:textId="77777777" w:rsidR="00EB39C1" w:rsidRDefault="00000000">
      <w:pPr>
        <w:pStyle w:val="ListParagraph"/>
        <w:numPr>
          <w:ilvl w:val="0"/>
          <w:numId w:val="2"/>
        </w:numPr>
        <w:spacing w:after="60"/>
      </w:pPr>
      <w:r>
        <w:rPr>
          <w:color w:val="1E293B"/>
        </w:rPr>
        <w:t>Not commission duplicate work from another party on the same features during the active milestone period.</w:t>
      </w:r>
    </w:p>
    <w:p w14:paraId="422D6B06" w14:textId="77777777" w:rsidR="00EB39C1" w:rsidRDefault="00EB39C1">
      <w:pPr>
        <w:spacing w:after="80"/>
      </w:pPr>
    </w:p>
    <w:p w14:paraId="636F9B58" w14:textId="77777777" w:rsidR="00EB39C1" w:rsidRDefault="00000000">
      <w:pPr>
        <w:pStyle w:val="Heading2"/>
      </w:pPr>
      <w:r>
        <w:t>7.3 Scope Change Protocol</w:t>
      </w:r>
    </w:p>
    <w:p w14:paraId="4BA77AD3" w14:textId="77777777" w:rsidR="00EB39C1" w:rsidRDefault="00000000">
      <w:pPr>
        <w:spacing w:after="80"/>
      </w:pPr>
      <w:r>
        <w:rPr>
          <w:color w:val="1E293B"/>
        </w:rPr>
        <w:t>If the client wishes to add, remove, or significantly modify any feature within an active milestone:</w:t>
      </w:r>
    </w:p>
    <w:p w14:paraId="731FD428" w14:textId="77777777" w:rsidR="00EB39C1" w:rsidRDefault="00000000">
      <w:pPr>
        <w:pStyle w:val="ListParagraph"/>
        <w:numPr>
          <w:ilvl w:val="0"/>
          <w:numId w:val="2"/>
        </w:numPr>
        <w:spacing w:after="60"/>
      </w:pPr>
      <w:r>
        <w:rPr>
          <w:color w:val="1E293B"/>
        </w:rPr>
        <w:t>Client submits a written change request describing the desired modification.</w:t>
      </w:r>
    </w:p>
    <w:p w14:paraId="271AE4C4" w14:textId="77777777" w:rsidR="00EB39C1" w:rsidRDefault="00000000">
      <w:pPr>
        <w:pStyle w:val="ListParagraph"/>
        <w:numPr>
          <w:ilvl w:val="0"/>
          <w:numId w:val="2"/>
        </w:numPr>
        <w:spacing w:after="60"/>
      </w:pPr>
      <w:r>
        <w:rPr>
          <w:color w:val="1E293B"/>
        </w:rPr>
        <w:t>Development team responds within 3 business days with impact assessment: effort change, timeline change, and cost change.</w:t>
      </w:r>
    </w:p>
    <w:p w14:paraId="4DC6EBC6" w14:textId="77777777" w:rsidR="00EB39C1" w:rsidRDefault="00000000">
      <w:pPr>
        <w:pStyle w:val="ListParagraph"/>
        <w:numPr>
          <w:ilvl w:val="0"/>
          <w:numId w:val="2"/>
        </w:numPr>
        <w:spacing w:after="60"/>
      </w:pPr>
      <w:r>
        <w:rPr>
          <w:color w:val="1E293B"/>
        </w:rPr>
        <w:t>Both parties must confirm via email before work proceeds.</w:t>
      </w:r>
    </w:p>
    <w:p w14:paraId="634FEA16" w14:textId="77777777" w:rsidR="00EB39C1" w:rsidRDefault="00000000">
      <w:pPr>
        <w:pStyle w:val="ListParagraph"/>
        <w:numPr>
          <w:ilvl w:val="0"/>
          <w:numId w:val="2"/>
        </w:numPr>
        <w:spacing w:after="60"/>
      </w:pPr>
      <w:r>
        <w:rPr>
          <w:color w:val="1E293B"/>
        </w:rPr>
        <w:t>If the change increases scope significantly (&gt;20% effort), it may be moved to a new milestone.</w:t>
      </w:r>
    </w:p>
    <w:p w14:paraId="0BD4420F" w14:textId="77777777" w:rsidR="00EB39C1" w:rsidRDefault="00EB39C1">
      <w:pPr>
        <w:spacing w:after="80"/>
      </w:pPr>
    </w:p>
    <w:p w14:paraId="68F6FAC9" w14:textId="77777777" w:rsidR="00EB39C1" w:rsidRDefault="00000000">
      <w:pPr>
        <w:pStyle w:val="Heading2"/>
      </w:pPr>
      <w:r>
        <w:t>7.4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1161"/>
        <w:gridCol w:w="6030"/>
        <w:gridCol w:w="1301"/>
      </w:tblGrid>
      <w:tr w:rsidR="00EB39C1" w14:paraId="67EFB21B" w14:textId="77777777">
        <w:tblPrEx>
          <w:tblCellMar>
            <w:top w:w="0" w:type="dxa"/>
            <w:bottom w:w="0" w:type="dxa"/>
          </w:tblCellMar>
        </w:tblPrEx>
        <w:trPr>
          <w:tblHeader/>
        </w:trPr>
        <w:tc>
          <w:tcPr>
            <w:tcW w:w="8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5FFD9D8" w14:textId="77777777" w:rsidR="00EB39C1" w:rsidRDefault="00000000">
            <w:pPr>
              <w:jc w:val="center"/>
            </w:pPr>
            <w:r>
              <w:rPr>
                <w:b/>
                <w:bCs/>
                <w:color w:val="FFFFFF"/>
                <w:sz w:val="18"/>
                <w:szCs w:val="18"/>
              </w:rPr>
              <w:t>Week</w:t>
            </w:r>
          </w:p>
        </w:tc>
        <w:tc>
          <w:tcPr>
            <w:tcW w:w="9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235511BB" w14:textId="77777777" w:rsidR="00EB39C1" w:rsidRDefault="00000000">
            <w:pPr>
              <w:jc w:val="center"/>
            </w:pPr>
            <w:r>
              <w:rPr>
                <w:b/>
                <w:bCs/>
                <w:color w:val="FFFFFF"/>
                <w:sz w:val="18"/>
                <w:szCs w:val="18"/>
              </w:rPr>
              <w:t>Milestone</w:t>
            </w:r>
          </w:p>
        </w:tc>
        <w:tc>
          <w:tcPr>
            <w:tcW w:w="55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1195F9BE" w14:textId="77777777" w:rsidR="00EB39C1" w:rsidRDefault="00000000">
            <w:pPr>
              <w:jc w:val="center"/>
            </w:pPr>
            <w:r>
              <w:rPr>
                <w:b/>
                <w:bCs/>
                <w:color w:val="FFFFFF"/>
                <w:sz w:val="18"/>
                <w:szCs w:val="18"/>
              </w:rPr>
              <w:t>Key Work</w:t>
            </w:r>
          </w:p>
        </w:tc>
        <w:tc>
          <w:tcPr>
            <w:tcW w:w="12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419ABA73" w14:textId="77777777" w:rsidR="00EB39C1" w:rsidRDefault="00000000">
            <w:pPr>
              <w:jc w:val="center"/>
            </w:pPr>
            <w:r>
              <w:rPr>
                <w:b/>
                <w:bCs/>
                <w:color w:val="FFFFFF"/>
                <w:sz w:val="18"/>
                <w:szCs w:val="18"/>
              </w:rPr>
              <w:t>Reports</w:t>
            </w:r>
          </w:p>
        </w:tc>
      </w:tr>
      <w:tr w:rsidR="00EB39C1" w14:paraId="26E92B13"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9097F6" w14:textId="77777777" w:rsidR="00EB39C1" w:rsidRDefault="00000000">
            <w:r>
              <w:rPr>
                <w:color w:val="1E293B"/>
                <w:sz w:val="18"/>
                <w:szCs w:val="18"/>
              </w:rPr>
              <w:t>Week 1</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22B69F" w14:textId="77777777" w:rsidR="00EB39C1" w:rsidRDefault="00000000">
            <w:r>
              <w:rPr>
                <w:color w:val="1E293B"/>
                <w:sz w:val="18"/>
                <w:szCs w:val="18"/>
              </w:rPr>
              <w:t>M1</w:t>
            </w:r>
          </w:p>
        </w:tc>
        <w:tc>
          <w:tcPr>
            <w:tcW w:w="5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C4CE25" w14:textId="77777777" w:rsidR="00EB39C1" w:rsidRDefault="00000000">
            <w:r>
              <w:rPr>
                <w:color w:val="1E293B"/>
                <w:sz w:val="18"/>
                <w:szCs w:val="18"/>
              </w:rPr>
              <w:t>Design tokens, typography, color palette, dark/light theme fix, logo &amp; button unification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256039" w14:textId="77777777" w:rsidR="00EB39C1" w:rsidRDefault="00000000">
            <w:r>
              <w:rPr>
                <w:color w:val="1E293B"/>
                <w:sz w:val="18"/>
                <w:szCs w:val="18"/>
              </w:rPr>
              <w:t>PR-01, PR-02</w:t>
            </w:r>
          </w:p>
        </w:tc>
      </w:tr>
      <w:tr w:rsidR="00EB39C1" w14:paraId="2CFE5E6D"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A262C80" w14:textId="77777777" w:rsidR="00EB39C1" w:rsidRDefault="00000000">
            <w:r>
              <w:rPr>
                <w:color w:val="1E293B"/>
                <w:sz w:val="18"/>
                <w:szCs w:val="18"/>
              </w:rPr>
              <w:t>Week 2 ✅</w:t>
            </w:r>
          </w:p>
        </w:tc>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58617F9" w14:textId="77777777" w:rsidR="00EB39C1" w:rsidRDefault="00000000">
            <w:r>
              <w:rPr>
                <w:color w:val="1E293B"/>
                <w:sz w:val="18"/>
                <w:szCs w:val="18"/>
              </w:rPr>
              <w:t>M1 Final</w:t>
            </w:r>
          </w:p>
        </w:tc>
        <w:tc>
          <w:tcPr>
            <w:tcW w:w="55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4526D66" w14:textId="77777777" w:rsidR="00EB39C1" w:rsidRDefault="00000000">
            <w:r>
              <w:rPr>
                <w:color w:val="1E293B"/>
                <w:sz w:val="18"/>
                <w:szCs w:val="18"/>
              </w:rPr>
              <w:t>SM* Component Library, skeleton loaders, toast system, mobile responsiveness, accessibility QA</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93B8F89" w14:textId="77777777" w:rsidR="00EB39C1" w:rsidRDefault="00000000">
            <w:r>
              <w:rPr>
                <w:color w:val="1E293B"/>
                <w:sz w:val="18"/>
                <w:szCs w:val="18"/>
              </w:rPr>
              <w:t>PR-03, PR-04</w:t>
            </w:r>
          </w:p>
        </w:tc>
      </w:tr>
      <w:tr w:rsidR="00EB39C1" w14:paraId="754F162B"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794567" w14:textId="77777777" w:rsidR="00EB39C1" w:rsidRDefault="00000000">
            <w:r>
              <w:rPr>
                <w:color w:val="1E293B"/>
                <w:sz w:val="18"/>
                <w:szCs w:val="18"/>
              </w:rPr>
              <w:t>Week 3</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868570A" w14:textId="77777777" w:rsidR="00EB39C1" w:rsidRDefault="00000000">
            <w:r>
              <w:rPr>
                <w:color w:val="1E293B"/>
                <w:sz w:val="18"/>
                <w:szCs w:val="18"/>
              </w:rPr>
              <w:t>M2</w:t>
            </w:r>
          </w:p>
        </w:tc>
        <w:tc>
          <w:tcPr>
            <w:tcW w:w="5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DFCD36" w14:textId="77777777" w:rsidR="00EB39C1" w:rsidRDefault="00000000">
            <w:r>
              <w:rPr>
                <w:color w:val="1E293B"/>
                <w:sz w:val="18"/>
                <w:szCs w:val="18"/>
              </w:rPr>
              <w:t xml:space="preserve">Module 3: Audit Scheduling Engine + </w:t>
            </w:r>
            <w:proofErr w:type="spellStart"/>
            <w:r>
              <w:rPr>
                <w:color w:val="1E293B"/>
                <w:sz w:val="18"/>
                <w:szCs w:val="18"/>
              </w:rPr>
              <w:t>BullMQ</w:t>
            </w:r>
            <w:proofErr w:type="spellEnd"/>
            <w:r>
              <w:rPr>
                <w:color w:val="1E293B"/>
                <w:sz w:val="18"/>
                <w:szCs w:val="18"/>
              </w:rPr>
              <w:t>/Redis setup | Module 4: Training Matrix + Cert Expiry</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D05B66" w14:textId="77777777" w:rsidR="00EB39C1" w:rsidRDefault="00000000">
            <w:r>
              <w:rPr>
                <w:color w:val="1E293B"/>
                <w:sz w:val="18"/>
                <w:szCs w:val="18"/>
              </w:rPr>
              <w:t>PR-05, PR-06</w:t>
            </w:r>
          </w:p>
        </w:tc>
      </w:tr>
      <w:tr w:rsidR="00EB39C1" w14:paraId="79710883"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6125FB6" w14:textId="77777777" w:rsidR="00EB39C1" w:rsidRDefault="00000000">
            <w:r>
              <w:rPr>
                <w:color w:val="1E293B"/>
                <w:sz w:val="18"/>
                <w:szCs w:val="18"/>
              </w:rPr>
              <w:t>Week 4</w:t>
            </w:r>
          </w:p>
        </w:tc>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9EEBF21" w14:textId="77777777" w:rsidR="00EB39C1" w:rsidRDefault="00000000">
            <w:r>
              <w:rPr>
                <w:color w:val="1E293B"/>
                <w:sz w:val="18"/>
                <w:szCs w:val="18"/>
              </w:rPr>
              <w:t>M2</w:t>
            </w:r>
          </w:p>
        </w:tc>
        <w:tc>
          <w:tcPr>
            <w:tcW w:w="55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7273221" w14:textId="77777777" w:rsidR="00EB39C1" w:rsidRDefault="00000000">
            <w:r>
              <w:rPr>
                <w:color w:val="1E293B"/>
                <w:sz w:val="18"/>
                <w:szCs w:val="18"/>
              </w:rPr>
              <w:t>Module 1: AI Incident Classification + OCR/NLP | Module 2: AI CAPA + S3/R2 setup</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55BAC6FF" w14:textId="77777777" w:rsidR="00EB39C1" w:rsidRDefault="00000000">
            <w:r>
              <w:rPr>
                <w:color w:val="1E293B"/>
                <w:sz w:val="18"/>
                <w:szCs w:val="18"/>
              </w:rPr>
              <w:t>PR-07, PR-08</w:t>
            </w:r>
          </w:p>
        </w:tc>
      </w:tr>
      <w:tr w:rsidR="00EB39C1" w14:paraId="1E7358A3"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608EAB" w14:textId="77777777" w:rsidR="00EB39C1" w:rsidRDefault="00000000">
            <w:r>
              <w:rPr>
                <w:color w:val="1E293B"/>
                <w:sz w:val="18"/>
                <w:szCs w:val="18"/>
              </w:rPr>
              <w:lastRenderedPageBreak/>
              <w:t>Week 5</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4DDA04" w14:textId="77777777" w:rsidR="00EB39C1" w:rsidRDefault="00000000">
            <w:r>
              <w:rPr>
                <w:color w:val="1E293B"/>
                <w:sz w:val="18"/>
                <w:szCs w:val="18"/>
              </w:rPr>
              <w:t>M2</w:t>
            </w:r>
          </w:p>
        </w:tc>
        <w:tc>
          <w:tcPr>
            <w:tcW w:w="5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B17F28" w14:textId="77777777" w:rsidR="00EB39C1" w:rsidRDefault="00000000">
            <w:r>
              <w:rPr>
                <w:color w:val="1E293B"/>
                <w:sz w:val="18"/>
                <w:szCs w:val="18"/>
              </w:rPr>
              <w:t>Module 5: Asset Registry + LOTO + AI Risk Scoring | Module 6: Bowtie Builder + AI Generation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67F01D" w14:textId="77777777" w:rsidR="00EB39C1" w:rsidRDefault="00000000">
            <w:r>
              <w:rPr>
                <w:color w:val="1E293B"/>
                <w:sz w:val="18"/>
                <w:szCs w:val="18"/>
              </w:rPr>
              <w:t>PR-09, PR-10</w:t>
            </w:r>
          </w:p>
        </w:tc>
      </w:tr>
      <w:tr w:rsidR="00EB39C1" w14:paraId="43BE8E1E"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A1C1F5C" w14:textId="77777777" w:rsidR="00EB39C1" w:rsidRDefault="00000000">
            <w:r>
              <w:rPr>
                <w:color w:val="1E293B"/>
                <w:sz w:val="18"/>
                <w:szCs w:val="18"/>
              </w:rPr>
              <w:t>Week 6</w:t>
            </w:r>
          </w:p>
        </w:tc>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33EBE477" w14:textId="77777777" w:rsidR="00EB39C1" w:rsidRDefault="00000000">
            <w:r>
              <w:rPr>
                <w:color w:val="1E293B"/>
                <w:sz w:val="18"/>
                <w:szCs w:val="18"/>
              </w:rPr>
              <w:t>M2</w:t>
            </w:r>
          </w:p>
        </w:tc>
        <w:tc>
          <w:tcPr>
            <w:tcW w:w="55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7BA86D1D" w14:textId="77777777" w:rsidR="00EB39C1" w:rsidRDefault="00000000">
            <w:r>
              <w:rPr>
                <w:color w:val="1E293B"/>
                <w:sz w:val="18"/>
                <w:szCs w:val="18"/>
              </w:rPr>
              <w:t>Module 7 Part 1: React Native bootstrap, offline sync, QR scanning, voice-to-incident</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076EE11B" w14:textId="77777777" w:rsidR="00EB39C1" w:rsidRDefault="00000000">
            <w:r>
              <w:rPr>
                <w:color w:val="1E293B"/>
                <w:sz w:val="18"/>
                <w:szCs w:val="18"/>
              </w:rPr>
              <w:t>PR-11, PR-12</w:t>
            </w:r>
          </w:p>
        </w:tc>
      </w:tr>
      <w:tr w:rsidR="00EB39C1" w14:paraId="4BD2BB7D"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5EEF6B" w14:textId="77777777" w:rsidR="00EB39C1" w:rsidRDefault="00000000">
            <w:r>
              <w:rPr>
                <w:color w:val="1E293B"/>
                <w:sz w:val="18"/>
                <w:szCs w:val="18"/>
              </w:rPr>
              <w:t>Week 7</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13792B" w14:textId="77777777" w:rsidR="00EB39C1" w:rsidRDefault="00000000">
            <w:r>
              <w:rPr>
                <w:color w:val="1E293B"/>
                <w:sz w:val="18"/>
                <w:szCs w:val="18"/>
              </w:rPr>
              <w:t>M2</w:t>
            </w:r>
          </w:p>
        </w:tc>
        <w:tc>
          <w:tcPr>
            <w:tcW w:w="5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1C4149" w14:textId="77777777" w:rsidR="00EB39C1" w:rsidRDefault="00000000">
            <w:r>
              <w:rPr>
                <w:color w:val="1E293B"/>
                <w:sz w:val="18"/>
                <w:szCs w:val="18"/>
              </w:rPr>
              <w:t>Module 7 Part 2: Camera AI hazard detection, push notifications, digital signatures, multi-language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016D81" w14:textId="77777777" w:rsidR="00EB39C1" w:rsidRDefault="00000000">
            <w:r>
              <w:rPr>
                <w:color w:val="1E293B"/>
                <w:sz w:val="18"/>
                <w:szCs w:val="18"/>
              </w:rPr>
              <w:t>PR-13, PR-14</w:t>
            </w:r>
          </w:p>
        </w:tc>
      </w:tr>
      <w:tr w:rsidR="00EB39C1" w14:paraId="31626CE6"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E6F8B24" w14:textId="77777777" w:rsidR="00EB39C1" w:rsidRDefault="00000000">
            <w:r>
              <w:rPr>
                <w:color w:val="1E293B"/>
                <w:sz w:val="18"/>
                <w:szCs w:val="18"/>
              </w:rPr>
              <w:t>Week 8 ✅</w:t>
            </w:r>
          </w:p>
        </w:tc>
        <w:tc>
          <w:tcPr>
            <w:tcW w:w="9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839D106" w14:textId="77777777" w:rsidR="00EB39C1" w:rsidRDefault="00000000">
            <w:r>
              <w:rPr>
                <w:color w:val="1E293B"/>
                <w:sz w:val="18"/>
                <w:szCs w:val="18"/>
              </w:rPr>
              <w:t>M2 Final</w:t>
            </w:r>
          </w:p>
        </w:tc>
        <w:tc>
          <w:tcPr>
            <w:tcW w:w="55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6D14B110" w14:textId="77777777" w:rsidR="00EB39C1" w:rsidRDefault="00000000">
            <w:r>
              <w:rPr>
                <w:color w:val="1E293B"/>
                <w:sz w:val="18"/>
                <w:szCs w:val="18"/>
              </w:rPr>
              <w:t>Modules 8–10: Automation Engine, ESG Carbon, SSO/HRIS/ERP | Full tech debt | Production deploy</w:t>
            </w:r>
          </w:p>
        </w:tc>
        <w:tc>
          <w:tcPr>
            <w:tcW w:w="12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4DD9A381" w14:textId="77777777" w:rsidR="00EB39C1" w:rsidRDefault="00000000">
            <w:r>
              <w:rPr>
                <w:color w:val="1E293B"/>
                <w:sz w:val="18"/>
                <w:szCs w:val="18"/>
              </w:rPr>
              <w:t>PR-15, PR-16</w:t>
            </w:r>
          </w:p>
        </w:tc>
      </w:tr>
    </w:tbl>
    <w:p w14:paraId="27F86FA6" w14:textId="77777777" w:rsidR="00EB39C1" w:rsidRDefault="00EB39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9C1" w14:paraId="2C87EB95" w14:textId="77777777">
        <w:tblPrEx>
          <w:tblCellMar>
            <w:top w:w="0" w:type="dxa"/>
            <w:bottom w:w="0" w:type="dxa"/>
          </w:tblCellMar>
        </w:tblPrEx>
        <w:tc>
          <w:tcPr>
            <w:tcW w:w="0" w:type="auto"/>
            <w:tcBorders>
              <w:top w:val="single" w:sz="12" w:space="0" w:color="00A89D"/>
              <w:left w:val="single" w:sz="24" w:space="0" w:color="00A89D"/>
              <w:bottom w:val="single" w:sz="4" w:space="0" w:color="DDDDDD"/>
              <w:right w:val="single" w:sz="4" w:space="0" w:color="DDDDDD"/>
            </w:tcBorders>
            <w:shd w:val="clear" w:color="auto" w:fill="E6F7F6"/>
            <w:tcMar>
              <w:top w:w="120" w:type="dxa"/>
              <w:left w:w="180" w:type="dxa"/>
              <w:bottom w:w="120" w:type="dxa"/>
              <w:right w:w="180" w:type="dxa"/>
            </w:tcMar>
          </w:tcPr>
          <w:p w14:paraId="00E000B6" w14:textId="77777777" w:rsidR="00EB39C1" w:rsidRDefault="00000000">
            <w:r>
              <w:rPr>
                <w:b/>
                <w:bCs/>
                <w:color w:val="00A89D"/>
              </w:rPr>
              <w:t xml:space="preserve">🎯 Launch Window: </w:t>
            </w:r>
            <w:r>
              <w:rPr>
                <w:color w:val="1E293B"/>
              </w:rPr>
              <w:t>Platform is production-launch-ready after Week 7. Week 8 is final hardening. As modules complete earlier than scheduled, you will be continuously updated and can begin stakeholder demos from Week 2 onward.</w:t>
            </w:r>
          </w:p>
        </w:tc>
      </w:tr>
    </w:tbl>
    <w:p w14:paraId="75658613" w14:textId="77777777" w:rsidR="00EB39C1" w:rsidRDefault="00EB39C1">
      <w:pPr>
        <w:spacing w:after="120"/>
      </w:pPr>
    </w:p>
    <w:p w14:paraId="52D56F2A" w14:textId="77777777" w:rsidR="00EB39C1" w:rsidRDefault="00000000">
      <w:pPr>
        <w:pStyle w:val="Heading2"/>
      </w:pPr>
      <w:r>
        <w:t>7.5 Closing Statement</w:t>
      </w:r>
    </w:p>
    <w:p w14:paraId="611681D6" w14:textId="77777777" w:rsidR="00EB39C1" w:rsidRDefault="00000000">
      <w:pPr>
        <w:spacing w:after="80"/>
      </w:pPr>
      <w:proofErr w:type="spellStart"/>
      <w:r>
        <w:rPr>
          <w:color w:val="1E293B"/>
        </w:rPr>
        <w:t>SafetyMEG</w:t>
      </w:r>
      <w:proofErr w:type="spellEnd"/>
      <w:r>
        <w:rPr>
          <w:color w:val="1E293B"/>
        </w:rPr>
        <w:t xml:space="preserve"> is already an impressive platform — a testament to the development effort invested. What this roadmap does is take a technically capable product and elevate it to the commercial and operational standard that enterprise EHS clients expect.</w:t>
      </w:r>
    </w:p>
    <w:p w14:paraId="377FD7F1" w14:textId="77777777" w:rsidR="00EB39C1" w:rsidRDefault="00000000">
      <w:pPr>
        <w:spacing w:after="80"/>
      </w:pPr>
      <w:r>
        <w:rPr>
          <w:color w:val="1E293B"/>
        </w:rPr>
        <w:t xml:space="preserve">At $1,750 for work that would cost $13,000–$20,000 on the open </w:t>
      </w:r>
      <w:proofErr w:type="gramStart"/>
      <w:r>
        <w:rPr>
          <w:color w:val="1E293B"/>
        </w:rPr>
        <w:t>market, and</w:t>
      </w:r>
      <w:proofErr w:type="gramEnd"/>
      <w:r>
        <w:rPr>
          <w:color w:val="1E293B"/>
        </w:rPr>
        <w:t xml:space="preserve"> delivered in 8 weeks instead of 18–20, this represents one of the highest-value arrangements a client can </w:t>
      </w:r>
      <w:proofErr w:type="gramStart"/>
      <w:r>
        <w:rPr>
          <w:color w:val="1E293B"/>
        </w:rPr>
        <w:t>enter into</w:t>
      </w:r>
      <w:proofErr w:type="gramEnd"/>
      <w:r>
        <w:rPr>
          <w:color w:val="1E293B"/>
        </w:rPr>
        <w:t xml:space="preserve"> with a development team. The reason we can offer this is simple: we know this codebase inside and out. Your learning-curve savings become our ability to price fairly and deliver fast.</w:t>
      </w:r>
    </w:p>
    <w:p w14:paraId="3E8C134A" w14:textId="77777777" w:rsidR="00EB39C1" w:rsidRDefault="00000000">
      <w:pPr>
        <w:spacing w:after="80"/>
      </w:pPr>
      <w:r>
        <w:rPr>
          <w:color w:val="1E293B"/>
        </w:rPr>
        <w:t xml:space="preserve">We are committed to delivering every item in this document to the standard described, on time, with transparent communication throughout. We look forward to building the next chapter of </w:t>
      </w:r>
      <w:proofErr w:type="spellStart"/>
      <w:r>
        <w:rPr>
          <w:color w:val="1E293B"/>
        </w:rPr>
        <w:t>SafetyMEG</w:t>
      </w:r>
      <w:proofErr w:type="spellEnd"/>
      <w:r>
        <w:rPr>
          <w:color w:val="1E293B"/>
        </w:rPr>
        <w:t xml:space="preserve"> together.</w:t>
      </w:r>
    </w:p>
    <w:p w14:paraId="1ECCD673" w14:textId="77777777" w:rsidR="00EB39C1" w:rsidRDefault="00EB39C1">
      <w:pPr>
        <w:spacing w:after="160"/>
      </w:pPr>
    </w:p>
    <w:p w14:paraId="334BC814" w14:textId="77777777" w:rsidR="00EB39C1" w:rsidRDefault="00EB39C1">
      <w:pPr>
        <w:pBdr>
          <w:bottom w:val="single" w:sz="8" w:space="1" w:color="E2E8F0"/>
        </w:pBdr>
        <w:spacing w:before="80" w:after="80"/>
      </w:pPr>
    </w:p>
    <w:p w14:paraId="7D4779FC" w14:textId="77777777" w:rsidR="00EB39C1" w:rsidRDefault="00EB39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2160"/>
      </w:tblGrid>
      <w:tr w:rsidR="00EB39C1" w14:paraId="5E1D1093" w14:textId="77777777">
        <w:tblPrEx>
          <w:tblCellMar>
            <w:top w:w="0" w:type="dxa"/>
            <w:bottom w:w="0" w:type="dxa"/>
          </w:tblCellMar>
        </w:tblPrEx>
        <w:trPr>
          <w:tblHeader/>
        </w:trPr>
        <w:tc>
          <w:tcPr>
            <w:tcW w:w="24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3A1FA6C4" w14:textId="77777777" w:rsidR="00EB39C1" w:rsidRDefault="00000000">
            <w:pPr>
              <w:jc w:val="center"/>
            </w:pPr>
            <w:r>
              <w:rPr>
                <w:b/>
                <w:bCs/>
                <w:color w:val="FFFFFF"/>
                <w:sz w:val="18"/>
                <w:szCs w:val="18"/>
              </w:rPr>
              <w:t>Party</w:t>
            </w:r>
          </w:p>
        </w:tc>
        <w:tc>
          <w:tcPr>
            <w:tcW w:w="480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6B4D8E88" w14:textId="77777777" w:rsidR="00EB39C1" w:rsidRDefault="00000000">
            <w:pPr>
              <w:jc w:val="center"/>
            </w:pPr>
            <w:r>
              <w:rPr>
                <w:b/>
                <w:bCs/>
                <w:color w:val="FFFFFF"/>
                <w:sz w:val="18"/>
                <w:szCs w:val="18"/>
              </w:rPr>
              <w:t>Signature</w:t>
            </w:r>
          </w:p>
        </w:tc>
        <w:tc>
          <w:tcPr>
            <w:tcW w:w="2160" w:type="dxa"/>
            <w:tcBorders>
              <w:top w:val="single" w:sz="4" w:space="0" w:color="00A89D"/>
              <w:left w:val="single" w:sz="4" w:space="0" w:color="00A89D"/>
              <w:bottom w:val="single" w:sz="4" w:space="0" w:color="00A89D"/>
              <w:right w:val="single" w:sz="4" w:space="0" w:color="00A89D"/>
            </w:tcBorders>
            <w:shd w:val="clear" w:color="auto" w:fill="0D2137"/>
            <w:tcMar>
              <w:top w:w="80" w:type="dxa"/>
              <w:left w:w="120" w:type="dxa"/>
              <w:bottom w:w="80" w:type="dxa"/>
              <w:right w:w="120" w:type="dxa"/>
            </w:tcMar>
          </w:tcPr>
          <w:p w14:paraId="1961F5BD" w14:textId="77777777" w:rsidR="00EB39C1" w:rsidRDefault="00000000">
            <w:pPr>
              <w:jc w:val="center"/>
            </w:pPr>
            <w:r>
              <w:rPr>
                <w:b/>
                <w:bCs/>
                <w:color w:val="FFFFFF"/>
                <w:sz w:val="18"/>
                <w:szCs w:val="18"/>
              </w:rPr>
              <w:t>Date</w:t>
            </w:r>
          </w:p>
        </w:tc>
      </w:tr>
      <w:tr w:rsidR="00EB39C1" w14:paraId="24F037C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11CB18" w14:textId="77777777" w:rsidR="00EB39C1" w:rsidRDefault="00000000">
            <w:r>
              <w:rPr>
                <w:color w:val="1E293B"/>
                <w:sz w:val="18"/>
                <w:szCs w:val="18"/>
              </w:rPr>
              <w:t>Development Team Sign-Off</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A91C93" w14:textId="77777777" w:rsidR="00EB39C1" w:rsidRDefault="00000000">
            <w:r>
              <w:rPr>
                <w:color w:val="1E293B"/>
                <w:sz w:val="18"/>
                <w:szCs w:val="18"/>
              </w:rPr>
              <w:t>_________________________________</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BA30D4" w14:textId="77777777" w:rsidR="00EB39C1" w:rsidRDefault="00000000">
            <w:r>
              <w:rPr>
                <w:color w:val="1E293B"/>
                <w:sz w:val="18"/>
                <w:szCs w:val="18"/>
              </w:rPr>
              <w:t>________________</w:t>
            </w:r>
          </w:p>
        </w:tc>
      </w:tr>
      <w:tr w:rsidR="00EB39C1" w14:paraId="5582342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2E9832B2" w14:textId="77777777" w:rsidR="00EB39C1" w:rsidRDefault="00000000">
            <w:r>
              <w:rPr>
                <w:color w:val="1E293B"/>
                <w:sz w:val="18"/>
                <w:szCs w:val="18"/>
              </w:rPr>
              <w:t>Client Sign-Off</w:t>
            </w:r>
          </w:p>
        </w:tc>
        <w:tc>
          <w:tcPr>
            <w:tcW w:w="480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FDD9E00" w14:textId="77777777" w:rsidR="00EB39C1" w:rsidRDefault="00000000">
            <w:r>
              <w:rPr>
                <w:color w:val="1E293B"/>
                <w:sz w:val="18"/>
                <w:szCs w:val="18"/>
              </w:rPr>
              <w:t>_________________________________</w:t>
            </w:r>
          </w:p>
        </w:tc>
        <w:tc>
          <w:tcPr>
            <w:tcW w:w="2160" w:type="dxa"/>
            <w:tcBorders>
              <w:top w:val="single" w:sz="4" w:space="0" w:color="DDDDDD"/>
              <w:left w:val="single" w:sz="4" w:space="0" w:color="DDDDDD"/>
              <w:bottom w:val="single" w:sz="4" w:space="0" w:color="DDDDDD"/>
              <w:right w:val="single" w:sz="4" w:space="0" w:color="DDDDDD"/>
            </w:tcBorders>
            <w:shd w:val="clear" w:color="auto" w:fill="F1F5F9"/>
            <w:tcMar>
              <w:top w:w="80" w:type="dxa"/>
              <w:left w:w="120" w:type="dxa"/>
              <w:bottom w:w="80" w:type="dxa"/>
              <w:right w:w="120" w:type="dxa"/>
            </w:tcMar>
          </w:tcPr>
          <w:p w14:paraId="1403167B" w14:textId="77777777" w:rsidR="00EB39C1" w:rsidRDefault="00000000">
            <w:r>
              <w:rPr>
                <w:color w:val="1E293B"/>
                <w:sz w:val="18"/>
                <w:szCs w:val="18"/>
              </w:rPr>
              <w:t>________________</w:t>
            </w:r>
          </w:p>
        </w:tc>
      </w:tr>
    </w:tbl>
    <w:p w14:paraId="7F181408" w14:textId="77777777" w:rsidR="00116606" w:rsidRDefault="00116606"/>
    <w:sectPr w:rsidR="00116606">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968F" w14:textId="77777777" w:rsidR="00116606" w:rsidRDefault="00116606">
      <w:r>
        <w:separator/>
      </w:r>
    </w:p>
  </w:endnote>
  <w:endnote w:type="continuationSeparator" w:id="0">
    <w:p w14:paraId="78583A28" w14:textId="77777777" w:rsidR="00116606" w:rsidRDefault="00116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B9A48" w14:textId="77777777" w:rsidR="00116606" w:rsidRDefault="00116606">
      <w:r>
        <w:separator/>
      </w:r>
    </w:p>
  </w:footnote>
  <w:footnote w:type="continuationSeparator" w:id="0">
    <w:p w14:paraId="268731A5" w14:textId="77777777" w:rsidR="00116606" w:rsidRDefault="00116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3E14" w14:textId="77777777" w:rsidR="00EB39C1" w:rsidRDefault="00000000">
    <w:pPr>
      <w:pBdr>
        <w:bottom w:val="single" w:sz="6" w:space="4" w:color="00A89D"/>
      </w:pBdr>
    </w:pPr>
    <w:proofErr w:type="spellStart"/>
    <w:r>
      <w:rPr>
        <w:color w:val="64748B"/>
        <w:sz w:val="16"/>
        <w:szCs w:val="16"/>
      </w:rPr>
      <w:t>SafetyMEG</w:t>
    </w:r>
    <w:proofErr w:type="spellEnd"/>
    <w:r>
      <w:rPr>
        <w:color w:val="64748B"/>
        <w:sz w:val="16"/>
        <w:szCs w:val="16"/>
      </w:rPr>
      <w:t xml:space="preserve"> EHS </w:t>
    </w:r>
    <w:proofErr w:type="gramStart"/>
    <w:r>
      <w:rPr>
        <w:color w:val="64748B"/>
        <w:sz w:val="16"/>
        <w:szCs w:val="16"/>
      </w:rPr>
      <w:t>Platform  ·</w:t>
    </w:r>
    <w:proofErr w:type="gramEnd"/>
    <w:r>
      <w:rPr>
        <w:color w:val="64748B"/>
        <w:sz w:val="16"/>
        <w:szCs w:val="16"/>
      </w:rPr>
      <w:t xml:space="preserve">  Project SOW &amp; Delivery Timeline</w:t>
    </w:r>
    <w:r>
      <w:rPr>
        <w:b/>
        <w:bCs/>
        <w:color w:val="00A89D"/>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7379"/>
    <w:multiLevelType w:val="hybridMultilevel"/>
    <w:tmpl w:val="800235FA"/>
    <w:lvl w:ilvl="0" w:tplc="3300E0F6">
      <w:start w:val="1"/>
      <w:numFmt w:val="bullet"/>
      <w:lvlText w:val="•"/>
      <w:lvlJc w:val="left"/>
      <w:pPr>
        <w:ind w:left="720" w:hanging="360"/>
      </w:pPr>
    </w:lvl>
    <w:lvl w:ilvl="1" w:tplc="F46207D8">
      <w:numFmt w:val="decimal"/>
      <w:lvlText w:val=""/>
      <w:lvlJc w:val="left"/>
    </w:lvl>
    <w:lvl w:ilvl="2" w:tplc="6C660524">
      <w:numFmt w:val="decimal"/>
      <w:lvlText w:val=""/>
      <w:lvlJc w:val="left"/>
    </w:lvl>
    <w:lvl w:ilvl="3" w:tplc="B9B4A342">
      <w:numFmt w:val="decimal"/>
      <w:lvlText w:val=""/>
      <w:lvlJc w:val="left"/>
    </w:lvl>
    <w:lvl w:ilvl="4" w:tplc="BC6C25AE">
      <w:numFmt w:val="decimal"/>
      <w:lvlText w:val=""/>
      <w:lvlJc w:val="left"/>
    </w:lvl>
    <w:lvl w:ilvl="5" w:tplc="DC7289CE">
      <w:numFmt w:val="decimal"/>
      <w:lvlText w:val=""/>
      <w:lvlJc w:val="left"/>
    </w:lvl>
    <w:lvl w:ilvl="6" w:tplc="3AD6A872">
      <w:numFmt w:val="decimal"/>
      <w:lvlText w:val=""/>
      <w:lvlJc w:val="left"/>
    </w:lvl>
    <w:lvl w:ilvl="7" w:tplc="B92206DE">
      <w:numFmt w:val="decimal"/>
      <w:lvlText w:val=""/>
      <w:lvlJc w:val="left"/>
    </w:lvl>
    <w:lvl w:ilvl="8" w:tplc="C652D5DE">
      <w:numFmt w:val="decimal"/>
      <w:lvlText w:val=""/>
      <w:lvlJc w:val="left"/>
    </w:lvl>
  </w:abstractNum>
  <w:abstractNum w:abstractNumId="1" w15:restartNumberingAfterBreak="0">
    <w:nsid w:val="6EFD1FFD"/>
    <w:multiLevelType w:val="hybridMultilevel"/>
    <w:tmpl w:val="B5E4591A"/>
    <w:lvl w:ilvl="0" w:tplc="998C0624">
      <w:start w:val="1"/>
      <w:numFmt w:val="bullet"/>
      <w:lvlText w:val="●"/>
      <w:lvlJc w:val="left"/>
      <w:pPr>
        <w:ind w:left="720" w:hanging="360"/>
      </w:pPr>
    </w:lvl>
    <w:lvl w:ilvl="1" w:tplc="E786BC50">
      <w:start w:val="1"/>
      <w:numFmt w:val="bullet"/>
      <w:lvlText w:val="○"/>
      <w:lvlJc w:val="left"/>
      <w:pPr>
        <w:ind w:left="1440" w:hanging="360"/>
      </w:pPr>
    </w:lvl>
    <w:lvl w:ilvl="2" w:tplc="BE1E1C92">
      <w:start w:val="1"/>
      <w:numFmt w:val="bullet"/>
      <w:lvlText w:val="■"/>
      <w:lvlJc w:val="left"/>
      <w:pPr>
        <w:ind w:left="2160" w:hanging="360"/>
      </w:pPr>
    </w:lvl>
    <w:lvl w:ilvl="3" w:tplc="842ADA96">
      <w:start w:val="1"/>
      <w:numFmt w:val="bullet"/>
      <w:lvlText w:val="●"/>
      <w:lvlJc w:val="left"/>
      <w:pPr>
        <w:ind w:left="2880" w:hanging="360"/>
      </w:pPr>
    </w:lvl>
    <w:lvl w:ilvl="4" w:tplc="3906105C">
      <w:start w:val="1"/>
      <w:numFmt w:val="bullet"/>
      <w:lvlText w:val="○"/>
      <w:lvlJc w:val="left"/>
      <w:pPr>
        <w:ind w:left="3600" w:hanging="360"/>
      </w:pPr>
    </w:lvl>
    <w:lvl w:ilvl="5" w:tplc="F67CA010">
      <w:start w:val="1"/>
      <w:numFmt w:val="bullet"/>
      <w:lvlText w:val="■"/>
      <w:lvlJc w:val="left"/>
      <w:pPr>
        <w:ind w:left="4320" w:hanging="360"/>
      </w:pPr>
    </w:lvl>
    <w:lvl w:ilvl="6" w:tplc="30D6F9AC">
      <w:start w:val="1"/>
      <w:numFmt w:val="bullet"/>
      <w:lvlText w:val="●"/>
      <w:lvlJc w:val="left"/>
      <w:pPr>
        <w:ind w:left="5040" w:hanging="360"/>
      </w:pPr>
    </w:lvl>
    <w:lvl w:ilvl="7" w:tplc="EF16E900">
      <w:start w:val="1"/>
      <w:numFmt w:val="bullet"/>
      <w:lvlText w:val="●"/>
      <w:lvlJc w:val="left"/>
      <w:pPr>
        <w:ind w:left="5760" w:hanging="360"/>
      </w:pPr>
    </w:lvl>
    <w:lvl w:ilvl="8" w:tplc="4648A0CA">
      <w:start w:val="1"/>
      <w:numFmt w:val="bullet"/>
      <w:lvlText w:val="●"/>
      <w:lvlJc w:val="left"/>
      <w:pPr>
        <w:ind w:left="6480" w:hanging="360"/>
      </w:pPr>
    </w:lvl>
  </w:abstractNum>
  <w:num w:numId="1" w16cid:durableId="595556802">
    <w:abstractNumId w:val="1"/>
    <w:lvlOverride w:ilvl="0">
      <w:startOverride w:val="1"/>
    </w:lvlOverride>
  </w:num>
  <w:num w:numId="2" w16cid:durableId="1178622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9C1"/>
    <w:rsid w:val="00116606"/>
    <w:rsid w:val="007C0F04"/>
    <w:rsid w:val="009D303F"/>
    <w:rsid w:val="00EB39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3E65F47"/>
  <w15:docId w15:val="{16A5A6DA-12BF-9A4D-8C16-1D996F9A7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2137"/>
      <w:sz w:val="28"/>
      <w:szCs w:val="28"/>
    </w:rPr>
  </w:style>
  <w:style w:type="paragraph" w:styleId="Heading2">
    <w:name w:val="heading 2"/>
    <w:uiPriority w:val="9"/>
    <w:unhideWhenUsed/>
    <w:qFormat/>
    <w:pPr>
      <w:spacing w:before="240" w:after="80"/>
      <w:outlineLvl w:val="1"/>
    </w:pPr>
    <w:rPr>
      <w:b/>
      <w:bCs/>
      <w:color w:val="0D2137"/>
      <w:sz w:val="22"/>
      <w:szCs w:val="22"/>
    </w:rPr>
  </w:style>
  <w:style w:type="paragraph" w:styleId="Heading3">
    <w:name w:val="heading 3"/>
    <w:uiPriority w:val="9"/>
    <w:unhideWhenUsed/>
    <w:qFormat/>
    <w:pPr>
      <w:spacing w:before="160" w:after="60"/>
      <w:outlineLvl w:val="2"/>
    </w:pPr>
    <w:rPr>
      <w:b/>
      <w:bCs/>
      <w:color w:val="00A89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4841</Words>
  <Characters>27595</Characters>
  <Application>Microsoft Office Word</Application>
  <DocSecurity>0</DocSecurity>
  <Lines>229</Lines>
  <Paragraphs>64</Paragraphs>
  <ScaleCrop>false</ScaleCrop>
  <Company/>
  <LinksUpToDate>false</LinksUpToDate>
  <CharactersWithSpaces>32372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SP23-BCS-141 (MUDASSAR NAEEM)</cp:lastModifiedBy>
  <cp:revision>2</cp:revision>
  <dcterms:created xsi:type="dcterms:W3CDTF">2026-03-16T18:29:00Z</dcterms:created>
  <dcterms:modified xsi:type="dcterms:W3CDTF">2026-03-16T18:37:00Z</dcterms:modified>
</cp:coreProperties>
</file>