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C96B1" w14:textId="77777777" w:rsidR="00792FCB" w:rsidRDefault="00DC741D" w:rsidP="00A96B75">
      <w:pPr>
        <w:pStyle w:val="Title"/>
        <w:spacing w:after="120" w:line="276" w:lineRule="auto"/>
        <w:jc w:val="center"/>
        <w:rPr>
          <w:b/>
          <w:bCs/>
          <w:sz w:val="28"/>
          <w:szCs w:val="28"/>
        </w:rPr>
      </w:pPr>
      <w:r>
        <w:rPr>
          <w:rFonts w:ascii="Times New Roman" w:hAnsi="Times New Roman"/>
          <w:color w:val="000000"/>
          <w:sz w:val="28"/>
        </w:rPr>
        <w:t>Compound Heat–Drought Extremes and Vegetation Response: Separating Climatic Exposure from Ecosystem Impact — A National Landsat NDVI Assessment for Pakistan (1985–2025)</w:t>
      </w:r>
    </w:p>
    <w:p w14:paraId="409563A4" w14:textId="77777777" w:rsidR="000B6A07" w:rsidRDefault="000B6A07" w:rsidP="00A96B75">
      <w:pPr>
        <w:spacing w:after="0" w:line="276" w:lineRule="auto"/>
        <w:jc w:val="center"/>
        <w:rPr>
          <w:b/>
          <w:bCs/>
          <w:sz w:val="28"/>
          <w:szCs w:val="28"/>
        </w:rPr>
      </w:pPr>
    </w:p>
    <w:p w14:paraId="6A6764A7" w14:textId="77777777" w:rsidR="000B6A07" w:rsidRDefault="000B6A07" w:rsidP="000B6A07">
      <w:pPr>
        <w:jc w:val="center"/>
      </w:pPr>
      <w:r w:rsidRPr="00827CBF">
        <w:t xml:space="preserve">Muhammad Adnanᵃᵇ, Ayman </w:t>
      </w:r>
      <w:proofErr w:type="spellStart"/>
      <w:r w:rsidRPr="00827CBF">
        <w:t>Alrehaili</w:t>
      </w:r>
      <w:proofErr w:type="spellEnd"/>
      <w:r w:rsidRPr="00827CBF">
        <w:t xml:space="preserve">ᶜ, Saad </w:t>
      </w:r>
      <w:proofErr w:type="spellStart"/>
      <w:r w:rsidRPr="00827CBF">
        <w:t>Alhumidan</w:t>
      </w:r>
      <w:proofErr w:type="spellEnd"/>
      <w:r w:rsidRPr="00827CBF">
        <w:t xml:space="preserve">ᵈ, Mohammed Meshl Alotaibiᶜ, Muhammad </w:t>
      </w:r>
      <w:proofErr w:type="spellStart"/>
      <w:r w:rsidRPr="00827CBF">
        <w:t>Mubushar</w:t>
      </w:r>
      <w:proofErr w:type="spellEnd"/>
      <w:r w:rsidRPr="00827CBF">
        <w:t xml:space="preserve">ᵉ, Fahad Shahzadᶠ, </w:t>
      </w:r>
      <w:proofErr w:type="spellStart"/>
      <w:r w:rsidRPr="00827CBF">
        <w:t>Zhengping</w:t>
      </w:r>
      <w:proofErr w:type="spellEnd"/>
      <w:r w:rsidRPr="00827CBF">
        <w:t xml:space="preserve"> Duᵃ, </w:t>
      </w:r>
      <w:proofErr w:type="spellStart"/>
      <w:r w:rsidRPr="00827CBF">
        <w:t>TianXiang</w:t>
      </w:r>
      <w:proofErr w:type="spellEnd"/>
      <w:r w:rsidRPr="00827CBF">
        <w:t xml:space="preserve"> Yueᵃᵇ*</w:t>
      </w:r>
    </w:p>
    <w:p w14:paraId="1B8D5BFF" w14:textId="2F8A5670" w:rsidR="000B6A07" w:rsidRPr="00DC72AB" w:rsidRDefault="00DC72AB" w:rsidP="00DC72AB">
      <w:pPr>
        <w:spacing w:before="240" w:after="0"/>
        <w:jc w:val="center"/>
        <w:rPr>
          <w:i/>
          <w:iCs/>
        </w:rPr>
      </w:pPr>
      <w:r w:rsidRPr="00DC72AB">
        <w:rPr>
          <w:i/>
          <w:iCs/>
        </w:rPr>
        <w:t xml:space="preserve">*Corresponding </w:t>
      </w:r>
      <w:hyperlink r:id="rId8" w:history="1">
        <w:r w:rsidRPr="00DC72AB">
          <w:rPr>
            <w:rStyle w:val="Hyperlink"/>
            <w:i/>
            <w:iCs/>
          </w:rPr>
          <w:t>yue@lreis.ac.cn</w:t>
        </w:r>
      </w:hyperlink>
    </w:p>
    <w:p w14:paraId="5944037F" w14:textId="77777777" w:rsidR="00DC72AB" w:rsidRPr="00827CBF" w:rsidRDefault="00DC72AB" w:rsidP="00DC72AB">
      <w:pPr>
        <w:spacing w:before="240" w:after="0"/>
        <w:jc w:val="left"/>
      </w:pPr>
    </w:p>
    <w:p w14:paraId="190F0CBF" w14:textId="77777777" w:rsidR="000B6A07" w:rsidRDefault="000B6A07" w:rsidP="000B6A07">
      <w:pPr>
        <w:spacing w:after="0" w:line="360" w:lineRule="auto"/>
      </w:pPr>
      <w:r w:rsidRPr="00827CBF">
        <w:t>ᵃ State Key Laboratory of Resources and Environmental Information System, Institute of Geographical Sciences and Natural Resources Research, Chinese Academy of Sciences, Beijing 100101, China</w:t>
      </w:r>
    </w:p>
    <w:p w14:paraId="7168BD52" w14:textId="77777777" w:rsidR="000B6A07" w:rsidRDefault="000B6A07" w:rsidP="000B6A07">
      <w:pPr>
        <w:spacing w:after="0" w:line="360" w:lineRule="auto"/>
      </w:pPr>
      <w:r w:rsidRPr="00827CBF">
        <w:br/>
        <w:t>ᵇ University of Chinese Academy of Sciences, Beijing 101499, China</w:t>
      </w:r>
    </w:p>
    <w:p w14:paraId="5A33ECFF" w14:textId="77777777" w:rsidR="000B6A07" w:rsidRDefault="000B6A07" w:rsidP="000B6A07">
      <w:pPr>
        <w:spacing w:after="0" w:line="360" w:lineRule="auto"/>
      </w:pPr>
      <w:r w:rsidRPr="00827CBF">
        <w:br/>
        <w:t>ᶜ King Abdulaziz City for Science and Technology (KACST), Saudi Arabia</w:t>
      </w:r>
    </w:p>
    <w:p w14:paraId="1517D65F" w14:textId="77777777" w:rsidR="000B6A07" w:rsidRDefault="000B6A07" w:rsidP="000B6A07">
      <w:pPr>
        <w:spacing w:after="0" w:line="360" w:lineRule="auto"/>
      </w:pPr>
      <w:r w:rsidRPr="00827CBF">
        <w:br/>
        <w:t>ᵈ Geology and Geophysics Department, College of Science, King Saud University, Riyadh, Saudi Arabia</w:t>
      </w:r>
    </w:p>
    <w:p w14:paraId="4E87A4EC" w14:textId="77777777" w:rsidR="000B6A07" w:rsidRDefault="000B6A07" w:rsidP="000B6A07">
      <w:pPr>
        <w:spacing w:after="0" w:line="360" w:lineRule="auto"/>
      </w:pPr>
      <w:r w:rsidRPr="00827CBF">
        <w:br/>
        <w:t>ᵉ Department of Plant Production, College of Food and Agriculture Sciences, King Saud University, Riyadh 11451, Saudi Arabia</w:t>
      </w:r>
    </w:p>
    <w:p w14:paraId="44CEC43B" w14:textId="77777777" w:rsidR="000B6A07" w:rsidRDefault="000B6A07" w:rsidP="000B6A07">
      <w:pPr>
        <w:spacing w:after="0" w:line="360" w:lineRule="auto"/>
      </w:pPr>
      <w:r w:rsidRPr="00827CBF">
        <w:br/>
        <w:t>ᶠ Precision Forestry Key Laboratory of Beijing, Beijing Forestry University, Beijing 100083, China</w:t>
      </w:r>
    </w:p>
    <w:p w14:paraId="3FA448E5" w14:textId="77777777" w:rsidR="000B6A07" w:rsidRPr="00827CBF" w:rsidRDefault="000B6A07" w:rsidP="000B6A07">
      <w:pPr>
        <w:spacing w:after="0" w:line="360" w:lineRule="auto"/>
        <w:jc w:val="left"/>
      </w:pPr>
    </w:p>
    <w:p w14:paraId="4B4AE4BF" w14:textId="77777777" w:rsidR="000B6A07" w:rsidRDefault="000B6A07" w:rsidP="000B6A07">
      <w:pPr>
        <w:spacing w:before="240" w:after="0"/>
        <w:jc w:val="left"/>
      </w:pPr>
      <w:r w:rsidRPr="00827CBF">
        <w:t xml:space="preserve">*Corresponding author: </w:t>
      </w:r>
      <w:proofErr w:type="spellStart"/>
      <w:r w:rsidRPr="00827CBF">
        <w:t>TianXiang</w:t>
      </w:r>
      <w:proofErr w:type="spellEnd"/>
      <w:r w:rsidRPr="00827CBF">
        <w:t xml:space="preserve"> Yue</w:t>
      </w:r>
      <w:r w:rsidRPr="00827CBF">
        <w:br/>
        <w:t xml:space="preserve">Email: </w:t>
      </w:r>
      <w:hyperlink r:id="rId9" w:history="1">
        <w:r w:rsidRPr="00827CBF">
          <w:rPr>
            <w:rStyle w:val="Hyperlink"/>
          </w:rPr>
          <w:t>yue@lreis.ac.cn</w:t>
        </w:r>
      </w:hyperlink>
    </w:p>
    <w:p w14:paraId="58319769" w14:textId="77777777" w:rsidR="000B6A07" w:rsidRDefault="000B6A07" w:rsidP="000B6A07">
      <w:pPr>
        <w:spacing w:after="0" w:line="276" w:lineRule="auto"/>
        <w:rPr>
          <w:rStyle w:val="Strong"/>
          <w:sz w:val="28"/>
          <w:szCs w:val="28"/>
        </w:rPr>
      </w:pPr>
    </w:p>
    <w:p w14:paraId="3A65C60D" w14:textId="15B7B8B6" w:rsidR="000B6A07" w:rsidRDefault="000B6A07" w:rsidP="000B6A07">
      <w:pPr>
        <w:spacing w:after="0" w:line="276" w:lineRule="auto"/>
        <w:rPr>
          <w:rStyle w:val="Strong"/>
          <w:sz w:val="28"/>
          <w:szCs w:val="28"/>
        </w:rPr>
      </w:pPr>
      <w:r>
        <w:rPr>
          <w:rStyle w:val="Strong"/>
          <w:sz w:val="28"/>
          <w:szCs w:val="28"/>
        </w:rPr>
        <w:br/>
      </w:r>
    </w:p>
    <w:p w14:paraId="4435CAC6" w14:textId="77777777" w:rsidR="000B6A07" w:rsidRDefault="000B6A07">
      <w:pPr>
        <w:jc w:val="left"/>
        <w:rPr>
          <w:rStyle w:val="Strong"/>
          <w:sz w:val="28"/>
          <w:szCs w:val="28"/>
        </w:rPr>
      </w:pPr>
      <w:r>
        <w:rPr>
          <w:rStyle w:val="Strong"/>
          <w:sz w:val="28"/>
          <w:szCs w:val="28"/>
        </w:rPr>
        <w:br w:type="page"/>
      </w:r>
    </w:p>
    <w:p w14:paraId="674DE7CE" w14:textId="77777777" w:rsidR="00A35500" w:rsidRPr="001B038D" w:rsidRDefault="00A35500" w:rsidP="001B038D">
      <w:pPr>
        <w:pStyle w:val="Heading1"/>
        <w:spacing w:before="120" w:after="60" w:line="360" w:lineRule="auto"/>
        <w:jc w:val="left"/>
        <w:rPr>
          <w:rFonts w:ascii="Times New Roman" w:hAnsi="Times New Roman" w:eastAsia="Times New Roman" w:cs="Times New Roman"/>
          <w:b/>
          <w:bCs/>
          <w:color w:val="000000"/>
          <w:sz w:val="24"/>
          <w:szCs w:val="24"/>
        </w:rPr>
      </w:pPr>
      <w:r w:rsidRPr="001B038D">
        <w:rPr>
          <w:rFonts w:ascii="Times New Roman" w:hAnsi="Times New Roman" w:eastAsia="Times New Roman" w:cs="Times New Roman"/>
          <w:b/>
          <w:bCs/>
          <w:color w:val="000000"/>
          <w:sz w:val="24"/>
          <w:szCs w:val="24"/>
        </w:rPr>
        <w:lastRenderedPageBreak/>
        <w:t>Abstract</w:t>
      </w:r>
    </w:p>
    <w:p w14:paraId="32C2AC11" w14:textId="77777777" w:rsidR="00430810" w:rsidRPr="00F94D3F" w:rsidRDefault="00430810" w:rsidP="00BA7C8A">
      <w:pPr>
        <w:pStyle w:val="ManuscriptBody"/>
        <w:spacing w:before="0" w:beforeAutospacing="0" w:after="120" w:afterAutospacing="0" w:line="360" w:lineRule="auto"/>
        <w:jc w:val="both"/>
        <w:rPr>
          <w:rFonts w:eastAsiaTheme="minorEastAsia" w:cstheme="minorBidi"/>
          <w:kern w:val="2"/>
          <w14:ligatures w14:val="standardContextual"/>
        </w:rPr>
      </w:pPr>
      <w:r>
        <w:rPr>
          <w:rFonts w:ascii="Times New Roman" w:hAnsi="Times New Roman"/>
          <w:color w:val="000000"/>
          <w:sz w:val="22"/>
        </w:rPr>
        <w:t xml:space="preserve">Climatic </w:t>
      </w:r>
      <w:r>
        <w:rPr>
          <w:rFonts w:ascii="Times New Roman" w:hAnsi="Times New Roman"/>
          <w:color w:val="000000"/>
          <w:sz w:val="22"/>
        </w:rPr>
        <w:t xml:space="preserve">hot-dry exposure </w:t>
      </w:r>
      <w:r>
        <w:rPr>
          <w:rFonts w:ascii="Times New Roman" w:hAnsi="Times New Roman"/>
          <w:color w:val="000000"/>
          <w:sz w:val="22"/>
        </w:rPr>
        <w:t xml:space="preserve">alone </w:t>
      </w:r>
      <w:r>
        <w:rPr>
          <w:rFonts w:ascii="Times New Roman" w:hAnsi="Times New Roman"/>
          <w:color w:val="000000"/>
          <w:sz w:val="22"/>
        </w:rPr>
        <w:t xml:space="preserve">does not </w:t>
      </w:r>
      <w:r>
        <w:rPr>
          <w:rFonts w:ascii="Times New Roman" w:hAnsi="Times New Roman"/>
          <w:color w:val="000000"/>
          <w:sz w:val="22"/>
        </w:rPr>
        <w:t xml:space="preserve">establish </w:t>
      </w:r>
      <w:r>
        <w:rPr>
          <w:rFonts w:ascii="Times New Roman" w:hAnsi="Times New Roman"/>
          <w:color w:val="000000"/>
          <w:sz w:val="22"/>
        </w:rPr>
        <w:t xml:space="preserve">vegetation </w:t>
      </w:r>
      <w:r>
        <w:rPr>
          <w:rFonts w:ascii="Times New Roman" w:hAnsi="Times New Roman"/>
          <w:color w:val="000000"/>
          <w:sz w:val="22"/>
        </w:rPr>
        <w:t xml:space="preserve">impact. </w:t>
      </w:r>
      <w:r>
        <w:rPr>
          <w:rFonts w:ascii="Times New Roman" w:hAnsi="Times New Roman"/>
          <w:color w:val="000000"/>
          <w:sz w:val="22"/>
        </w:rPr>
        <w:t xml:space="preserve">We analysed monthly NDVI and TerraClimate data across Pakistan during 1985-2025 </w:t>
      </w:r>
      <w:r>
        <w:rPr>
          <w:rFonts w:ascii="Times New Roman" w:hAnsi="Times New Roman"/>
          <w:color w:val="000000"/>
          <w:sz w:val="22"/>
        </w:rPr>
        <w:t xml:space="preserve">using </w:t>
      </w:r>
      <w:r>
        <w:rPr>
          <w:rFonts w:ascii="Times New Roman" w:hAnsi="Times New Roman"/>
          <w:color w:val="000000"/>
          <w:sz w:val="22"/>
        </w:rPr>
        <w:t xml:space="preserve">fixed 1985-2014 calendar-month </w:t>
      </w:r>
      <w:r>
        <w:rPr>
          <w:rFonts w:ascii="Times New Roman" w:hAnsi="Times New Roman"/>
          <w:color w:val="000000"/>
          <w:sz w:val="22"/>
        </w:rPr>
        <w:t xml:space="preserve">references, </w:t>
      </w:r>
      <w:r>
        <w:rPr>
          <w:rFonts w:ascii="Times New Roman" w:hAnsi="Times New Roman"/>
          <w:color w:val="000000"/>
          <w:sz w:val="22"/>
        </w:rPr>
        <w:t xml:space="preserve">delayed </w:t>
      </w:r>
      <w:r>
        <w:rPr>
          <w:rFonts w:ascii="Times New Roman" w:hAnsi="Times New Roman"/>
          <w:color w:val="000000"/>
          <w:sz w:val="22"/>
        </w:rPr>
        <w:t xml:space="preserve">response windows </w:t>
      </w:r>
      <w:r>
        <w:rPr>
          <w:rFonts w:ascii="Times New Roman" w:hAnsi="Times New Roman"/>
          <w:color w:val="000000"/>
          <w:sz w:val="22"/>
        </w:rPr>
        <w:t xml:space="preserve">and </w:t>
      </w:r>
      <w:r>
        <w:rPr>
          <w:rFonts w:ascii="Times New Roman" w:hAnsi="Times New Roman"/>
          <w:color w:val="000000"/>
          <w:sz w:val="22"/>
        </w:rPr>
        <w:t xml:space="preserve">censored recovery after observed </w:t>
      </w:r>
      <w:r>
        <w:rPr>
          <w:rFonts w:ascii="Times New Roman" w:hAnsi="Times New Roman"/>
          <w:color w:val="000000"/>
          <w:sz w:val="22"/>
        </w:rPr>
        <w:t xml:space="preserve">suppression, retaining missing observations as NA. </w:t>
      </w:r>
      <w:r>
        <w:rPr>
          <w:rFonts w:ascii="Times New Roman" w:hAnsi="Times New Roman"/>
          <w:color w:val="000000"/>
          <w:sz w:val="22"/>
        </w:rPr>
        <w:t xml:space="preserve">Among </w:t>
      </w:r>
      <w:r>
        <w:rPr>
          <w:rFonts w:ascii="Times New Roman" w:hAnsi="Times New Roman"/>
          <w:color w:val="000000"/>
          <w:sz w:val="22"/>
        </w:rPr>
        <w:t xml:space="preserve">matched events, </w:t>
      </w:r>
      <w:r>
        <w:rPr>
          <w:rFonts w:ascii="Times New Roman" w:hAnsi="Times New Roman"/>
          <w:color w:val="000000"/>
          <w:sz w:val="22"/>
        </w:rPr>
        <w:t xml:space="preserve">suppression increased from 35.9% during the event to 48.3% with a three-month </w:t>
      </w:r>
      <w:r>
        <w:rPr>
          <w:rFonts w:ascii="Times New Roman" w:hAnsi="Times New Roman"/>
          <w:color w:val="000000"/>
          <w:sz w:val="22"/>
        </w:rPr>
        <w:t xml:space="preserve">extension. </w:t>
      </w:r>
      <w:r>
        <w:rPr>
          <w:rFonts w:ascii="Times New Roman" w:hAnsi="Times New Roman"/>
          <w:color w:val="000000"/>
          <w:sz w:val="22"/>
        </w:rPr>
        <w:t xml:space="preserve">National six-month recovery probability was </w:t>
      </w:r>
      <w:r>
        <w:rPr>
          <w:rFonts w:ascii="Times New Roman" w:hAnsi="Times New Roman"/>
          <w:color w:val="000000"/>
          <w:sz w:val="22"/>
        </w:rPr>
        <w:t xml:space="preserve">37.1%, </w:t>
      </w:r>
      <w:r>
        <w:rPr>
          <w:rFonts w:ascii="Times New Roman" w:hAnsi="Times New Roman"/>
          <w:color w:val="000000"/>
          <w:sz w:val="22"/>
        </w:rPr>
        <w:t xml:space="preserve">and </w:t>
      </w:r>
      <w:r>
        <w:rPr>
          <w:rFonts w:ascii="Times New Roman" w:hAnsi="Times New Roman"/>
          <w:color w:val="000000"/>
          <w:sz w:val="22"/>
        </w:rPr>
        <w:t xml:space="preserve">median </w:t>
      </w:r>
      <w:r>
        <w:rPr>
          <w:rFonts w:ascii="Times New Roman" w:hAnsi="Times New Roman"/>
          <w:color w:val="000000"/>
          <w:sz w:val="22"/>
        </w:rPr>
        <w:t xml:space="preserve">recovery </w:t>
      </w:r>
      <w:r>
        <w:rPr>
          <w:rFonts w:ascii="Times New Roman" w:hAnsi="Times New Roman"/>
          <w:color w:val="000000"/>
          <w:sz w:val="22"/>
        </w:rPr>
        <w:t xml:space="preserve">was not reached. </w:t>
      </w:r>
      <w:r>
        <w:rPr>
          <w:rFonts w:ascii="Times New Roman" w:hAnsi="Times New Roman"/>
          <w:color w:val="000000"/>
          <w:sz w:val="22"/>
        </w:rPr>
        <w:t xml:space="preserve">These results highlight the value of monitoring vegetation beyond climatic event termination </w:t>
      </w:r>
      <w:r>
        <w:rPr>
          <w:rFonts w:ascii="Times New Roman" w:hAnsi="Times New Roman"/>
          <w:color w:val="000000"/>
          <w:sz w:val="22"/>
        </w:rPr>
        <w:t xml:space="preserve">and </w:t>
      </w:r>
      <w:r>
        <w:rPr>
          <w:rFonts w:ascii="Times New Roman" w:hAnsi="Times New Roman"/>
          <w:color w:val="000000"/>
          <w:sz w:val="22"/>
        </w:rPr>
        <w:t xml:space="preserve">assessing recovery only after observed suppression. The primary national exposure trend was positive but statistically uncertain; alternative baselines and NDVI processing changed estimated magnitudes. Elevation patterns require ecological, management and observation-coverage context, and </w:t>
      </w:r>
      <w:r>
        <w:rPr>
          <w:rFonts w:ascii="Times New Roman" w:hAnsi="Times New Roman"/>
          <w:color w:val="000000"/>
          <w:sz w:val="22"/>
        </w:rPr>
        <w:t xml:space="preserve">RF/QRF </w:t>
      </w:r>
      <w:r>
        <w:rPr>
          <w:rFonts w:ascii="Times New Roman" w:hAnsi="Times New Roman"/>
          <w:color w:val="000000"/>
          <w:sz w:val="22"/>
        </w:rPr>
        <w:t xml:space="preserve">outputs describe historical associations because temporal transfer </w:t>
      </w:r>
      <w:r>
        <w:rPr>
          <w:rFonts w:ascii="Times New Roman" w:hAnsi="Times New Roman"/>
          <w:color w:val="000000"/>
          <w:sz w:val="22"/>
        </w:rPr>
        <w:t xml:space="preserve">to </w:t>
      </w:r>
      <w:r>
        <w:rPr>
          <w:rFonts w:ascii="Times New Roman" w:hAnsi="Times New Roman"/>
          <w:color w:val="000000"/>
          <w:sz w:val="22"/>
        </w:rPr>
        <w:t xml:space="preserve">2015-2025 was poor. The framework links climatic </w:t>
      </w:r>
      <w:r>
        <w:rPr>
          <w:rFonts w:ascii="Times New Roman" w:hAnsi="Times New Roman"/>
          <w:color w:val="000000"/>
          <w:sz w:val="22"/>
        </w:rPr>
        <w:t xml:space="preserve">exposure, observed suppression and </w:t>
      </w:r>
      <w:r>
        <w:rPr>
          <w:rFonts w:ascii="Times New Roman" w:hAnsi="Times New Roman"/>
          <w:color w:val="000000"/>
          <w:sz w:val="22"/>
        </w:rPr>
        <w:t xml:space="preserve">subsequent </w:t>
      </w:r>
      <w:r>
        <w:rPr>
          <w:rFonts w:ascii="Times New Roman" w:hAnsi="Times New Roman"/>
          <w:color w:val="000000"/>
          <w:sz w:val="22"/>
        </w:rPr>
        <w:t xml:space="preserve">recovery </w:t>
      </w:r>
      <w:r>
        <w:rPr>
          <w:rFonts w:ascii="Times New Roman" w:hAnsi="Times New Roman"/>
          <w:color w:val="000000"/>
          <w:sz w:val="22"/>
        </w:rPr>
        <w:t xml:space="preserve">to support </w:t>
      </w:r>
      <w:r>
        <w:rPr>
          <w:rFonts w:ascii="Times New Roman" w:hAnsi="Times New Roman"/>
          <w:color w:val="000000"/>
          <w:sz w:val="22"/>
        </w:rPr>
        <w:t xml:space="preserve">landscape-specific </w:t>
      </w:r>
      <w:r>
        <w:rPr>
          <w:rFonts w:ascii="Times New Roman" w:hAnsi="Times New Roman"/>
          <w:color w:val="000000"/>
          <w:sz w:val="22"/>
        </w:rPr>
        <w:t xml:space="preserve">monitoring. </w:t>
      </w:r>
      <w:r>
        <w:rPr>
          <w:rFonts w:ascii="Times New Roman" w:hAnsi="Times New Roman"/>
          <w:color w:val="000000"/>
          <w:sz w:val="22"/>
        </w:rPr>
        <w:t xml:space="preserve">In </w:t>
      </w:r>
      <w:r>
        <w:rPr>
          <w:rFonts w:ascii="Times New Roman" w:hAnsi="Times New Roman"/>
          <w:b w:val="0"/>
          <w:color w:val="000000"/>
          <w:sz w:val="22"/>
        </w:rPr>
        <w:t xml:space="preserve">data-limited South Asian mountains, exposure alerts can </w:t>
      </w:r>
      <w:r>
        <w:rPr>
          <w:rFonts w:ascii="Times New Roman" w:hAnsi="Times New Roman"/>
          <w:color w:val="000000"/>
          <w:sz w:val="22"/>
        </w:rPr>
        <w:t xml:space="preserve">prioritize </w:t>
      </w:r>
      <w:r>
        <w:rPr>
          <w:rFonts w:ascii="Times New Roman" w:hAnsi="Times New Roman"/>
          <w:b w:val="0"/>
          <w:color w:val="000000"/>
          <w:sz w:val="22"/>
        </w:rPr>
        <w:t xml:space="preserve">precautionary action and targeted </w:t>
      </w:r>
      <w:r>
        <w:rPr>
          <w:rFonts w:ascii="Times New Roman" w:hAnsi="Times New Roman"/>
          <w:color w:val="000000"/>
          <w:sz w:val="22"/>
        </w:rPr>
        <w:t xml:space="preserve">follow-up observations, while </w:t>
      </w:r>
      <w:r>
        <w:rPr>
          <w:rFonts w:ascii="Times New Roman" w:hAnsi="Times New Roman"/>
          <w:b w:val="0"/>
          <w:color w:val="000000"/>
          <w:sz w:val="22"/>
        </w:rPr>
        <w:t>missing observations leave impact status unresolved.</w:t>
      </w:r>
    </w:p>
    <w:p w14:paraId="714FE708" w14:textId="77777777" w:rsidR="00085C67" w:rsidRDefault="00085C67" w:rsidP="001B038D">
      <w:pPr>
        <w:pStyle w:val="ManuscriptBody"/>
        <w:spacing w:before="0" w:beforeAutospacing="0" w:after="120" w:afterAutospacing="0" w:line="360" w:lineRule="auto"/>
      </w:pPr>
      <w:r>
        <w:rPr>
          <w:rFonts w:ascii="Times New Roman" w:hAnsi="Times New Roman"/>
          <w:color w:val="000000"/>
          <w:sz w:val="22"/>
        </w:rPr>
        <w:t xml:space="preserve">Keywords: </w:t>
      </w:r>
      <w:r>
        <w:rPr>
          <w:rFonts w:ascii="Times New Roman" w:hAnsi="Times New Roman"/>
          <w:color w:val="000000"/>
          <w:sz w:val="22"/>
        </w:rPr>
        <w:t xml:space="preserve">Ecosystem resilience; Remote sensing; </w:t>
      </w:r>
      <w:r>
        <w:rPr>
          <w:rFonts w:ascii="Times New Roman" w:hAnsi="Times New Roman"/>
          <w:color w:val="000000"/>
          <w:sz w:val="22"/>
        </w:rPr>
        <w:t xml:space="preserve">Compound </w:t>
      </w:r>
      <w:r>
        <w:rPr>
          <w:rFonts w:ascii="Times New Roman" w:hAnsi="Times New Roman"/>
          <w:color w:val="000000"/>
          <w:sz w:val="22"/>
        </w:rPr>
        <w:t>stress; Phenology; Temporal transferability</w:t>
      </w:r>
    </w:p>
    <w:p w14:paraId="215F1C76" w14:textId="77777777" w:rsidR="00801F3B" w:rsidRDefault="00801F3B" w:rsidP="001B038D">
      <w:pPr>
        <w:pStyle w:val="ManuscriptBody"/>
        <w:spacing w:before="0" w:beforeAutospacing="0" w:after="0" w:afterAutospacing="0" w:line="360" w:lineRule="auto"/>
      </w:pPr>
    </w:p>
    <w:p w14:paraId="7D667C5A" w14:textId="77777777" w:rsidR="00A35500" w:rsidRPr="007D0EEC" w:rsidRDefault="00A35500" w:rsidP="001B038D">
      <w:pPr>
        <w:pStyle w:val="Heading1"/>
        <w:spacing w:before="120" w:after="60" w:line="360" w:lineRule="auto"/>
        <w:jc w:val="left"/>
      </w:pPr>
      <w:r w:rsidRPr="007D0EEC">
        <w:rPr>
          <w:rFonts w:ascii="Times New Roman" w:hAnsi="Times New Roman" w:eastAsia="Times New Roman" w:cs="Times New Roman"/>
          <w:b/>
          <w:bCs/>
          <w:color w:val="000000"/>
          <w:sz w:val="24"/>
          <w:szCs w:val="24"/>
        </w:rPr>
        <w:lastRenderedPageBreak/>
        <w:t>1</w:t>
      </w:r>
      <w:r w:rsidR="00C616D4">
        <w:rPr>
          <w:rFonts w:ascii="Times New Roman" w:hAnsi="Times New Roman" w:eastAsia="Times New Roman" w:cs="Times New Roman"/>
          <w:b/>
          <w:bCs/>
          <w:color w:val="000000"/>
          <w:sz w:val="24"/>
          <w:szCs w:val="24"/>
        </w:rPr>
        <w:t>.</w:t>
      </w:r>
      <w:r w:rsidRPr="007D0EEC">
        <w:rPr>
          <w:rFonts w:ascii="Times New Roman" w:hAnsi="Times New Roman" w:eastAsia="Times New Roman" w:cs="Times New Roman"/>
          <w:b/>
          <w:bCs/>
          <w:color w:val="000000"/>
          <w:sz w:val="24"/>
          <w:szCs w:val="24"/>
        </w:rPr>
        <w:t xml:space="preserve"> Introduction</w:t>
      </w:r>
    </w:p>
    <w:p w14:paraId="06CC5955" w14:textId="77777777" w:rsidR="00DC2CD4" w:rsidRDefault="00DC2CD4" w:rsidP="00DC2CD4">
      <w:pPr>
        <w:spacing w:after="0" w:line="360" w:lineRule="auto"/>
      </w:pPr>
      <w:r>
        <w:t xml:space="preserve">Heat and drought </w:t>
      </w:r>
      <w:r>
        <w:rPr/>
        <w:t xml:space="preserve">threaten </w:t>
      </w:r>
      <w:r>
        <w:t xml:space="preserve">terrestrial </w:t>
      </w:r>
      <w:r>
        <w:rPr/>
        <w:t xml:space="preserve">ecosystems: </w:t>
      </w:r>
      <w:r>
        <w:t xml:space="preserve">heat </w:t>
      </w:r>
      <w:r>
        <w:rPr/>
        <w:t xml:space="preserve">raises atmospheric </w:t>
      </w:r>
      <w:r>
        <w:t xml:space="preserve">moisture </w:t>
      </w:r>
      <w:r>
        <w:rPr/>
        <w:t xml:space="preserve">demand, </w:t>
      </w:r>
      <w:r>
        <w:t xml:space="preserve">while drought </w:t>
      </w:r>
      <w:r>
        <w:rPr/>
        <w:t xml:space="preserve">restricts </w:t>
      </w:r>
      <w:r>
        <w:t>evaporative cooling and plant functioning (</w:t>
      </w:r>
      <w:r>
        <w:t>Zscheischler</w:t>
      </w:r>
      <w:r>
        <w:t xml:space="preserve"> et al., 2020; </w:t>
      </w:r>
      <w:r>
        <w:t>Zscheischler</w:t>
      </w:r>
      <w:r>
        <w:t xml:space="preserve"> &amp; Fischer, 2020; Jha et al., 2023; Wu &amp; Jiang, 2022). </w:t>
      </w:r>
      <w:r>
        <w:rPr/>
        <w:t xml:space="preserve">Together, they </w:t>
      </w:r>
      <w:r>
        <w:t xml:space="preserve">can </w:t>
      </w:r>
      <w:r>
        <w:rPr/>
        <w:t xml:space="preserve">reduce </w:t>
      </w:r>
      <w:r>
        <w:t xml:space="preserve">vegetation </w:t>
      </w:r>
      <w:r>
        <w:rPr/>
        <w:t xml:space="preserve">activity, increase forest mortality (Gazol &amp; Camarero, 2022) </w:t>
      </w:r>
      <w:r>
        <w:t xml:space="preserve">and </w:t>
      </w:r>
      <w:r>
        <w:rPr/>
        <w:t xml:space="preserve">delay </w:t>
      </w:r>
      <w:r>
        <w:t xml:space="preserve">recovery </w:t>
      </w:r>
      <w:r>
        <w:t xml:space="preserve">(Schwalm et al., </w:t>
      </w:r>
      <w:r>
        <w:rPr/>
        <w:t xml:space="preserve">2017), with </w:t>
      </w:r>
      <w:r>
        <w:t xml:space="preserve">compound </w:t>
      </w:r>
      <w:r>
        <w:rPr/>
        <w:t xml:space="preserve">extremes </w:t>
      </w:r>
      <w:r>
        <w:t xml:space="preserve">projected to </w:t>
      </w:r>
      <w:r>
        <w:rPr/>
        <w:t xml:space="preserve">become more frequent under warming </w:t>
      </w:r>
      <w:r>
        <w:t xml:space="preserve">(Li et al., </w:t>
      </w:r>
      <w:r>
        <w:rPr/>
        <w:t xml:space="preserve">2024). Crop studies </w:t>
      </w:r>
      <w:r>
        <w:rPr/>
        <w:t xml:space="preserve">link drought to </w:t>
      </w:r>
      <w:r>
        <w:rPr/>
        <w:t xml:space="preserve">photosynthetic </w:t>
      </w:r>
      <w:r>
        <w:t xml:space="preserve">and </w:t>
      </w:r>
      <w:r>
        <w:rPr/>
        <w:t xml:space="preserve">yield </w:t>
      </w:r>
      <w:r>
        <w:rPr/>
        <w:t xml:space="preserve">losses and motivate resistant </w:t>
      </w:r>
      <w:r>
        <w:rPr/>
        <w:t xml:space="preserve">breeding </w:t>
      </w:r>
      <w:r>
        <w:t xml:space="preserve">and </w:t>
      </w:r>
      <w:r>
        <w:rPr/>
        <w:t xml:space="preserve">phenotyping (He et al., 2024; Raza et al., </w:t>
      </w:r>
      <w:r>
        <w:rPr/>
        <w:t xml:space="preserve">2026; Deng et al., </w:t>
      </w:r>
      <w:r>
        <w:rPr/>
        <w:t xml:space="preserve">2026). Heat-responsive stress-granule regulation provides a </w:t>
      </w:r>
      <w:r>
        <w:rPr/>
        <w:t xml:space="preserve">mechanistic perspective on thermotolerance (Liu &amp; Jin, 2025). These findings motivate distinguishing </w:t>
      </w:r>
      <w:r>
        <w:t xml:space="preserve">climatic exposure </w:t>
      </w:r>
      <w:r>
        <w:rPr/>
        <w:t xml:space="preserve">from observed </w:t>
      </w:r>
      <w:r>
        <w:rPr/>
        <w:t>response; satellite greenness does not directly measure physiological injury or crop yield.</w:t>
      </w:r>
    </w:p>
    <w:p w14:paraId="688BBC23" w14:textId="77777777" w:rsidR="00DC2CD4" w:rsidRDefault="00DC2CD4" w:rsidP="00DC2CD4">
      <w:pPr>
        <w:spacing w:after="0" w:line="360" w:lineRule="auto"/>
      </w:pPr>
      <w:r>
        <w:rPr/>
        <w:t xml:space="preserve">Remote </w:t>
      </w:r>
      <w:r>
        <w:t xml:space="preserve">sensing </w:t>
      </w:r>
      <w:r>
        <w:t xml:space="preserve">and </w:t>
      </w:r>
      <w:r>
        <w:rPr/>
        <w:t xml:space="preserve">ecosystem scenarios support </w:t>
      </w:r>
      <w:r>
        <w:t xml:space="preserve">large-scale vegetation </w:t>
      </w:r>
      <w:r>
        <w:rPr/>
        <w:t xml:space="preserve">assessment, while probabilistic analyses quantify compound-event risks </w:t>
      </w:r>
      <w:r>
        <w:t xml:space="preserve">to </w:t>
      </w:r>
      <w:r>
        <w:rPr/>
        <w:t xml:space="preserve">crop yields </w:t>
      </w:r>
      <w:r>
        <w:t>(</w:t>
      </w:r>
      <w:r>
        <w:t>Pettorelli</w:t>
      </w:r>
      <w:r>
        <w:t xml:space="preserve"> et al., 2005; </w:t>
      </w:r>
      <w:r>
        <w:t xml:space="preserve">Fan et al., 2019; Feng et al., </w:t>
      </w:r>
      <w:r>
        <w:rPr/>
        <w:t xml:space="preserve">2019; Feng </w:t>
      </w:r>
      <w:r>
        <w:t xml:space="preserve">&amp; Hao, </w:t>
      </w:r>
      <w:r>
        <w:rPr/>
        <w:t xml:space="preserve">2020; Zhang </w:t>
      </w:r>
      <w:r>
        <w:t xml:space="preserve">et al., </w:t>
      </w:r>
      <w:r>
        <w:rPr/>
        <w:t xml:space="preserve">2024). Pakistan applications include drought monitoring, land degradation and forest-fire susceptibility (Khan et al., 2018; Chen et al., 2023; Shahzad et al., 2025); crop and adaptation studies demonstrate management heterogeneity (Azmat et al., 2021; </w:t>
      </w:r>
      <w:r>
        <w:t xml:space="preserve">Irshad Ahmad et al., 2024). </w:t>
      </w:r>
      <w:r>
        <w:rPr/>
        <w:t xml:space="preserve">The </w:t>
      </w:r>
      <w:r>
        <w:t xml:space="preserve">monsoon, irrigated Indus </w:t>
      </w:r>
      <w:r>
        <w:rPr/>
        <w:t xml:space="preserve">Basin </w:t>
      </w:r>
      <w:r>
        <w:t xml:space="preserve">and Hindu Kush–Karakoram–Himalaya headwaters make </w:t>
      </w:r>
      <w:r>
        <w:t xml:space="preserve">a </w:t>
      </w:r>
      <w:r>
        <w:rPr/>
        <w:t xml:space="preserve">national framework linking </w:t>
      </w:r>
      <w:r>
        <w:t xml:space="preserve">multi-decadal </w:t>
      </w:r>
      <w:r>
        <w:rPr/>
        <w:t xml:space="preserve">observations, seasonal event </w:t>
      </w:r>
      <w:r>
        <w:t xml:space="preserve">detection, </w:t>
      </w:r>
      <w:r>
        <w:rPr/>
        <w:t xml:space="preserve">response </w:t>
      </w:r>
      <w:r>
        <w:t xml:space="preserve">and </w:t>
      </w:r>
      <w:r>
        <w:rPr/>
        <w:t>elevation particularly valuable.</w:t>
      </w:r>
    </w:p>
    <w:p w14:paraId="53BD75A3" w14:textId="77777777" w:rsidR="00DC2CD4" w:rsidRDefault="00DC2CD4" w:rsidP="00DC2CD4">
      <w:pPr>
        <w:spacing w:after="0" w:line="360" w:lineRule="auto"/>
      </w:pPr>
      <w:r>
        <w:rPr/>
        <w:t xml:space="preserve">The unresolved issue </w:t>
      </w:r>
      <w:r>
        <w:t xml:space="preserve">is </w:t>
      </w:r>
      <w:r>
        <w:rPr/>
        <w:t xml:space="preserve">whether climatic exposure, delayed greenness suppression </w:t>
      </w:r>
      <w:r>
        <w:t xml:space="preserve">and </w:t>
      </w:r>
      <w:r>
        <w:rPr/>
        <w:t xml:space="preserve">recovery can be distinguished consistently when observation support </w:t>
      </w:r>
      <w:r>
        <w:t xml:space="preserve">and </w:t>
      </w:r>
      <w:r>
        <w:rPr/>
        <w:t xml:space="preserve">analytical references differ </w:t>
      </w:r>
      <w:r>
        <w:t>(</w:t>
      </w:r>
      <w:r>
        <w:t>Zscheischler</w:t>
      </w:r>
      <w:r>
        <w:t xml:space="preserve"> et al., 2020). </w:t>
      </w:r>
      <w:r>
        <w:rPr/>
        <w:t xml:space="preserve">An exposure count alone </w:t>
      </w:r>
      <w:r>
        <w:t xml:space="preserve">does not </w:t>
      </w:r>
      <w:r>
        <w:rPr/>
        <w:t xml:space="preserve">establish </w:t>
      </w:r>
      <w:r>
        <w:t xml:space="preserve">vegetation </w:t>
      </w:r>
      <w:r>
        <w:rPr/>
        <w:t xml:space="preserve">damage, </w:t>
      </w:r>
      <w:r>
        <w:t xml:space="preserve">and </w:t>
      </w:r>
      <w:r>
        <w:rPr/>
        <w:t xml:space="preserve">unsuppressed events do not require recovery. Baseline selection and NDVI preprocessing can alter event-response estimates, while grouped validation </w:t>
      </w:r>
      <w:r>
        <w:t xml:space="preserve">does not </w:t>
      </w:r>
      <w:r>
        <w:rPr/>
        <w:t xml:space="preserve">establish </w:t>
      </w:r>
      <w:r>
        <w:t xml:space="preserve">temporal transfer (Roberts et al., </w:t>
      </w:r>
      <w:r>
        <w:rPr/>
        <w:t xml:space="preserve">2017). Greenness </w:t>
      </w:r>
      <w:r>
        <w:t xml:space="preserve">and functional </w:t>
      </w:r>
      <w:r>
        <w:rPr/>
        <w:t xml:space="preserve">recovery also represent different responses. Our national framework therefore separates exposure from observed suppression and censored </w:t>
      </w:r>
      <w:r>
        <w:t xml:space="preserve">recovery, </w:t>
      </w:r>
      <w:r>
        <w:rPr/>
        <w:t xml:space="preserve">evaluates reference </w:t>
      </w:r>
      <w:r>
        <w:t xml:space="preserve">and </w:t>
      </w:r>
      <w:r>
        <w:rPr/>
        <w:t xml:space="preserve">processing sensitivities, and tests temporal transfer across Pakistan's contrasting landscapes. </w:t>
      </w:r>
      <w:r>
        <w:rPr>
          <w:rFonts w:ascii="Times New Roman" w:hAnsi="Times New Roman"/>
          <w:b w:val="0"/>
          <w:color w:val="000000"/>
          <w:sz w:val="22"/>
        </w:rPr>
        <w:t xml:space="preserve">In data-limited South Asian mountains, climate-based exposure alerts can prioritize precautionary preparedness and scarce field or satellite monitoring </w:t>
      </w:r>
      <w:r>
        <w:rPr/>
        <w:t xml:space="preserve">resources (Bouwer et al., 2022). </w:t>
      </w:r>
      <w:r>
        <w:rPr>
          <w:rFonts w:ascii="Times New Roman" w:hAnsi="Times New Roman"/>
          <w:b w:val="0"/>
          <w:color w:val="000000"/>
          <w:sz w:val="22"/>
        </w:rPr>
        <w:t>Follow-up observations should continue after event termination to assess delayed greenness suppression and recovery. Missing vegetation observations leave impact status unresolved and should not be interpreted as evidence of no impact.</w:t>
      </w:r>
    </w:p>
    <w:p w14:paraId="5FBEE150" w14:textId="532AC0C8" w:rsidR="00801F3B" w:rsidRDefault="00DC2CD4" w:rsidP="001B038D">
      <w:pPr>
        <w:keepNext/>
        <w:spacing w:after="120" w:line="360" w:lineRule="auto"/>
        <w:rPr/>
      </w:pPr>
      <w:r>
        <w:rPr>
          <w:rFonts w:ascii="Times New Roman" w:hAnsi="Times New Roman"/>
          <w:color w:val="000000"/>
          <w:sz w:val="22"/>
        </w:rPr>
        <w:t xml:space="preserve">Accordingly, this national assessment </w:t>
      </w:r>
      <w:r>
        <w:rPr>
          <w:rFonts w:ascii="Times New Roman" w:hAnsi="Times New Roman"/>
          <w:color w:val="000000"/>
          <w:sz w:val="22"/>
        </w:rPr>
        <w:t xml:space="preserve">addresses </w:t>
      </w:r>
      <w:r>
        <w:rPr>
          <w:rFonts w:ascii="Times New Roman" w:hAnsi="Times New Roman"/>
          <w:color w:val="000000"/>
          <w:sz w:val="22"/>
        </w:rPr>
        <w:t>three linked research questions:</w:t>
      </w:r>
    </w:p>
    <w:p>
      <w:pPr>
        <w:keepNext/>
        <w:spacing w:after="120" w:line="360" w:lineRule="auto"/>
        <w:rPr/>
      </w:pPr>
      <w:r>
        <w:rPr>
          <w:rFonts w:ascii="Times New Roman" w:hAnsi="Times New Roman"/>
          <w:color w:val="000000"/>
          <w:sz w:val="22"/>
        </w:rPr>
        <w:t>1. How often does hot-dry exposure coincide with below-reference greenness, and how does allowing delayed responses change suppression probability and magnitude?</w:t>
      </w:r>
    </w:p>
    <w:p>
      <w:pPr>
        <w:keepNext/>
        <w:spacing w:after="120" w:line="360" w:lineRule="auto"/>
        <w:rPr/>
      </w:pPr>
      <w:r>
        <w:rPr>
          <w:rFonts w:ascii="Times New Roman" w:hAnsi="Times New Roman"/>
          <w:color w:val="000000"/>
          <w:sz w:val="22"/>
        </w:rPr>
        <w:t>2. How does recovery after suppression vary across elevation belts, and what do overlapping NDVI and GOSIF records reveal about spectral versus functional recovery?</w:t>
      </w:r>
    </w:p>
    <w:p>
      <w:pPr>
        <w:keepNext w:val="0"/>
        <w:spacing w:after="120" w:line="360" w:lineRule="auto"/>
        <w:rPr/>
      </w:pPr>
      <w:r>
        <w:rPr>
          <w:rFonts w:ascii="Times New Roman" w:hAnsi="Times New Roman"/>
          <w:color w:val="000000"/>
          <w:sz w:val="22"/>
        </w:rPr>
        <w:t>3. How sensitive are exposure-response conclusions to climate references and NDVI processing, and do historical model associations transfer to a later period?</w:t>
      </w:r>
    </w:p>
    <w:p w14:paraId="35CF50AB" w14:textId="77777777" w:rsidR="000B6A07" w:rsidRDefault="000B6A07" w:rsidP="001B038D">
      <w:pPr>
        <w:spacing w:after="0" w:line="360" w:lineRule="auto"/>
        <w:rPr/>
      </w:pPr>
    </w:p>
    <w:p w14:paraId="17C8A9CD" w14:textId="77777777" w:rsidR="000B6A07" w:rsidRPr="000B6A07" w:rsidRDefault="000B6A07" w:rsidP="001B038D">
      <w:pPr>
        <w:spacing w:after="0" w:line="360" w:lineRule="auto"/>
        <w:rPr/>
      </w:pPr>
    </w:p>
    <w:p w14:paraId="38D6B0C0" w14:textId="77777777" w:rsidR="00412207" w:rsidRPr="007D0EEC" w:rsidRDefault="00412207" w:rsidP="001B038D">
      <w:pPr>
        <w:pStyle w:val="Heading1"/>
        <w:spacing w:before="120" w:after="60" w:line="360" w:lineRule="auto"/>
        <w:jc w:val="left"/>
      </w:pPr>
      <w:r w:rsidRPr="007D0EEC">
        <w:rPr>
          <w:rFonts w:ascii="Times New Roman" w:hAnsi="Times New Roman" w:eastAsia="Times New Roman" w:cs="Times New Roman"/>
          <w:b/>
          <w:bCs/>
          <w:color w:val="000000"/>
          <w:sz w:val="24"/>
          <w:szCs w:val="24"/>
        </w:rPr>
        <w:t>2. Methodology</w:t>
      </w:r>
    </w:p>
    <w:p w14:paraId="1F4784CD" w14:textId="77777777" w:rsidR="00FC29E4" w:rsidRPr="00C84F49" w:rsidRDefault="00FC29E4" w:rsidP="001B038D">
      <w:pPr>
        <w:pStyle w:val="Heading2"/>
        <w:spacing w:before="120" w:after="60" w:line="360" w:lineRule="auto"/>
        <w:jc w:val="left"/>
        <w:rPr>
          <w:rFonts w:ascii="Times New Roman" w:hAnsi="Times New Roman" w:eastAsia="Times New Roman" w:cs="Times New Roman"/>
          <w:b/>
          <w:bCs/>
          <w:color w:val="000000"/>
          <w:sz w:val="24"/>
          <w:szCs w:val="24"/>
        </w:rPr>
      </w:pPr>
      <w:r w:rsidRPr="00C84F49">
        <w:rPr>
          <w:rFonts w:ascii="Times New Roman" w:hAnsi="Times New Roman" w:eastAsia="Times New Roman" w:cs="Times New Roman"/>
          <w:b/>
          <w:bCs/>
          <w:color w:val="000000"/>
          <w:sz w:val="24"/>
          <w:szCs w:val="24"/>
        </w:rPr>
        <w:t>2.1 Study area</w:t>
      </w:r>
    </w:p>
    <w:p w14:paraId="6DA7A7D3" w14:textId="77FE9482" w:rsidR="00DC2CD4" w:rsidRDefault="00DC2CD4" w:rsidP="00DC2CD4">
      <w:pPr>
        <w:spacing w:after="0" w:line="360" w:lineRule="auto"/>
      </w:pPr>
      <w:r>
        <w:t xml:space="preserve">Pakistan </w:t>
      </w:r>
      <w:r>
        <w:rPr/>
        <w:t xml:space="preserve">spans approximately 24–37°N and 61–78°E, adjoining </w:t>
      </w:r>
      <w:r>
        <w:t xml:space="preserve">the Arabian </w:t>
      </w:r>
      <w:r>
        <w:rPr/>
        <w:t xml:space="preserve">Sea; Figure 1 defines </w:t>
      </w:r>
      <w:r>
        <w:t xml:space="preserve">the national </w:t>
      </w:r>
      <w:r>
        <w:rPr/>
        <w:t xml:space="preserve">analysis boundary. </w:t>
      </w:r>
      <w:r>
        <w:t xml:space="preserve">The </w:t>
      </w:r>
      <w:r>
        <w:rPr/>
        <w:t xml:space="preserve">Indus </w:t>
      </w:r>
      <w:r>
        <w:t xml:space="preserve">alluvial plains </w:t>
      </w:r>
      <w:r>
        <w:t xml:space="preserve">form the main agricultural </w:t>
      </w:r>
      <w:r>
        <w:rPr/>
        <w:t xml:space="preserve">belt, </w:t>
      </w:r>
      <w:r>
        <w:t xml:space="preserve">the Thar and </w:t>
      </w:r>
      <w:r>
        <w:t>Cholistan</w:t>
      </w:r>
      <w:r>
        <w:t xml:space="preserve"> </w:t>
      </w:r>
      <w:r>
        <w:rPr/>
        <w:t xml:space="preserve">deserts occupy arid lowlands, </w:t>
      </w:r>
      <w:r>
        <w:t xml:space="preserve">the </w:t>
      </w:r>
      <w:r>
        <w:t>Balochistan</w:t>
      </w:r>
      <w:r>
        <w:t xml:space="preserve"> </w:t>
      </w:r>
      <w:r>
        <w:rPr/>
        <w:t xml:space="preserve">Plateau dominates the west, </w:t>
      </w:r>
      <w:r>
        <w:t xml:space="preserve">and the </w:t>
      </w:r>
      <w:r>
        <w:rPr/>
        <w:t xml:space="preserve">Hindu Kush–Karakoram–Himalaya mountains rise in </w:t>
      </w:r>
      <w:r>
        <w:t xml:space="preserve">the </w:t>
      </w:r>
      <w:r>
        <w:rPr/>
        <w:t xml:space="preserve">north. The </w:t>
      </w:r>
      <w:r>
        <w:t xml:space="preserve">Indus and its </w:t>
      </w:r>
      <w:r>
        <w:rPr/>
        <w:t>tributaries connect these headwaters, plains and coastal delta.</w:t>
      </w:r>
    </w:p>
    <w:p w14:paraId="4714352D" w14:textId="1A208C00" w:rsidR="00222143" w:rsidRDefault="00FB4B66" w:rsidP="00FB4B66">
      <w:pPr>
        <w:keepNext/>
        <w:spacing w:after="0" w:line="360" w:lineRule="auto"/>
        <w:jc w:val="center"/>
      </w:pPr>
      <w:r>
        <w:rPr>
          <w:noProof/>
        </w:rPr>
        <w:lastRenderedPageBreak/>
        <w:drawing>
          <wp:inline distT="0" distB="0" distL="0" distR="0" wp14:anchorId="24D347A3" wp14:editId="586FF6B4">
            <wp:extent cx="4929505" cy="3484880"/>
            <wp:effectExtent l="19050" t="19050" r="23495" b="20320"/>
            <wp:docPr id="209140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29505" cy="3484880"/>
                    </a:xfrm>
                    <a:prstGeom prst="rect">
                      <a:avLst/>
                    </a:prstGeom>
                    <a:noFill/>
                    <a:ln w="9525" cmpd="sng">
                      <a:solidFill>
                        <a:srgbClr val="000000"/>
                      </a:solidFill>
                      <a:miter lim="800000"/>
                      <a:headEnd/>
                      <a:tailEnd/>
                    </a:ln>
                    <a:effectLst/>
                  </pic:spPr>
                </pic:pic>
              </a:graphicData>
            </a:graphic>
          </wp:inline>
        </w:drawing>
      </w:r>
    </w:p>
    <w:p w14:paraId="6D48E459" w14:textId="77777777" w:rsidR="00FB4B66" w:rsidRPr="007D0EEC" w:rsidRDefault="00FB4B66" w:rsidP="00FB4B66">
      <w:pPr>
        <w:keepLines/>
        <w:spacing w:after="0" w:line="360" w:lineRule="auto"/>
      </w:pPr>
      <w:r>
        <w:rPr>
          <w:rStyle w:val="Strong"/>
        </w:rPr>
        <w:t>Figure 1. Study area and elevation stratification of Pakistan.</w:t>
      </w:r>
      <w:r>
        <w:t xml:space="preserve"> </w:t>
      </w:r>
      <w:r>
        <w:rPr>
          <w:rStyle w:val="Strong"/>
        </w:rPr>
        <w:t xml:space="preserve">Belt boundaries are 500, 1500, 2500 and 3500 m; each boundary belongs to the higher belt. </w:t>
      </w:r>
      <w:r>
        <w:t xml:space="preserve">The national boundary </w:t>
      </w:r>
      <w:r>
        <w:rPr>
          <w:rStyle w:val="Strong"/>
        </w:rPr>
        <w:t>defines the analysis domain.</w:t>
      </w:r>
    </w:p>
    <w:p w14:paraId="162B2559" w14:textId="36BB637B" w:rsidR="00FC29E4" w:rsidRPr="007D0EEC" w:rsidRDefault="00DC2CD4" w:rsidP="001B038D">
      <w:pPr>
        <w:spacing w:after="0" w:line="360" w:lineRule="auto"/>
      </w:pPr>
      <w:r>
        <w:rPr/>
        <w:t xml:space="preserve">Topography, the summer monsoon </w:t>
      </w:r>
      <w:r>
        <w:t xml:space="preserve">and </w:t>
      </w:r>
      <w:r>
        <w:rPr/>
        <w:t xml:space="preserve">winter </w:t>
      </w:r>
      <w:r>
        <w:t xml:space="preserve">western disturbances </w:t>
      </w:r>
      <w:r>
        <w:rPr/>
        <w:t xml:space="preserve">create strong seasonal </w:t>
      </w:r>
      <w:r>
        <w:t xml:space="preserve">and </w:t>
      </w:r>
      <w:r>
        <w:t xml:space="preserve">spatial </w:t>
      </w:r>
      <w:r>
        <w:rPr/>
        <w:t xml:space="preserve">contrasts </w:t>
      </w:r>
      <w:r>
        <w:t xml:space="preserve">in </w:t>
      </w:r>
      <w:r>
        <w:rPr/>
        <w:t xml:space="preserve">temperature </w:t>
      </w:r>
      <w:r>
        <w:t xml:space="preserve">and </w:t>
      </w:r>
      <w:r>
        <w:rPr/>
        <w:t xml:space="preserve">moisture. Irrigation </w:t>
      </w:r>
      <w:r>
        <w:t xml:space="preserve">in the Indus Basin </w:t>
      </w:r>
      <w:r>
        <w:t xml:space="preserve">can </w:t>
      </w:r>
      <w:r>
        <w:rPr/>
        <w:t xml:space="preserve">partly decouple greenness </w:t>
      </w:r>
      <w:r>
        <w:t xml:space="preserve">from </w:t>
      </w:r>
      <w:r>
        <w:rPr/>
        <w:t xml:space="preserve">local rainfall, whereas </w:t>
      </w:r>
      <w:r>
        <w:t xml:space="preserve">rangelands and desert margins </w:t>
      </w:r>
      <w:r>
        <w:rPr/>
        <w:t xml:space="preserve">depend more </w:t>
      </w:r>
      <w:r>
        <w:t xml:space="preserve">directly </w:t>
      </w:r>
      <w:r>
        <w:rPr/>
        <w:t xml:space="preserve">on water supply </w:t>
      </w:r>
      <w:r>
        <w:t xml:space="preserve">and atmospheric demand. </w:t>
      </w:r>
      <w:r>
        <w:rPr/>
        <w:t xml:space="preserve">Rainfall–NDVI relationships also vary across ecological zones (Al-Bakri &amp; Suleiman, 2004). </w:t>
      </w:r>
      <w:r>
        <w:t xml:space="preserve">These differences </w:t>
      </w:r>
      <w:r>
        <w:rPr/>
        <w:t xml:space="preserve">motivate separating climatic exposure from vegetation response across Pakistan’s contrasting landscapes </w:t>
      </w:r>
      <w:r>
        <w:t xml:space="preserve">(Adnan et al., 2024; Chen et al., </w:t>
      </w:r>
      <w:r>
        <w:rPr/>
        <w:t>2023). Severe flooding and climate-related crop-production risks provide additional regional context (Shehzad, 2023; Chaudhry et al., 2021).</w:t>
      </w:r>
    </w:p>
    <w:p w14:paraId="104487A0" w14:textId="77777777" w:rsidR="00412207" w:rsidRPr="00C84F49" w:rsidRDefault="00412207" w:rsidP="001B038D">
      <w:pPr>
        <w:pStyle w:val="Heading2"/>
        <w:spacing w:before="120" w:after="60" w:line="360" w:lineRule="auto"/>
        <w:jc w:val="left"/>
        <w:rPr>
          <w:rFonts w:ascii="Times New Roman" w:hAnsi="Times New Roman" w:eastAsia="Times New Roman" w:cs="Times New Roman"/>
          <w:b/>
          <w:bCs/>
          <w:color w:val="000000"/>
          <w:sz w:val="24"/>
          <w:szCs w:val="24"/>
        </w:rPr>
      </w:pPr>
      <w:r w:rsidRPr="00C84F49">
        <w:rPr>
          <w:rFonts w:ascii="Times New Roman" w:hAnsi="Times New Roman" w:eastAsia="Times New Roman" w:cs="Times New Roman"/>
          <w:b/>
          <w:bCs/>
          <w:color w:val="000000"/>
          <w:sz w:val="24"/>
          <w:szCs w:val="24"/>
        </w:rPr>
        <w:lastRenderedPageBreak/>
        <w:t>2.2 Datasets and preprocessing</w:t>
      </w:r>
    </w:p>
    <w:p w14:paraId="3013B2C2" w14:textId="77777777" w:rsidR="00412207" w:rsidRPr="007D0EEC" w:rsidRDefault="00412207" w:rsidP="001B038D">
      <w:pPr>
        <w:spacing w:after="120" w:line="360" w:lineRule="auto"/>
        <w:rPr>
          <w:kern w:val="0"/>
          <w14:ligatures w14:val="none"/>
        </w:rPr>
      </w:pPr>
      <w:r>
        <w:rPr>
          <w:rFonts w:ascii="Times New Roman" w:hAnsi="Times New Roman"/>
          <w:color w:val="000000"/>
          <w:sz w:val="22"/>
        </w:rPr>
        <w:t xml:space="preserve">The primary </w:t>
      </w:r>
      <w:r>
        <w:rPr>
          <w:rFonts w:ascii="Times New Roman" w:hAnsi="Times New Roman"/>
          <w:color w:val="000000"/>
          <w:sz w:val="22"/>
        </w:rPr>
        <w:t xml:space="preserve">analysis uses an existing monthly gridded NDVI archive </w:t>
      </w:r>
      <w:r>
        <w:rPr>
          <w:rFonts w:ascii="Times New Roman" w:hAnsi="Times New Roman"/>
          <w:color w:val="000000"/>
          <w:sz w:val="22"/>
        </w:rPr>
        <w:t xml:space="preserve">for </w:t>
      </w:r>
      <w:r>
        <w:rPr>
          <w:rFonts w:ascii="Times New Roman" w:hAnsi="Times New Roman"/>
          <w:color w:val="000000"/>
          <w:sz w:val="22"/>
        </w:rPr>
        <w:t xml:space="preserve">January </w:t>
      </w:r>
      <w:r>
        <w:rPr>
          <w:rFonts w:ascii="Times New Roman" w:hAnsi="Times New Roman"/>
          <w:color w:val="000000"/>
          <w:sz w:val="22"/>
        </w:rPr>
        <w:t xml:space="preserve">1985–December </w:t>
      </w:r>
      <w:r>
        <w:rPr>
          <w:rFonts w:ascii="Times New Roman" w:hAnsi="Times New Roman"/>
          <w:color w:val="000000"/>
          <w:sz w:val="22"/>
        </w:rPr>
        <w:t xml:space="preserve">2025 (492 months). Landsat Collection 2 Level-2 </w:t>
      </w:r>
      <w:r>
        <w:rPr>
          <w:rFonts w:ascii="Times New Roman" w:hAnsi="Times New Roman"/>
          <w:color w:val="000000"/>
          <w:sz w:val="22"/>
        </w:rPr>
        <w:t xml:space="preserve">TM, ETM+, OLI and OLI-2 </w:t>
      </w:r>
      <w:r>
        <w:rPr>
          <w:rFonts w:ascii="Times New Roman" w:hAnsi="Times New Roman"/>
          <w:color w:val="000000"/>
          <w:sz w:val="22"/>
        </w:rPr>
        <w:t xml:space="preserve">reflectance supports separate sensor </w:t>
      </w:r>
      <w:r>
        <w:rPr>
          <w:rFonts w:ascii="Times New Roman" w:hAnsi="Times New Roman"/>
          <w:color w:val="000000"/>
          <w:sz w:val="22"/>
        </w:rPr>
        <w:t xml:space="preserve">diagnostics and harmonization </w:t>
      </w:r>
      <w:r>
        <w:rPr>
          <w:rFonts w:ascii="Times New Roman" w:hAnsi="Times New Roman"/>
          <w:color w:val="000000"/>
          <w:sz w:val="22"/>
        </w:rPr>
        <w:t xml:space="preserve">sensitivities. Reflectance uses </w:t>
      </w:r>
      <w:r>
        <w:rPr>
          <w:rFonts w:ascii="Times New Roman" w:hAnsi="Times New Roman"/>
          <w:color w:val="000000"/>
          <w:sz w:val="22"/>
        </w:rPr>
        <w:t xml:space="preserve">scale 0.0000275 and offset </w:t>
      </w:r>
      <w:r>
        <w:rPr>
          <w:rFonts w:ascii="Times New Roman" w:hAnsi="Times New Roman"/>
          <w:color w:val="000000"/>
          <w:sz w:val="22"/>
        </w:rPr>
        <w:t xml:space="preserve">-0.2; Equation 1 defines NDVI. Landsat context includes ETM+ scan-line-corrector failure (Andréfouët et al., 2003), legacy Collection 1 processing (Sayler, 2020) </w:t>
      </w:r>
      <w:r>
        <w:rPr>
          <w:rFonts w:ascii="Times New Roman" w:hAnsi="Times New Roman"/>
          <w:color w:val="000000"/>
          <w:sz w:val="22"/>
        </w:rPr>
        <w:t xml:space="preserve">and </w:t>
      </w:r>
      <w:r>
        <w:rPr>
          <w:rFonts w:ascii="Times New Roman" w:hAnsi="Times New Roman"/>
          <w:color w:val="000000"/>
          <w:sz w:val="22"/>
        </w:rPr>
        <w:t>gap-filling alternatives (Yin et al., 2017); these do not replace Collection 2 processing or the revised NA-retention rule.</w:t>
      </w:r>
    </w:p>
    <w:p w14:paraId="7EBD87B3" w14:textId="77777777" w:rsidR="00412207" w:rsidRPr="007D0EEC" w:rsidRDefault="00412207" w:rsidP="001B038D">
      <w:pPr>
        <w:spacing w:after="0" w:line="360" w:lineRule="auto"/>
        <w:jc w:val="center"/>
        <w:rPr>
          <w:kern w:val="0"/>
          <w14:ligatures w14:val="none"/>
        </w:rPr>
      </w:pPr>
      <m:oMath>
        <m:r>
          <w:rPr>
            <w:rFonts w:ascii="Cambria Math" w:hAnsi="Cambria Math"/>
            <w:kern w:val="0"/>
            <w14:ligatures w14:val="none"/>
          </w:rPr>
          <m:t>NDVI=</m:t>
        </m:r>
        <m:f>
          <m:fPr>
            <m:ctrlPr>
              <w:rPr>
                <w:rFonts w:ascii="Cambria Math" w:hAnsi="Cambria Math"/>
                <w:kern w:val="0"/>
                <w14:ligatures w14:val="none"/>
              </w:rPr>
            </m:ctrlPr>
          </m:fPr>
          <m:num>
            <m:sSub>
              <m:sSubPr>
                <m:ctrlPr>
                  <w:rPr>
                    <w:rFonts w:ascii="Cambria Math" w:hAnsi="Cambria Math"/>
                    <w:kern w:val="0"/>
                    <w14:ligatures w14:val="none"/>
                  </w:rPr>
                </m:ctrlPr>
              </m:sSubPr>
              <m:e>
                <m:r>
                  <w:rPr>
                    <w:rFonts w:ascii="Cambria Math" w:hAnsi="Cambria Math"/>
                    <w:kern w:val="0"/>
                    <w14:ligatures w14:val="none"/>
                  </w:rPr>
                  <m:t>ρ</m:t>
                </m:r>
              </m:e>
              <m:sub>
                <m:r>
                  <w:rPr>
                    <w:rFonts w:ascii="Cambria Math" w:hAnsi="Cambria Math"/>
                    <w:kern w:val="0"/>
                    <w14:ligatures w14:val="none"/>
                  </w:rPr>
                  <m:t>NIR</m:t>
                </m:r>
              </m:sub>
            </m:sSub>
            <m:r>
              <w:rPr>
                <w:rFonts w:ascii="Cambria Math" w:hAnsi="Cambria Math"/>
                <w:kern w:val="0"/>
                <w14:ligatures w14:val="none"/>
              </w:rPr>
              <m:t>-</m:t>
            </m:r>
            <m:sSub>
              <m:sSubPr>
                <m:ctrlPr>
                  <w:rPr>
                    <w:rFonts w:ascii="Cambria Math" w:hAnsi="Cambria Math"/>
                    <w:kern w:val="0"/>
                    <w14:ligatures w14:val="none"/>
                  </w:rPr>
                </m:ctrlPr>
              </m:sSubPr>
              <m:e>
                <m:r>
                  <w:rPr>
                    <w:rFonts w:ascii="Cambria Math" w:hAnsi="Cambria Math"/>
                    <w:kern w:val="0"/>
                    <w14:ligatures w14:val="none"/>
                  </w:rPr>
                  <m:t>ρ</m:t>
                </m:r>
              </m:e>
              <m:sub>
                <m:r>
                  <w:rPr>
                    <w:rFonts w:ascii="Cambria Math" w:hAnsi="Cambria Math"/>
                    <w:kern w:val="0"/>
                    <w14:ligatures w14:val="none"/>
                  </w:rPr>
                  <m:t>Red</m:t>
                </m:r>
              </m:sub>
            </m:sSub>
          </m:num>
          <m:den>
            <m:sSub>
              <m:sSubPr>
                <m:ctrlPr>
                  <w:rPr>
                    <w:rFonts w:ascii="Cambria Math" w:hAnsi="Cambria Math"/>
                    <w:kern w:val="0"/>
                    <w14:ligatures w14:val="none"/>
                  </w:rPr>
                </m:ctrlPr>
              </m:sSubPr>
              <m:e>
                <m:r>
                  <w:rPr>
                    <w:rFonts w:ascii="Cambria Math" w:hAnsi="Cambria Math"/>
                    <w:kern w:val="0"/>
                    <w14:ligatures w14:val="none"/>
                  </w:rPr>
                  <m:t>ρ</m:t>
                </m:r>
              </m:e>
              <m:sub>
                <m:r>
                  <w:rPr>
                    <w:rFonts w:ascii="Cambria Math" w:hAnsi="Cambria Math"/>
                    <w:kern w:val="0"/>
                    <w14:ligatures w14:val="none"/>
                  </w:rPr>
                  <m:t>NIR</m:t>
                </m:r>
              </m:sub>
            </m:sSub>
            <m:r>
              <w:rPr>
                <w:rFonts w:ascii="Cambria Math" w:hAnsi="Cambria Math"/>
                <w:kern w:val="0"/>
                <w14:ligatures w14:val="none"/>
              </w:rPr>
              <m:t>+</m:t>
            </m:r>
            <m:sSub>
              <m:sSubPr>
                <m:ctrlPr>
                  <w:rPr>
                    <w:rFonts w:ascii="Cambria Math" w:hAnsi="Cambria Math"/>
                    <w:kern w:val="0"/>
                    <w14:ligatures w14:val="none"/>
                  </w:rPr>
                </m:ctrlPr>
              </m:sSubPr>
              <m:e>
                <m:r>
                  <w:rPr>
                    <w:rFonts w:ascii="Cambria Math" w:hAnsi="Cambria Math"/>
                    <w:kern w:val="0"/>
                    <w14:ligatures w14:val="none"/>
                  </w:rPr>
                  <m:t>ρ</m:t>
                </m:r>
              </m:e>
              <m:sub>
                <m:r>
                  <w:rPr>
                    <w:rFonts w:ascii="Cambria Math" w:hAnsi="Cambria Math"/>
                    <w:kern w:val="0"/>
                    <w14:ligatures w14:val="none"/>
                  </w:rPr>
                  <m:t>Red</m:t>
                </m:r>
              </m:sub>
            </m:sSub>
          </m:den>
        </m:f>
      </m:oMath>
      <w:r w:rsidR="009B53A7" w:rsidRPr="007D0EEC">
        <w:rPr>
          <w:kern w:val="0"/>
          <w14:ligatures w14:val="none"/>
        </w:rPr>
        <w:t xml:space="preserve">                 (1)</w:t>
      </w:r>
      <m:oMath>
        <m:r>
          <m:rPr>
            <m:sty m:val="p"/>
          </m:rPr>
          <w:rPr>
            <w:rFonts w:ascii="Cambria Math" w:hAnsi="Cambria Math"/>
            <w:kern w:val="0"/>
            <w14:ligatures w14:val="none"/>
          </w:rPr>
          <w:br/>
        </m:r>
      </m:oMath>
    </w:p>
    <w:p w14:paraId="480BEC51" w14:textId="77777777" w:rsidR="00412207" w:rsidRPr="007D0EEC" w:rsidRDefault="00412207" w:rsidP="001B038D">
      <w:pPr>
        <w:spacing w:after="120" w:line="360" w:lineRule="auto"/>
      </w:pPr>
      <w:r>
        <w:rPr>
          <w:rFonts w:ascii="Times New Roman" w:hAnsi="Times New Roman"/>
          <w:color w:val="000000"/>
          <w:sz w:val="22"/>
        </w:rPr>
        <w:t xml:space="preserve">In Equation 1, red and near-infrared reflectance correspond to TM/ETM+ bands 3 and 4 and OLI/OLI-2 bands 4 and 5. For the targeted Collection 2 diagnostics, QA masks exclude fill, dilated cloud, cloud, cloud shadow, snow and saturation, with cirrus screened for OLI sensors. NDVI is calculated explicitly with a nonzero-denominator guard and restricted to [-1, 1]. These checks </w:t>
      </w:r>
      <w:r>
        <w:rPr>
          <w:rFonts w:ascii="Times New Roman" w:hAnsi="Times New Roman"/>
          <w:color w:val="000000"/>
          <w:sz w:val="22"/>
        </w:rPr>
        <w:t xml:space="preserve">follow Collection 2 documentation (Google Earth Engine, n.d.). Sensor-specific </w:t>
      </w:r>
      <w:r>
        <w:rPr>
          <w:rFonts w:ascii="Times New Roman" w:hAnsi="Times New Roman"/>
          <w:color w:val="000000"/>
          <w:sz w:val="22"/>
        </w:rPr>
        <w:t xml:space="preserve">processing </w:t>
      </w:r>
      <w:r>
        <w:rPr>
          <w:rFonts w:ascii="Times New Roman" w:hAnsi="Times New Roman"/>
          <w:color w:val="000000"/>
          <w:sz w:val="22"/>
        </w:rPr>
        <w:t xml:space="preserve">also matters in comparative spectral-index applications </w:t>
      </w:r>
      <w:r>
        <w:rPr>
          <w:rFonts w:ascii="Times New Roman" w:hAnsi="Times New Roman"/>
          <w:color w:val="000000"/>
          <w:sz w:val="22"/>
        </w:rPr>
        <w:t>(Konkathi &amp; Shetty, 2021).</w:t>
      </w:r>
    </w:p>
    <w:p w14:paraId="0C75B6DF" w14:textId="77777777" w:rsidR="00412207" w:rsidRPr="007D0EEC" w:rsidRDefault="00412207" w:rsidP="001B038D">
      <w:pPr>
        <w:pStyle w:val="Heading3"/>
        <w:spacing w:before="120" w:after="60" w:line="360" w:lineRule="auto"/>
        <w:jc w:val="left"/>
      </w:pPr>
      <w:r w:rsidRPr="007D0EEC">
        <w:rPr>
          <w:rFonts w:ascii="Times New Roman" w:hAnsi="Times New Roman" w:eastAsia="Times New Roman" w:cs="Times New Roman"/>
          <w:b/>
          <w:bCs/>
          <w:color w:val="000000"/>
          <w:sz w:val="24"/>
          <w:szCs w:val="24"/>
        </w:rPr>
        <w:t>2.2.1 Monthly compositing and handling of missing months</w:t>
      </w:r>
    </w:p>
    <w:p w14:paraId="1AF53B84" w14:textId="77777777" w:rsidR="00412207" w:rsidRPr="007D0EEC" w:rsidRDefault="00412207" w:rsidP="001B038D">
      <w:pPr>
        <w:spacing w:after="120" w:line="360" w:lineRule="auto"/>
      </w:pPr>
      <w:r>
        <w:rPr>
          <w:rFonts w:ascii="Times New Roman" w:hAnsi="Times New Roman"/>
          <w:color w:val="000000"/>
          <w:sz w:val="22"/>
        </w:rPr>
        <w:t xml:space="preserve">Monthly P75 </w:t>
      </w:r>
      <w:r>
        <w:rPr>
          <w:rFonts w:ascii="Times New Roman" w:hAnsi="Times New Roman"/>
          <w:color w:val="000000"/>
          <w:sz w:val="22"/>
        </w:rPr>
        <w:t xml:space="preserve">and monthly-maximum NDVI </w:t>
      </w:r>
      <w:r>
        <w:rPr>
          <w:rFonts w:ascii="Times New Roman" w:hAnsi="Times New Roman"/>
          <w:color w:val="000000"/>
          <w:sz w:val="22"/>
        </w:rPr>
        <w:t xml:space="preserve">are distinct </w:t>
      </w:r>
      <w:r>
        <w:rPr>
          <w:rFonts w:ascii="Times New Roman" w:hAnsi="Times New Roman"/>
          <w:color w:val="000000"/>
          <w:sz w:val="22"/>
        </w:rPr>
        <w:t xml:space="preserve">temporal </w:t>
      </w:r>
      <w:r>
        <w:rPr>
          <w:rFonts w:ascii="Times New Roman" w:hAnsi="Times New Roman"/>
          <w:color w:val="000000"/>
          <w:sz w:val="22"/>
        </w:rPr>
        <w:t xml:space="preserve">summaries; spatial </w:t>
      </w:r>
      <w:r>
        <w:rPr>
          <w:rFonts w:ascii="Times New Roman" w:hAnsi="Times New Roman"/>
          <w:color w:val="000000"/>
          <w:sz w:val="22"/>
        </w:rPr>
        <w:t xml:space="preserve">averaging </w:t>
      </w:r>
      <w:r>
        <w:rPr>
          <w:rFonts w:ascii="Times New Roman" w:hAnsi="Times New Roman"/>
          <w:color w:val="000000"/>
          <w:sz w:val="22"/>
        </w:rPr>
        <w:t xml:space="preserve">is </w:t>
      </w:r>
      <w:r>
        <w:rPr>
          <w:rFonts w:ascii="Times New Roman" w:hAnsi="Times New Roman"/>
          <w:color w:val="000000"/>
          <w:sz w:val="22"/>
        </w:rPr>
        <w:t xml:space="preserve">separate. </w:t>
      </w:r>
      <w:r>
        <w:rPr>
          <w:rFonts w:ascii="Times New Roman" w:hAnsi="Times New Roman"/>
          <w:color w:val="000000"/>
          <w:sz w:val="22"/>
        </w:rPr>
        <w:t xml:space="preserve">Missing </w:t>
      </w:r>
      <w:r>
        <w:rPr>
          <w:rFonts w:ascii="Times New Roman" w:hAnsi="Times New Roman"/>
          <w:color w:val="000000"/>
          <w:sz w:val="22"/>
        </w:rPr>
        <w:t xml:space="preserve">observations </w:t>
      </w:r>
      <w:r>
        <w:rPr>
          <w:rFonts w:ascii="Times New Roman" w:hAnsi="Times New Roman"/>
          <w:color w:val="000000"/>
          <w:sz w:val="22"/>
        </w:rPr>
        <w:t xml:space="preserve">remain NA without interpolation, including </w:t>
      </w:r>
      <w:r>
        <w:rPr>
          <w:rFonts w:ascii="Times New Roman" w:hAnsi="Times New Roman"/>
          <w:color w:val="000000"/>
          <w:sz w:val="22"/>
        </w:rPr>
        <w:t xml:space="preserve">October-December 1994 </w:t>
      </w:r>
      <w:r>
        <w:rPr>
          <w:rFonts w:ascii="Times New Roman" w:hAnsi="Times New Roman"/>
          <w:color w:val="000000"/>
          <w:sz w:val="22"/>
        </w:rPr>
        <w:t xml:space="preserve">and zero-scene </w:t>
      </w:r>
      <w:r>
        <w:rPr>
          <w:rFonts w:ascii="Times New Roman" w:hAnsi="Times New Roman"/>
          <w:color w:val="000000"/>
          <w:sz w:val="22"/>
        </w:rPr>
        <w:t xml:space="preserve">July </w:t>
      </w:r>
      <w:r>
        <w:rPr>
          <w:rFonts w:ascii="Times New Roman" w:hAnsi="Times New Roman"/>
          <w:color w:val="000000"/>
          <w:sz w:val="22"/>
        </w:rPr>
        <w:t xml:space="preserve">entries </w:t>
      </w:r>
      <w:r>
        <w:rPr>
          <w:rFonts w:ascii="Times New Roman" w:hAnsi="Times New Roman"/>
          <w:color w:val="000000"/>
          <w:sz w:val="22"/>
        </w:rPr>
        <w:t xml:space="preserve">(Supplementary Note S2; Tables </w:t>
      </w:r>
      <w:r>
        <w:rPr>
          <w:rFonts w:ascii="Times New Roman" w:hAnsi="Times New Roman"/>
          <w:color w:val="000000"/>
          <w:sz w:val="22"/>
        </w:rPr>
        <w:t>S29-S32).</w:t>
      </w:r>
      <w:r>
        <w:rPr>
          <w:rFonts w:ascii="Times New Roman" w:hAnsi="Times New Roman"/>
          <w:b w:val="0"/>
          <w:color w:val="000000"/>
          <w:sz w:val="22"/>
        </w:rPr>
        <w:t xml:space="preserve"> </w:t>
      </w:r>
      <w:r>
        <w:rPr>
          <w:rFonts w:ascii="Times New Roman" w:hAnsi="Times New Roman"/>
          <w:b w:val="0"/>
          <w:color w:val="000000"/>
          <w:sz w:val="22"/>
        </w:rPr>
        <w:t xml:space="preserve">P75 and P50 </w:t>
      </w:r>
      <w:r>
        <w:rPr>
          <w:rFonts w:ascii="Times New Roman" w:hAnsi="Times New Roman"/>
          <w:b w:val="0"/>
          <w:color w:val="000000"/>
          <w:sz w:val="22"/>
        </w:rPr>
        <w:t xml:space="preserve">were computed jointly at 30 m from identical QA-screened </w:t>
      </w:r>
      <w:r>
        <w:rPr>
          <w:rFonts w:ascii="Times New Roman" w:hAnsi="Times New Roman"/>
          <w:color w:val="000000"/>
          <w:sz w:val="22"/>
        </w:rPr>
        <w:t xml:space="preserve">observations; </w:t>
      </w:r>
      <w:r>
        <w:rPr>
          <w:rFonts w:ascii="Times New Roman" w:hAnsi="Times New Roman"/>
          <w:b w:val="0"/>
          <w:color w:val="000000"/>
          <w:sz w:val="22"/>
        </w:rPr>
        <w:t xml:space="preserve">differences </w:t>
      </w:r>
      <w:r>
        <w:rPr>
          <w:rFonts w:ascii="Times New Roman" w:hAnsi="Times New Roman"/>
          <w:b w:val="0"/>
          <w:color w:val="000000"/>
          <w:sz w:val="22"/>
        </w:rPr>
        <w:t xml:space="preserve">were averaged to 0.05-degree cells over common valid pixels. Cell-months </w:t>
      </w:r>
      <w:r>
        <w:rPr>
          <w:rFonts w:ascii="Times New Roman" w:hAnsi="Times New Roman"/>
          <w:color w:val="000000"/>
          <w:sz w:val="22"/>
        </w:rPr>
        <w:t xml:space="preserve">without </w:t>
      </w:r>
      <w:r>
        <w:rPr>
          <w:rFonts w:ascii="Times New Roman" w:hAnsi="Times New Roman"/>
          <w:b w:val="0"/>
          <w:color w:val="000000"/>
          <w:sz w:val="22"/>
        </w:rPr>
        <w:t xml:space="preserve">observations or </w:t>
      </w:r>
      <w:r>
        <w:rPr>
          <w:rFonts w:ascii="Times New Roman" w:hAnsi="Times New Roman"/>
          <w:color w:val="000000"/>
          <w:sz w:val="22"/>
        </w:rPr>
        <w:t xml:space="preserve">with &lt;10% </w:t>
      </w:r>
      <w:r>
        <w:rPr>
          <w:rFonts w:ascii="Times New Roman" w:hAnsi="Times New Roman"/>
          <w:b w:val="0"/>
          <w:color w:val="000000"/>
          <w:sz w:val="22"/>
        </w:rPr>
        <w:t xml:space="preserve">valid-pixel coverage remained NA; interpolated months were excluded. Six </w:t>
      </w:r>
      <w:r>
        <w:rPr>
          <w:rFonts w:ascii="Times New Roman" w:hAnsi="Times New Roman"/>
          <w:color w:val="000000"/>
          <w:sz w:val="22"/>
        </w:rPr>
        <w:t xml:space="preserve">sensor-era </w:t>
      </w:r>
      <w:r>
        <w:rPr>
          <w:rFonts w:ascii="Times New Roman" w:hAnsi="Times New Roman"/>
          <w:b w:val="0"/>
          <w:color w:val="000000"/>
          <w:sz w:val="22"/>
        </w:rPr>
        <w:t xml:space="preserve">years (1990, 2001, 2009, 2012, </w:t>
      </w:r>
      <w:r>
        <w:rPr>
          <w:rFonts w:ascii="Times New Roman" w:hAnsi="Times New Roman"/>
          <w:color w:val="000000"/>
          <w:sz w:val="22"/>
        </w:rPr>
        <w:t xml:space="preserve">2018, </w:t>
      </w:r>
      <w:r>
        <w:rPr>
          <w:rFonts w:ascii="Times New Roman" w:hAnsi="Times New Roman"/>
          <w:b w:val="0"/>
          <w:color w:val="000000"/>
          <w:sz w:val="22"/>
        </w:rPr>
        <w:t xml:space="preserve">2024) were summarized </w:t>
      </w:r>
      <w:r>
        <w:rPr>
          <w:rFonts w:ascii="Times New Roman" w:hAnsi="Times New Roman"/>
          <w:color w:val="000000"/>
          <w:sz w:val="22"/>
        </w:rPr>
        <w:t xml:space="preserve">by belt/month </w:t>
      </w:r>
      <w:r>
        <w:rPr>
          <w:rFonts w:ascii="Times New Roman" w:hAnsi="Times New Roman"/>
          <w:b w:val="0"/>
          <w:color w:val="000000"/>
          <w:sz w:val="22"/>
        </w:rPr>
        <w:t xml:space="preserve">within the 32,829-cell joint mask </w:t>
      </w:r>
      <w:r>
        <w:rPr>
          <w:rFonts w:ascii="Times New Roman" w:hAnsi="Times New Roman"/>
          <w:b w:val="0"/>
          <w:color w:val="000000"/>
          <w:sz w:val="22"/>
        </w:rPr>
        <w:t xml:space="preserve">using </w:t>
      </w:r>
      <w:r>
        <w:rPr>
          <w:rFonts w:ascii="Times New Roman" w:hAnsi="Times New Roman"/>
          <w:color w:val="000000"/>
          <w:sz w:val="22"/>
        </w:rPr>
        <w:t xml:space="preserve">cos(latitude)-weighted means </w:t>
      </w:r>
      <w:r>
        <w:rPr>
          <w:rFonts w:ascii="Times New Roman" w:hAnsi="Times New Roman"/>
          <w:b w:val="0"/>
          <w:color w:val="000000"/>
          <w:sz w:val="22"/>
        </w:rPr>
        <w:t xml:space="preserve">(Table S39; Figure </w:t>
      </w:r>
      <w:r>
        <w:rPr>
          <w:rFonts w:ascii="Times New Roman" w:hAnsi="Times New Roman"/>
          <w:color w:val="000000"/>
          <w:sz w:val="22"/>
        </w:rPr>
        <w:t>S17).</w:t>
      </w:r>
    </w:p>
    <w:p w14:paraId="4CF8FAC3" w14:textId="77777777" w:rsidR="00412207" w:rsidRPr="007D0EEC" w:rsidRDefault="00412207" w:rsidP="001B038D">
      <w:pPr>
        <w:pStyle w:val="Heading3"/>
        <w:spacing w:before="120" w:after="60" w:line="360" w:lineRule="auto"/>
        <w:jc w:val="left"/>
        <w:rPr>
          <w:rFonts w:ascii="Times New Roman" w:hAnsi="Times New Roman" w:eastAsia="Times New Roman" w:cs="Times New Roman"/>
          <w:b/>
          <w:bCs/>
          <w:color w:val="000000"/>
          <w:sz w:val="24"/>
          <w:szCs w:val="24"/>
          <w14:ligatures w14:val="none"/>
        </w:rPr>
      </w:pPr>
      <w:r w:rsidRPr="007D0EEC">
        <w:rPr>
          <w:rFonts w:ascii="Times New Roman" w:hAnsi="Times New Roman" w:eastAsia="Times New Roman" w:cs="Times New Roman"/>
          <w:b/>
          <w:bCs/>
          <w:color w:val="000000"/>
          <w:sz w:val="24"/>
          <w:szCs w:val="24"/>
          <w14:ligatures w14:val="none"/>
        </w:rPr>
        <w:lastRenderedPageBreak/>
        <w:t xml:space="preserve">2.2.2 Spatial </w:t>
      </w:r>
      <w:proofErr w:type="spellStart"/>
      <w:r w:rsidRPr="007D0EEC">
        <w:rPr>
          <w:rFonts w:ascii="Times New Roman" w:hAnsi="Times New Roman" w:eastAsia="Times New Roman" w:cs="Times New Roman"/>
          <w:b/>
          <w:bCs/>
          <w:color w:val="000000"/>
          <w:sz w:val="24"/>
          <w:szCs w:val="24"/>
          <w14:ligatures w14:val="none"/>
        </w:rPr>
        <w:t>harmonisation</w:t>
      </w:r>
      <w:proofErr w:type="spellEnd"/>
      <w:r w:rsidRPr="007D0EEC">
        <w:rPr>
          <w:rFonts w:ascii="Times New Roman" w:hAnsi="Times New Roman" w:eastAsia="Times New Roman" w:cs="Times New Roman"/>
          <w:b/>
          <w:bCs/>
          <w:color w:val="000000"/>
          <w:sz w:val="24"/>
          <w:szCs w:val="24"/>
          <w14:ligatures w14:val="none"/>
        </w:rPr>
        <w:t xml:space="preserve"> and anomaly </w:t>
      </w:r>
      <w:proofErr w:type="spellStart"/>
      <w:r w:rsidRPr="007D0EEC">
        <w:rPr>
          <w:rFonts w:ascii="Times New Roman" w:hAnsi="Times New Roman" w:eastAsia="Times New Roman" w:cs="Times New Roman"/>
          <w:b/>
          <w:bCs/>
          <w:color w:val="000000"/>
          <w:sz w:val="24"/>
          <w:szCs w:val="24"/>
          <w14:ligatures w14:val="none"/>
        </w:rPr>
        <w:t>standardisation</w:t>
      </w:r>
      <w:proofErr w:type="spellEnd"/>
    </w:p>
    <w:p w14:paraId="06B8F372" w14:textId="77777777" w:rsidR="00412207" w:rsidRDefault="00412207" w:rsidP="001B038D">
      <w:pPr>
        <w:spacing w:after="120" w:line="360" w:lineRule="auto"/>
      </w:pPr>
      <w:r>
        <w:rPr>
          <w:rFonts w:ascii="Times New Roman" w:hAnsi="Times New Roman"/>
          <w:color w:val="000000"/>
          <w:sz w:val="22"/>
        </w:rPr>
        <w:t>The common analysis support is a 0.05 degree WGS84 grid (EPSG:4326), with 269 rows by 340 columns and a fixed 32,829-cell NDVI-elevation footprint. Continuous climate and elevation fields are aligned to this grid; categorical masks use nearest-neighbour alignment. Spatial averaging of NDVI and temporal compositing are separate operations. Original NDVI is standardized by its 1985-2014 calendar-month mean and sample standard deviation (Equation 2). Each monthly reference requires observations in at least 80% of its reference years and a standard deviation greater than 0.000001. An inadequate winter reference does not remove a usable summer month from the same cell. Raw missing NDVI remains NA; an observed raw value may nevertheless have an unassessable anomaly when its reference is inadequate. Resampling does not increase the effective information content of the climate fields (Zscheischler &amp; Fischer, 2020; Bastos et al., 2021).</w:t>
      </w:r>
    </w:p>
    <w:p w14:paraId="005FFF69" w14:textId="77777777" w:rsidR="001B038D" w:rsidRPr="007D0EEC" w:rsidRDefault="001B038D" w:rsidP="001B038D">
      <w:pPr>
        <w:spacing w:after="0" w:line="360" w:lineRule="auto"/>
      </w:pPr>
    </w:p>
    <w:p w14:paraId="7DD60BF3" w14:textId="77777777" w:rsidR="00412207" w:rsidRPr="007D0EEC" w:rsidRDefault="00412207" w:rsidP="001B038D">
      <w:pPr>
        <w:spacing w:after="0" w:line="360" w:lineRule="auto"/>
        <w:jc w:val="center"/>
        <w:rPr>
          <w:kern w:val="0"/>
          <w14:ligatures w14:val="none"/>
        </w:rPr>
      </w:pPr>
      <m:oMath>
        <m:r>
          <w:rPr>
            <w:rFonts w:ascii="Cambria Math" w:hAnsi="Cambria Math"/>
            <w:kern w:val="0"/>
            <w14:ligatures w14:val="none"/>
          </w:rPr>
          <m:t>NDV</m:t>
        </m:r>
        <m:sSubSup>
          <m:sSubSupPr>
            <m:ctrlPr>
              <w:rPr>
                <w:rFonts w:ascii="Cambria Math" w:hAnsi="Cambria Math"/>
                <w:kern w:val="0"/>
                <w14:ligatures w14:val="none"/>
              </w:rPr>
            </m:ctrlPr>
          </m:sSubSupPr>
          <m:e>
            <m:r>
              <w:rPr>
                <w:rFonts w:ascii="Cambria Math" w:hAnsi="Cambria Math"/>
                <w:kern w:val="0"/>
                <w14:ligatures w14:val="none"/>
              </w:rPr>
              <m:t>I</m:t>
            </m:r>
          </m:e>
          <m:sub>
            <m:r>
              <w:rPr>
                <w:rFonts w:ascii="Cambria Math" w:hAnsi="Cambria Math"/>
                <w:kern w:val="0"/>
                <w14:ligatures w14:val="none"/>
              </w:rPr>
              <m:t>t</m:t>
            </m:r>
          </m:sub>
          <m:sup>
            <m:r>
              <m:rPr>
                <m:sty m:val="p"/>
              </m:rPr>
              <w:rPr>
                <w:rFonts w:ascii="Cambria Math" w:hAnsi="Cambria Math"/>
                <w:kern w:val="0"/>
                <w14:ligatures w14:val="none"/>
              </w:rPr>
              <m:t>'</m:t>
            </m:r>
          </m:sup>
        </m:sSubSup>
        <m:r>
          <w:rPr>
            <w:rFonts w:ascii="Cambria Math" w:hAnsi="Cambria Math"/>
            <w:kern w:val="0"/>
            <w14:ligatures w14:val="none"/>
          </w:rPr>
          <m:t>=</m:t>
        </m:r>
        <m:f>
          <m:fPr>
            <m:ctrlPr>
              <w:rPr>
                <w:rFonts w:ascii="Cambria Math" w:hAnsi="Cambria Math"/>
                <w:kern w:val="0"/>
                <w14:ligatures w14:val="none"/>
              </w:rPr>
            </m:ctrlPr>
          </m:fPr>
          <m:num>
            <m:r>
              <w:rPr>
                <w:rFonts w:ascii="Cambria Math" w:hAnsi="Cambria Math"/>
                <w:kern w:val="0"/>
                <w14:ligatures w14:val="none"/>
              </w:rPr>
              <m:t>NDV</m:t>
            </m:r>
            <m:sSub>
              <m:sSubPr>
                <m:ctrlPr>
                  <w:rPr>
                    <w:rFonts w:ascii="Cambria Math" w:hAnsi="Cambria Math"/>
                    <w:kern w:val="0"/>
                    <w14:ligatures w14:val="none"/>
                  </w:rPr>
                </m:ctrlPr>
              </m:sSubPr>
              <m:e>
                <m:r>
                  <w:rPr>
                    <w:rFonts w:ascii="Cambria Math" w:hAnsi="Cambria Math"/>
                    <w:kern w:val="0"/>
                    <w14:ligatures w14:val="none"/>
                  </w:rPr>
                  <m:t>I</m:t>
                </m:r>
              </m:e>
              <m:sub>
                <m:r>
                  <w:rPr>
                    <w:rFonts w:ascii="Cambria Math" w:hAnsi="Cambria Math"/>
                    <w:kern w:val="0"/>
                    <w14:ligatures w14:val="none"/>
                  </w:rPr>
                  <m:t>t</m:t>
                </m:r>
              </m:sub>
            </m:sSub>
            <m:r>
              <w:rPr>
                <w:rFonts w:ascii="Cambria Math" w:hAnsi="Cambria Math"/>
                <w:kern w:val="0"/>
                <w14:ligatures w14:val="none"/>
              </w:rPr>
              <m:t>-</m:t>
            </m:r>
            <m:sSub>
              <m:sSubPr>
                <m:ctrlPr>
                  <w:rPr>
                    <w:rFonts w:ascii="Cambria Math" w:hAnsi="Cambria Math"/>
                    <w:kern w:val="0"/>
                    <w14:ligatures w14:val="none"/>
                  </w:rPr>
                </m:ctrlPr>
              </m:sSubPr>
              <m:e>
                <m:r>
                  <w:rPr>
                    <w:rFonts w:ascii="Cambria Math" w:hAnsi="Cambria Math"/>
                    <w:kern w:val="0"/>
                    <w14:ligatures w14:val="none"/>
                  </w:rPr>
                  <m:t>μ</m:t>
                </m:r>
              </m:e>
              <m:sub>
                <m:r>
                  <w:rPr>
                    <w:rFonts w:ascii="Cambria Math" w:hAnsi="Cambria Math"/>
                    <w:kern w:val="0"/>
                    <w14:ligatures w14:val="none"/>
                  </w:rPr>
                  <m:t>m</m:t>
                </m:r>
              </m:sub>
            </m:sSub>
          </m:num>
          <m:den>
            <m:sSub>
              <m:sSubPr>
                <m:ctrlPr>
                  <w:rPr>
                    <w:rFonts w:ascii="Cambria Math" w:hAnsi="Cambria Math"/>
                    <w:kern w:val="0"/>
                    <w14:ligatures w14:val="none"/>
                  </w:rPr>
                </m:ctrlPr>
              </m:sSubPr>
              <m:e>
                <m:r>
                  <w:rPr>
                    <w:rFonts w:ascii="Cambria Math" w:hAnsi="Cambria Math"/>
                    <w:kern w:val="0"/>
                    <w14:ligatures w14:val="none"/>
                  </w:rPr>
                  <m:t>σ</m:t>
                </m:r>
              </m:e>
              <m:sub>
                <m:r>
                  <w:rPr>
                    <w:rFonts w:ascii="Cambria Math" w:hAnsi="Cambria Math"/>
                    <w:kern w:val="0"/>
                    <w14:ligatures w14:val="none"/>
                  </w:rPr>
                  <m:t>m</m:t>
                </m:r>
              </m:sub>
            </m:sSub>
          </m:den>
        </m:f>
        <m:r>
          <w:rPr>
            <w:rFonts w:ascii="Cambria Math" w:hAnsi="Cambria Math"/>
            <w:kern w:val="0"/>
            <w14:ligatures w14:val="none"/>
          </w:rPr>
          <m:t>,m=</m:t>
        </m:r>
        <m:r>
          <m:rPr>
            <m:sty m:val="p"/>
          </m:rPr>
          <w:rPr>
            <w:rFonts w:ascii="Cambria Math" w:hAnsi="Cambria Math"/>
            <w:kern w:val="0"/>
            <w14:ligatures w14:val="none"/>
          </w:rPr>
          <m:t>month</m:t>
        </m:r>
        <m:r>
          <w:rPr>
            <w:rFonts w:ascii="Cambria Math" w:hAnsi="Cambria Math"/>
            <w:kern w:val="0"/>
            <w14:ligatures w14:val="none"/>
          </w:rPr>
          <m:t>(t)</m:t>
        </m:r>
      </m:oMath>
      <w:r w:rsidR="00F27043" w:rsidRPr="007D0EEC">
        <w:rPr>
          <w:kern w:val="0"/>
          <w14:ligatures w14:val="none"/>
        </w:rPr>
        <w:t xml:space="preserve">                     (2)</w:t>
      </w:r>
      <m:oMath>
        <m:r>
          <m:rPr>
            <m:sty m:val="p"/>
          </m:rPr>
          <w:rPr>
            <w:rFonts w:ascii="Cambria Math" w:hAnsi="Cambria Math"/>
            <w:kern w:val="0"/>
            <w14:ligatures w14:val="none"/>
          </w:rPr>
          <w:br/>
        </m:r>
      </m:oMath>
    </w:p>
    <w:p w14:paraId="17955AF3" w14:textId="77777777" w:rsidR="00412207" w:rsidRPr="007D0EEC" w:rsidRDefault="00412207" w:rsidP="001B038D">
      <w:pPr>
        <w:spacing w:after="120" w:line="360" w:lineRule="auto"/>
      </w:pPr>
      <w:r>
        <w:rPr>
          <w:rFonts w:ascii="Times New Roman" w:hAnsi="Times New Roman"/>
          <w:color w:val="000000"/>
          <w:sz w:val="22"/>
        </w:rPr>
        <w:t>The primary anomaly expresses departure from a fixed historical seasonal reference. The full 1985-2025 analysis period does not set the primary mean or standard deviation. Detrended residual anomalies answer a different question, departure from a fitted trajectory, and are used only as sensitivity analyses. Reference eligibility is assessed by pixel and calendar month rather than by requiring every month of a cell to be complete (Table S28).</w:t>
      </w:r>
    </w:p>
    <w:p w14:paraId="260746EC" w14:textId="07193754" w:rsidR="000B6A07" w:rsidRPr="007D0EEC" w:rsidRDefault="00412207" w:rsidP="001B038D">
      <w:pPr>
        <w:spacing w:after="0" w:line="360" w:lineRule="auto"/>
      </w:pPr>
      <w:r w:rsidRPr="007D0EEC">
        <w:t xml:space="preserve">Monthly hydroclimatic fields were obtained from </w:t>
      </w:r>
      <w:proofErr w:type="spellStart"/>
      <w:r w:rsidRPr="007D0EEC">
        <w:t>TerraClimate</w:t>
      </w:r>
      <w:proofErr w:type="spellEnd"/>
      <w:r w:rsidRPr="007D0EEC">
        <w:t xml:space="preserve"> (</w:t>
      </w:r>
      <w:proofErr w:type="spellStart"/>
      <w:r w:rsidRPr="007D0EEC">
        <w:t>Abatzoglou</w:t>
      </w:r>
      <w:proofErr w:type="spellEnd"/>
      <w:r w:rsidRPr="007D0EEC">
        <w:t xml:space="preserve"> et al., 2018) on the same grid. Maximum temperature and precipitation defined the compound extremes, while </w:t>
      </w:r>
      <w:proofErr w:type="spellStart"/>
      <w:r w:rsidRPr="007D0EEC">
        <w:t>vapour</w:t>
      </w:r>
      <w:proofErr w:type="spellEnd"/>
      <w:r w:rsidRPr="007D0EEC">
        <w:t xml:space="preserve"> pressure deficit, soil moisture, potential and actual evapotranspiration, and climatic water balance served as covariates for interpretation and modelling; scale factors and unit conventions were applied so that all predictors were in physical units, and continuous fields were resampled bilinearly. </w:t>
      </w:r>
      <w:r w:rsidRPr="007D0EEC">
        <w:rPr/>
        <w:t xml:space="preserve">Elevation from the Copernicus GLO-30 Digital Elevation Model (30 m; European Space Agency &amp; Airbus Defence and Space, n.d.), accessed through Google Earth Engine and resampled to the analysis grid, supported regime stratification and represented topographic control.</w:t>
      </w:r>
      <w:r w:rsidRPr="007D0EEC">
        <w:t xml:space="preserve"> The datasets, with their sources, resolutions, and uses, are </w:t>
      </w:r>
      <w:proofErr w:type="spellStart"/>
      <w:r w:rsidRPr="007D0EEC">
        <w:t>summarised</w:t>
      </w:r>
      <w:proofErr w:type="spellEnd"/>
      <w:r w:rsidRPr="007D0EEC">
        <w:t xml:space="preserve"> in Table 1.</w:t>
      </w:r>
    </w:p>
    <w:p w14:paraId="3397B5B3" w14:textId="77777777" w:rsidR="00FB4B66" w:rsidRPr="00FB4B66" w:rsidRDefault="00FB4B66" w:rsidP="00FB4B66">
      <w:pPr>
        <w:keepNext/>
        <w:rPr>
          <w:b/>
          <w:bCs/>
        </w:rPr>
      </w:pPr>
      <w:r w:rsidRPr="00FB4B66">
        <w:rPr>
          <w:b/>
          <w:bCs/>
        </w:rPr>
        <w:t xml:space="preserve">Table 1. Datasets used in this study </w:t>
      </w:r>
    </w:p>
    <w:tbl>
      <w:tblPr>
        <w:tblW w:w="0" w:type="auto"/>
        <w:tblCellSpacing w:w="15" w:type="dxa"/>
        <w:tblBorders>
          <w:top w:val="single" w:sz="6" w:space="0" w:color="000000"/>
          <w:left w:val="nil"/>
          <w:bottom w:val="single" w:sz="6" w:space="0" w:color="000000"/>
          <w:right w:val="nil"/>
          <w:insideH w:val="nil"/>
          <w:insideV w:val="nil"/>
        </w:tblBorders>
        <w:tblLayout w:type="fixed"/>
        <w:tblCellMar>
          <w:top w:w="15" w:type="dxa"/>
          <w:left w:w="15" w:type="dxa"/>
          <w:bottom w:w="15" w:type="dxa"/>
          <w:right w:w="15" w:type="dxa"/>
        </w:tblCellMar>
        <w:tblLook w:val="04A0" w:firstRow="1" w:lastRow="0" w:firstColumn="1" w:lastColumn="0" w:noHBand="0" w:noVBand="1"/>
      </w:tblPr>
      <w:tblGrid>
        <w:gridCol w:w="1080"/>
        <w:gridCol w:w="3291"/>
        <w:gridCol w:w="910"/>
        <w:gridCol w:w="1078"/>
        <w:gridCol w:w="1021"/>
        <w:gridCol w:w="832"/>
        <w:gridCol w:w="1148"/>
      </w:tblGrid>
      <w:tr w:rsidR="00FB4B66" w:rsidRPr="00B8114A" w14:paraId="2C256DBE" w14:textId="77777777" w:rsidTr="006228D8">
        <w:trPr>
          <w:tblHeader/>
          <w:tblCellSpacing w:w="15" w:type="dxa"/>
        </w:trPr>
        <w:tc>
          <w:tcPr>
            <w:tcW w:w="1035" w:type="dxa"/>
            <w:tcBorders>
              <w:bottom w:val="single" w:sz="6" w:space="0" w:color="000000"/>
            </w:tcBorders>
            <w:vAlign w:val="center"/>
            <w:hideMark/>
          </w:tcPr>
          <w:p w14:paraId="5E227090" w14:textId="77777777" w:rsidR="00FB4B66" w:rsidRPr="00B8114A" w:rsidRDefault="00FB4B66" w:rsidP="006228D8">
            <w:pPr>
              <w:keepNext/>
              <w:keepLines/>
              <w:spacing w:after="0" w:line="360" w:lineRule="auto"/>
              <w:jc w:val="center"/>
              <w:rPr>
                <w:b/>
                <w:bCs/>
                <w:kern w:val="0"/>
                <w:sz w:val="20"/>
                <w:szCs w:val="20"/>
                <w14:ligatures w14:val="none"/>
              </w:rPr>
            </w:pPr>
            <w:r w:rsidRPr="00B8114A">
              <w:rPr>
                <w:b/>
                <w:bCs/>
                <w:kern w:val="0"/>
                <w:sz w:val="20"/>
                <w:szCs w:val="20"/>
                <w14:ligatures w14:val="none"/>
              </w:rPr>
              <w:lastRenderedPageBreak/>
              <w:t xml:space="preserve">Data </w:t>
            </w:r>
          </w:p>
        </w:tc>
        <w:tc>
          <w:tcPr>
            <w:tcW w:w="3261" w:type="dxa"/>
            <w:tcBorders>
              <w:bottom w:val="single" w:sz="6" w:space="0" w:color="000000"/>
            </w:tcBorders>
            <w:vAlign w:val="center"/>
            <w:hideMark/>
          </w:tcPr>
          <w:p w14:paraId="6A452AAA" w14:textId="77777777" w:rsidR="00FB4B66" w:rsidRPr="00B8114A" w:rsidRDefault="00FB4B66" w:rsidP="006228D8">
            <w:pPr>
              <w:keepNext/>
              <w:keepLines/>
              <w:spacing w:after="0" w:line="360" w:lineRule="auto"/>
              <w:jc w:val="center"/>
              <w:rPr>
                <w:b/>
                <w:bCs/>
                <w:kern w:val="0"/>
                <w:sz w:val="20"/>
                <w:szCs w:val="20"/>
                <w14:ligatures w14:val="none"/>
              </w:rPr>
            </w:pPr>
            <w:r w:rsidRPr="00B8114A">
              <w:rPr>
                <w:b/>
                <w:bCs/>
                <w:kern w:val="0"/>
                <w:sz w:val="20"/>
                <w:szCs w:val="20"/>
                <w14:ligatures w14:val="none"/>
              </w:rPr>
              <w:t>Product / Source</w:t>
            </w:r>
          </w:p>
        </w:tc>
        <w:tc>
          <w:tcPr>
            <w:tcW w:w="880" w:type="dxa"/>
            <w:tcBorders>
              <w:bottom w:val="single" w:sz="6" w:space="0" w:color="000000"/>
            </w:tcBorders>
            <w:vAlign w:val="center"/>
            <w:hideMark/>
          </w:tcPr>
          <w:p w14:paraId="7A829A3D" w14:textId="77777777" w:rsidR="00FB4B66" w:rsidRPr="00B8114A" w:rsidRDefault="00FB4B66" w:rsidP="006228D8">
            <w:pPr>
              <w:keepNext/>
              <w:keepLines/>
              <w:spacing w:after="0" w:line="360" w:lineRule="auto"/>
              <w:jc w:val="center"/>
              <w:rPr>
                <w:b/>
                <w:bCs/>
                <w:kern w:val="0"/>
                <w:sz w:val="20"/>
                <w:szCs w:val="20"/>
                <w14:ligatures w14:val="none"/>
              </w:rPr>
            </w:pPr>
            <w:r w:rsidRPr="00B8114A">
              <w:rPr>
                <w:b/>
                <w:bCs/>
                <w:kern w:val="0"/>
                <w:sz w:val="20"/>
                <w:szCs w:val="20"/>
                <w14:ligatures w14:val="none"/>
              </w:rPr>
              <w:t>Temporal coverage</w:t>
            </w:r>
          </w:p>
        </w:tc>
        <w:tc>
          <w:tcPr>
            <w:tcW w:w="1048" w:type="dxa"/>
            <w:tcBorders>
              <w:bottom w:val="single" w:sz="6" w:space="0" w:color="000000"/>
            </w:tcBorders>
            <w:vAlign w:val="center"/>
            <w:hideMark/>
          </w:tcPr>
          <w:p w14:paraId="7F64183B" w14:textId="77777777" w:rsidR="00FB4B66" w:rsidRPr="00B8114A" w:rsidRDefault="00FB4B66" w:rsidP="006228D8">
            <w:pPr>
              <w:keepNext/>
              <w:keepLines/>
              <w:spacing w:after="0" w:line="360" w:lineRule="auto"/>
              <w:jc w:val="center"/>
              <w:rPr>
                <w:b/>
                <w:bCs/>
                <w:kern w:val="0"/>
                <w:sz w:val="20"/>
                <w:szCs w:val="20"/>
                <w14:ligatures w14:val="none"/>
              </w:rPr>
            </w:pPr>
            <w:r w:rsidRPr="00B8114A">
              <w:rPr>
                <w:b/>
                <w:bCs/>
                <w:kern w:val="0"/>
                <w:sz w:val="20"/>
                <w:szCs w:val="20"/>
                <w14:ligatures w14:val="none"/>
              </w:rPr>
              <w:t>Temporal resolution</w:t>
            </w:r>
          </w:p>
        </w:tc>
        <w:tc>
          <w:tcPr>
            <w:tcW w:w="991" w:type="dxa"/>
            <w:tcBorders>
              <w:bottom w:val="single" w:sz="6" w:space="0" w:color="000000"/>
            </w:tcBorders>
            <w:vAlign w:val="center"/>
            <w:hideMark/>
          </w:tcPr>
          <w:p w14:paraId="3E029C39" w14:textId="77777777" w:rsidR="00FB4B66" w:rsidRPr="00B8114A" w:rsidRDefault="00FB4B66" w:rsidP="006228D8">
            <w:pPr>
              <w:keepNext/>
              <w:keepLines/>
              <w:spacing w:after="0" w:line="360" w:lineRule="auto"/>
              <w:jc w:val="center"/>
              <w:rPr>
                <w:b/>
                <w:bCs/>
                <w:kern w:val="0"/>
                <w:sz w:val="20"/>
                <w:szCs w:val="20"/>
                <w14:ligatures w14:val="none"/>
              </w:rPr>
            </w:pPr>
            <w:r w:rsidRPr="00B8114A">
              <w:rPr>
                <w:b/>
                <w:bCs/>
                <w:kern w:val="0"/>
                <w:sz w:val="20"/>
                <w:szCs w:val="20"/>
                <w14:ligatures w14:val="none"/>
              </w:rPr>
              <w:t>Key variables used</w:t>
            </w:r>
          </w:p>
        </w:tc>
        <w:tc>
          <w:tcPr>
            <w:tcW w:w="802" w:type="dxa"/>
            <w:tcBorders>
              <w:bottom w:val="single" w:sz="6" w:space="0" w:color="000000"/>
            </w:tcBorders>
            <w:vAlign w:val="center"/>
            <w:hideMark/>
          </w:tcPr>
          <w:p w14:paraId="05301C3D" w14:textId="77777777" w:rsidR="00FB4B66" w:rsidRPr="00B8114A" w:rsidRDefault="00FB4B66" w:rsidP="006228D8">
            <w:pPr>
              <w:keepNext/>
              <w:keepLines/>
              <w:spacing w:after="0" w:line="360" w:lineRule="auto"/>
              <w:jc w:val="center"/>
              <w:rPr>
                <w:b/>
                <w:bCs/>
                <w:kern w:val="0"/>
                <w:sz w:val="20"/>
                <w:szCs w:val="20"/>
                <w14:ligatures w14:val="none"/>
              </w:rPr>
            </w:pPr>
            <w:r w:rsidRPr="00B8114A">
              <w:rPr>
                <w:b/>
                <w:bCs/>
                <w:kern w:val="0"/>
                <w:sz w:val="17"/>
                <w:szCs w:val="20"/>
                <w14:ligatures w14:val="none"/>
              </w:rPr>
              <w:t>Nominal spatial resolution</w:t>
            </w:r>
          </w:p>
        </w:tc>
        <w:tc>
          <w:tcPr>
            <w:tcW w:w="1103" w:type="dxa"/>
            <w:tcBorders>
              <w:bottom w:val="single" w:sz="6" w:space="0" w:color="000000"/>
            </w:tcBorders>
            <w:vAlign w:val="center"/>
            <w:hideMark/>
          </w:tcPr>
          <w:p w14:paraId="21B8085C" w14:textId="77777777" w:rsidR="00FB4B66" w:rsidRPr="00B8114A" w:rsidRDefault="00FB4B66" w:rsidP="006228D8">
            <w:pPr>
              <w:keepNext/>
              <w:keepLines/>
              <w:spacing w:after="0" w:line="360" w:lineRule="auto"/>
              <w:jc w:val="center"/>
              <w:rPr>
                <w:b/>
                <w:bCs/>
                <w:kern w:val="0"/>
                <w:sz w:val="20"/>
                <w:szCs w:val="20"/>
                <w14:ligatures w14:val="none"/>
              </w:rPr>
            </w:pPr>
            <w:r w:rsidRPr="00B8114A">
              <w:rPr>
                <w:b/>
                <w:bCs/>
                <w:kern w:val="0"/>
                <w:sz w:val="20"/>
                <w:szCs w:val="20"/>
                <w14:ligatures w14:val="none"/>
              </w:rPr>
              <w:t>Primary use</w:t>
            </w:r>
          </w:p>
        </w:tc>
      </w:tr>
      <w:tr w:rsidR="00FB4B66" w:rsidRPr="00B8114A" w14:paraId="67793537" w14:textId="77777777" w:rsidTr="006228D8">
        <w:trPr>
          <w:tblCellSpacing w:w="15" w:type="dxa"/>
        </w:trPr>
        <w:tc>
          <w:tcPr>
            <w:tcW w:w="1035" w:type="dxa"/>
            <w:vAlign w:val="center"/>
            <w:hideMark/>
          </w:tcPr>
          <w:p w14:paraId="32EFCDF8" w14:textId="77777777" w:rsidR="00FB4B66" w:rsidRPr="00B8114A" w:rsidRDefault="00FB4B66" w:rsidP="006228D8">
            <w:pPr>
              <w:keepNext/>
              <w:keepLines/>
              <w:spacing w:after="0" w:line="360" w:lineRule="auto"/>
              <w:jc w:val="center"/>
              <w:rPr>
                <w:kern w:val="0"/>
                <w:sz w:val="20"/>
                <w:szCs w:val="20"/>
                <w14:ligatures w14:val="none"/>
              </w:rPr>
            </w:pPr>
            <w:r w:rsidRPr="00B8114A">
              <w:rPr>
                <w:kern w:val="0"/>
                <w:sz w:val="20"/>
                <w:szCs w:val="20"/>
                <w14:ligatures w14:val="none"/>
              </w:rPr>
              <w:t>Vegetation</w:t>
            </w:r>
          </w:p>
        </w:tc>
        <w:tc>
          <w:tcPr>
            <w:tcW w:w="3261" w:type="dxa"/>
            <w:vAlign w:val="center"/>
            <w:hideMark/>
          </w:tcPr>
          <w:p>
            <w:pPr>
              <w:keepNext/>
              <w:keepLines/>
              <w:spacing w:after="40" w:before="40" w:line="240" w:lineRule="auto"/>
            </w:pPr>
            <w:r>
              <w:rPr>
                <w:rFonts w:ascii="Times New Roman" w:hAnsi="Times New Roman"/>
                <w:b w:val="0"/>
                <w:color w:val="000000"/>
                <w:sz w:val="17"/>
              </w:rPr>
              <w:t>Monthly gridded NDVI archive for primary analysis; Landsat Collection 2 Level 2 Surface Reflectance (L5 TM, L7 ETM+, L8/9 OLI/OLI-2) processed in Google Earth Engine for sensor diagnostics and harmonization (monthly P75 and monthly-maximum summaries); missing observations retained as NA in the revised analysis</w:t>
            </w:r>
          </w:p>
        </w:tc>
        <w:tc>
          <w:tcPr>
            <w:tcW w:w="880" w:type="dxa"/>
            <w:vAlign w:val="center"/>
            <w:hideMark/>
          </w:tcPr>
          <w:p w14:paraId="607ADC04" w14:textId="77777777" w:rsidR="00FB4B66" w:rsidRPr="00B8114A" w:rsidRDefault="00FB4B66" w:rsidP="006228D8">
            <w:pPr>
              <w:keepNext/>
              <w:keepLines/>
              <w:spacing w:after="0" w:line="360" w:lineRule="auto"/>
              <w:rPr>
                <w:kern w:val="0"/>
                <w:sz w:val="20"/>
                <w:szCs w:val="20"/>
                <w14:ligatures w14:val="none"/>
              </w:rPr>
            </w:pPr>
            <w:r w:rsidRPr="00B8114A">
              <w:rPr>
                <w:kern w:val="0"/>
                <w:sz w:val="20"/>
                <w:szCs w:val="20"/>
                <w14:ligatures w14:val="none"/>
              </w:rPr>
              <w:t>1985–2025</w:t>
            </w:r>
          </w:p>
        </w:tc>
        <w:tc>
          <w:tcPr>
            <w:tcW w:w="1048" w:type="dxa"/>
            <w:vAlign w:val="center"/>
            <w:hideMark/>
          </w:tcPr>
          <w:p>
            <w:pPr>
              <w:keepNext/>
              <w:keepLines/>
              <w:spacing w:after="40" w:before="40" w:line="240" w:lineRule="auto"/>
            </w:pPr>
            <w:r>
              <w:rPr>
                <w:rFonts w:ascii="Times New Roman" w:hAnsi="Times New Roman"/>
                <w:b w:val="0"/>
                <w:color w:val="000000"/>
                <w:sz w:val="17"/>
              </w:rPr>
              <w:t>Monthly</w:t>
            </w:r>
          </w:p>
        </w:tc>
        <w:tc>
          <w:tcPr>
            <w:tcW w:w="991" w:type="dxa"/>
            <w:vAlign w:val="center"/>
            <w:hideMark/>
          </w:tcPr>
          <w:p w14:paraId="0B8A1CE6" w14:textId="77777777" w:rsidR="00FB4B66" w:rsidRPr="00B8114A" w:rsidRDefault="00FB4B66" w:rsidP="006228D8">
            <w:pPr>
              <w:keepNext/>
              <w:keepLines/>
              <w:spacing w:after="0" w:line="360" w:lineRule="auto"/>
              <w:jc w:val="center"/>
              <w:rPr>
                <w:kern w:val="0"/>
                <w:sz w:val="20"/>
                <w:szCs w:val="20"/>
                <w14:ligatures w14:val="none"/>
              </w:rPr>
            </w:pPr>
            <w:r w:rsidRPr="00B8114A">
              <w:rPr>
                <w:kern w:val="0"/>
                <w:sz w:val="20"/>
                <w:szCs w:val="20"/>
                <w14:ligatures w14:val="none"/>
              </w:rPr>
              <w:t>NDVI</w:t>
            </w:r>
          </w:p>
        </w:tc>
        <w:tc>
          <w:tcPr>
            <w:tcW w:w="802" w:type="dxa"/>
            <w:vAlign w:val="center"/>
            <w:hideMark/>
          </w:tcPr>
          <w:p>
            <w:pPr>
              <w:keepNext/>
              <w:keepLines/>
              <w:spacing w:after="40" w:before="40" w:line="240" w:lineRule="auto"/>
            </w:pPr>
            <w:r>
              <w:rPr>
                <w:rFonts w:ascii="Times New Roman" w:hAnsi="Times New Roman"/>
                <w:b w:val="0"/>
                <w:color w:val="000000"/>
                <w:sz w:val="17"/>
              </w:rPr>
              <w:t>0.05 degree analysis grid; 30 m Landsat sensor diagnostics</w:t>
            </w:r>
          </w:p>
        </w:tc>
        <w:tc>
          <w:tcPr>
            <w:tcW w:w="1103" w:type="dxa"/>
            <w:vAlign w:val="center"/>
            <w:hideMark/>
          </w:tcPr>
          <w:p w14:paraId="655E2332" w14:textId="77777777" w:rsidR="00FB4B66" w:rsidRPr="00B8114A" w:rsidRDefault="00FB4B66" w:rsidP="006228D8">
            <w:pPr>
              <w:keepNext/>
              <w:keepLines/>
              <w:spacing w:after="0" w:line="360" w:lineRule="auto"/>
              <w:jc w:val="center"/>
              <w:rPr>
                <w:kern w:val="0"/>
                <w:sz w:val="20"/>
                <w:szCs w:val="20"/>
                <w14:ligatures w14:val="none"/>
              </w:rPr>
            </w:pPr>
            <w:r w:rsidRPr="00B8114A">
              <w:rPr>
                <w:kern w:val="0"/>
                <w:sz w:val="20"/>
                <w:szCs w:val="20"/>
                <w14:ligatures w14:val="none"/>
              </w:rPr>
              <w:t>NDVI anomalies; event responses</w:t>
            </w:r>
          </w:p>
        </w:tc>
      </w:tr>
      <w:tr w:rsidR="00FB4B66" w:rsidRPr="00B8114A" w14:paraId="76D39309" w14:textId="77777777" w:rsidTr="006228D8">
        <w:trPr>
          <w:tblCellSpacing w:w="15" w:type="dxa"/>
        </w:trPr>
        <w:tc>
          <w:tcPr>
            <w:tcW w:w="1035" w:type="dxa"/>
            <w:vAlign w:val="center"/>
            <w:hideMark/>
          </w:tcPr>
          <w:p w14:paraId="2FFB6915" w14:textId="77777777" w:rsidR="00FB4B66" w:rsidRPr="00B8114A" w:rsidRDefault="00FB4B66" w:rsidP="006228D8">
            <w:pPr>
              <w:keepNext/>
              <w:keepLines/>
              <w:spacing w:after="0" w:line="360" w:lineRule="auto"/>
              <w:jc w:val="center"/>
              <w:rPr>
                <w:kern w:val="0"/>
                <w:sz w:val="20"/>
                <w:szCs w:val="20"/>
                <w14:ligatures w14:val="none"/>
              </w:rPr>
            </w:pPr>
            <w:r w:rsidRPr="00B8114A">
              <w:rPr>
                <w:kern w:val="0"/>
                <w:sz w:val="20"/>
                <w:szCs w:val="20"/>
                <w14:ligatures w14:val="none"/>
              </w:rPr>
              <w:t>Climate</w:t>
            </w:r>
          </w:p>
        </w:tc>
        <w:tc>
          <w:tcPr>
            <w:tcW w:w="3261" w:type="dxa"/>
            <w:vAlign w:val="center"/>
            <w:hideMark/>
          </w:tcPr>
          <w:p w14:paraId="5AFB05E5" w14:textId="77777777" w:rsidR="00FB4B66" w:rsidRPr="00B8114A" w:rsidRDefault="00FB4B66" w:rsidP="006228D8">
            <w:pPr>
              <w:keepNext/>
              <w:keepLines/>
              <w:spacing w:after="0" w:line="360" w:lineRule="auto"/>
              <w:jc w:val="center"/>
              <w:rPr>
                <w:kern w:val="0"/>
                <w:sz w:val="20"/>
                <w:szCs w:val="20"/>
                <w14:ligatures w14:val="none"/>
              </w:rPr>
            </w:pPr>
            <w:proofErr w:type="spellStart"/>
            <w:r w:rsidRPr="00B8114A">
              <w:rPr>
                <w:kern w:val="0"/>
                <w:sz w:val="20"/>
                <w:szCs w:val="20"/>
                <w14:ligatures w14:val="none"/>
              </w:rPr>
              <w:t>TerraClimate</w:t>
            </w:r>
            <w:proofErr w:type="spellEnd"/>
            <w:r w:rsidRPr="00B8114A">
              <w:rPr>
                <w:kern w:val="0"/>
                <w:sz w:val="20"/>
                <w:szCs w:val="20"/>
                <w14:ligatures w14:val="none"/>
              </w:rPr>
              <w:t xml:space="preserve"> (IDAHO_EPSCOR/TERRACLIMATE)</w:t>
            </w:r>
          </w:p>
        </w:tc>
        <w:tc>
          <w:tcPr>
            <w:tcW w:w="880" w:type="dxa"/>
            <w:vAlign w:val="center"/>
            <w:hideMark/>
          </w:tcPr>
          <w:p w14:paraId="6B1E1607" w14:textId="77777777" w:rsidR="00FB4B66" w:rsidRPr="00B8114A" w:rsidRDefault="00FB4B66" w:rsidP="006228D8">
            <w:pPr>
              <w:keepNext/>
              <w:keepLines/>
              <w:spacing w:after="0" w:line="360" w:lineRule="auto"/>
              <w:rPr>
                <w:kern w:val="0"/>
                <w:sz w:val="20"/>
                <w:szCs w:val="20"/>
                <w14:ligatures w14:val="none"/>
              </w:rPr>
            </w:pPr>
            <w:r w:rsidRPr="00B8114A">
              <w:rPr>
                <w:kern w:val="0"/>
                <w:sz w:val="20"/>
                <w:szCs w:val="20"/>
                <w14:ligatures w14:val="none"/>
              </w:rPr>
              <w:t>1985–2025</w:t>
            </w:r>
          </w:p>
        </w:tc>
        <w:tc>
          <w:tcPr>
            <w:tcW w:w="1048" w:type="dxa"/>
            <w:vAlign w:val="center"/>
            <w:hideMark/>
          </w:tcPr>
          <w:p w14:paraId="7C4003B3" w14:textId="77777777" w:rsidR="00FB4B66" w:rsidRPr="00B8114A" w:rsidRDefault="00FB4B66" w:rsidP="006228D8">
            <w:pPr>
              <w:keepNext/>
              <w:keepLines/>
              <w:spacing w:after="0" w:line="360" w:lineRule="auto"/>
              <w:rPr>
                <w:kern w:val="0"/>
                <w:sz w:val="20"/>
                <w:szCs w:val="20"/>
                <w14:ligatures w14:val="none"/>
              </w:rPr>
            </w:pPr>
            <w:r w:rsidRPr="00B8114A">
              <w:rPr>
                <w:kern w:val="0"/>
                <w:sz w:val="20"/>
                <w:szCs w:val="20"/>
                <w14:ligatures w14:val="none"/>
              </w:rPr>
              <w:t>Monthly</w:t>
            </w:r>
          </w:p>
        </w:tc>
        <w:tc>
          <w:tcPr>
            <w:tcW w:w="991" w:type="dxa"/>
            <w:vAlign w:val="center"/>
            <w:hideMark/>
          </w:tcPr>
          <w:p w14:paraId="3EDADF4A" w14:textId="77777777" w:rsidR="00FB4B66" w:rsidRPr="00B8114A" w:rsidRDefault="00FB4B66" w:rsidP="006228D8">
            <w:pPr>
              <w:keepNext/>
              <w:keepLines/>
              <w:spacing w:after="0" w:line="360" w:lineRule="auto"/>
              <w:jc w:val="center"/>
              <w:rPr>
                <w:kern w:val="0"/>
                <w:sz w:val="20"/>
                <w:szCs w:val="20"/>
                <w14:ligatures w14:val="none"/>
              </w:rPr>
            </w:pPr>
            <w:proofErr w:type="spellStart"/>
            <w:r w:rsidRPr="00B8114A">
              <w:rPr>
                <w:kern w:val="0"/>
                <w:sz w:val="20"/>
                <w:szCs w:val="20"/>
                <w14:ligatures w14:val="none"/>
              </w:rPr>
              <w:t>tmmx</w:t>
            </w:r>
            <w:proofErr w:type="spellEnd"/>
            <w:r w:rsidRPr="00B8114A">
              <w:rPr>
                <w:kern w:val="0"/>
                <w:sz w:val="20"/>
                <w:szCs w:val="20"/>
                <w14:ligatures w14:val="none"/>
              </w:rPr>
              <w:t>, pr, VPD, soil moisture, PET, AET, climatic water balance</w:t>
            </w:r>
          </w:p>
        </w:tc>
        <w:tc>
          <w:tcPr>
            <w:tcW w:w="802" w:type="dxa"/>
            <w:vAlign w:val="center"/>
            <w:hideMark/>
          </w:tcPr>
          <w:p w14:paraId="6DB4FE0F" w14:textId="77777777" w:rsidR="00FB4B66" w:rsidRPr="00B8114A" w:rsidRDefault="00FB4B66" w:rsidP="006228D8">
            <w:pPr>
              <w:keepNext/>
              <w:keepLines/>
              <w:spacing w:after="0" w:line="360" w:lineRule="auto"/>
              <w:jc w:val="center"/>
              <w:rPr>
                <w:kern w:val="0"/>
                <w:sz w:val="20"/>
                <w:szCs w:val="20"/>
                <w14:ligatures w14:val="none"/>
              </w:rPr>
            </w:pPr>
            <w:r w:rsidRPr="00B8114A">
              <w:rPr>
                <w:kern w:val="0"/>
                <w:sz w:val="20"/>
                <w:szCs w:val="20"/>
                <w14:ligatures w14:val="none"/>
              </w:rPr>
              <w:t>~4 km native (resampled to analysis grid)</w:t>
            </w:r>
          </w:p>
        </w:tc>
        <w:tc>
          <w:tcPr>
            <w:tcW w:w="1103" w:type="dxa"/>
            <w:vAlign w:val="center"/>
            <w:hideMark/>
          </w:tcPr>
          <w:p w14:paraId="53838008" w14:textId="77777777" w:rsidR="00FB4B66" w:rsidRPr="00B8114A" w:rsidRDefault="00FB4B66" w:rsidP="006228D8">
            <w:pPr>
              <w:keepNext/>
              <w:keepLines/>
              <w:spacing w:after="0" w:line="360" w:lineRule="auto"/>
              <w:jc w:val="center"/>
              <w:rPr>
                <w:kern w:val="0"/>
                <w:sz w:val="20"/>
                <w:szCs w:val="20"/>
                <w14:ligatures w14:val="none"/>
              </w:rPr>
            </w:pPr>
            <w:r w:rsidRPr="00B8114A">
              <w:rPr>
                <w:kern w:val="0"/>
                <w:sz w:val="20"/>
                <w:szCs w:val="20"/>
                <w14:ligatures w14:val="none"/>
              </w:rPr>
              <w:t>Extreme definition; driver modelling</w:t>
            </w:r>
          </w:p>
        </w:tc>
      </w:tr>
      <w:tr w:rsidR="00FB4B66" w:rsidRPr="00B8114A" w14:paraId="2F2FA827" w14:textId="77777777" w:rsidTr="006228D8">
        <w:trPr>
          <w:tblCellSpacing w:w="15" w:type="dxa"/>
        </w:trPr>
        <w:tc>
          <w:tcPr>
            <w:tcW w:w="1035" w:type="dxa"/>
            <w:vAlign w:val="center"/>
            <w:hideMark/>
          </w:tcPr>
          <w:p w14:paraId="2DBCC232" w14:textId="77777777" w:rsidR="00FB4B66" w:rsidRPr="00B8114A" w:rsidRDefault="00FB4B66" w:rsidP="006228D8">
            <w:pPr>
              <w:keepNext w:val="0"/>
              <w:keepLines/>
              <w:spacing w:after="0" w:line="360" w:lineRule="auto"/>
              <w:jc w:val="center"/>
              <w:rPr>
                <w:kern w:val="0"/>
                <w:sz w:val="20"/>
                <w:szCs w:val="20"/>
                <w14:ligatures w14:val="none"/>
              </w:rPr>
            </w:pPr>
            <w:r w:rsidRPr="00B8114A">
              <w:rPr>
                <w:kern w:val="0"/>
                <w:sz w:val="20"/>
                <w:szCs w:val="20"/>
                <w14:ligatures w14:val="none"/>
              </w:rPr>
              <w:t>Topography</w:t>
            </w:r>
          </w:p>
        </w:tc>
        <w:tc>
          <w:tcPr>
            <w:tcW w:w="3261" w:type="dxa"/>
            <w:vAlign w:val="center"/>
            <w:hideMark/>
          </w:tcPr>
          <w:p w14:paraId="3D72D0CE" w14:textId="77777777" w:rsidR="00FB4B66" w:rsidRPr="00B8114A" w:rsidRDefault="00FB4B66" w:rsidP="006228D8">
            <w:pPr>
              <w:keepNext w:val="0"/>
              <w:keepLines/>
              <w:spacing w:after="0" w:line="360" w:lineRule="auto"/>
              <w:jc w:val="center"/>
              <w:rPr>
                <w:kern w:val="0"/>
                <w:sz w:val="20"/>
                <w:szCs w:val="20"/>
                <w14:ligatures w14:val="none"/>
              </w:rPr>
            </w:pPr>
            <w:r w:rsidRPr="00B8114A">
              <w:rPr>
                <w:kern w:val="0"/>
                <w:sz w:val="20"/>
                <w:szCs w:val="20"/>
                <w14:ligatures w14:val="none"/>
              </w:rPr>
              <w:t>Copernicus GLO-30 DEM via Google Earth Engine (European Space Agency &amp; Airbus Defence and Space, n.d.)</w:t>
            </w:r>
          </w:p>
        </w:tc>
        <w:tc>
          <w:tcPr>
            <w:tcW w:w="880" w:type="dxa"/>
            <w:vAlign w:val="center"/>
            <w:hideMark/>
          </w:tcPr>
          <w:p w14:paraId="78C1441A" w14:textId="77777777" w:rsidR="00FB4B66" w:rsidRPr="00B8114A" w:rsidRDefault="00FB4B66" w:rsidP="006228D8">
            <w:pPr>
              <w:keepNext w:val="0"/>
              <w:keepLines/>
              <w:spacing w:after="0" w:line="360" w:lineRule="auto"/>
              <w:rPr>
                <w:kern w:val="0"/>
                <w:sz w:val="20"/>
                <w:szCs w:val="20"/>
                <w14:ligatures w14:val="none"/>
              </w:rPr>
            </w:pPr>
            <w:r w:rsidRPr="00B8114A">
              <w:rPr>
                <w:kern w:val="0"/>
                <w:sz w:val="20"/>
                <w:szCs w:val="20"/>
                <w14:ligatures w14:val="none"/>
              </w:rPr>
              <w:t>Static</w:t>
            </w:r>
          </w:p>
        </w:tc>
        <w:tc>
          <w:tcPr>
            <w:tcW w:w="1048" w:type="dxa"/>
            <w:vAlign w:val="center"/>
            <w:hideMark/>
          </w:tcPr>
          <w:p w14:paraId="295E8E69" w14:textId="77777777" w:rsidR="00FB4B66" w:rsidRPr="00B8114A" w:rsidRDefault="00FB4B66" w:rsidP="006228D8">
            <w:pPr>
              <w:keepNext w:val="0"/>
              <w:keepLines/>
              <w:spacing w:after="0" w:line="360" w:lineRule="auto"/>
              <w:rPr>
                <w:kern w:val="0"/>
                <w:sz w:val="20"/>
                <w:szCs w:val="20"/>
                <w14:ligatures w14:val="none"/>
              </w:rPr>
            </w:pPr>
            <w:r w:rsidRPr="00B8114A">
              <w:rPr>
                <w:kern w:val="0"/>
                <w:sz w:val="20"/>
                <w:szCs w:val="20"/>
                <w14:ligatures w14:val="none"/>
              </w:rPr>
              <w:t>—</w:t>
            </w:r>
          </w:p>
        </w:tc>
        <w:tc>
          <w:tcPr>
            <w:tcW w:w="991" w:type="dxa"/>
            <w:vAlign w:val="center"/>
            <w:hideMark/>
          </w:tcPr>
          <w:p w14:paraId="2B8A1A74" w14:textId="77777777" w:rsidR="00FB4B66" w:rsidRPr="00B8114A" w:rsidRDefault="00FB4B66" w:rsidP="006228D8">
            <w:pPr>
              <w:keepNext w:val="0"/>
              <w:keepLines/>
              <w:spacing w:after="0" w:line="360" w:lineRule="auto"/>
              <w:jc w:val="center"/>
              <w:rPr>
                <w:kern w:val="0"/>
                <w:sz w:val="20"/>
                <w:szCs w:val="20"/>
                <w14:ligatures w14:val="none"/>
              </w:rPr>
            </w:pPr>
            <w:r w:rsidRPr="00B8114A">
              <w:rPr>
                <w:kern w:val="0"/>
                <w:sz w:val="20"/>
                <w:szCs w:val="20"/>
                <w14:ligatures w14:val="none"/>
              </w:rPr>
              <w:t>Elevation</w:t>
            </w:r>
          </w:p>
        </w:tc>
        <w:tc>
          <w:tcPr>
            <w:tcW w:w="802" w:type="dxa"/>
            <w:vAlign w:val="center"/>
            <w:hideMark/>
          </w:tcPr>
          <w:p w14:paraId="6C25927B" w14:textId="77777777" w:rsidR="00FB4B66" w:rsidRPr="00B8114A" w:rsidRDefault="00FB4B66" w:rsidP="006228D8">
            <w:pPr>
              <w:keepNext w:val="0"/>
              <w:keepLines/>
              <w:spacing w:after="0" w:line="360" w:lineRule="auto"/>
              <w:jc w:val="center"/>
              <w:rPr>
                <w:kern w:val="0"/>
                <w:sz w:val="20"/>
                <w:szCs w:val="20"/>
                <w14:ligatures w14:val="none"/>
              </w:rPr>
            </w:pPr>
            <w:r w:rsidRPr="00B8114A">
              <w:rPr>
                <w:kern w:val="0"/>
                <w:sz w:val="20"/>
                <w:szCs w:val="20"/>
                <w14:ligatures w14:val="none"/>
              </w:rPr>
              <w:t>30 m native (resampled to analysis grid)</w:t>
            </w:r>
          </w:p>
        </w:tc>
        <w:tc>
          <w:tcPr>
            <w:tcW w:w="1103" w:type="dxa"/>
            <w:vAlign w:val="center"/>
            <w:hideMark/>
          </w:tcPr>
          <w:p w14:paraId="78715751" w14:textId="77777777" w:rsidR="00FB4B66" w:rsidRPr="00B8114A" w:rsidRDefault="00FB4B66" w:rsidP="006228D8">
            <w:pPr>
              <w:keepNext w:val="0"/>
              <w:keepLines/>
              <w:spacing w:after="0" w:line="360" w:lineRule="auto"/>
              <w:jc w:val="center"/>
              <w:rPr>
                <w:kern w:val="0"/>
                <w:sz w:val="20"/>
                <w:szCs w:val="20"/>
                <w14:ligatures w14:val="none"/>
              </w:rPr>
            </w:pPr>
            <w:r w:rsidRPr="00B8114A">
              <w:rPr>
                <w:kern w:val="0"/>
                <w:sz w:val="20"/>
                <w:szCs w:val="20"/>
                <w14:ligatures w14:val="none"/>
              </w:rPr>
              <w:t>Elevation stratification; modelling covariate</w:t>
            </w:r>
          </w:p>
        </w:tc>
      </w:tr>
    </w:tbl>
    <w:p w14:paraId="52529F08" w14:textId="77777777" w:rsidR="00FB4B66" w:rsidRPr="00FB4B66" w:rsidRDefault="00412207" w:rsidP="00FB4B66">
      <w:pPr>
        <w:spacing w:line="360" w:lineRule="auto"/>
        <w:rPr>
          <w:bCs/>
          <w:kern w:val="0"/>
          <w14:ligatures w14:val="none"/>
        </w:rPr>
      </w:pPr>
      <w:r w:rsidRPr="00222143">
        <w:rPr>
          <w:bCs/>
          <w:i/>
          <w:iCs/>
          <w:kern w:val="0"/>
          <w14:ligatures w14:val="none"/>
        </w:rPr>
        <w:t>Note:</w:t>
      </w:r>
      <w:r w:rsidRPr="00222143">
        <w:rPr>
          <w:bCs/>
          <w:kern w:val="0"/>
          <w14:ligatures w14:val="none"/>
        </w:rPr>
        <w:t xml:space="preserve"> All datasets were </w:t>
      </w:r>
      <w:proofErr w:type="spellStart"/>
      <w:r w:rsidRPr="00222143">
        <w:rPr>
          <w:bCs/>
          <w:kern w:val="0"/>
          <w14:ligatures w14:val="none"/>
        </w:rPr>
        <w:t>harmonised</w:t>
      </w:r>
      <w:proofErr w:type="spellEnd"/>
      <w:r w:rsidRPr="00222143">
        <w:rPr>
          <w:bCs/>
          <w:kern w:val="0"/>
          <w14:ligatures w14:val="none"/>
        </w:rPr>
        <w:t xml:space="preserve"> to the common analysis grid used for statistics and mapping.</w:t>
      </w:r>
    </w:p>
    <w:p w14:paraId="46ABDEF5" w14:textId="77777777" w:rsidR="00AD0962" w:rsidRPr="007D0EEC" w:rsidRDefault="00AD0962" w:rsidP="00FB4B66">
      <w:pPr>
        <w:pStyle w:val="Heading2"/>
        <w:keepNext/>
        <w:spacing w:before="120" w:after="60" w:line="360" w:lineRule="auto"/>
        <w:jc w:val="left"/>
        <w:rPr>
          <w:rFonts w:ascii="Times New Roman" w:hAnsi="Times New Roman" w:eastAsia="Times New Roman" w:cs="Times New Roman"/>
          <w:b/>
          <w:bCs/>
          <w:color w:val="000000"/>
          <w:sz w:val="24"/>
          <w:szCs w:val="24"/>
          <w14:ligatures w14:val="none"/>
        </w:rPr>
      </w:pPr>
      <w:r>
        <w:rPr>
          <w:rFonts w:ascii="Times New Roman" w:hAnsi="Times New Roman" w:eastAsia="Times New Roman" w:cs="Times New Roman"/>
          <w:b/>
          <w:bCs/>
          <w:color w:val="000000"/>
          <w:sz w:val="24"/>
          <w:szCs w:val="24"/>
        </w:rPr>
        <w:t>2.3 Event definitions, response lags, censored recovery and descriptive contrasts</w:t>
      </w:r>
    </w:p>
    <w:p w14:paraId="4A9529CE" w14:textId="77777777" w:rsidR="00AD0962" w:rsidRDefault="00AD0962" w:rsidP="00FB4B66">
      <w:pPr>
        <w:spacing w:after="120" w:line="360" w:lineRule="auto"/>
      </w:pPr>
      <w:r>
        <w:rPr>
          <w:rFonts w:ascii="Times New Roman" w:hAnsi="Times New Roman"/>
          <w:color w:val="000000"/>
          <w:sz w:val="22"/>
        </w:rPr>
        <w:t>Primary hot and dry thresholds are estimated separately for every pixel and calendar month using 1985-2014 observations. A hot month has maximum temperature strictly above its reference 95th percentile, and a dry month has precipitation strictly below its reference 10th percentile (Equation 3). Quantiles use type 7 interpolation. Consecutive qualifying months form an event. Climate exposure is evaluated independently of NDVI availability.</w:t>
      </w:r>
      <w:r>
        <w:rPr>
          <w:rFonts w:ascii="Times New Roman" w:hAnsi="Times New Roman"/>
          <w:color w:val="000000"/>
          <w:sz w:val="22"/>
        </w:rPr>
        <w:t xml:space="preserve"> The month-of-year index is </w:t>
      </w:r>
      <m:oMath>
        <m:r>
          <w:rPr>
            <w:rFonts w:ascii="Cambria Math" w:hAnsi="Cambria Math"/>
          </w:rPr>
          <m:t>m</m:t>
        </m:r>
      </m:oMath>
      <w:r>
        <w:rPr>
          <w:rFonts w:ascii="Times New Roman" w:hAnsi="Times New Roman"/>
          <w:color w:val="000000"/>
          <w:sz w:val="22"/>
        </w:rPr>
        <w:t>.</w:t>
      </w:r>
    </w:p>
    <w:p w14:paraId="5771A4A4" w14:textId="77777777" w:rsidR="001B038D" w:rsidRPr="007D0EEC" w:rsidRDefault="001B038D" w:rsidP="001B038D">
      <w:pPr>
        <w:spacing w:after="0" w:line="360" w:lineRule="auto"/>
      </w:pPr>
    </w:p>
    <w:p w14:paraId="3DC61B7E" w14:textId="77777777" w:rsidR="00AD0962" w:rsidRPr="007D0EEC" w:rsidRDefault="00000000" w:rsidP="001B038D">
      <w:pPr>
        <w:spacing w:after="0" w:line="360" w:lineRule="auto"/>
        <w:jc w:val="center"/>
        <w:rPr>
          <w:kern w:val="0"/>
          <w14:ligatures w14:val="none"/>
        </w:rPr>
      </w:pPr>
      <m:oMath>
        <m:sSub>
          <m:sSubPr>
            <m:ctrlPr>
              <w:rPr>
                <w:rFonts w:ascii="Cambria Math" w:hAnsi="Cambria Math"/>
                <w:kern w:val="0"/>
                <w14:ligatures w14:val="none"/>
              </w:rPr>
            </m:ctrlPr>
          </m:sSubPr>
          <m:e>
            <m:r>
              <m:rPr>
                <m:nor/>
              </m:rPr>
              <w:rPr>
                <w:kern w:val="0"/>
                <w14:ligatures w14:val="none"/>
              </w:rPr>
              <m:t>Hot</m:t>
            </m:r>
          </m:e>
          <m:sub>
            <m:r>
              <w:rPr>
                <w:rFonts w:ascii="Cambria Math" w:hAnsi="Cambria Math"/>
                <w:kern w:val="0"/>
                <w14:ligatures w14:val="none"/>
              </w:rPr>
              <m:t>t</m:t>
            </m:r>
          </m:sub>
        </m:sSub>
        <m:r>
          <w:rPr>
            <w:rFonts w:ascii="Cambria Math" w:hAnsi="Cambria Math"/>
            <w:kern w:val="0"/>
            <w14:ligatures w14:val="none"/>
          </w:rPr>
          <m:t>:</m:t>
        </m:r>
        <m:r>
          <m:rPr>
            <m:nor/>
          </m:rPr>
          <w:rPr>
            <w:kern w:val="0"/>
            <w14:ligatures w14:val="none"/>
          </w:rPr>
          <m:t>  </m:t>
        </m:r>
        <m:r>
          <w:rPr>
            <w:rFonts w:ascii="Cambria Math" w:hAnsi="Cambria Math"/>
            <w:kern w:val="0"/>
            <w14:ligatures w14:val="none"/>
          </w:rPr>
          <m:t>tmm</m:t>
        </m:r>
        <m:sSub>
          <m:sSubPr>
            <m:ctrlPr>
              <w:rPr>
                <w:rFonts w:ascii="Cambria Math" w:hAnsi="Cambria Math"/>
                <w:kern w:val="0"/>
                <w14:ligatures w14:val="none"/>
              </w:rPr>
            </m:ctrlPr>
          </m:sSubPr>
          <m:e>
            <m:r>
              <w:rPr>
                <w:rFonts w:ascii="Cambria Math" w:hAnsi="Cambria Math"/>
                <w:kern w:val="0"/>
                <w14:ligatures w14:val="none"/>
              </w:rPr>
              <m:t>x</m:t>
            </m:r>
          </m:e>
          <m:sub>
            <m:r>
              <w:rPr>
                <w:rFonts w:ascii="Cambria Math" w:hAnsi="Cambria Math"/>
                <w:kern w:val="0"/>
                <w14:ligatures w14:val="none"/>
              </w:rPr>
              <m:t>t</m:t>
            </m:r>
          </m:sub>
        </m:sSub>
        <m:r>
          <w:rPr>
            <w:rFonts w:ascii="Cambria Math" w:hAnsi="Cambria Math"/>
            <w:kern w:val="0"/>
            <w14:ligatures w14:val="none"/>
          </w:rPr>
          <m:t>&gt;</m:t>
        </m:r>
        <m:sSub>
          <m:sSubPr>
            <m:ctrlPr>
              <w:rPr>
                <w:rFonts w:ascii="Cambria Math" w:hAnsi="Cambria Math"/>
                <w:kern w:val="0"/>
                <w14:ligatures w14:val="none"/>
              </w:rPr>
            </m:ctrlPr>
          </m:sSubPr>
          <m:e>
            <m:r>
              <w:rPr>
                <w:rFonts w:ascii="Cambria Math" w:hAnsi="Cambria Math"/>
                <w:kern w:val="0"/>
                <w14:ligatures w14:val="none"/>
              </w:rPr>
              <m:t>P</m:t>
            </m:r>
          </m:e>
          <m:sub>
            <m:r>
              <w:rPr>
                <w:rFonts w:ascii="Cambria Math" w:hAnsi="Cambria Math"/>
                <w:kern w:val="0"/>
                <w14:ligatures w14:val="none"/>
              </w:rPr>
              <m:t>95</m:t>
            </m:r>
          </m:sub>
        </m:sSub>
        <m:r>
          <w:rPr>
            <w:rFonts w:ascii="Cambria Math" w:hAnsi="Cambria Math"/>
            <w:kern w:val="0"/>
            <w14:ligatures w14:val="none"/>
          </w:rPr>
          <m:t>(tmmx∣m),</m:t>
        </m:r>
        <m:sSub>
          <m:sSubPr>
            <m:ctrlPr>
              <w:rPr>
                <w:rFonts w:ascii="Cambria Math" w:hAnsi="Cambria Math"/>
                <w:kern w:val="0"/>
                <w14:ligatures w14:val="none"/>
              </w:rPr>
            </m:ctrlPr>
          </m:sSubPr>
          <m:e>
            <m:r>
              <m:rPr>
                <m:nor/>
              </m:rPr>
              <w:rPr>
                <w:kern w:val="0"/>
                <w14:ligatures w14:val="none"/>
              </w:rPr>
              <m:t>Dry</m:t>
            </m:r>
          </m:e>
          <m:sub>
            <m:r>
              <w:rPr>
                <w:rFonts w:ascii="Cambria Math" w:hAnsi="Cambria Math"/>
                <w:kern w:val="0"/>
                <w14:ligatures w14:val="none"/>
              </w:rPr>
              <m:t>t</m:t>
            </m:r>
          </m:sub>
        </m:sSub>
        <m:r>
          <w:rPr>
            <w:rFonts w:ascii="Cambria Math" w:hAnsi="Cambria Math"/>
            <w:kern w:val="0"/>
            <w14:ligatures w14:val="none"/>
          </w:rPr>
          <m:t>:</m:t>
        </m:r>
        <m:r>
          <m:rPr>
            <m:nor/>
          </m:rPr>
          <w:rPr>
            <w:kern w:val="0"/>
            <w14:ligatures w14:val="none"/>
          </w:rPr>
          <m:t>  </m:t>
        </m:r>
        <m:r>
          <w:rPr>
            <w:rFonts w:ascii="Cambria Math" w:hAnsi="Cambria Math"/>
            <w:kern w:val="0"/>
            <w14:ligatures w14:val="none"/>
          </w:rPr>
          <m:t>p</m:t>
        </m:r>
        <m:sSub>
          <m:sSubPr>
            <m:ctrlPr>
              <w:rPr>
                <w:rFonts w:ascii="Cambria Math" w:hAnsi="Cambria Math"/>
                <w:kern w:val="0"/>
                <w14:ligatures w14:val="none"/>
              </w:rPr>
            </m:ctrlPr>
          </m:sSubPr>
          <m:e>
            <m:r>
              <w:rPr>
                <w:rFonts w:ascii="Cambria Math" w:hAnsi="Cambria Math"/>
                <w:kern w:val="0"/>
                <w14:ligatures w14:val="none"/>
              </w:rPr>
              <m:t>r</m:t>
            </m:r>
          </m:e>
          <m:sub>
            <m:r>
              <w:rPr>
                <w:rFonts w:ascii="Cambria Math" w:hAnsi="Cambria Math"/>
                <w:kern w:val="0"/>
                <w14:ligatures w14:val="none"/>
              </w:rPr>
              <m:t>t</m:t>
            </m:r>
          </m:sub>
        </m:sSub>
        <m:r>
          <w:rPr>
            <w:rFonts w:ascii="Cambria Math" w:hAnsi="Cambria Math"/>
            <w:kern w:val="0"/>
            <w14:ligatures w14:val="none"/>
          </w:rPr>
          <m:t>&lt;</m:t>
        </m:r>
        <m:sSub>
          <m:sSubPr>
            <m:ctrlPr>
              <w:rPr>
                <w:rFonts w:ascii="Cambria Math" w:hAnsi="Cambria Math"/>
                <w:kern w:val="0"/>
                <w14:ligatures w14:val="none"/>
              </w:rPr>
            </m:ctrlPr>
          </m:sSubPr>
          <m:e>
            <m:r>
              <w:rPr>
                <w:rFonts w:ascii="Cambria Math" w:hAnsi="Cambria Math"/>
                <w:kern w:val="0"/>
                <w14:ligatures w14:val="none"/>
              </w:rPr>
              <m:t>P</m:t>
            </m:r>
          </m:e>
          <m:sub>
            <m:r>
              <w:rPr>
                <w:rFonts w:ascii="Cambria Math" w:hAnsi="Cambria Math"/>
                <w:kern w:val="0"/>
                <w14:ligatures w14:val="none"/>
              </w:rPr>
              <m:t>10</m:t>
            </m:r>
          </m:sub>
        </m:sSub>
        <m:r>
          <w:rPr>
            <w:rFonts w:ascii="Cambria Math" w:hAnsi="Cambria Math"/>
            <w:kern w:val="0"/>
            <w14:ligatures w14:val="none"/>
          </w:rPr>
          <m:t>(pr∣m),</m:t>
        </m:r>
        <m:sSub>
          <m:sSubPr>
            <m:ctrlPr>
              <w:rPr>
                <w:rFonts w:ascii="Cambria Math" w:hAnsi="Cambria Math"/>
                <w:kern w:val="0"/>
                <w14:ligatures w14:val="none"/>
              </w:rPr>
            </m:ctrlPr>
          </m:sSubPr>
          <m:e>
            <m:r>
              <m:rPr>
                <m:nor/>
              </m:rPr>
              <w:rPr>
                <w:kern w:val="0"/>
                <w14:ligatures w14:val="none"/>
              </w:rPr>
              <m:t>Wet</m:t>
            </m:r>
          </m:e>
          <m:sub>
            <m:r>
              <w:rPr>
                <w:rFonts w:ascii="Cambria Math" w:hAnsi="Cambria Math"/>
                <w:kern w:val="0"/>
                <w14:ligatures w14:val="none"/>
              </w:rPr>
              <m:t>t</m:t>
            </m:r>
          </m:sub>
        </m:sSub>
        <m:r>
          <w:rPr>
            <w:rFonts w:ascii="Cambria Math" w:hAnsi="Cambria Math"/>
            <w:kern w:val="0"/>
            <w14:ligatures w14:val="none"/>
          </w:rPr>
          <m:t>:</m:t>
        </m:r>
        <m:r>
          <m:rPr>
            <m:nor/>
          </m:rPr>
          <w:rPr>
            <w:kern w:val="0"/>
            <w14:ligatures w14:val="none"/>
          </w:rPr>
          <m:t>  </m:t>
        </m:r>
        <m:r>
          <w:rPr>
            <w:rFonts w:ascii="Cambria Math" w:hAnsi="Cambria Math"/>
            <w:kern w:val="0"/>
            <w14:ligatures w14:val="none"/>
          </w:rPr>
          <m:t>p</m:t>
        </m:r>
        <m:sSub>
          <m:sSubPr>
            <m:ctrlPr>
              <w:rPr>
                <w:rFonts w:ascii="Cambria Math" w:hAnsi="Cambria Math"/>
                <w:kern w:val="0"/>
                <w14:ligatures w14:val="none"/>
              </w:rPr>
            </m:ctrlPr>
          </m:sSubPr>
          <m:e>
            <m:r>
              <w:rPr>
                <w:rFonts w:ascii="Cambria Math" w:hAnsi="Cambria Math"/>
                <w:kern w:val="0"/>
                <w14:ligatures w14:val="none"/>
              </w:rPr>
              <m:t>r</m:t>
            </m:r>
          </m:e>
          <m:sub>
            <m:r>
              <w:rPr>
                <w:rFonts w:ascii="Cambria Math" w:hAnsi="Cambria Math"/>
                <w:kern w:val="0"/>
                <w14:ligatures w14:val="none"/>
              </w:rPr>
              <m:t>t</m:t>
            </m:r>
          </m:sub>
        </m:sSub>
        <m:r>
          <w:rPr>
            <w:rFonts w:ascii="Cambria Math" w:hAnsi="Cambria Math"/>
            <w:kern w:val="0"/>
            <w14:ligatures w14:val="none"/>
          </w:rPr>
          <m:t>&gt;</m:t>
        </m:r>
        <m:sSub>
          <m:sSubPr>
            <m:ctrlPr>
              <w:rPr>
                <w:rFonts w:ascii="Cambria Math" w:hAnsi="Cambria Math"/>
                <w:kern w:val="0"/>
                <w14:ligatures w14:val="none"/>
              </w:rPr>
            </m:ctrlPr>
          </m:sSubPr>
          <m:e>
            <m:r>
              <w:rPr>
                <w:rFonts w:ascii="Cambria Math" w:hAnsi="Cambria Math"/>
                <w:kern w:val="0"/>
                <w14:ligatures w14:val="none"/>
              </w:rPr>
              <m:t>P</m:t>
            </m:r>
          </m:e>
          <m:sub>
            <m:r>
              <w:rPr>
                <w:rFonts w:ascii="Cambria Math" w:hAnsi="Cambria Math"/>
                <w:kern w:val="0"/>
                <w14:ligatures w14:val="none"/>
              </w:rPr>
              <m:t>95</m:t>
            </m:r>
          </m:sub>
        </m:sSub>
        <m:r>
          <w:rPr>
            <w:rFonts w:ascii="Cambria Math" w:hAnsi="Cambria Math"/>
            <w:kern w:val="0"/>
            <w14:ligatures w14:val="none"/>
          </w:rPr>
          <m:t>(pr∣m)</m:t>
        </m:r>
      </m:oMath>
      <w:r w:rsidR="00F27043" w:rsidRPr="007D0EEC">
        <w:rPr>
          <w:kern w:val="0"/>
          <w14:ligatures w14:val="none"/>
        </w:rPr>
        <w:t xml:space="preserve">             (3)</w:t>
      </w:r>
      <m:oMath>
        <m:r>
          <m:rPr>
            <m:sty m:val="p"/>
          </m:rPr>
          <w:rPr>
            <w:rFonts w:ascii="Cambria Math" w:hAnsi="Cambria Math"/>
            <w:kern w:val="0"/>
            <w14:ligatures w14:val="none"/>
          </w:rPr>
          <w:br/>
        </m:r>
      </m:oMath>
    </w:p>
    <w:p w14:paraId="74198A89" w14:textId="77777777" w:rsidR="00AD0962" w:rsidRDefault="00AD0962" w:rsidP="001B038D">
      <w:pPr>
        <w:spacing w:after="0" w:line="360" w:lineRule="auto"/>
        <w:rPr>
          <w:kern w:val="0"/>
          <w14:ligatures w14:val="none"/>
        </w:rPr>
      </w:pPr>
      <w:r w:rsidRPr="007D0EEC">
        <w:rPr>
          <w:kern w:val="0"/>
          <w14:ligatures w14:val="none"/>
        </w:rPr>
        <w:t>Hot–dry (HD) and hot–wet (HW) months were then defined as conjunctions of the corresponding single conditions</w:t>
      </w:r>
      <w:r w:rsidR="00F27043" w:rsidRPr="007D0EEC">
        <w:rPr>
          <w:kern w:val="0"/>
          <w14:ligatures w14:val="none"/>
        </w:rPr>
        <w:t xml:space="preserve"> (Eq.4).</w:t>
      </w:r>
    </w:p>
    <w:p w14:paraId="12E49AD7" w14:textId="77777777" w:rsidR="001B038D" w:rsidRPr="007D0EEC" w:rsidRDefault="001B038D" w:rsidP="001B038D">
      <w:pPr>
        <w:spacing w:after="0" w:line="360" w:lineRule="auto"/>
        <w:rPr>
          <w:kern w:val="0"/>
          <w14:ligatures w14:val="none"/>
        </w:rPr>
      </w:pPr>
    </w:p>
    <w:p w14:paraId="6714E153" w14:textId="77777777" w:rsidR="00AD0962" w:rsidRPr="007D0EEC" w:rsidRDefault="00AD0962" w:rsidP="001B038D">
      <w:pPr>
        <w:spacing w:after="0" w:line="360" w:lineRule="auto"/>
        <w:jc w:val="center"/>
        <w:rPr>
          <w:kern w:val="0"/>
          <w14:ligatures w14:val="none"/>
        </w:rPr>
      </w:pPr>
      <m:oMath>
        <m:r>
          <w:rPr>
            <w:rFonts w:ascii="Cambria Math" w:hAnsi="Cambria Math"/>
            <w:kern w:val="0"/>
            <w14:ligatures w14:val="none"/>
          </w:rPr>
          <w:lastRenderedPageBreak/>
          <m:t>H</m:t>
        </m:r>
        <m:sSub>
          <m:sSubPr>
            <m:ctrlPr>
              <w:rPr>
                <w:rFonts w:ascii="Cambria Math" w:hAnsi="Cambria Math"/>
                <w:kern w:val="0"/>
                <w14:ligatures w14:val="none"/>
              </w:rPr>
            </m:ctrlPr>
          </m:sSubPr>
          <m:e>
            <m:r>
              <w:rPr>
                <w:rFonts w:ascii="Cambria Math" w:hAnsi="Cambria Math"/>
                <w:kern w:val="0"/>
                <w14:ligatures w14:val="none"/>
              </w:rPr>
              <m:t>D</m:t>
            </m:r>
          </m:e>
          <m:sub>
            <m:r>
              <w:rPr>
                <w:rFonts w:ascii="Cambria Math" w:hAnsi="Cambria Math"/>
                <w:kern w:val="0"/>
                <w14:ligatures w14:val="none"/>
              </w:rPr>
              <m:t>t</m:t>
            </m:r>
          </m:sub>
        </m:sSub>
        <m:r>
          <w:rPr>
            <w:rFonts w:ascii="Cambria Math" w:hAnsi="Cambria Math"/>
            <w:kern w:val="0"/>
            <w14:ligatures w14:val="none"/>
          </w:rPr>
          <m:t>=</m:t>
        </m:r>
        <m:sSub>
          <m:sSubPr>
            <m:ctrlPr>
              <w:rPr>
                <w:rFonts w:ascii="Cambria Math" w:hAnsi="Cambria Math"/>
                <w:kern w:val="0"/>
                <w14:ligatures w14:val="none"/>
              </w:rPr>
            </m:ctrlPr>
          </m:sSubPr>
          <m:e>
            <m:r>
              <m:rPr>
                <m:nor/>
              </m:rPr>
              <w:rPr>
                <w:kern w:val="0"/>
                <w14:ligatures w14:val="none"/>
              </w:rPr>
              <m:t>Hot</m:t>
            </m:r>
          </m:e>
          <m:sub>
            <m:r>
              <w:rPr>
                <w:rFonts w:ascii="Cambria Math" w:hAnsi="Cambria Math"/>
                <w:kern w:val="0"/>
                <w14:ligatures w14:val="none"/>
              </w:rPr>
              <m:t>t</m:t>
            </m:r>
          </m:sub>
        </m:sSub>
        <m:r>
          <w:rPr>
            <w:rFonts w:ascii="Cambria Math" w:hAnsi="Cambria Math"/>
            <w:kern w:val="0"/>
            <w14:ligatures w14:val="none"/>
          </w:rPr>
          <m:t>∧</m:t>
        </m:r>
        <m:sSub>
          <m:sSubPr>
            <m:ctrlPr>
              <w:rPr>
                <w:rFonts w:ascii="Cambria Math" w:hAnsi="Cambria Math"/>
                <w:kern w:val="0"/>
                <w14:ligatures w14:val="none"/>
              </w:rPr>
            </m:ctrlPr>
          </m:sSubPr>
          <m:e>
            <m:r>
              <m:rPr>
                <m:nor/>
              </m:rPr>
              <w:rPr>
                <w:kern w:val="0"/>
                <w14:ligatures w14:val="none"/>
              </w:rPr>
              <m:t>Dry</m:t>
            </m:r>
          </m:e>
          <m:sub>
            <m:r>
              <w:rPr>
                <w:rFonts w:ascii="Cambria Math" w:hAnsi="Cambria Math"/>
                <w:kern w:val="0"/>
                <w14:ligatures w14:val="none"/>
              </w:rPr>
              <m:t>t</m:t>
            </m:r>
          </m:sub>
        </m:sSub>
        <m:r>
          <w:rPr>
            <w:rFonts w:ascii="Cambria Math" w:hAnsi="Cambria Math"/>
            <w:kern w:val="0"/>
            <w14:ligatures w14:val="none"/>
          </w:rPr>
          <m:t>,H</m:t>
        </m:r>
        <m:sSub>
          <m:sSubPr>
            <m:ctrlPr>
              <w:rPr>
                <w:rFonts w:ascii="Cambria Math" w:hAnsi="Cambria Math"/>
                <w:kern w:val="0"/>
                <w14:ligatures w14:val="none"/>
              </w:rPr>
            </m:ctrlPr>
          </m:sSubPr>
          <m:e>
            <m:r>
              <w:rPr>
                <w:rFonts w:ascii="Cambria Math" w:hAnsi="Cambria Math"/>
                <w:kern w:val="0"/>
                <w14:ligatures w14:val="none"/>
              </w:rPr>
              <m:t>W</m:t>
            </m:r>
          </m:e>
          <m:sub>
            <m:r>
              <w:rPr>
                <w:rFonts w:ascii="Cambria Math" w:hAnsi="Cambria Math"/>
                <w:kern w:val="0"/>
                <w14:ligatures w14:val="none"/>
              </w:rPr>
              <m:t>t</m:t>
            </m:r>
          </m:sub>
        </m:sSub>
        <m:r>
          <w:rPr>
            <w:rFonts w:ascii="Cambria Math" w:hAnsi="Cambria Math"/>
            <w:kern w:val="0"/>
            <w14:ligatures w14:val="none"/>
          </w:rPr>
          <m:t>=</m:t>
        </m:r>
        <m:sSub>
          <m:sSubPr>
            <m:ctrlPr>
              <w:rPr>
                <w:rFonts w:ascii="Cambria Math" w:hAnsi="Cambria Math"/>
                <w:kern w:val="0"/>
                <w14:ligatures w14:val="none"/>
              </w:rPr>
            </m:ctrlPr>
          </m:sSubPr>
          <m:e>
            <m:r>
              <m:rPr>
                <m:nor/>
              </m:rPr>
              <w:rPr>
                <w:kern w:val="0"/>
                <w14:ligatures w14:val="none"/>
              </w:rPr>
              <m:t>Hot</m:t>
            </m:r>
          </m:e>
          <m:sub>
            <m:r>
              <w:rPr>
                <w:rFonts w:ascii="Cambria Math" w:hAnsi="Cambria Math"/>
                <w:kern w:val="0"/>
                <w14:ligatures w14:val="none"/>
              </w:rPr>
              <m:t>t</m:t>
            </m:r>
          </m:sub>
        </m:sSub>
        <m:r>
          <w:rPr>
            <w:rFonts w:ascii="Cambria Math" w:hAnsi="Cambria Math"/>
            <w:kern w:val="0"/>
            <w14:ligatures w14:val="none"/>
          </w:rPr>
          <m:t>∧</m:t>
        </m:r>
        <m:sSub>
          <m:sSubPr>
            <m:ctrlPr>
              <w:rPr>
                <w:rFonts w:ascii="Cambria Math" w:hAnsi="Cambria Math"/>
                <w:kern w:val="0"/>
                <w14:ligatures w14:val="none"/>
              </w:rPr>
            </m:ctrlPr>
          </m:sSubPr>
          <m:e>
            <m:r>
              <m:rPr>
                <m:nor/>
              </m:rPr>
              <w:rPr>
                <w:kern w:val="0"/>
                <w14:ligatures w14:val="none"/>
              </w:rPr>
              <m:t>Wet</m:t>
            </m:r>
          </m:e>
          <m:sub>
            <m:r>
              <w:rPr>
                <w:rFonts w:ascii="Cambria Math" w:hAnsi="Cambria Math"/>
                <w:kern w:val="0"/>
                <w14:ligatures w14:val="none"/>
              </w:rPr>
              <m:t>t</m:t>
            </m:r>
          </m:sub>
        </m:sSub>
        <m:r>
          <w:rPr>
            <w:rFonts w:ascii="Cambria Math" w:hAnsi="Cambria Math"/>
            <w:kern w:val="0"/>
            <w14:ligatures w14:val="none"/>
          </w:rPr>
          <m:t>,</m:t>
        </m:r>
      </m:oMath>
      <w:r w:rsidR="00F27043" w:rsidRPr="007D0EEC">
        <w:rPr>
          <w:kern w:val="0"/>
          <w14:ligatures w14:val="none"/>
        </w:rPr>
        <w:t xml:space="preserve">              (4)</w:t>
      </w:r>
      <m:oMath>
        <m:r>
          <m:rPr>
            <m:sty m:val="p"/>
          </m:rPr>
          <w:rPr>
            <w:rFonts w:ascii="Cambria Math" w:hAnsi="Cambria Math"/>
            <w:kern w:val="0"/>
            <w14:ligatures w14:val="none"/>
          </w:rPr>
          <w:br/>
        </m:r>
      </m:oMath>
    </w:p>
    <w:p w14:paraId="27152856" w14:textId="77777777" w:rsidR="00AD0962" w:rsidRDefault="00AD0962" w:rsidP="001B038D">
      <w:pPr>
        <w:spacing w:after="0" w:line="360" w:lineRule="auto"/>
        <w:rPr>
          <w:kern w:val="0"/>
          <w14:ligatures w14:val="none"/>
        </w:rPr>
      </w:pPr>
      <w:r w:rsidRPr="007D0EEC">
        <w:rPr>
          <w:kern w:val="0"/>
          <w14:ligatures w14:val="none"/>
        </w:rPr>
        <w:t>with single-driver months retained for comparison as hot-only and dry-only</w:t>
      </w:r>
      <w:r w:rsidR="00F27043" w:rsidRPr="007D0EEC">
        <w:rPr>
          <w:kern w:val="0"/>
          <w14:ligatures w14:val="none"/>
        </w:rPr>
        <w:t xml:space="preserve"> (Eq.5).</w:t>
      </w:r>
    </w:p>
    <w:p w14:paraId="71B93664" w14:textId="77777777" w:rsidR="001B038D" w:rsidRPr="007D0EEC" w:rsidRDefault="001B038D" w:rsidP="001B038D">
      <w:pPr>
        <w:spacing w:after="0" w:line="360" w:lineRule="auto"/>
        <w:rPr>
          <w:kern w:val="0"/>
          <w14:ligatures w14:val="none"/>
        </w:rPr>
      </w:pPr>
    </w:p>
    <w:p w14:paraId="6968A1A5" w14:textId="77777777" w:rsidR="00AD0962" w:rsidRPr="007D0EEC" w:rsidRDefault="00AD0962" w:rsidP="001B038D">
      <w:pPr>
        <w:spacing w:after="0" w:line="360" w:lineRule="auto"/>
        <w:jc w:val="center"/>
        <w:rPr>
          <w:kern w:val="0"/>
          <w14:ligatures w14:val="none"/>
        </w:rPr>
      </w:pPr>
      <m:oMath>
        <m:r>
          <w:rPr>
            <w:rFonts w:ascii="Cambria Math" w:hAnsi="Cambria Math"/>
            <w:kern w:val="0"/>
            <w14:ligatures w14:val="none"/>
          </w:rPr>
          <m:t>HotOnl</m:t>
        </m:r>
        <m:sSub>
          <m:sSubPr>
            <m:ctrlPr>
              <w:rPr>
                <w:rFonts w:ascii="Cambria Math" w:hAnsi="Cambria Math"/>
                <w:kern w:val="0"/>
                <w14:ligatures w14:val="none"/>
              </w:rPr>
            </m:ctrlPr>
          </m:sSubPr>
          <m:e>
            <m:r>
              <w:rPr>
                <w:rFonts w:ascii="Cambria Math" w:hAnsi="Cambria Math"/>
                <w:kern w:val="0"/>
                <w14:ligatures w14:val="none"/>
              </w:rPr>
              <m:t>y</m:t>
            </m:r>
          </m:e>
          <m:sub>
            <m:r>
              <w:rPr>
                <w:rFonts w:ascii="Cambria Math" w:hAnsi="Cambria Math"/>
                <w:kern w:val="0"/>
                <w14:ligatures w14:val="none"/>
              </w:rPr>
              <m:t>t</m:t>
            </m:r>
          </m:sub>
        </m:sSub>
        <m:r>
          <w:rPr>
            <w:rFonts w:ascii="Cambria Math" w:hAnsi="Cambria Math"/>
            <w:kern w:val="0"/>
            <w14:ligatures w14:val="none"/>
          </w:rPr>
          <m:t>=</m:t>
        </m:r>
        <m:sSub>
          <m:sSubPr>
            <m:ctrlPr>
              <w:rPr>
                <w:rFonts w:ascii="Cambria Math" w:hAnsi="Cambria Math"/>
                <w:kern w:val="0"/>
                <w14:ligatures w14:val="none"/>
              </w:rPr>
            </m:ctrlPr>
          </m:sSubPr>
          <m:e>
            <m:r>
              <m:rPr>
                <m:nor/>
              </m:rPr>
              <w:rPr>
                <w:kern w:val="0"/>
                <w14:ligatures w14:val="none"/>
              </w:rPr>
              <m:t>Hot</m:t>
            </m:r>
          </m:e>
          <m:sub>
            <m:r>
              <w:rPr>
                <w:rFonts w:ascii="Cambria Math" w:hAnsi="Cambria Math"/>
                <w:kern w:val="0"/>
                <w14:ligatures w14:val="none"/>
              </w:rPr>
              <m:t>t</m:t>
            </m:r>
          </m:sub>
        </m:sSub>
        <m:r>
          <w:rPr>
            <w:rFonts w:ascii="Cambria Math" w:hAnsi="Cambria Math"/>
            <w:kern w:val="0"/>
            <w14:ligatures w14:val="none"/>
          </w:rPr>
          <m:t>∧</m:t>
        </m:r>
        <m:r>
          <m:rPr>
            <m:sty m:val="p"/>
          </m:rPr>
          <w:rPr>
            <w:rFonts w:ascii="Cambria Math" w:hAnsi="Cambria Math"/>
            <w:kern w:val="0"/>
            <w14:ligatures w14:val="none"/>
          </w:rPr>
          <m:t>¬</m:t>
        </m:r>
        <m:sSub>
          <m:sSubPr>
            <m:ctrlPr>
              <w:rPr>
                <w:rFonts w:ascii="Cambria Math" w:hAnsi="Cambria Math"/>
                <w:kern w:val="0"/>
                <w14:ligatures w14:val="none"/>
              </w:rPr>
            </m:ctrlPr>
          </m:sSubPr>
          <m:e>
            <m:r>
              <m:rPr>
                <m:nor/>
              </m:rPr>
              <w:rPr>
                <w:kern w:val="0"/>
                <w14:ligatures w14:val="none"/>
              </w:rPr>
              <m:t>Dry</m:t>
            </m:r>
          </m:e>
          <m:sub>
            <m:r>
              <w:rPr>
                <w:rFonts w:ascii="Cambria Math" w:hAnsi="Cambria Math"/>
                <w:kern w:val="0"/>
                <w14:ligatures w14:val="none"/>
              </w:rPr>
              <m:t>t</m:t>
            </m:r>
          </m:sub>
        </m:sSub>
        <m:r>
          <w:rPr>
            <w:rFonts w:ascii="Cambria Math" w:hAnsi="Cambria Math"/>
            <w:kern w:val="0"/>
            <w14:ligatures w14:val="none"/>
          </w:rPr>
          <m:t>,DryOnl</m:t>
        </m:r>
        <m:sSub>
          <m:sSubPr>
            <m:ctrlPr>
              <w:rPr>
                <w:rFonts w:ascii="Cambria Math" w:hAnsi="Cambria Math"/>
                <w:kern w:val="0"/>
                <w14:ligatures w14:val="none"/>
              </w:rPr>
            </m:ctrlPr>
          </m:sSubPr>
          <m:e>
            <m:r>
              <w:rPr>
                <w:rFonts w:ascii="Cambria Math" w:hAnsi="Cambria Math"/>
                <w:kern w:val="0"/>
                <w14:ligatures w14:val="none"/>
              </w:rPr>
              <m:t>y</m:t>
            </m:r>
          </m:e>
          <m:sub>
            <m:r>
              <w:rPr>
                <w:rFonts w:ascii="Cambria Math" w:hAnsi="Cambria Math"/>
                <w:kern w:val="0"/>
                <w14:ligatures w14:val="none"/>
              </w:rPr>
              <m:t>t</m:t>
            </m:r>
          </m:sub>
        </m:sSub>
        <m:r>
          <w:rPr>
            <w:rFonts w:ascii="Cambria Math" w:hAnsi="Cambria Math"/>
            <w:kern w:val="0"/>
            <w14:ligatures w14:val="none"/>
          </w:rPr>
          <m:t>=</m:t>
        </m:r>
        <m:sSub>
          <m:sSubPr>
            <m:ctrlPr>
              <w:rPr>
                <w:rFonts w:ascii="Cambria Math" w:hAnsi="Cambria Math"/>
                <w:kern w:val="0"/>
                <w14:ligatures w14:val="none"/>
              </w:rPr>
            </m:ctrlPr>
          </m:sSubPr>
          <m:e>
            <m:r>
              <m:rPr>
                <m:nor/>
              </m:rPr>
              <w:rPr>
                <w:kern w:val="0"/>
                <w14:ligatures w14:val="none"/>
              </w:rPr>
              <m:t>Dry</m:t>
            </m:r>
          </m:e>
          <m:sub>
            <m:r>
              <w:rPr>
                <w:rFonts w:ascii="Cambria Math" w:hAnsi="Cambria Math"/>
                <w:kern w:val="0"/>
                <w14:ligatures w14:val="none"/>
              </w:rPr>
              <m:t>t</m:t>
            </m:r>
          </m:sub>
        </m:sSub>
        <m:r>
          <w:rPr>
            <w:rFonts w:ascii="Cambria Math" w:hAnsi="Cambria Math"/>
            <w:kern w:val="0"/>
            <w14:ligatures w14:val="none"/>
          </w:rPr>
          <m:t>∧</m:t>
        </m:r>
        <m:r>
          <m:rPr>
            <m:sty m:val="p"/>
          </m:rPr>
          <w:rPr>
            <w:rFonts w:ascii="Cambria Math" w:hAnsi="Cambria Math"/>
            <w:kern w:val="0"/>
            <w14:ligatures w14:val="none"/>
          </w:rPr>
          <m:t>¬</m:t>
        </m:r>
        <m:sSub>
          <m:sSubPr>
            <m:ctrlPr>
              <w:rPr>
                <w:rFonts w:ascii="Cambria Math" w:hAnsi="Cambria Math"/>
                <w:kern w:val="0"/>
                <w14:ligatures w14:val="none"/>
              </w:rPr>
            </m:ctrlPr>
          </m:sSubPr>
          <m:e>
            <m:r>
              <m:rPr>
                <m:nor/>
              </m:rPr>
              <w:rPr>
                <w:kern w:val="0"/>
                <w14:ligatures w14:val="none"/>
              </w:rPr>
              <m:t>Hot</m:t>
            </m:r>
          </m:e>
          <m:sub>
            <m:r>
              <w:rPr>
                <w:rFonts w:ascii="Cambria Math" w:hAnsi="Cambria Math"/>
                <w:kern w:val="0"/>
                <w14:ligatures w14:val="none"/>
              </w:rPr>
              <m:t>t</m:t>
            </m:r>
          </m:sub>
        </m:sSub>
      </m:oMath>
      <w:r w:rsidR="00F27043" w:rsidRPr="007D0EEC">
        <w:rPr>
          <w:kern w:val="0"/>
          <w14:ligatures w14:val="none"/>
        </w:rPr>
        <w:t xml:space="preserve">               (5)</w:t>
      </w:r>
      <m:oMath>
        <m:r>
          <m:rPr>
            <m:sty m:val="p"/>
          </m:rPr>
          <w:rPr>
            <w:rFonts w:ascii="Cambria Math" w:hAnsi="Cambria Math"/>
            <w:kern w:val="0"/>
            <w14:ligatures w14:val="none"/>
          </w:rPr>
          <w:br/>
        </m:r>
      </m:oMath>
    </w:p>
    <w:p w14:paraId="6E0E38F1" w14:textId="3C38278F" w:rsidR="00AD0962" w:rsidRPr="007D0EEC" w:rsidRDefault="00AD0962" w:rsidP="001B038D">
      <w:pPr>
        <w:spacing w:after="120" w:line="360" w:lineRule="auto"/>
      </w:pPr>
      <w:r>
        <w:rPr>
          <w:rFonts w:ascii="Times New Roman" w:hAnsi="Times New Roman"/>
          <w:color w:val="000000"/>
          <w:sz w:val="22"/>
        </w:rPr>
        <w:t xml:space="preserve">The NDVI response window includes the climatic event and L subsequent months, with L = 0, 1, 2 or 3; attribution stops before the next hot-dry event. The three-month extension is the main delayed-response specification, and the other windows are sensitivities. In Equation 6, W_jk denotes this response window. The minimum observed standardized NDVI is an NDVI-based resistance proxy, not a physiological measure. Suppression requires a negative minimum. A fully assessable response window is used for suppression-probability denominators; partial windows may establish observed suppression but cannot establish absence of suppression. Paired lag comparisons use the same events assessable in all windows. </w:t>
      </w:r>
      <w:r>
        <w:rPr>
          <w:rFonts w:ascii="Times New Roman" w:hAnsi="Times New Roman"/>
          <w:color w:val="000000"/>
          <w:sz w:val="22"/>
        </w:rPr>
        <w:t xml:space="preserve">Negative anomalies indicate below-reference greenness; NDVI cannot distinguish physiological damage, phenological shifts or irrigation-driven signals, or establish climatic </w:t>
      </w:r>
      <w:r>
        <w:rPr>
          <w:rFonts w:ascii="Times New Roman" w:hAnsi="Times New Roman"/>
          <w:color w:val="000000"/>
          <w:sz w:val="22"/>
        </w:rPr>
        <w:t>causation. Short resistance labels in figures denote this NDVI-based proxy.</w:t>
      </w:r>
    </w:p>
    <w:p w14:paraId="32AB5503" w14:textId="77777777" w:rsidR="00AD0962" w:rsidRPr="007D0EEC" w:rsidRDefault="00000000" w:rsidP="001B038D">
      <w:pPr>
        <w:spacing w:after="0" w:line="360" w:lineRule="auto"/>
        <w:jc w:val="center"/>
        <w:rPr>
          <w:kern w:val="0"/>
          <w14:ligatures w14:val="none"/>
        </w:rPr>
      </w:pPr>
      <m:oMath>
        <m:sSub>
          <m:sSubPr>
            <m:ctrlPr>
              <w:rPr>
                <w:rFonts w:ascii="Cambria Math" w:hAnsi="Cambria Math"/>
                <w:kern w:val="0"/>
                <w14:ligatures w14:val="none"/>
              </w:rPr>
            </m:ctrlPr>
          </m:sSubPr>
          <m:e>
            <m:r>
              <w:rPr>
                <w:rFonts w:ascii="Cambria Math" w:hAnsi="Cambria Math"/>
                <w:kern w:val="0"/>
                <w14:ligatures w14:val="none"/>
              </w:rPr>
              <m:t>R</m:t>
            </m:r>
          </m:e>
          <m:sub>
            <m:r>
              <w:rPr>
                <w:rFonts w:ascii="Cambria Math" w:hAnsi="Cambria Math"/>
                <w:kern w:val="0"/>
                <w14:ligatures w14:val="none"/>
              </w:rPr>
              <m:t>jk</m:t>
            </m:r>
          </m:sub>
        </m:sSub>
        <m:r>
          <m:rPr>
            <m:nor/>
          </m:rPr>
          <w:rPr>
            <w:kern w:val="0"/>
            <w14:ligatures w14:val="none"/>
          </w:rPr>
          <m:t>  </m:t>
        </m:r>
        <m:r>
          <w:rPr>
            <w:rFonts w:ascii="Cambria Math" w:hAnsi="Cambria Math"/>
            <w:kern w:val="0"/>
            <w14:ligatures w14:val="none"/>
          </w:rPr>
          <m:t>=</m:t>
        </m:r>
        <m:r>
          <m:rPr>
            <m:nor/>
          </m:rPr>
          <w:rPr>
            <w:kern w:val="0"/>
            <w14:ligatures w14:val="none"/>
          </w:rPr>
          <m:t>  </m:t>
        </m:r>
        <m:limLow>
          <m:limLowPr>
            <m:ctrlPr>
              <w:rPr>
                <w:rFonts w:ascii="Cambria Math" w:hAnsi="Cambria Math"/>
                <w:kern w:val="0"/>
                <w14:ligatures w14:val="none"/>
              </w:rPr>
            </m:ctrlPr>
          </m:limLowPr>
          <m:e>
            <m:r>
              <m:rPr>
                <m:sty m:val="p"/>
              </m:rPr>
              <w:rPr>
                <w:rFonts w:ascii="Cambria Math" w:hAnsi="Cambria Math"/>
                <w:kern w:val="0"/>
                <w14:ligatures w14:val="none"/>
              </w:rPr>
              <m:t>min</m:t>
            </m:r>
            <m:r>
              <w:rPr>
                <w:rFonts w:ascii="Cambria Math" w:hAnsi="Cambria Math"/>
                <w:kern w:val="0"/>
                <w14:ligatures w14:val="none"/>
              </w:rPr>
              <m:t>⁡</m:t>
            </m:r>
          </m:e>
          <m:lim>
            <m:r>
              <w:rPr>
                <w:rFonts w:ascii="Cambria Math" w:hAnsi="Cambria Math"/>
                <w:kern w:val="0"/>
                <w14:ligatures w14:val="none"/>
              </w:rPr>
              <m:t>t∈</m:t>
            </m:r>
            <m:sSub>
              <m:sSubPr>
                <m:ctrlPr>
                  <w:rPr>
                    <w:rFonts w:ascii="Cambria Math" w:hAnsi="Cambria Math"/>
                    <w:kern w:val="0"/>
                    <w14:ligatures w14:val="none"/>
                  </w:rPr>
                </m:ctrlPr>
              </m:sSubPr>
              <m:e>
                <m:r>
                  <m:rPr>
                    <m:scr m:val="script"/>
                  </m:rPr>
                  <w:rPr>
                    <w:rFonts w:ascii="Cambria Math" w:hAnsi="Cambria Math"/>
                    <w:kern w:val="0"/>
                    <w14:ligatures w14:val="none"/>
                  </w:rPr>
                  <m:t>W</m:t>
                </m:r>
              </m:e>
              <m:sub>
                <m:r>
                  <w:rPr>
                    <w:rFonts w:ascii="Cambria Math" w:hAnsi="Cambria Math"/>
                    <w:kern w:val="0"/>
                    <w14:ligatures w14:val="none"/>
                  </w:rPr>
                  <m:t>jk</m:t>
                </m:r>
              </m:sub>
            </m:sSub>
          </m:lim>
        </m:limLow>
        <m:d>
          <m:dPr>
            <m:ctrlPr>
              <w:rPr>
                <w:rFonts w:ascii="Cambria Math" w:hAnsi="Cambria Math"/>
                <w:kern w:val="0"/>
                <w14:ligatures w14:val="none"/>
              </w:rPr>
            </m:ctrlPr>
          </m:dPr>
          <m:e>
            <m:r>
              <w:rPr>
                <w:rFonts w:ascii="Cambria Math" w:hAnsi="Cambria Math"/>
                <w:kern w:val="0"/>
                <w14:ligatures w14:val="none"/>
              </w:rPr>
              <m:t>NDV</m:t>
            </m:r>
            <m:sSubSup>
              <m:sSubSupPr>
                <m:ctrlPr>
                  <w:rPr>
                    <w:rFonts w:ascii="Cambria Math" w:hAnsi="Cambria Math"/>
                    <w:kern w:val="0"/>
                    <w14:ligatures w14:val="none"/>
                  </w:rPr>
                </m:ctrlPr>
              </m:sSubSupPr>
              <m:e>
                <m:r>
                  <w:rPr>
                    <w:rFonts w:ascii="Cambria Math" w:hAnsi="Cambria Math"/>
                    <w:kern w:val="0"/>
                    <w14:ligatures w14:val="none"/>
                  </w:rPr>
                  <m:t>I</m:t>
                </m:r>
              </m:e>
              <m:sub>
                <m:r>
                  <w:rPr>
                    <w:rFonts w:ascii="Cambria Math" w:hAnsi="Cambria Math"/>
                    <w:kern w:val="0"/>
                    <w14:ligatures w14:val="none"/>
                  </w:rPr>
                  <m:t>j,t</m:t>
                </m:r>
              </m:sub>
              <m:sup>
                <m:r>
                  <m:rPr>
                    <m:sty m:val="p"/>
                  </m:rPr>
                  <w:rPr>
                    <w:rFonts w:ascii="Cambria Math" w:hAnsi="Cambria Math"/>
                    <w:kern w:val="0"/>
                    <w14:ligatures w14:val="none"/>
                  </w:rPr>
                  <m:t>'</m:t>
                </m:r>
              </m:sup>
            </m:sSubSup>
          </m:e>
        </m:d>
      </m:oMath>
      <w:r w:rsidR="00F27043" w:rsidRPr="007D0EEC">
        <w:rPr>
          <w:kern w:val="0"/>
          <w14:ligatures w14:val="none"/>
        </w:rPr>
        <w:t xml:space="preserve">                           (6)</w:t>
      </w:r>
      <m:oMath>
        <m:r>
          <m:rPr>
            <m:sty m:val="p"/>
          </m:rPr>
          <w:rPr>
            <w:rFonts w:ascii="Cambria Math" w:hAnsi="Cambria Math"/>
            <w:kern w:val="0"/>
            <w14:ligatures w14:val="none"/>
          </w:rPr>
          <w:br/>
        </m:r>
      </m:oMath>
    </w:p>
    <w:p w14:paraId="71E91773" w14:textId="77777777" w:rsidR="00AD0962" w:rsidRDefault="00AD0962" w:rsidP="001B038D">
      <w:pPr>
        <w:spacing w:after="120" w:line="360" w:lineRule="auto"/>
        <w:rPr>
          <w:kern w:val="0"/>
          <w14:ligatures w14:val="none"/>
        </w:rPr>
      </w:pPr>
      <w:r>
        <w:rPr>
          <w:rFonts w:ascii="Times New Roman" w:hAnsi="Times New Roman"/>
          <w:color w:val="000000"/>
          <w:sz w:val="22"/>
        </w:rPr>
        <w:t>Pixel summaries average the event-level resistance proxy only across assessable events (Equation 7). Censored follow-up is not assigned a recovery duration of zero or twelve months. Event counts, complete response windows and recovery-eligible suppressed cohorts are reported separately, because they have different denominators (Tables S25-S27).</w:t>
      </w:r>
    </w:p>
    <w:p w14:paraId="16357BEF" w14:textId="77777777" w:rsidR="001B038D" w:rsidRPr="007D0EEC" w:rsidRDefault="001B038D" w:rsidP="001B038D">
      <w:pPr>
        <w:spacing w:after="0" w:line="360" w:lineRule="auto"/>
        <w:rPr>
          <w:kern w:val="0"/>
          <w14:ligatures w14:val="none"/>
        </w:rPr>
      </w:pPr>
    </w:p>
    <w:p w14:paraId="1CE03BB2" w14:textId="77777777" w:rsidR="00AD0962" w:rsidRPr="007D0EEC" w:rsidRDefault="00000000" w:rsidP="001B038D">
      <w:pPr>
        <w:spacing w:after="0" w:line="360" w:lineRule="auto"/>
        <w:jc w:val="center"/>
        <w:rPr>
          <w:kern w:val="0"/>
          <w14:ligatures w14:val="none"/>
        </w:rPr>
      </w:pPr>
      <m:oMath>
        <m:sSub>
          <m:sSubPr>
            <m:ctrlPr>
              <w:rPr>
                <w:rFonts w:ascii="Cambria Math" w:hAnsi="Cambria Math"/>
                <w:kern w:val="0"/>
                <w14:ligatures w14:val="none"/>
              </w:rPr>
            </m:ctrlPr>
          </m:sSubPr>
          <m:e>
            <m:r>
              <w:rPr>
                <w:rFonts w:ascii="Cambria Math" w:hAnsi="Cambria Math"/>
                <w:kern w:val="0"/>
                <w14:ligatures w14:val="none"/>
              </w:rPr>
              <m:t>R</m:t>
            </m:r>
          </m:e>
          <m:sub>
            <m:r>
              <w:rPr>
                <w:rFonts w:ascii="Cambria Math" w:hAnsi="Cambria Math"/>
                <w:kern w:val="0"/>
                <w14:ligatures w14:val="none"/>
              </w:rPr>
              <m:t>j</m:t>
            </m:r>
          </m:sub>
        </m:sSub>
        <m:r>
          <m:rPr>
            <m:nor/>
          </m:rPr>
          <w:rPr>
            <w:kern w:val="0"/>
            <w14:ligatures w14:val="none"/>
          </w:rPr>
          <m:t>  </m:t>
        </m:r>
        <m:r>
          <w:rPr>
            <w:rFonts w:ascii="Cambria Math" w:hAnsi="Cambria Math"/>
            <w:kern w:val="0"/>
            <w14:ligatures w14:val="none"/>
          </w:rPr>
          <m:t>=</m:t>
        </m:r>
        <m:r>
          <m:rPr>
            <m:nor/>
          </m:rPr>
          <w:rPr>
            <w:kern w:val="0"/>
            <w14:ligatures w14:val="none"/>
          </w:rPr>
          <m:t>  </m:t>
        </m:r>
        <m:f>
          <m:fPr>
            <m:ctrlPr>
              <w:rPr>
                <w:rFonts w:ascii="Cambria Math" w:hAnsi="Cambria Math"/>
                <w:kern w:val="0"/>
                <w14:ligatures w14:val="none"/>
              </w:rPr>
            </m:ctrlPr>
          </m:fPr>
          <m:num>
            <m:r>
              <w:rPr>
                <w:rFonts w:ascii="Cambria Math" w:hAnsi="Cambria Math"/>
                <w:kern w:val="0"/>
                <w14:ligatures w14:val="none"/>
              </w:rPr>
              <m:t>1</m:t>
            </m:r>
          </m:num>
          <m:den>
            <m:sSub>
              <m:sSubPr>
                <m:ctrlPr>
                  <w:rPr>
                    <w:rFonts w:ascii="Cambria Math" w:hAnsi="Cambria Math"/>
                    <w:kern w:val="0"/>
                    <w14:ligatures w14:val="none"/>
                  </w:rPr>
                </m:ctrlPr>
              </m:sSubPr>
              <m:e>
                <m:r>
                  <w:rPr>
                    <w:rFonts w:ascii="Cambria Math" w:hAnsi="Cambria Math"/>
                    <w:kern w:val="0"/>
                    <w14:ligatures w14:val="none"/>
                  </w:rPr>
                  <m:t>K</m:t>
                </m:r>
              </m:e>
              <m:sub>
                <m:r>
                  <w:rPr>
                    <w:rFonts w:ascii="Cambria Math" w:hAnsi="Cambria Math"/>
                    <w:kern w:val="0"/>
                    <w14:ligatures w14:val="none"/>
                  </w:rPr>
                  <m:t>j</m:t>
                </m:r>
              </m:sub>
            </m:sSub>
          </m:den>
        </m:f>
        <m:nary>
          <m:naryPr>
            <m:chr m:val="∑"/>
            <m:limLoc m:val="undOvr"/>
            <m:grow m:val="1"/>
            <m:ctrlPr>
              <w:rPr>
                <w:rFonts w:ascii="Cambria Math" w:hAnsi="Cambria Math"/>
                <w:kern w:val="0"/>
                <w14:ligatures w14:val="none"/>
              </w:rPr>
            </m:ctrlPr>
          </m:naryPr>
          <m:sub>
            <m:r>
              <w:rPr>
                <w:rFonts w:ascii="Cambria Math" w:hAnsi="Cambria Math"/>
                <w:kern w:val="0"/>
                <w14:ligatures w14:val="none"/>
              </w:rPr>
              <m:t>k=1</m:t>
            </m:r>
          </m:sub>
          <m:sup>
            <m:sSub>
              <m:sSubPr>
                <m:ctrlPr>
                  <w:rPr>
                    <w:rFonts w:ascii="Cambria Math" w:hAnsi="Cambria Math"/>
                    <w:kern w:val="0"/>
                    <w14:ligatures w14:val="none"/>
                  </w:rPr>
                </m:ctrlPr>
              </m:sSubPr>
              <m:e>
                <m:r>
                  <w:rPr>
                    <w:rFonts w:ascii="Cambria Math" w:hAnsi="Cambria Math"/>
                    <w:kern w:val="0"/>
                    <w14:ligatures w14:val="none"/>
                  </w:rPr>
                  <m:t>K</m:t>
                </m:r>
              </m:e>
              <m:sub>
                <m:r>
                  <w:rPr>
                    <w:rFonts w:ascii="Cambria Math" w:hAnsi="Cambria Math"/>
                    <w:kern w:val="0"/>
                    <w14:ligatures w14:val="none"/>
                  </w:rPr>
                  <m:t>j</m:t>
                </m:r>
              </m:sub>
            </m:sSub>
          </m:sup>
          <m:e>
            <m:sSub>
              <m:sSubPr>
                <m:ctrlPr>
                  <w:rPr>
                    <w:rFonts w:ascii="Cambria Math" w:hAnsi="Cambria Math"/>
                    <w:kern w:val="0"/>
                    <w14:ligatures w14:val="none"/>
                  </w:rPr>
                </m:ctrlPr>
              </m:sSubPr>
              <m:e>
                <m:r>
                  <w:rPr>
                    <w:rFonts w:ascii="Cambria Math" w:hAnsi="Cambria Math"/>
                    <w:kern w:val="0"/>
                    <w14:ligatures w14:val="none"/>
                  </w:rPr>
                  <m:t>R</m:t>
                </m:r>
              </m:e>
              <m:sub>
                <m:r>
                  <w:rPr>
                    <w:rFonts w:ascii="Cambria Math" w:hAnsi="Cambria Math"/>
                    <w:kern w:val="0"/>
                    <w14:ligatures w14:val="none"/>
                  </w:rPr>
                  <m:t>jk</m:t>
                </m:r>
              </m:sub>
            </m:sSub>
          </m:e>
        </m:nary>
        <m:r>
          <w:rPr>
            <w:rFonts w:ascii="Cambria Math" w:hAnsi="Cambria Math"/>
            <w:kern w:val="0"/>
            <w14:ligatures w14:val="none"/>
          </w:rPr>
          <m:t xml:space="preserve"> </m:t>
        </m:r>
      </m:oMath>
      <w:r w:rsidR="00F27043" w:rsidRPr="007D0EEC">
        <w:rPr>
          <w:kern w:val="0"/>
          <w14:ligatures w14:val="none"/>
        </w:rPr>
        <w:t xml:space="preserve">                         (7)</w:t>
      </w:r>
      <m:oMath>
        <m:r>
          <m:rPr>
            <m:sty m:val="p"/>
          </m:rPr>
          <w:rPr>
            <w:rFonts w:ascii="Cambria Math" w:hAnsi="Cambria Math"/>
            <w:kern w:val="0"/>
            <w14:ligatures w14:val="none"/>
          </w:rPr>
          <w:br/>
        </m:r>
      </m:oMath>
    </w:p>
    <w:p w14:paraId="615ED429" w14:textId="77777777" w:rsidR="00AD0962" w:rsidRPr="007D0EEC" w:rsidRDefault="00AD0962" w:rsidP="001B038D">
      <w:pPr>
        <w:spacing w:after="120" w:line="360" w:lineRule="auto"/>
        <w:rPr>
          <w:kern w:val="0"/>
          <w14:ligatures w14:val="none"/>
        </w:rPr>
      </w:pPr>
      <w:r>
        <w:rPr>
          <w:rFonts w:ascii="Times New Roman" w:hAnsi="Times New Roman"/>
          <w:color w:val="000000"/>
          <w:sz w:val="22"/>
        </w:rPr>
        <w:t xml:space="preserve">Recovery is evaluated only for suppressed events with an assessable clock. Its landmark is the later of event termination and the NDVI minimum within the response window. Recovery is confirmed on the second of two consecutive observed months with nonnegative anomalies. Follow-up is censored before a missing NDVI month, a new hot-dry event or unknown climate status, and at dataset end or the twelve-month limit after climatic event termination. Both confirmation months must precede that limit. Kaplan-Meier probabilities retain censored </w:t>
      </w:r>
      <w:r>
        <w:rPr>
          <w:rFonts w:ascii="Times New Roman" w:hAnsi="Times New Roman"/>
          <w:color w:val="000000"/>
          <w:sz w:val="22"/>
        </w:rPr>
        <w:t xml:space="preserve">observations (Kaplan &amp; Meier, 1958); </w:t>
      </w:r>
      <w:r>
        <w:rPr>
          <w:rFonts w:ascii="Times New Roman" w:hAnsi="Times New Roman"/>
          <w:color w:val="000000"/>
          <w:sz w:val="22"/>
        </w:rPr>
        <w:t xml:space="preserve">intervals based on pixel-clustered robust standard errors describe sampling uncertainty. A competing-event sensitivity treats the next hot-dry event as a competing outcome. Seasonal or reference-dependent censoring may be informative. Missing values are never interpreted as no impact or </w:t>
      </w:r>
      <w:r>
        <w:rPr>
          <w:rFonts w:ascii="Times New Roman" w:hAnsi="Times New Roman"/>
          <w:color w:val="000000"/>
          <w:sz w:val="22"/>
        </w:rPr>
        <w:t>recovery.</w:t>
      </w:r>
    </w:p>
    <w:p w14:paraId="0DFE0117" w14:textId="77777777" w:rsidR="00AD0962" w:rsidRDefault="00AD0962" w:rsidP="001B038D">
      <w:pPr>
        <w:spacing w:after="120" w:line="360" w:lineRule="auto"/>
        <w:rPr>
          <w:kern w:val="0"/>
          <w14:ligatures w14:val="none"/>
        </w:rPr>
      </w:pPr>
      <w:r>
        <w:rPr>
          <w:rFonts w:ascii="Times New Roman" w:hAnsi="Times New Roman"/>
          <w:color w:val="000000"/>
          <w:sz w:val="22"/>
        </w:rPr>
        <w:t xml:space="preserve">The historical hot-dry versus single-event resistance </w:t>
      </w:r>
      <w:r>
        <w:rPr>
          <w:rFonts w:ascii="Times New Roman" w:hAnsi="Times New Roman"/>
          <w:color w:val="000000"/>
          <w:sz w:val="22"/>
        </w:rPr>
        <w:t xml:space="preserve">proxy </w:t>
      </w:r>
      <w:r>
        <w:rPr>
          <w:rFonts w:ascii="Times New Roman" w:hAnsi="Times New Roman"/>
          <w:color w:val="000000"/>
          <w:sz w:val="22"/>
        </w:rPr>
        <w:t xml:space="preserve">contrast is defined as hot-dry resistance </w:t>
      </w:r>
      <w:r>
        <w:rPr>
          <w:rFonts w:ascii="Times New Roman" w:hAnsi="Times New Roman"/>
          <w:color w:val="000000"/>
          <w:sz w:val="22"/>
        </w:rPr>
        <w:t xml:space="preserve">proxy </w:t>
      </w:r>
      <w:r>
        <w:rPr>
          <w:rFonts w:ascii="Times New Roman" w:hAnsi="Times New Roman"/>
          <w:color w:val="000000"/>
          <w:sz w:val="22"/>
        </w:rPr>
        <w:t xml:space="preserve">minus the more suppressive hot-only or dry-only resistance </w:t>
      </w:r>
      <w:r>
        <w:rPr>
          <w:rFonts w:ascii="Times New Roman" w:hAnsi="Times New Roman"/>
          <w:color w:val="000000"/>
          <w:sz w:val="22"/>
        </w:rPr>
        <w:t xml:space="preserve">proxy </w:t>
      </w:r>
      <w:r>
        <w:rPr>
          <w:rFonts w:ascii="Times New Roman" w:hAnsi="Times New Roman"/>
          <w:color w:val="000000"/>
          <w:sz w:val="22"/>
        </w:rPr>
        <w:t>at the same pixel (Equation 8). It compares separately occurring event categories and is retained as a descriptive sensitivity. Events are not matched for timing, duration, severity or antecedent conditions, and the contrast is not a test of additivity or synergistic interaction.</w:t>
      </w:r>
    </w:p>
    <w:p w14:paraId="647C7AD0" w14:textId="77777777" w:rsidR="001B038D" w:rsidRPr="007D0EEC" w:rsidRDefault="001B038D" w:rsidP="001B038D">
      <w:pPr>
        <w:spacing w:after="0" w:line="360" w:lineRule="auto"/>
        <w:rPr>
          <w:kern w:val="0"/>
          <w14:ligatures w14:val="none"/>
        </w:rPr>
      </w:pPr>
    </w:p>
    <w:p w14:paraId="168064E4" w14:textId="77777777" w:rsidR="00AD0962" w:rsidRPr="007D0EEC" w:rsidRDefault="00000000" w:rsidP="001B038D">
      <w:pPr>
        <w:spacing w:after="0" w:line="360" w:lineRule="auto"/>
        <w:jc w:val="center"/>
        <w:rPr>
          <w:kern w:val="0"/>
          <w14:ligatures w14:val="none"/>
        </w:rPr>
      </w:pPr>
      <m:oMath>
        <m:sSub>
          <m:sSubPr>
            <m:ctrlPr>
              <w:rPr>
                <w:rFonts w:ascii="Cambria Math" w:hAnsi="Cambria Math"/>
                <w:kern w:val="0"/>
                <w14:ligatures w14:val="none"/>
              </w:rPr>
            </m:ctrlPr>
          </m:sSubPr>
          <m:e>
            <m:r>
              <w:rPr>
                <w:rFonts w:ascii="Cambria Math" w:hAnsi="Cambria Math"/>
                <w:kern w:val="0"/>
                <w14:ligatures w14:val="none"/>
              </w:rPr>
              <m:t>A</m:t>
            </m:r>
          </m:e>
          <m:sub>
            <m:r>
              <w:rPr>
                <w:rFonts w:ascii="Cambria Math" w:hAnsi="Cambria Math"/>
                <w:kern w:val="0"/>
                <w14:ligatures w14:val="none"/>
              </w:rPr>
              <m:t>j</m:t>
            </m:r>
          </m:sub>
        </m:sSub>
        <m:r>
          <m:rPr>
            <m:nor/>
          </m:rPr>
          <w:rPr>
            <w:kern w:val="0"/>
            <w14:ligatures w14:val="none"/>
          </w:rPr>
          <m:t>  </m:t>
        </m:r>
        <m:r>
          <w:rPr>
            <w:rFonts w:ascii="Cambria Math" w:hAnsi="Cambria Math"/>
            <w:kern w:val="0"/>
            <w14:ligatures w14:val="none"/>
          </w:rPr>
          <m:t>=</m:t>
        </m:r>
        <m:r>
          <m:rPr>
            <m:nor/>
          </m:rPr>
          <w:rPr>
            <w:kern w:val="0"/>
            <w14:ligatures w14:val="none"/>
          </w:rPr>
          <m:t>  </m:t>
        </m:r>
        <m:sSub>
          <m:sSubPr>
            <m:ctrlPr>
              <w:rPr>
                <w:rFonts w:ascii="Cambria Math" w:hAnsi="Cambria Math"/>
                <w:kern w:val="0"/>
                <w14:ligatures w14:val="none"/>
              </w:rPr>
            </m:ctrlPr>
          </m:sSubPr>
          <m:e>
            <m:r>
              <w:rPr>
                <w:rFonts w:ascii="Cambria Math" w:hAnsi="Cambria Math"/>
                <w:kern w:val="0"/>
                <w14:ligatures w14:val="none"/>
              </w:rPr>
              <m:t>R</m:t>
            </m:r>
          </m:e>
          <m:sub>
            <m:r>
              <w:rPr>
                <w:rFonts w:ascii="Cambria Math" w:hAnsi="Cambria Math"/>
                <w:kern w:val="0"/>
                <w14:ligatures w14:val="none"/>
              </w:rPr>
              <m:t>HD,j</m:t>
            </m:r>
          </m:sub>
        </m:sSub>
        <m:r>
          <m:rPr>
            <m:nor/>
          </m:rPr>
          <w:rPr>
            <w:kern w:val="0"/>
            <w14:ligatures w14:val="none"/>
          </w:rPr>
          <m:t>  </m:t>
        </m:r>
        <m:r>
          <w:rPr>
            <w:rFonts w:ascii="Cambria Math" w:hAnsi="Cambria Math"/>
            <w:kern w:val="0"/>
            <w14:ligatures w14:val="none"/>
          </w:rPr>
          <m:t>-</m:t>
        </m:r>
        <m:r>
          <m:rPr>
            <m:nor/>
          </m:rPr>
          <w:rPr>
            <w:kern w:val="0"/>
            <w14:ligatures w14:val="none"/>
          </w:rPr>
          <m:t>  </m:t>
        </m:r>
        <m:r>
          <m:rPr>
            <m:sty m:val="p"/>
          </m:rPr>
          <w:rPr>
            <w:rFonts w:ascii="Cambria Math" w:hAnsi="Cambria Math"/>
            <w:kern w:val="0"/>
            <w14:ligatures w14:val="none"/>
          </w:rPr>
          <m:t>min</m:t>
        </m:r>
        <m:r>
          <w:rPr>
            <w:rFonts w:ascii="Cambria Math" w:hAnsi="Cambria Math"/>
            <w:kern w:val="0"/>
            <w14:ligatures w14:val="none"/>
          </w:rPr>
          <m:t>⁡</m:t>
        </m:r>
        <m:d>
          <m:dPr>
            <m:sepChr m:val=","/>
            <m:ctrlPr>
              <w:rPr>
                <w:rFonts w:ascii="Cambria Math" w:hAnsi="Cambria Math"/>
                <w:kern w:val="0"/>
                <w14:ligatures w14:val="none"/>
              </w:rPr>
            </m:ctrlPr>
          </m:dPr>
          <m:e>
            <m:sSub>
              <m:sSubPr>
                <m:ctrlPr>
                  <w:rPr>
                    <w:rFonts w:ascii="Cambria Math" w:hAnsi="Cambria Math"/>
                    <w:kern w:val="0"/>
                    <w14:ligatures w14:val="none"/>
                  </w:rPr>
                </m:ctrlPr>
              </m:sSubPr>
              <m:e>
                <m:r>
                  <w:rPr>
                    <w:rFonts w:ascii="Cambria Math" w:hAnsi="Cambria Math"/>
                    <w:kern w:val="0"/>
                    <w14:ligatures w14:val="none"/>
                  </w:rPr>
                  <m:t>R</m:t>
                </m:r>
              </m:e>
              <m:sub>
                <m:r>
                  <w:rPr>
                    <w:rFonts w:ascii="Cambria Math" w:hAnsi="Cambria Math"/>
                    <w:kern w:val="0"/>
                    <w14:ligatures w14:val="none"/>
                  </w:rPr>
                  <m:t>HotOnly,j</m:t>
                </m:r>
              </m:sub>
            </m:sSub>
          </m:e>
          <m:e>
            <m:r>
              <m:rPr>
                <m:nor/>
              </m:rPr>
              <w:rPr>
                <w:kern w:val="0"/>
                <w14:ligatures w14:val="none"/>
              </w:rPr>
              <m:t> </m:t>
            </m:r>
            <m:sSub>
              <m:sSubPr>
                <m:ctrlPr>
                  <w:rPr>
                    <w:rFonts w:ascii="Cambria Math" w:hAnsi="Cambria Math"/>
                    <w:kern w:val="0"/>
                    <w14:ligatures w14:val="none"/>
                  </w:rPr>
                </m:ctrlPr>
              </m:sSubPr>
              <m:e>
                <m:r>
                  <w:rPr>
                    <w:rFonts w:ascii="Cambria Math" w:hAnsi="Cambria Math"/>
                    <w:kern w:val="0"/>
                    <w14:ligatures w14:val="none"/>
                  </w:rPr>
                  <m:t>R</m:t>
                </m:r>
              </m:e>
              <m:sub>
                <m:r>
                  <w:rPr>
                    <w:rFonts w:ascii="Cambria Math" w:hAnsi="Cambria Math"/>
                    <w:kern w:val="0"/>
                    <w14:ligatures w14:val="none"/>
                  </w:rPr>
                  <m:t>DryOnly,j</m:t>
                </m:r>
              </m:sub>
            </m:sSub>
          </m:e>
        </m:d>
        <m:r>
          <m:rPr>
            <m:sty m:val="p"/>
          </m:rPr>
          <w:rPr>
            <w:rFonts w:ascii="Cambria Math" w:hAnsi="Cambria Math"/>
            <w:kern w:val="0"/>
            <w14:ligatures w14:val="none"/>
          </w:rPr>
          <m:t xml:space="preserve"> </m:t>
        </m:r>
      </m:oMath>
      <w:r w:rsidR="00F27043" w:rsidRPr="007D0EEC">
        <w:rPr>
          <w:kern w:val="0"/>
          <w14:ligatures w14:val="none"/>
        </w:rPr>
        <w:t xml:space="preserve">                 (8)</w:t>
      </w:r>
      <m:oMath>
        <m:r>
          <m:rPr>
            <m:sty m:val="p"/>
          </m:rPr>
          <w:rPr>
            <w:rFonts w:ascii="Cambria Math" w:hAnsi="Cambria Math"/>
            <w:kern w:val="0"/>
            <w14:ligatures w14:val="none"/>
          </w:rPr>
          <w:br/>
        </m:r>
      </m:oMath>
    </w:p>
    <w:p w14:paraId="56AB44CF" w14:textId="77777777" w:rsidR="00AD0962" w:rsidRPr="007D0EEC" w:rsidRDefault="00AD0962" w:rsidP="001B038D">
      <w:pPr>
        <w:spacing w:after="120" w:line="360" w:lineRule="auto"/>
        <w:rPr>
          <w:kern w:val="0"/>
          <w14:ligatures w14:val="none"/>
        </w:rPr>
      </w:pPr>
      <w:r>
        <w:rPr>
          <w:rFonts w:ascii="Times New Roman" w:hAnsi="Times New Roman"/>
          <w:color w:val="000000"/>
          <w:sz w:val="22"/>
        </w:rPr>
        <w:t>A negative contrast denotes lower average resistance</w:t>
      </w:r>
      <w:r>
        <w:rPr>
          <w:rFonts w:ascii="Times New Roman" w:hAnsi="Times New Roman"/>
          <w:color w:val="000000"/>
          <w:sz w:val="22"/>
        </w:rPr>
        <w:t xml:space="preserve"> proxy</w:t>
      </w:r>
      <w:r>
        <w:rPr>
          <w:rFonts w:ascii="Times New Roman" w:hAnsi="Times New Roman"/>
          <w:color w:val="000000"/>
          <w:sz w:val="22"/>
        </w:rPr>
        <w:t xml:space="preserve"> for hot-dry events than for the more suppressive single-event category; a positive contrast denotes higher resistance</w:t>
      </w:r>
      <w:r>
        <w:rPr>
          <w:rFonts w:ascii="Times New Roman" w:hAnsi="Times New Roman"/>
          <w:color w:val="000000"/>
          <w:sz w:val="22"/>
        </w:rPr>
        <w:t xml:space="preserve"> proxy</w:t>
      </w:r>
      <w:r>
        <w:rPr>
          <w:rFonts w:ascii="Times New Roman" w:hAnsi="Times New Roman"/>
          <w:color w:val="000000"/>
          <w:sz w:val="22"/>
        </w:rPr>
        <w:t>. These signs describe category differences rather than causal compound-event effects. Shared geography alone does not make separately occurring events comparable.</w:t>
      </w:r>
      <w:r>
        <w:rPr>
          <w:rFonts w:ascii="Times New Roman" w:hAnsi="Times New Roman"/>
          <w:color w:val="000000"/>
          <w:sz w:val="22"/>
        </w:rPr>
        <w:t xml:space="preserve"> The contrast </w:t>
      </w:r>
      <m:oMath>
        <m:sSub>
          <m:sSubPr>
            <m:ctrlPr>
              <w:rPr>
                <w:rFonts w:ascii="Cambria Math" w:hAnsi="Cambria Math"/>
                <w:kern w:val="0"/>
                <w14:ligatures w14:val="none"/>
              </w:rPr>
            </m:ctrlPr>
          </m:sSubPr>
          <m:e>
            <m:r>
              <w:rPr>
                <w:rFonts w:ascii="Cambria Math" w:hAnsi="Cambria Math"/>
                <w:kern w:val="0"/>
                <w14:ligatures w14:val="none"/>
              </w:rPr>
              <m:t>A</m:t>
            </m:r>
          </m:e>
          <m:sub>
            <m:r>
              <w:rPr>
                <w:rFonts w:ascii="Cambria Math" w:hAnsi="Cambria Math"/>
                <w:kern w:val="0"/>
                <w14:ligatures w14:val="none"/>
              </w:rPr>
              <m:t>j</m:t>
            </m:r>
          </m:sub>
        </m:sSub>
      </m:oMath>
      <w:r>
        <w:rPr>
          <w:rFonts w:ascii="Times New Roman" w:hAnsi="Times New Roman"/>
          <w:color w:val="000000"/>
          <w:sz w:val="22"/>
        </w:rPr>
        <w:t xml:space="preserve"> is descriptive.</w:t>
      </w:r>
    </w:p>
    <w:p w14:paraId="037BAC11" w14:textId="77777777" w:rsidR="00AD0962" w:rsidRPr="007D0EEC" w:rsidRDefault="00AD0962" w:rsidP="001B038D">
      <w:pPr>
        <w:spacing w:after="120" w:line="360" w:lineRule="auto"/>
        <w:rPr>
          <w:kern w:val="0"/>
          <w14:ligatures w14:val="none"/>
        </w:rPr>
      </w:pPr>
      <w:r>
        <w:rPr>
          <w:rFonts w:ascii="Times New Roman" w:hAnsi="Times New Roman"/>
          <w:color w:val="000000"/>
          <w:sz w:val="22"/>
        </w:rPr>
        <w:t>Summaries use five elevation belts: &lt;500 m, 500-1499 m, 1500-2499 m, 2500-3499 m and &gt;=3500 m. Primary suppression is event-weighted within assessable windows; land-cover-weighted cell summaries are separate descriptive diagnostics. National exposure is area-weighted on the common footprint. Recovery probabilities and times are measured from the stated landmark; calendar-month and growing-season clocks are reported separately.</w:t>
      </w:r>
    </w:p>
    <w:p w14:paraId="3A84CD1C" w14:textId="77777777" w:rsidR="00AD0962" w:rsidRPr="00C84F49" w:rsidRDefault="00AD0962" w:rsidP="001B038D">
      <w:pPr>
        <w:pStyle w:val="Heading2"/>
        <w:spacing w:before="120" w:after="60" w:line="360" w:lineRule="auto"/>
        <w:jc w:val="left"/>
        <w:rPr>
          <w:rFonts w:ascii="Times New Roman" w:hAnsi="Times New Roman" w:eastAsia="Times New Roman" w:cs="Times New Roman"/>
          <w:b/>
          <w:bCs/>
          <w:color w:val="000000"/>
          <w:sz w:val="24"/>
          <w:szCs w:val="24"/>
          <w14:ligatures w14:val="none"/>
        </w:rPr>
      </w:pPr>
      <w:r w:rsidRPr="00C84F49">
        <w:rPr>
          <w:rFonts w:ascii="Times New Roman" w:hAnsi="Times New Roman" w:eastAsia="Times New Roman" w:cs="Times New Roman"/>
          <w:b/>
          <w:bCs/>
          <w:color w:val="000000"/>
          <w:sz w:val="24"/>
          <w:szCs w:val="24"/>
        </w:rPr>
        <w:t>2.4 Historical association modelling, spatial validation, and conditional dispersion</w:t>
      </w:r>
    </w:p>
    <w:p w14:paraId="13BD8936" w14:textId="77777777" w:rsidR="00AD0962" w:rsidRDefault="00AD0962" w:rsidP="001B038D">
      <w:pPr>
        <w:spacing w:after="120" w:line="360" w:lineRule="auto"/>
        <w:rPr>
          <w:kern w:val="0"/>
          <w14:ligatures w14:val="none"/>
        </w:rPr>
      </w:pPr>
      <w:r>
        <w:rPr>
          <w:rFonts w:ascii="Times New Roman" w:hAnsi="Times New Roman"/>
          <w:color w:val="000000"/>
          <w:sz w:val="22"/>
        </w:rPr>
        <w:t xml:space="preserve">Historical </w:t>
      </w:r>
      <w:r>
        <w:rPr>
          <w:rFonts w:ascii="Times New Roman" w:hAnsi="Times New Roman"/>
          <w:color w:val="000000"/>
          <w:sz w:val="22"/>
        </w:rPr>
        <w:t xml:space="preserve">event-level </w:t>
      </w:r>
      <w:r>
        <w:rPr>
          <w:rFonts w:ascii="Times New Roman" w:hAnsi="Times New Roman"/>
          <w:color w:val="000000"/>
          <w:sz w:val="22"/>
        </w:rPr>
        <w:t xml:space="preserve">models relate </w:t>
      </w:r>
      <w:r>
        <w:rPr>
          <w:rFonts w:ascii="Times New Roman" w:hAnsi="Times New Roman"/>
          <w:color w:val="000000"/>
          <w:sz w:val="22"/>
        </w:rPr>
        <w:t xml:space="preserve">the NDVI-based resistance proxy </w:t>
      </w:r>
      <w:r>
        <w:rPr>
          <w:rFonts w:ascii="Times New Roman" w:hAnsi="Times New Roman"/>
          <w:color w:val="000000"/>
          <w:sz w:val="22"/>
        </w:rPr>
        <w:t xml:space="preserve">to </w:t>
      </w:r>
      <w:r>
        <w:rPr>
          <w:rFonts w:ascii="Times New Roman" w:hAnsi="Times New Roman"/>
          <w:color w:val="000000"/>
          <w:sz w:val="22"/>
        </w:rPr>
        <w:t xml:space="preserve">event climate, antecedent NDVI, </w:t>
      </w:r>
      <w:r>
        <w:rPr>
          <w:rFonts w:ascii="Times New Roman" w:hAnsi="Times New Roman"/>
          <w:color w:val="000000"/>
          <w:sz w:val="22"/>
        </w:rPr>
        <w:t xml:space="preserve">elevation </w:t>
      </w:r>
      <w:r>
        <w:rPr>
          <w:rFonts w:ascii="Times New Roman" w:hAnsi="Times New Roman"/>
          <w:color w:val="000000"/>
          <w:sz w:val="22"/>
        </w:rPr>
        <w:t xml:space="preserve">and location. Coordinates </w:t>
      </w:r>
      <w:r>
        <w:rPr>
          <w:rFonts w:ascii="Times New Roman" w:hAnsi="Times New Roman"/>
          <w:color w:val="000000"/>
          <w:sz w:val="22"/>
        </w:rPr>
        <w:t xml:space="preserve">proxy </w:t>
      </w:r>
      <w:r>
        <w:rPr>
          <w:rFonts w:ascii="Times New Roman" w:hAnsi="Times New Roman"/>
          <w:color w:val="000000"/>
          <w:sz w:val="22"/>
        </w:rPr>
        <w:t xml:space="preserve">unmeasured spatial structure. </w:t>
      </w:r>
      <w:r>
        <w:rPr>
          <w:rFonts w:ascii="Times New Roman" w:hAnsi="Times New Roman"/>
          <w:color w:val="000000"/>
          <w:sz w:val="22"/>
        </w:rPr>
        <w:t xml:space="preserve">These fits retain their earlier within-event cohort, rather than the primary delayed-response cohort; their mapped </w:t>
      </w:r>
      <w:r>
        <w:rPr>
          <w:rFonts w:ascii="Times New Roman" w:hAnsi="Times New Roman"/>
          <w:color w:val="000000"/>
          <w:sz w:val="22"/>
        </w:rPr>
        <w:t xml:space="preserve">surfaces describe </w:t>
      </w:r>
      <w:r>
        <w:rPr>
          <w:rFonts w:ascii="Times New Roman" w:hAnsi="Times New Roman"/>
          <w:color w:val="000000"/>
          <w:sz w:val="22"/>
        </w:rPr>
        <w:t xml:space="preserve">historical associations under typical hot-dry </w:t>
      </w:r>
      <w:r>
        <w:rPr>
          <w:rFonts w:ascii="Times New Roman" w:hAnsi="Times New Roman"/>
          <w:color w:val="000000"/>
          <w:sz w:val="22"/>
        </w:rPr>
        <w:t>conditions.</w:t>
      </w:r>
    </w:p>
    <w:p w14:paraId="69458E84" w14:textId="77777777" w:rsidR="001B038D" w:rsidRPr="007D0EEC" w:rsidRDefault="001B038D" w:rsidP="001B038D">
      <w:pPr>
        <w:spacing w:after="0" w:line="360" w:lineRule="auto"/>
        <w:rPr>
          <w:kern w:val="0"/>
          <w14:ligatures w14:val="none"/>
        </w:rPr>
      </w:pPr>
    </w:p>
    <w:p w14:paraId="2C795D1C" w14:textId="77777777" w:rsidR="00AD0962" w:rsidRPr="007D0EEC" w:rsidRDefault="00AD0962" w:rsidP="001B038D">
      <w:pPr>
        <w:spacing w:after="0" w:line="360" w:lineRule="auto"/>
        <w:jc w:val="center"/>
        <w:rPr>
          <w:kern w:val="0"/>
          <w14:ligatures w14:val="none"/>
        </w:rPr>
      </w:pPr>
      <m:oMath>
        <m:r>
          <w:rPr>
            <w:rFonts w:ascii="Cambria Math" w:hAnsi="Cambria Math"/>
            <w:kern w:val="0"/>
            <w14:ligatures w14:val="none"/>
          </w:rPr>
          <m:t>NDV</m:t>
        </m:r>
        <m:sSubSup>
          <m:sSubSupPr>
            <m:ctrlPr>
              <w:rPr>
                <w:rFonts w:ascii="Cambria Math" w:hAnsi="Cambria Math"/>
                <w:kern w:val="0"/>
                <w14:ligatures w14:val="none"/>
              </w:rPr>
            </m:ctrlPr>
          </m:sSubSupPr>
          <m:e>
            <m:r>
              <w:rPr>
                <w:rFonts w:ascii="Cambria Math" w:hAnsi="Cambria Math"/>
                <w:kern w:val="0"/>
                <w14:ligatures w14:val="none"/>
              </w:rPr>
              <m:t>I</m:t>
            </m:r>
          </m:e>
          <m:sub>
            <m:r>
              <w:rPr>
                <w:rFonts w:ascii="Cambria Math" w:hAnsi="Cambria Math"/>
                <w:kern w:val="0"/>
                <w14:ligatures w14:val="none"/>
              </w:rPr>
              <m:t>jk</m:t>
            </m:r>
          </m:sub>
          <m:sup>
            <m:r>
              <w:rPr>
                <w:rFonts w:ascii="Cambria Math" w:hAnsi="Cambria Math"/>
                <w:kern w:val="0"/>
                <w14:ligatures w14:val="none"/>
              </w:rPr>
              <m:t>pre</m:t>
            </m:r>
          </m:sup>
        </m:sSubSup>
        <m:r>
          <m:rPr>
            <m:nor/>
          </m:rPr>
          <w:rPr>
            <w:kern w:val="0"/>
            <w14:ligatures w14:val="none"/>
          </w:rPr>
          <m:t>  </m:t>
        </m:r>
        <m:r>
          <w:rPr>
            <w:rFonts w:ascii="Cambria Math" w:hAnsi="Cambria Math"/>
            <w:kern w:val="0"/>
            <w14:ligatures w14:val="none"/>
          </w:rPr>
          <m:t>=</m:t>
        </m:r>
        <m:r>
          <m:rPr>
            <m:nor/>
          </m:rPr>
          <w:rPr>
            <w:kern w:val="0"/>
            <w14:ligatures w14:val="none"/>
          </w:rPr>
          <m:t>  </m:t>
        </m:r>
        <m:f>
          <m:fPr>
            <m:ctrlPr>
              <w:rPr>
                <w:rFonts w:ascii="Cambria Math" w:hAnsi="Cambria Math"/>
                <w:kern w:val="0"/>
                <w14:ligatures w14:val="none"/>
              </w:rPr>
            </m:ctrlPr>
          </m:fPr>
          <m:num>
            <m:r>
              <w:rPr>
                <w:rFonts w:ascii="Cambria Math" w:hAnsi="Cambria Math"/>
                <w:kern w:val="0"/>
                <w14:ligatures w14:val="none"/>
              </w:rPr>
              <m:t>1</m:t>
            </m:r>
          </m:num>
          <m:den>
            <m:r>
              <w:rPr>
                <w:rFonts w:ascii="Cambria Math" w:hAnsi="Cambria Math"/>
                <w:kern w:val="0"/>
                <w14:ligatures w14:val="none"/>
              </w:rPr>
              <m:t>L</m:t>
            </m:r>
          </m:den>
        </m:f>
        <m:nary>
          <m:naryPr>
            <m:chr m:val="∑"/>
            <m:limLoc m:val="undOvr"/>
            <m:grow m:val="1"/>
            <m:ctrlPr>
              <w:rPr>
                <w:rFonts w:ascii="Cambria Math" w:hAnsi="Cambria Math"/>
                <w:kern w:val="0"/>
                <w14:ligatures w14:val="none"/>
              </w:rPr>
            </m:ctrlPr>
          </m:naryPr>
          <m:sub>
            <m:r>
              <w:rPr>
                <w:rFonts w:ascii="Cambria Math" w:hAnsi="Cambria Math"/>
                <w:kern w:val="0"/>
                <w14:ligatures w14:val="none"/>
              </w:rPr>
              <m:t>t=</m:t>
            </m:r>
            <m:sSub>
              <m:sSubPr>
                <m:ctrlPr>
                  <w:rPr>
                    <w:rFonts w:ascii="Cambria Math" w:hAnsi="Cambria Math"/>
                    <w:kern w:val="0"/>
                    <w14:ligatures w14:val="none"/>
                  </w:rPr>
                </m:ctrlPr>
              </m:sSubPr>
              <m:e>
                <m:r>
                  <w:rPr>
                    <w:rFonts w:ascii="Cambria Math" w:hAnsi="Cambria Math"/>
                    <w:kern w:val="0"/>
                    <w14:ligatures w14:val="none"/>
                  </w:rPr>
                  <m:t>s</m:t>
                </m:r>
              </m:e>
              <m:sub>
                <m:r>
                  <w:rPr>
                    <w:rFonts w:ascii="Cambria Math" w:hAnsi="Cambria Math"/>
                    <w:kern w:val="0"/>
                    <w14:ligatures w14:val="none"/>
                  </w:rPr>
                  <m:t>jk</m:t>
                </m:r>
              </m:sub>
            </m:sSub>
            <m:r>
              <w:rPr>
                <w:rFonts w:ascii="Cambria Math" w:hAnsi="Cambria Math"/>
                <w:kern w:val="0"/>
                <w14:ligatures w14:val="none"/>
              </w:rPr>
              <m:t>-L</m:t>
            </m:r>
          </m:sub>
          <m:sup>
            <m:sSub>
              <m:sSubPr>
                <m:ctrlPr>
                  <w:rPr>
                    <w:rFonts w:ascii="Cambria Math" w:hAnsi="Cambria Math"/>
                    <w:kern w:val="0"/>
                    <w14:ligatures w14:val="none"/>
                  </w:rPr>
                </m:ctrlPr>
              </m:sSubPr>
              <m:e>
                <m:r>
                  <w:rPr>
                    <w:rFonts w:ascii="Cambria Math" w:hAnsi="Cambria Math"/>
                    <w:kern w:val="0"/>
                    <w14:ligatures w14:val="none"/>
                  </w:rPr>
                  <m:t>s</m:t>
                </m:r>
              </m:e>
              <m:sub>
                <m:r>
                  <w:rPr>
                    <w:rFonts w:ascii="Cambria Math" w:hAnsi="Cambria Math"/>
                    <w:kern w:val="0"/>
                    <w14:ligatures w14:val="none"/>
                  </w:rPr>
                  <m:t>jk</m:t>
                </m:r>
              </m:sub>
            </m:sSub>
            <m:r>
              <w:rPr>
                <w:rFonts w:ascii="Cambria Math" w:hAnsi="Cambria Math"/>
                <w:kern w:val="0"/>
                <w14:ligatures w14:val="none"/>
              </w:rPr>
              <m:t>-1</m:t>
            </m:r>
          </m:sup>
          <m:e>
            <m:r>
              <w:rPr>
                <w:rFonts w:ascii="Cambria Math" w:hAnsi="Cambria Math"/>
                <w:kern w:val="0"/>
                <w14:ligatures w14:val="none"/>
              </w:rPr>
              <m:t>NDV</m:t>
            </m:r>
          </m:e>
        </m:nary>
        <m:sSubSup>
          <m:sSubSupPr>
            <m:ctrlPr>
              <w:rPr>
                <w:rFonts w:ascii="Cambria Math" w:hAnsi="Cambria Math"/>
                <w:kern w:val="0"/>
                <w14:ligatures w14:val="none"/>
              </w:rPr>
            </m:ctrlPr>
          </m:sSubSupPr>
          <m:e>
            <m:r>
              <w:rPr>
                <w:rFonts w:ascii="Cambria Math" w:hAnsi="Cambria Math"/>
                <w:kern w:val="0"/>
                <w14:ligatures w14:val="none"/>
              </w:rPr>
              <m:t>I</m:t>
            </m:r>
          </m:e>
          <m:sub>
            <m:r>
              <w:rPr>
                <w:rFonts w:ascii="Cambria Math" w:hAnsi="Cambria Math"/>
                <w:kern w:val="0"/>
                <w14:ligatures w14:val="none"/>
              </w:rPr>
              <m:t>j,t</m:t>
            </m:r>
          </m:sub>
          <m:sup>
            <m:r>
              <m:rPr>
                <m:sty m:val="p"/>
              </m:rPr>
              <w:rPr>
                <w:rFonts w:ascii="Cambria Math" w:hAnsi="Cambria Math"/>
                <w:kern w:val="0"/>
                <w14:ligatures w14:val="none"/>
              </w:rPr>
              <m:t>'</m:t>
            </m:r>
          </m:sup>
        </m:sSubSup>
        <m:r>
          <w:rPr>
            <w:rFonts w:ascii="Cambria Math" w:hAnsi="Cambria Math"/>
            <w:kern w:val="0"/>
            <w14:ligatures w14:val="none"/>
          </w:rPr>
          <m:t>,L=6</m:t>
        </m:r>
      </m:oMath>
      <w:r w:rsidR="004A415B" w:rsidRPr="007D0EEC">
        <w:rPr>
          <w:kern w:val="0"/>
          <w14:ligatures w14:val="none"/>
        </w:rPr>
        <w:t xml:space="preserve">               (9)</w:t>
      </w:r>
      <m:oMath>
        <m:r>
          <m:rPr>
            <m:sty m:val="p"/>
          </m:rPr>
          <w:rPr>
            <w:rFonts w:ascii="Cambria Math" w:hAnsi="Cambria Math"/>
            <w:kern w:val="0"/>
            <w14:ligatures w14:val="none"/>
          </w:rPr>
          <w:br/>
        </m:r>
      </m:oMath>
    </w:p>
    <w:p w14:paraId="46F5B803" w14:textId="77777777" w:rsidR="00AD0962" w:rsidRPr="007D0EEC" w:rsidRDefault="00AD0962" w:rsidP="001B038D">
      <w:pPr>
        <w:spacing w:after="120" w:line="360" w:lineRule="auto"/>
        <w:rPr>
          <w:kern w:val="0"/>
          <w14:ligatures w14:val="none"/>
        </w:rPr>
      </w:pPr>
      <w:r>
        <w:rPr>
          <w:rFonts w:ascii="Times New Roman" w:hAnsi="Times New Roman"/>
          <w:color w:val="000000"/>
          <w:sz w:val="22"/>
        </w:rPr>
        <w:t>Equation 9 defines antecedent NDVI for the existing historical model fits. Event duration is included as a covariate. Elevation and coordinates provide ecological and spatial context; their importance does not identify an independent altitude effect or a causal mechanism.</w:t>
      </w:r>
      <w:r>
        <w:rPr>
          <w:rFonts w:ascii="Times New Roman" w:hAnsi="Times New Roman"/>
          <w:color w:val="000000"/>
          <w:sz w:val="22"/>
        </w:rPr>
        <w:t xml:space="preserve"> In Equation 9, </w:t>
      </w:r>
      <m:oMath>
        <m:sSub>
          <m:sSubPr>
            <m:ctrlPr>
              <w:rPr>
                <w:rFonts w:ascii="Cambria Math" w:hAnsi="Cambria Math"/>
                <w:kern w:val="0"/>
                <w14:ligatures w14:val="none"/>
              </w:rPr>
            </m:ctrlPr>
          </m:sSubPr>
          <m:e>
            <m:r>
              <w:rPr>
                <w:rFonts w:ascii="Cambria Math" w:hAnsi="Cambria Math"/>
                <w:kern w:val="0"/>
                <w14:ligatures w14:val="none"/>
              </w:rPr>
              <m:t>s</m:t>
            </m:r>
          </m:e>
          <m:sub>
            <m:r>
              <w:rPr>
                <w:rFonts w:ascii="Cambria Math" w:hAnsi="Cambria Math"/>
                <w:kern w:val="0"/>
                <w14:ligatures w14:val="none"/>
              </w:rPr>
              <m:t>jk</m:t>
            </m:r>
          </m:sub>
        </m:sSub>
      </m:oMath>
      <w:r>
        <w:rPr>
          <w:rFonts w:ascii="Times New Roman" w:hAnsi="Times New Roman"/>
          <w:color w:val="000000"/>
          <w:sz w:val="22"/>
        </w:rPr>
        <w:t xml:space="preserve"> is the start month of event </w:t>
      </w:r>
      <m:oMath>
        <m:r>
          <w:rPr>
            <w:rFonts w:ascii="Cambria Math" w:hAnsi="Cambria Math"/>
            <w:kern w:val="0"/>
            <w14:ligatures w14:val="none"/>
          </w:rPr>
          <m:t>k</m:t>
        </m:r>
      </m:oMath>
      <w:r>
        <w:rPr>
          <w:rFonts w:ascii="Times New Roman" w:hAnsi="Times New Roman"/>
          <w:color w:val="000000"/>
          <w:sz w:val="22"/>
        </w:rPr>
        <w:t xml:space="preserve"> at pixel </w:t>
      </w:r>
      <m:oMath>
        <m:r>
          <w:rPr>
            <w:rFonts w:ascii="Cambria Math" w:hAnsi="Cambria Math"/>
            <w:kern w:val="0"/>
            <w14:ligatures w14:val="none"/>
          </w:rPr>
          <m:t>j</m:t>
        </m:r>
      </m:oMath>
      <w:r>
        <w:rPr>
          <w:rFonts w:ascii="Times New Roman" w:hAnsi="Times New Roman"/>
          <w:color w:val="000000"/>
          <w:sz w:val="22"/>
        </w:rPr>
        <w:t>.</w:t>
      </w:r>
    </w:p>
    <w:p w14:paraId="5BA137CF" w14:textId="77777777" w:rsidR="000D7938" w:rsidRDefault="000D7938" w:rsidP="001B038D">
      <w:pPr>
        <w:spacing w:after="120" w:line="360" w:lineRule="auto"/>
      </w:pPr>
      <w:r>
        <w:rPr>
          <w:rFonts w:ascii="Times New Roman" w:hAnsi="Times New Roman"/>
          <w:color w:val="000000"/>
          <w:sz w:val="22"/>
        </w:rPr>
        <w:t xml:space="preserve">Pixel-grouped folds </w:t>
      </w:r>
      <w:r>
        <w:rPr>
          <w:rFonts w:ascii="Times New Roman" w:hAnsi="Times New Roman"/>
          <w:color w:val="000000"/>
          <w:sz w:val="22"/>
        </w:rPr>
        <w:t xml:space="preserve">kept </w:t>
      </w:r>
      <w:r>
        <w:rPr>
          <w:rFonts w:ascii="Times New Roman" w:hAnsi="Times New Roman"/>
          <w:color w:val="000000"/>
          <w:sz w:val="22"/>
        </w:rPr>
        <w:t xml:space="preserve">events from the same </w:t>
      </w:r>
      <w:r>
        <w:rPr>
          <w:rFonts w:ascii="Times New Roman" w:hAnsi="Times New Roman"/>
          <w:color w:val="000000"/>
          <w:sz w:val="22"/>
        </w:rPr>
        <w:t xml:space="preserve">pixel </w:t>
      </w:r>
      <w:r>
        <w:rPr>
          <w:rFonts w:ascii="Times New Roman" w:hAnsi="Times New Roman"/>
          <w:color w:val="000000"/>
          <w:sz w:val="22"/>
        </w:rPr>
        <w:t xml:space="preserve">together </w:t>
      </w:r>
      <w:r>
        <w:rPr>
          <w:rFonts w:ascii="Times New Roman" w:hAnsi="Times New Roman"/>
          <w:color w:val="000000"/>
          <w:sz w:val="22"/>
        </w:rPr>
        <w:t xml:space="preserve">but </w:t>
      </w:r>
      <w:r>
        <w:rPr>
          <w:rFonts w:ascii="Times New Roman" w:hAnsi="Times New Roman"/>
          <w:color w:val="000000"/>
          <w:sz w:val="22"/>
        </w:rPr>
        <w:t xml:space="preserve">could retain similarity among </w:t>
      </w:r>
      <w:r>
        <w:rPr>
          <w:rFonts w:ascii="Times New Roman" w:hAnsi="Times New Roman"/>
          <w:color w:val="000000"/>
          <w:sz w:val="22"/>
        </w:rPr>
        <w:t xml:space="preserve">nearby pixels </w:t>
      </w:r>
      <w:r>
        <w:rPr>
          <w:rFonts w:ascii="Times New Roman" w:hAnsi="Times New Roman"/>
          <w:color w:val="000000"/>
          <w:sz w:val="22"/>
        </w:rPr>
        <w:t xml:space="preserve">(Tables S4-S5). Five-fold validation with indivisible </w:t>
      </w:r>
      <w:r>
        <w:rPr>
          <w:rFonts w:ascii="Times New Roman" w:hAnsi="Times New Roman"/>
          <w:color w:val="000000"/>
          <w:sz w:val="22"/>
        </w:rPr>
        <w:t xml:space="preserve">2° spatial blocks and </w:t>
      </w:r>
      <w:r>
        <w:rPr>
          <w:rFonts w:ascii="Times New Roman" w:hAnsi="Times New Roman"/>
          <w:color w:val="000000"/>
          <w:sz w:val="22"/>
        </w:rPr>
        <w:t xml:space="preserve">a 2015–2025 </w:t>
      </w:r>
      <w:r>
        <w:rPr>
          <w:rFonts w:ascii="Times New Roman" w:hAnsi="Times New Roman"/>
          <w:color w:val="000000"/>
          <w:sz w:val="22"/>
        </w:rPr>
        <w:t xml:space="preserve">holdout provided stricter </w:t>
      </w:r>
      <w:r>
        <w:rPr>
          <w:rFonts w:ascii="Times New Roman" w:hAnsi="Times New Roman"/>
          <w:color w:val="000000"/>
          <w:sz w:val="22"/>
        </w:rPr>
        <w:t xml:space="preserve">tests (Tables S11, S23-S24; Figure S6). Spatial </w:t>
      </w:r>
      <w:r>
        <w:rPr>
          <w:rFonts w:ascii="Times New Roman" w:hAnsi="Times New Roman"/>
          <w:color w:val="000000"/>
          <w:sz w:val="22"/>
        </w:rPr>
        <w:t xml:space="preserve">validation does not </w:t>
      </w:r>
      <w:r>
        <w:rPr>
          <w:rFonts w:ascii="Times New Roman" w:hAnsi="Times New Roman"/>
          <w:color w:val="000000"/>
          <w:sz w:val="22"/>
        </w:rPr>
        <w:t xml:space="preserve">establish </w:t>
      </w:r>
      <w:r>
        <w:rPr>
          <w:rFonts w:ascii="Times New Roman" w:hAnsi="Times New Roman"/>
          <w:color w:val="000000"/>
          <w:sz w:val="22"/>
        </w:rPr>
        <w:t>temporal transfer.</w:t>
      </w:r>
    </w:p>
    <w:p w14:paraId="52E6EF8B" w14:textId="77777777" w:rsidR="000D7938" w:rsidRDefault="000D7938" w:rsidP="001B038D">
      <w:pPr>
        <w:spacing w:after="0" w:line="360" w:lineRule="auto"/>
        <w:rPr>
          <w:rFonts w:ascii="Cambria Math" w:hAnsi="Cambria Math"/>
          <w:oMath/>
        </w:rPr>
      </w:pPr>
      <w:r>
        <w:t xml:space="preserve">A Quantile Regression Forest (QRF; </w:t>
      </w:r>
      <w:proofErr w:type="spellStart"/>
      <w:r>
        <w:t>Meinshausen</w:t>
      </w:r>
      <w:proofErr w:type="spellEnd"/>
      <w:r>
        <w:t xml:space="preserve">, 2006) estimated conditional p10, p50, and p90 values of the NDVI-based resistance proxy. Their p90-p10 width is termed conditional predictive dispersion. It is not total uncertainty because it excludes sensor, compositing, climate-input, </w:t>
      </w:r>
      <w:r>
        <w:lastRenderedPageBreak/>
        <w:t>threshold, land-cover, irrigation, and structural uncertainty. Empirical p10-p90 coverage was tested in the temporal holdout before interpretation.</w:t>
      </w:r>
    </w:p>
    <w:p w14:paraId="00807E31" w14:textId="77777777" w:rsidR="001B038D" w:rsidRPr="000D7938" w:rsidRDefault="001B038D" w:rsidP="001B038D">
      <w:pPr>
        <w:spacing w:after="0" w:line="360" w:lineRule="auto"/>
        <w:rPr/>
      </w:pPr>
    </w:p>
    <w:p w14:paraId="5C75D758" w14:textId="77777777" w:rsidR="00AD0962" w:rsidRPr="007D0EEC" w:rsidRDefault="00000000" w:rsidP="001B038D">
      <w:pPr>
        <w:spacing w:after="0" w:line="360" w:lineRule="auto"/>
        <w:jc w:val="center"/>
        <w:rPr>
          <w:kern w:val="0"/>
          <w14:ligatures w14:val="none"/>
        </w:rPr>
      </w:pPr>
      <m:oMath>
        <m:sSubSup>
          <m:sSubSupPr>
            <m:ctrlPr>
              <w:rPr>
                <w:rFonts w:ascii="Cambria Math" w:hAnsi="Cambria Math"/>
                <w:kern w:val="0"/>
                <w14:ligatures w14:val="none"/>
              </w:rPr>
            </m:ctrlPr>
          </m:sSubSupPr>
          <m:e>
            <m:r>
              <w:rPr>
                <w:rFonts w:ascii="Cambria Math" w:hAnsi="Cambria Math"/>
                <w:kern w:val="0"/>
                <w14:ligatures w14:val="none"/>
              </w:rPr>
              <m:t>X</m:t>
            </m:r>
          </m:e>
          <m:sub>
            <m:r>
              <w:rPr>
                <w:rFonts w:ascii="Cambria Math" w:hAnsi="Cambria Math"/>
                <w:kern w:val="0"/>
                <w14:ligatures w14:val="none"/>
              </w:rPr>
              <m:t>j</m:t>
            </m:r>
          </m:sub>
          <m:sup>
            <m:r>
              <w:rPr>
                <w:rFonts w:ascii="Cambria Math" w:hAnsi="Cambria Math"/>
                <w:kern w:val="0"/>
                <w14:ligatures w14:val="none"/>
              </w:rPr>
              <m:t>HD</m:t>
            </m:r>
          </m:sup>
        </m:sSubSup>
        <m:r>
          <m:rPr>
            <m:nor/>
          </m:rPr>
          <w:rPr>
            <w:kern w:val="0"/>
            <w14:ligatures w14:val="none"/>
          </w:rPr>
          <m:t>  </m:t>
        </m:r>
        <m:r>
          <w:rPr>
            <w:rFonts w:ascii="Cambria Math" w:hAnsi="Cambria Math"/>
            <w:kern w:val="0"/>
            <w14:ligatures w14:val="none"/>
          </w:rPr>
          <m:t>=</m:t>
        </m:r>
        <m:r>
          <m:rPr>
            <m:nor/>
          </m:rPr>
          <w:rPr>
            <w:kern w:val="0"/>
            <w14:ligatures w14:val="none"/>
          </w:rPr>
          <m:t>  </m:t>
        </m:r>
        <m:f>
          <m:fPr>
            <m:ctrlPr>
              <w:rPr>
                <w:rFonts w:ascii="Cambria Math" w:hAnsi="Cambria Math"/>
                <w:kern w:val="0"/>
                <w14:ligatures w14:val="none"/>
              </w:rPr>
            </m:ctrlPr>
          </m:fPr>
          <m:num>
            <m:nary>
              <m:naryPr>
                <m:chr m:val="∑"/>
                <m:limLoc m:val="undOvr"/>
                <m:grow m:val="1"/>
                <m:supHide m:val="1"/>
                <m:ctrlPr>
                  <w:rPr>
                    <w:rFonts w:ascii="Cambria Math" w:hAnsi="Cambria Math"/>
                    <w:kern w:val="0"/>
                    <w14:ligatures w14:val="none"/>
                  </w:rPr>
                </m:ctrlPr>
              </m:naryPr>
              <m:sub>
                <m:r>
                  <w:rPr>
                    <w:rFonts w:ascii="Cambria Math" w:hAnsi="Cambria Math"/>
                    <w:kern w:val="0"/>
                    <w14:ligatures w14:val="none"/>
                  </w:rPr>
                  <m:t>t</m:t>
                </m:r>
              </m:sub>
              <m:sup/>
              <m:e>
                <m:sSub>
                  <m:sSubPr>
                    <m:ctrlPr>
                      <w:rPr>
                        <w:rFonts w:ascii="Cambria Math" w:hAnsi="Cambria Math"/>
                        <w:kern w:val="0"/>
                        <w14:ligatures w14:val="none"/>
                      </w:rPr>
                    </m:ctrlPr>
                  </m:sSubPr>
                  <m:e>
                    <m:r>
                      <w:rPr>
                        <w:rFonts w:ascii="Cambria Math" w:hAnsi="Cambria Math"/>
                        <w:kern w:val="0"/>
                        <w14:ligatures w14:val="none"/>
                      </w:rPr>
                      <m:t>X</m:t>
                    </m:r>
                  </m:e>
                  <m:sub>
                    <m:r>
                      <w:rPr>
                        <w:rFonts w:ascii="Cambria Math" w:hAnsi="Cambria Math"/>
                        <w:kern w:val="0"/>
                        <w14:ligatures w14:val="none"/>
                      </w:rPr>
                      <m:t>j,t</m:t>
                    </m:r>
                  </m:sub>
                </m:sSub>
              </m:e>
            </m:nary>
            <m:r>
              <m:rPr>
                <m:nor/>
              </m:rPr>
              <w:rPr>
                <w:kern w:val="0"/>
                <w14:ligatures w14:val="none"/>
              </w:rPr>
              <m:t> </m:t>
            </m:r>
            <m:r>
              <m:rPr>
                <m:scr m:val="double-struck"/>
                <m:sty m:val="p"/>
              </m:rPr>
              <w:rPr>
                <w:rFonts w:ascii="Cambria Math" w:hAnsi="Cambria Math"/>
                <w:kern w:val="0"/>
                <w14:ligatures w14:val="none"/>
              </w:rPr>
              <m:t>I</m:t>
            </m:r>
            <m:r>
              <w:rPr>
                <w:rFonts w:ascii="Cambria Math" w:hAnsi="Cambria Math"/>
                <w:kern w:val="0"/>
                <w14:ligatures w14:val="none"/>
              </w:rPr>
              <m:t>(H</m:t>
            </m:r>
            <m:sSub>
              <m:sSubPr>
                <m:ctrlPr>
                  <w:rPr>
                    <w:rFonts w:ascii="Cambria Math" w:hAnsi="Cambria Math"/>
                    <w:kern w:val="0"/>
                    <w14:ligatures w14:val="none"/>
                  </w:rPr>
                </m:ctrlPr>
              </m:sSubPr>
              <m:e>
                <m:r>
                  <w:rPr>
                    <w:rFonts w:ascii="Cambria Math" w:hAnsi="Cambria Math"/>
                    <w:kern w:val="0"/>
                    <w14:ligatures w14:val="none"/>
                  </w:rPr>
                  <m:t>D</m:t>
                </m:r>
              </m:e>
              <m:sub>
                <m:r>
                  <w:rPr>
                    <w:rFonts w:ascii="Cambria Math" w:hAnsi="Cambria Math"/>
                    <w:kern w:val="0"/>
                    <w14:ligatures w14:val="none"/>
                  </w:rPr>
                  <m:t>j,t</m:t>
                </m:r>
              </m:sub>
            </m:sSub>
            <m:r>
              <w:rPr>
                <w:rFonts w:ascii="Cambria Math" w:hAnsi="Cambria Math"/>
                <w:kern w:val="0"/>
                <w14:ligatures w14:val="none"/>
              </w:rPr>
              <m:t>=1)</m:t>
            </m:r>
          </m:num>
          <m:den>
            <m:nary>
              <m:naryPr>
                <m:chr m:val="∑"/>
                <m:limLoc m:val="undOvr"/>
                <m:grow m:val="1"/>
                <m:supHide m:val="1"/>
                <m:ctrlPr>
                  <w:rPr>
                    <w:rFonts w:ascii="Cambria Math" w:hAnsi="Cambria Math"/>
                    <w:kern w:val="0"/>
                    <w14:ligatures w14:val="none"/>
                  </w:rPr>
                </m:ctrlPr>
              </m:naryPr>
              <m:sub>
                <m:r>
                  <w:rPr>
                    <w:rFonts w:ascii="Cambria Math" w:hAnsi="Cambria Math"/>
                    <w:kern w:val="0"/>
                    <w14:ligatures w14:val="none"/>
                  </w:rPr>
                  <m:t>t</m:t>
                </m:r>
              </m:sub>
              <m:sup/>
              <m:e>
                <m:r>
                  <m:rPr>
                    <m:scr m:val="double-struck"/>
                    <m:sty m:val="p"/>
                  </m:rPr>
                  <w:rPr>
                    <w:rFonts w:ascii="Cambria Math" w:hAnsi="Cambria Math"/>
                    <w:kern w:val="0"/>
                    <w14:ligatures w14:val="none"/>
                  </w:rPr>
                  <m:t>I</m:t>
                </m:r>
                <m:r>
                  <w:rPr>
                    <w:rFonts w:ascii="Cambria Math" w:hAnsi="Cambria Math"/>
                    <w:kern w:val="0"/>
                    <w14:ligatures w14:val="none"/>
                  </w:rPr>
                  <m:t>(H</m:t>
                </m:r>
              </m:e>
            </m:nary>
            <m:sSub>
              <m:sSubPr>
                <m:ctrlPr>
                  <w:rPr>
                    <w:rFonts w:ascii="Cambria Math" w:hAnsi="Cambria Math"/>
                    <w:kern w:val="0"/>
                    <w14:ligatures w14:val="none"/>
                  </w:rPr>
                </m:ctrlPr>
              </m:sSubPr>
              <m:e>
                <m:r>
                  <w:rPr>
                    <w:rFonts w:ascii="Cambria Math" w:hAnsi="Cambria Math"/>
                    <w:kern w:val="0"/>
                    <w14:ligatures w14:val="none"/>
                  </w:rPr>
                  <m:t>D</m:t>
                </m:r>
              </m:e>
              <m:sub>
                <m:r>
                  <w:rPr>
                    <w:rFonts w:ascii="Cambria Math" w:hAnsi="Cambria Math"/>
                    <w:kern w:val="0"/>
                    <w14:ligatures w14:val="none"/>
                  </w:rPr>
                  <m:t>j,t</m:t>
                </m:r>
              </m:sub>
            </m:sSub>
            <m:r>
              <w:rPr>
                <w:rFonts w:ascii="Cambria Math" w:hAnsi="Cambria Math"/>
                <w:kern w:val="0"/>
                <w14:ligatures w14:val="none"/>
              </w:rPr>
              <m:t>=1)</m:t>
            </m:r>
          </m:den>
        </m:f>
      </m:oMath>
      <w:r w:rsidR="004A415B" w:rsidRPr="007D0EEC">
        <w:rPr>
          <w:kern w:val="0"/>
          <w14:ligatures w14:val="none"/>
        </w:rPr>
        <w:t xml:space="preserve">       </w:t>
      </w:r>
      <w:r w:rsidR="00870FC8" w:rsidRPr="007D0EEC">
        <w:rPr>
          <w:kern w:val="0"/>
          <w14:ligatures w14:val="none"/>
        </w:rPr>
        <w:t xml:space="preserve">                </w:t>
      </w:r>
      <w:r w:rsidR="004A415B" w:rsidRPr="007D0EEC">
        <w:rPr>
          <w:kern w:val="0"/>
          <w14:ligatures w14:val="none"/>
        </w:rPr>
        <w:t xml:space="preserve">  (10)</w:t>
      </w:r>
      <m:oMath>
        <m:r>
          <m:rPr>
            <m:sty m:val="p"/>
          </m:rPr>
          <w:rPr>
            <w:rFonts w:ascii="Cambria Math" w:hAnsi="Cambria Math"/>
            <w:kern w:val="0"/>
            <w14:ligatures w14:val="none"/>
          </w:rPr>
          <w:br/>
        </m:r>
      </m:oMath>
    </w:p>
    <w:p w14:paraId="2FD337FE" w14:textId="77777777" w:rsidR="00AD0962" w:rsidRPr="007D0EEC" w:rsidRDefault="00AD0962" w:rsidP="001B038D">
      <w:pPr>
        <w:spacing w:after="120" w:line="360" w:lineRule="auto"/>
      </w:pPr>
      <w:r>
        <w:rPr>
          <w:rFonts w:ascii="Times New Roman" w:hAnsi="Times New Roman"/>
          <w:color w:val="000000"/>
          <w:sz w:val="22"/>
        </w:rPr>
        <w:t xml:space="preserve">Typical-HD </w:t>
      </w:r>
      <w:r>
        <w:rPr>
          <w:rFonts w:ascii="Times New Roman" w:hAnsi="Times New Roman"/>
          <w:color w:val="000000"/>
          <w:sz w:val="22"/>
        </w:rPr>
        <w:t xml:space="preserve">predictor rasters, </w:t>
      </w:r>
      <w:r>
        <w:rPr>
          <w:rFonts w:ascii="Times New Roman" w:hAnsi="Times New Roman"/>
          <w:color w:val="000000"/>
          <w:sz w:val="22"/>
        </w:rPr>
        <w:t xml:space="preserve">including conditional soil-moisture minima where appropriate, and </w:t>
      </w:r>
      <w:r>
        <w:rPr>
          <w:rFonts w:ascii="Times New Roman" w:hAnsi="Times New Roman"/>
          <w:color w:val="000000"/>
          <w:sz w:val="22"/>
        </w:rPr>
        <w:t xml:space="preserve">static </w:t>
      </w:r>
      <w:r>
        <w:rPr>
          <w:rFonts w:ascii="Times New Roman" w:hAnsi="Times New Roman"/>
          <w:color w:val="000000"/>
          <w:sz w:val="22"/>
        </w:rPr>
        <w:t xml:space="preserve">covariates supplied </w:t>
      </w:r>
      <w:r>
        <w:rPr>
          <w:rFonts w:ascii="Times New Roman" w:hAnsi="Times New Roman"/>
          <w:color w:val="000000"/>
          <w:sz w:val="22"/>
        </w:rPr>
        <w:t xml:space="preserve">QRF </w:t>
      </w:r>
      <w:r>
        <w:rPr>
          <w:rFonts w:ascii="Times New Roman" w:hAnsi="Times New Roman"/>
          <w:color w:val="000000"/>
          <w:sz w:val="22"/>
        </w:rPr>
        <w:t xml:space="preserve">quantile </w:t>
      </w:r>
      <w:r>
        <w:rPr>
          <w:rFonts w:ascii="Times New Roman" w:hAnsi="Times New Roman"/>
          <w:color w:val="000000"/>
          <w:sz w:val="22"/>
        </w:rPr>
        <w:t xml:space="preserve">and </w:t>
      </w:r>
      <w:r>
        <w:rPr>
          <w:rFonts w:ascii="Times New Roman" w:hAnsi="Times New Roman"/>
          <w:color w:val="000000"/>
          <w:sz w:val="22"/>
        </w:rPr>
        <w:t xml:space="preserve">dispersion maps. Permutation </w:t>
      </w:r>
      <w:r>
        <w:rPr>
          <w:rFonts w:ascii="Times New Roman" w:hAnsi="Times New Roman"/>
          <w:color w:val="000000"/>
          <w:sz w:val="22"/>
        </w:rPr>
        <w:t xml:space="preserve">importance and SHAP </w:t>
      </w:r>
      <w:r>
        <w:rPr>
          <w:rFonts w:ascii="Times New Roman" w:hAnsi="Times New Roman"/>
          <w:color w:val="000000"/>
          <w:sz w:val="22"/>
        </w:rPr>
        <w:t xml:space="preserve">contributions were evaluated on </w:t>
      </w:r>
      <w:r>
        <w:rPr>
          <w:rFonts w:ascii="Times New Roman" w:hAnsi="Times New Roman"/>
          <w:color w:val="000000"/>
          <w:sz w:val="22"/>
        </w:rPr>
        <w:t xml:space="preserve">a stratified </w:t>
      </w:r>
      <w:r>
        <w:rPr>
          <w:rFonts w:ascii="Times New Roman" w:hAnsi="Times New Roman"/>
          <w:color w:val="000000"/>
          <w:sz w:val="22"/>
        </w:rPr>
        <w:t xml:space="preserve">event </w:t>
      </w:r>
      <w:r>
        <w:rPr>
          <w:rFonts w:ascii="Times New Roman" w:hAnsi="Times New Roman"/>
          <w:color w:val="000000"/>
          <w:sz w:val="22"/>
        </w:rPr>
        <w:t xml:space="preserve">subset </w:t>
      </w:r>
      <w:r>
        <w:rPr>
          <w:rFonts w:ascii="Times New Roman" w:hAnsi="Times New Roman"/>
          <w:color w:val="000000"/>
          <w:sz w:val="22"/>
        </w:rPr>
        <w:t xml:space="preserve">(Tables S6-S8; Figures S3 </w:t>
      </w:r>
      <w:r>
        <w:rPr>
          <w:rFonts w:ascii="Times New Roman" w:hAnsi="Times New Roman"/>
          <w:color w:val="000000"/>
          <w:sz w:val="22"/>
        </w:rPr>
        <w:t xml:space="preserve">and </w:t>
      </w:r>
      <w:r>
        <w:rPr>
          <w:rFonts w:ascii="Times New Roman" w:hAnsi="Times New Roman"/>
          <w:color w:val="000000"/>
          <w:sz w:val="22"/>
        </w:rPr>
        <w:t xml:space="preserve">S13-S14). Contributions </w:t>
      </w:r>
      <w:r>
        <w:rPr>
          <w:rFonts w:ascii="Times New Roman" w:hAnsi="Times New Roman"/>
          <w:color w:val="000000"/>
          <w:sz w:val="22"/>
        </w:rPr>
        <w:t xml:space="preserve">describe fitted historical associations, not causal effects or validated forecasts </w:t>
      </w:r>
      <w:r>
        <w:rPr>
          <w:rFonts w:ascii="Times New Roman" w:hAnsi="Times New Roman"/>
          <w:color w:val="000000"/>
          <w:sz w:val="22"/>
        </w:rPr>
        <w:t xml:space="preserve">(Wu &amp; Jiang, 2022; Lundberg </w:t>
      </w:r>
      <w:r>
        <w:rPr>
          <w:rFonts w:ascii="Times New Roman" w:hAnsi="Times New Roman"/>
          <w:color w:val="000000"/>
          <w:sz w:val="22"/>
        </w:rPr>
        <w:t>&amp; Lee, 2017).</w:t>
      </w:r>
    </w:p>
    <w:p w14:paraId="5517D53A" w14:textId="77777777" w:rsidR="007D7F9B" w:rsidRPr="000B2C4D" w:rsidRDefault="007D7F9B" w:rsidP="001B038D">
      <w:pPr>
        <w:pStyle w:val="Heading2"/>
        <w:keepNext/>
        <w:spacing w:before="120" w:after="60" w:line="360" w:lineRule="auto"/>
        <w:jc w:val="left"/>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2.5 Primary framework and sensitivity analyses</w:t>
      </w:r>
    </w:p>
    <w:p w14:paraId="0DB8C6B2" w14:textId="77777777" w:rsidR="00DC2CD4" w:rsidRDefault="00DC2CD4" w:rsidP="001B038D">
      <w:pPr>
        <w:spacing w:after="0" w:line="360" w:lineRule="auto"/>
        <w:rPr>
          <w:rFonts w:eastAsia="Times New Roman" w:cs="Times New Roman"/>
          <w:sz w:val="24"/>
          <w:szCs w:val="24"/>
        </w:rPr>
      </w:pPr>
      <w:r>
        <w:rPr>
          <w:rFonts w:ascii="Times New Roman" w:hAnsi="Times New Roman"/>
          <w:color w:val="000000"/>
          <w:sz w:val="24"/>
        </w:rPr>
        <w:t xml:space="preserve">One primary framework combines fixed 1985-2014 climate thresholds with original NDVI anomalies referenced to the same period. Nine alternatives vary matched 1985-2004 and full-period climate/NDVI references, detrending, or one reference component at a time. All use the same lag, suppression, recovery and censoring rules (Table S28). Detrending fits a separate pixel/calendar-month linear model to observed 1985-2025 values, requiring at least twenty years, then standardizes residuals using the named reference. It is a descriptive full-record sensitivity. Reference adequacy requires 24/30, 16/20 or 33/41 observed years, as appropriate. </w:t>
      </w:r>
      <w:r>
        <w:rPr>
          <w:rFonts w:ascii="Times New Roman" w:hAnsi="Times New Roman"/>
          <w:color w:val="000000"/>
          <w:sz w:val="24"/>
        </w:rPr>
        <w:t>Exposure trends (Table S40) use OLS</w:t>
      </w:r>
      <w:r>
        <w:rPr>
          <w:rFonts w:ascii="Times New Roman" w:hAnsi="Times New Roman"/>
          <w:color w:val="000000"/>
          <w:sz w:val="24"/>
        </w:rPr>
        <w:t xml:space="preserve"> with Newey-West lag-3 intervals and </w:t>
      </w:r>
      <w:r>
        <w:rPr>
          <w:rFonts w:ascii="Times New Roman" w:hAnsi="Times New Roman"/>
          <w:color w:val="000000"/>
          <w:sz w:val="24"/>
        </w:rPr>
        <w:t xml:space="preserve">p-values (Newey &amp; West, 1987); </w:t>
      </w:r>
      <w:r>
        <w:rPr>
          <w:rFonts w:ascii="Times New Roman" w:hAnsi="Times New Roman"/>
          <w:color w:val="000000"/>
          <w:sz w:val="24"/>
        </w:rPr>
        <w:t>Theil-Sen slopes are descriptive sensitivity summaries (Mann, 1945; Sen, 1968).</w:t>
      </w:r>
    </w:p>
    <w:p w14:paraId="791128D2" w14:textId="7C8ECF6F" w:rsidR="007D7F9B" w:rsidRPr="007D0EEC" w:rsidRDefault="007D7F9B" w:rsidP="001B038D">
      <w:pPr>
        <w:pStyle w:val="Heading3"/>
        <w:spacing w:before="120" w:after="60" w:line="360" w:lineRule="auto"/>
        <w:jc w:val="left"/>
        <w:rPr>
          <w:rFonts w:ascii="Times New Roman" w:hAnsi="Times New Roman" w:eastAsia="Times New Roman" w:cs="Times New Roman"/>
          <w:b/>
          <w:bCs/>
          <w:color w:val="000000"/>
          <w:sz w:val="24"/>
          <w:szCs w:val="24"/>
          <w14:ligatures w14:val="none"/>
        </w:rPr>
      </w:pPr>
      <w:r w:rsidRPr="007D0EEC">
        <w:rPr>
          <w:rFonts w:ascii="Times New Roman" w:hAnsi="Times New Roman" w:eastAsia="Times New Roman" w:cs="Times New Roman"/>
          <w:b/>
          <w:bCs/>
          <w:color w:val="000000"/>
          <w:sz w:val="24"/>
          <w:szCs w:val="24"/>
          <w14:ligatures w14:val="none"/>
        </w:rPr>
        <w:t>2.5.1 Sensitivity to hot and dry threshold choices</w:t>
      </w:r>
    </w:p>
    <w:p w14:paraId="2257F22F" w14:textId="77777777" w:rsidR="007D7F9B" w:rsidRPr="007D0EEC" w:rsidRDefault="007D7F9B" w:rsidP="001B038D">
      <w:pPr>
        <w:spacing w:after="0" w:line="360" w:lineRule="auto"/>
        <w:rPr>
          <w:kern w:val="0"/>
          <w14:ligatures w14:val="none"/>
        </w:rPr>
      </w:pPr>
      <w:r w:rsidRPr="007D0EEC">
        <w:rPr>
          <w:kern w:val="0"/>
          <w14:ligatures w14:val="none"/>
        </w:rPr>
        <w:t>A baseline hot–dry (HD) definition was specified using a hot threshold at the 95th percentile of monthly maximum temperature (</w:t>
      </w:r>
      <m:oMath>
        <m:r>
          <w:rPr>
            <w:rFonts w:ascii="Cambria Math" w:hAnsi="Cambria Math"/>
            <w:kern w:val="0"/>
            <w14:ligatures w14:val="none"/>
          </w:rPr>
          <m:t>tmmx</m:t>
        </m:r>
      </m:oMath>
      <w:r w:rsidRPr="007D0EEC">
        <w:rPr>
          <w:kern w:val="0"/>
          <w14:ligatures w14:val="none"/>
        </w:rPr>
        <w:t>) and a dry threshold at the 10th percentile of precipitation (</w:t>
      </w:r>
      <m:oMath>
        <m:r>
          <w:rPr>
            <w:rFonts w:ascii="Cambria Math" w:hAnsi="Cambria Math"/>
            <w:kern w:val="0"/>
            <w14:ligatures w14:val="none"/>
          </w:rPr>
          <m:t>pr</m:t>
        </m:r>
      </m:oMath>
      <w:r w:rsidRPr="007D0EEC">
        <w:rPr>
          <w:kern w:val="0"/>
          <w14:ligatures w14:val="none"/>
        </w:rPr>
        <w:t xml:space="preserve">), both estimated pixel-wise and separately for each calendar month </w:t>
      </w:r>
      <m:oMath>
        <m:r>
          <w:rPr>
            <w:rFonts w:ascii="Cambria Math" w:hAnsi="Cambria Math"/>
            <w:kern w:val="0"/>
            <w14:ligatures w14:val="none"/>
          </w:rPr>
          <m:t>m</m:t>
        </m:r>
      </m:oMath>
      <w:r w:rsidRPr="007D0EEC">
        <w:rPr>
          <w:kern w:val="0"/>
          <w14:ligatures w14:val="none"/>
        </w:rPr>
        <w:t xml:space="preserve">. Sensitivity to threshold selection was examined by (i) relaxing the hot threshold to </w:t>
      </w:r>
      <m:oMath>
        <m:sSub>
          <m:sSubPr>
            <m:ctrlPr>
              <w:rPr>
                <w:rFonts w:ascii="Cambria Math" w:hAnsi="Cambria Math"/>
                <w:kern w:val="0"/>
                <w14:ligatures w14:val="none"/>
              </w:rPr>
            </m:ctrlPr>
          </m:sSubPr>
          <m:e>
            <m:r>
              <w:rPr>
                <w:rFonts w:ascii="Cambria Math" w:hAnsi="Cambria Math"/>
                <w:kern w:val="0"/>
                <w14:ligatures w14:val="none"/>
              </w:rPr>
              <m:t>P</m:t>
            </m:r>
          </m:e>
          <m:sub>
            <m:r>
              <w:rPr>
                <w:rFonts w:ascii="Cambria Math" w:hAnsi="Cambria Math"/>
                <w:kern w:val="0"/>
                <w14:ligatures w14:val="none"/>
              </w:rPr>
              <m:t>90</m:t>
            </m:r>
          </m:sub>
        </m:sSub>
      </m:oMath>
      <w:r w:rsidR="00870FC8" w:rsidRPr="007D0EEC">
        <w:rPr>
          <w:kern w:val="0"/>
          <w14:ligatures w14:val="none"/>
        </w:rPr>
        <w:t xml:space="preserve"> </w:t>
      </w:r>
      <w:r w:rsidRPr="007D0EEC">
        <w:rPr>
          <w:kern w:val="0"/>
          <w14:ligatures w14:val="none"/>
        </w:rPr>
        <w:t xml:space="preserve">while retaining the precipitation </w:t>
      </w:r>
      <m:oMath>
        <m:sSub>
          <m:sSubPr>
            <m:ctrlPr>
              <w:rPr>
                <w:rFonts w:ascii="Cambria Math" w:hAnsi="Cambria Math"/>
                <w:kern w:val="0"/>
                <w14:ligatures w14:val="none"/>
              </w:rPr>
            </m:ctrlPr>
          </m:sSubPr>
          <m:e>
            <m:r>
              <w:rPr>
                <w:rFonts w:ascii="Cambria Math" w:hAnsi="Cambria Math"/>
                <w:kern w:val="0"/>
                <w14:ligatures w14:val="none"/>
              </w:rPr>
              <m:t>P</m:t>
            </m:r>
          </m:e>
          <m:sub>
            <m:r>
              <w:rPr>
                <w:rFonts w:ascii="Cambria Math" w:hAnsi="Cambria Math"/>
                <w:kern w:val="0"/>
                <w14:ligatures w14:val="none"/>
              </w:rPr>
              <m:t>10</m:t>
            </m:r>
          </m:sub>
        </m:sSub>
      </m:oMath>
      <w:r w:rsidRPr="007D0EEC">
        <w:rPr>
          <w:kern w:val="0"/>
          <w14:ligatures w14:val="none"/>
        </w:rPr>
        <w:t xml:space="preserve"> dryness criterion</w:t>
      </w:r>
      <w:r w:rsidRPr="007D0EEC">
        <w:rPr>
          <w:kern w:val="0"/>
          <w14:ligatures w14:val="none"/>
        </w:rPr>
        <w:t xml:space="preserve">, and (ii) strengthening dryness by adopting </w:t>
      </w:r>
      <m:oMath>
        <m:sSub>
          <m:sSubPr>
            <m:ctrlPr>
              <w:rPr>
                <w:rFonts w:ascii="Cambria Math" w:hAnsi="Cambria Math"/>
                <w:kern w:val="0"/>
                <w14:ligatures w14:val="none"/>
              </w:rPr>
            </m:ctrlPr>
          </m:sSubPr>
          <m:e>
            <m:r>
              <w:rPr>
                <w:rFonts w:ascii="Cambria Math" w:hAnsi="Cambria Math"/>
                <w:kern w:val="0"/>
                <w14:ligatures w14:val="none"/>
              </w:rPr>
              <m:t>P</m:t>
            </m:r>
          </m:e>
          <m:sub>
            <m:r>
              <w:rPr>
                <w:rFonts w:ascii="Cambria Math" w:hAnsi="Cambria Math"/>
                <w:kern w:val="0"/>
                <w14:ligatures w14:val="none"/>
              </w:rPr>
              <m:t>05</m:t>
            </m:r>
          </m:sub>
        </m:sSub>
      </m:oMath>
      <w:r w:rsidR="00870FC8" w:rsidRPr="007D0EEC">
        <w:rPr>
          <w:kern w:val="0"/>
          <w14:ligatures w14:val="none"/>
        </w:rPr>
        <w:t xml:space="preserve"> </w:t>
      </w:r>
      <w:r w:rsidRPr="007D0EEC">
        <w:rPr>
          <w:kern w:val="0"/>
          <w14:ligatures w14:val="none"/>
        </w:rPr>
        <w:t xml:space="preserve">for precipitation while keeping the hot threshold at </w:t>
      </w:r>
      <m:oMath>
        <m:sSub>
          <m:sSubPr>
            <m:ctrlPr>
              <w:rPr>
                <w:rFonts w:ascii="Cambria Math" w:hAnsi="Cambria Math"/>
                <w:kern w:val="0"/>
                <w14:ligatures w14:val="none"/>
              </w:rPr>
            </m:ctrlPr>
          </m:sSubPr>
          <m:e>
            <m:r>
              <w:rPr>
                <w:rFonts w:ascii="Cambria Math" w:hAnsi="Cambria Math"/>
                <w:kern w:val="0"/>
                <w14:ligatures w14:val="none"/>
              </w:rPr>
              <m:t>P</m:t>
            </m:r>
          </m:e>
          <m:sub>
            <m:r>
              <w:rPr>
                <w:rFonts w:ascii="Cambria Math" w:hAnsi="Cambria Math"/>
                <w:kern w:val="0"/>
                <w14:ligatures w14:val="none"/>
              </w:rPr>
              <m:t>95</m:t>
            </m:r>
          </m:sub>
        </m:sSub>
      </m:oMath>
      <w:r w:rsidRPr="007D0EEC">
        <w:rPr>
          <w:kern w:val="0"/>
          <w14:ligatures w14:val="none"/>
        </w:rPr>
        <w:t>. For each scenario, hot and dry conditions were defined as</w:t>
      </w:r>
      <w:r w:rsidR="00870FC8" w:rsidRPr="007D0EEC">
        <w:rPr>
          <w:kern w:val="0"/>
          <w14:ligatures w14:val="none"/>
        </w:rPr>
        <w:t xml:space="preserve"> (Eq.11).</w:t>
      </w:r>
    </w:p>
    <w:p w14:paraId="22F2AC26" w14:textId="77777777" w:rsidR="007D7F9B" w:rsidRPr="007D0EEC" w:rsidRDefault="00000000" w:rsidP="001B038D">
      <w:pPr>
        <w:spacing w:after="0" w:line="360" w:lineRule="auto"/>
        <w:jc w:val="center"/>
        <w:rPr>
          <w:kern w:val="0"/>
          <w14:ligatures w14:val="none"/>
        </w:rPr>
      </w:pPr>
      <m:oMath>
        <m:sSub>
          <m:sSubPr>
            <m:ctrlPr>
              <w:rPr>
                <w:rFonts w:ascii="Cambria Math" w:hAnsi="Cambria Math"/>
                <w:kern w:val="0"/>
                <w14:ligatures w14:val="none"/>
              </w:rPr>
            </m:ctrlPr>
          </m:sSubPr>
          <m:e>
            <m:r>
              <m:rPr>
                <m:nor/>
              </m:rPr>
              <w:rPr>
                <w:kern w:val="0"/>
                <w14:ligatures w14:val="none"/>
              </w:rPr>
              <m:t>Hot</m:t>
            </m:r>
          </m:e>
          <m:sub>
            <m:r>
              <w:rPr>
                <w:rFonts w:ascii="Cambria Math" w:hAnsi="Cambria Math"/>
                <w:kern w:val="0"/>
                <w14:ligatures w14:val="none"/>
              </w:rPr>
              <m:t>t</m:t>
            </m:r>
          </m:sub>
        </m:sSub>
        <m:r>
          <w:rPr>
            <w:rFonts w:ascii="Cambria Math" w:hAnsi="Cambria Math"/>
            <w:kern w:val="0"/>
            <w14:ligatures w14:val="none"/>
          </w:rPr>
          <m:t>:</m:t>
        </m:r>
        <m:r>
          <m:rPr>
            <m:nor/>
          </m:rPr>
          <w:rPr>
            <w:kern w:val="0"/>
            <w14:ligatures w14:val="none"/>
          </w:rPr>
          <m:t>  </m:t>
        </m:r>
        <m:r>
          <w:rPr>
            <w:rFonts w:ascii="Cambria Math" w:hAnsi="Cambria Math"/>
            <w:kern w:val="0"/>
            <w14:ligatures w14:val="none"/>
          </w:rPr>
          <m:t>tmm</m:t>
        </m:r>
        <m:sSub>
          <m:sSubPr>
            <m:ctrlPr>
              <w:rPr>
                <w:rFonts w:ascii="Cambria Math" w:hAnsi="Cambria Math"/>
                <w:kern w:val="0"/>
                <w14:ligatures w14:val="none"/>
              </w:rPr>
            </m:ctrlPr>
          </m:sSubPr>
          <m:e>
            <m:r>
              <w:rPr>
                <w:rFonts w:ascii="Cambria Math" w:hAnsi="Cambria Math"/>
                <w:kern w:val="0"/>
                <w14:ligatures w14:val="none"/>
              </w:rPr>
              <m:t>x</m:t>
            </m:r>
          </m:e>
          <m:sub>
            <m:r>
              <w:rPr>
                <w:rFonts w:ascii="Cambria Math" w:hAnsi="Cambria Math"/>
                <w:kern w:val="0"/>
                <w14:ligatures w14:val="none"/>
              </w:rPr>
              <m:t>t</m:t>
            </m:r>
          </m:sub>
        </m:sSub>
        <m:r>
          <w:rPr>
            <w:rFonts w:ascii="Cambria Math" w:hAnsi="Cambria Math"/>
            <w:kern w:val="0"/>
            <w14:ligatures w14:val="none"/>
          </w:rPr>
          <m:t>&gt;</m:t>
        </m:r>
        <m:sSub>
          <m:sSubPr>
            <m:ctrlPr>
              <w:rPr>
                <w:rFonts w:ascii="Cambria Math" w:hAnsi="Cambria Math"/>
                <w:kern w:val="0"/>
                <w14:ligatures w14:val="none"/>
              </w:rPr>
            </m:ctrlPr>
          </m:sSubPr>
          <m:e>
            <m:r>
              <w:rPr>
                <w:rFonts w:ascii="Cambria Math" w:hAnsi="Cambria Math"/>
                <w:kern w:val="0"/>
                <w14:ligatures w14:val="none"/>
              </w:rPr>
              <m:t>P</m:t>
            </m:r>
          </m:e>
          <m:sub>
            <m:sSub>
              <m:sSubPr>
                <m:ctrlPr>
                  <w:rPr>
                    <w:rFonts w:ascii="Cambria Math" w:hAnsi="Cambria Math"/>
                    <w:kern w:val="0"/>
                    <w14:ligatures w14:val="none"/>
                  </w:rPr>
                </m:ctrlPr>
              </m:sSubPr>
              <m:e>
                <m:r>
                  <w:rPr>
                    <w:rFonts w:ascii="Cambria Math" w:hAnsi="Cambria Math"/>
                    <w:kern w:val="0"/>
                    <w14:ligatures w14:val="none"/>
                  </w:rPr>
                  <m:t>p</m:t>
                </m:r>
              </m:e>
              <m:sub>
                <m:r>
                  <w:rPr>
                    <w:rFonts w:ascii="Cambria Math" w:hAnsi="Cambria Math"/>
                    <w:kern w:val="0"/>
                    <w14:ligatures w14:val="none"/>
                  </w:rPr>
                  <m:t>h</m:t>
                </m:r>
              </m:sub>
            </m:sSub>
          </m:sub>
        </m:sSub>
        <m:r>
          <w:rPr>
            <w:rFonts w:ascii="Cambria Math" w:hAnsi="Cambria Math"/>
            <w:kern w:val="0"/>
            <w14:ligatures w14:val="none"/>
          </w:rPr>
          <m:t>(tmmx∣m),</m:t>
        </m:r>
        <m:sSub>
          <m:sSubPr>
            <m:ctrlPr>
              <w:rPr>
                <w:rFonts w:ascii="Cambria Math" w:hAnsi="Cambria Math"/>
                <w:kern w:val="0"/>
                <w14:ligatures w14:val="none"/>
              </w:rPr>
            </m:ctrlPr>
          </m:sSubPr>
          <m:e>
            <m:r>
              <m:rPr>
                <m:nor/>
              </m:rPr>
              <w:rPr>
                <w:kern w:val="0"/>
                <w14:ligatures w14:val="none"/>
              </w:rPr>
              <m:t>Dry</m:t>
            </m:r>
          </m:e>
          <m:sub>
            <m:r>
              <w:rPr>
                <w:rFonts w:ascii="Cambria Math" w:hAnsi="Cambria Math"/>
                <w:kern w:val="0"/>
                <w14:ligatures w14:val="none"/>
              </w:rPr>
              <m:t>t</m:t>
            </m:r>
          </m:sub>
        </m:sSub>
        <m:r>
          <w:rPr>
            <w:rFonts w:ascii="Cambria Math" w:hAnsi="Cambria Math"/>
            <w:kern w:val="0"/>
            <w14:ligatures w14:val="none"/>
          </w:rPr>
          <m:t>:</m:t>
        </m:r>
        <m:r>
          <m:rPr>
            <m:nor/>
          </m:rPr>
          <w:rPr>
            <w:kern w:val="0"/>
            <w14:ligatures w14:val="none"/>
          </w:rPr>
          <m:t>  </m:t>
        </m:r>
        <m:sSub>
          <m:sSubPr>
            <m:ctrlPr>
              <w:rPr>
                <w:rFonts w:ascii="Cambria Math" w:hAnsi="Cambria Math"/>
                <w:kern w:val="0"/>
                <w14:ligatures w14:val="none"/>
              </w:rPr>
            </m:ctrlPr>
          </m:sSubPr>
          <m:e>
            <m:r>
              <w:rPr>
                <w:rFonts w:ascii="Cambria Math" w:hAnsi="Cambria Math"/>
                <w:kern w:val="0"/>
                <w14:ligatures w14:val="none"/>
              </w:rPr>
              <m:t>Z</m:t>
            </m:r>
          </m:e>
          <m:sub>
            <m:r>
              <w:rPr>
                <w:rFonts w:ascii="Cambria Math" w:hAnsi="Cambria Math"/>
                <w:kern w:val="0"/>
                <w14:ligatures w14:val="none"/>
              </w:rPr>
              <m:t>t</m:t>
            </m:r>
          </m:sub>
        </m:sSub>
        <m:r>
          <w:rPr>
            <w:rFonts w:ascii="Cambria Math" w:hAnsi="Cambria Math"/>
            <w:kern w:val="0"/>
            <w14:ligatures w14:val="none"/>
          </w:rPr>
          <m:t>&lt;</m:t>
        </m:r>
        <m:sSub>
          <m:sSubPr>
            <m:ctrlPr>
              <w:rPr>
                <w:rFonts w:ascii="Cambria Math" w:hAnsi="Cambria Math"/>
                <w:kern w:val="0"/>
                <w14:ligatures w14:val="none"/>
              </w:rPr>
            </m:ctrlPr>
          </m:sSubPr>
          <m:e>
            <m:r>
              <w:rPr>
                <w:rFonts w:ascii="Cambria Math" w:hAnsi="Cambria Math"/>
                <w:kern w:val="0"/>
                <w14:ligatures w14:val="none"/>
              </w:rPr>
              <m:t>P</m:t>
            </m:r>
          </m:e>
          <m:sub>
            <m:sSub>
              <m:sSubPr>
                <m:ctrlPr>
                  <w:rPr>
                    <w:rFonts w:ascii="Cambria Math" w:hAnsi="Cambria Math"/>
                    <w:kern w:val="0"/>
                    <w14:ligatures w14:val="none"/>
                  </w:rPr>
                </m:ctrlPr>
              </m:sSubPr>
              <m:e>
                <m:r>
                  <w:rPr>
                    <w:rFonts w:ascii="Cambria Math" w:hAnsi="Cambria Math"/>
                    <w:kern w:val="0"/>
                    <w14:ligatures w14:val="none"/>
                  </w:rPr>
                  <m:t>p</m:t>
                </m:r>
              </m:e>
              <m:sub>
                <m:r>
                  <w:rPr>
                    <w:rFonts w:ascii="Cambria Math" w:hAnsi="Cambria Math"/>
                    <w:kern w:val="0"/>
                    <w14:ligatures w14:val="none"/>
                  </w:rPr>
                  <m:t>d</m:t>
                </m:r>
              </m:sub>
            </m:sSub>
          </m:sub>
        </m:sSub>
        <m:r>
          <w:rPr>
            <w:rFonts w:ascii="Cambria Math" w:hAnsi="Cambria Math"/>
            <w:kern w:val="0"/>
            <w14:ligatures w14:val="none"/>
          </w:rPr>
          <m:t>(Z∣m)</m:t>
        </m:r>
      </m:oMath>
      <w:r w:rsidR="00870FC8" w:rsidRPr="007D0EEC">
        <w:rPr>
          <w:kern w:val="0"/>
          <w14:ligatures w14:val="none"/>
        </w:rPr>
        <w:t xml:space="preserve">                          (11)</w:t>
      </w:r>
      <m:oMath>
        <m:r>
          <m:rPr>
            <m:sty m:val="p"/>
          </m:rPr>
          <w:rPr>
            <w:rFonts w:ascii="Cambria Math" w:hAnsi="Cambria Math"/>
            <w:kern w:val="0"/>
            <w14:ligatures w14:val="none"/>
          </w:rPr>
          <w:br/>
        </m:r>
      </m:oMath>
    </w:p>
    <w:p w14:paraId="52C2F4B0" w14:textId="77777777" w:rsidR="007D7F9B" w:rsidRPr="007D0EEC" w:rsidRDefault="007D7F9B" w:rsidP="001B038D">
      <w:pPr>
        <w:spacing w:after="120" w:line="360" w:lineRule="auto"/>
        <w:rPr>
          <w:kern w:val="0"/>
          <w14:ligatures w14:val="none"/>
        </w:rPr>
      </w:pPr>
      <w:r>
        <w:rPr>
          <w:rFonts w:ascii="Times New Roman" w:hAnsi="Times New Roman"/>
          <w:color w:val="000000"/>
          <w:sz w:val="22"/>
        </w:rPr>
        <w:t>The hot percentile was set to either 0.90 or 0.95, and the dry percentile to either 0.05 or 0.10. The moisture variable was precipitation, climatic water balance, or the combined VPD-soil moisture criterion. A hot-dry month required both the selected hot and dry conditions. These are historical threshold/proxy sensitivities under their original preprocessing, rather than alternative primary results.</w:t>
      </w:r>
    </w:p>
    <w:p w14:paraId="1C31D756" w14:textId="77777777" w:rsidR="007D7F9B" w:rsidRPr="007D0EEC" w:rsidRDefault="007D7F9B" w:rsidP="001B038D">
      <w:pPr>
        <w:pStyle w:val="Heading3"/>
        <w:spacing w:before="120" w:after="60" w:line="360" w:lineRule="auto"/>
        <w:jc w:val="left"/>
      </w:pPr>
      <w:r w:rsidRPr="007D0EEC">
        <w:rPr>
          <w:rFonts w:ascii="Times New Roman" w:hAnsi="Times New Roman" w:eastAsia="Times New Roman" w:cs="Times New Roman"/>
          <w:b/>
          <w:bCs/>
          <w:color w:val="000000"/>
          <w:sz w:val="24"/>
          <w:szCs w:val="24"/>
        </w:rPr>
        <w:t>2.5.2 Sensitivity to the choice of moisture limitation proxy</w:t>
      </w:r>
    </w:p>
    <w:p w14:paraId="3F1EB816" w14:textId="77777777" w:rsidR="007D7F9B" w:rsidRDefault="007D7F9B" w:rsidP="001B038D">
      <w:pPr>
        <w:spacing w:after="0" w:line="360" w:lineRule="auto"/>
        <w:rPr>
          <w:kern w:val="0"/>
          <w14:ligatures w14:val="none"/>
        </w:rPr>
      </w:pPr>
      <w:r w:rsidRPr="007D0EEC">
        <w:rPr>
          <w:kern w:val="0"/>
          <w14:ligatures w14:val="none"/>
        </w:rPr>
        <w:t>Because precipitation extremes may not fully represent plant-available water or evaporative demand, dryness was additionally defined using alternative hydroclimatic constraints. Two complementary alternatives were considered: (</w:t>
      </w:r>
      <w:proofErr w:type="spellStart"/>
      <w:r w:rsidRPr="007D0EEC">
        <w:rPr>
          <w:kern w:val="0"/>
          <w14:ligatures w14:val="none"/>
        </w:rPr>
        <w:t>i</w:t>
      </w:r>
      <w:proofErr w:type="spellEnd"/>
      <w:r w:rsidRPr="007D0EEC">
        <w:rPr>
          <w:kern w:val="0"/>
          <w14:ligatures w14:val="none"/>
        </w:rPr>
        <w:t>) climatic water balance (</w:t>
      </w:r>
      <m:oMath>
        <m:r>
          <w:rPr>
            <w:rFonts w:ascii="Cambria Math" w:hAnsi="Cambria Math"/>
            <w:kern w:val="0"/>
            <w14:ligatures w14:val="none"/>
          </w:rPr>
          <m:t>WB=pr-PET</m:t>
        </m:r>
      </m:oMath>
      <w:r w:rsidRPr="007D0EEC">
        <w:rPr>
          <w:kern w:val="0"/>
          <w14:ligatures w14:val="none"/>
        </w:rPr>
        <w:t xml:space="preserve">), using a low-percentile criterion analogous to precipitation (i.e., </w:t>
      </w:r>
      <m:oMath>
        <m:r>
          <w:rPr>
            <w:rFonts w:ascii="Cambria Math" w:hAnsi="Cambria Math"/>
            <w:kern w:val="0"/>
            <w14:ligatures w14:val="none"/>
          </w:rPr>
          <m:t>W</m:t>
        </m:r>
        <m:sSub>
          <m:sSubPr>
            <m:ctrlPr>
              <w:rPr>
                <w:rFonts w:ascii="Cambria Math" w:hAnsi="Cambria Math"/>
                <w:i/>
                <w:kern w:val="0"/>
                <w14:ligatures w14:val="none"/>
              </w:rPr>
            </m:ctrlPr>
          </m:sSubPr>
          <m:e>
            <m:r>
              <w:rPr>
                <w:rFonts w:ascii="Cambria Math" w:hAnsi="Cambria Math"/>
                <w:kern w:val="0"/>
                <w14:ligatures w14:val="none"/>
              </w:rPr>
              <m:t>B</m:t>
            </m:r>
          </m:e>
          <m:sub>
            <m:r>
              <w:rPr>
                <w:rFonts w:ascii="Cambria Math" w:hAnsi="Cambria Math"/>
                <w:kern w:val="0"/>
                <w14:ligatures w14:val="none"/>
              </w:rPr>
              <m:t>t</m:t>
            </m:r>
          </m:sub>
        </m:sSub>
        <m:r>
          <w:rPr>
            <w:rFonts w:ascii="Cambria Math" w:hAnsi="Cambria Math"/>
            <w:kern w:val="0"/>
            <w14:ligatures w14:val="none"/>
          </w:rPr>
          <m:t>&lt;</m:t>
        </m:r>
        <m:sSub>
          <m:sSubPr>
            <m:ctrlPr>
              <w:rPr>
                <w:rFonts w:ascii="Cambria Math" w:hAnsi="Cambria Math"/>
                <w:i/>
                <w:kern w:val="0"/>
                <w14:ligatures w14:val="none"/>
              </w:rPr>
            </m:ctrlPr>
          </m:sSubPr>
          <m:e>
            <m:r>
              <w:rPr>
                <w:rFonts w:ascii="Cambria Math" w:hAnsi="Cambria Math"/>
                <w:kern w:val="0"/>
                <w14:ligatures w14:val="none"/>
              </w:rPr>
              <m:t>P</m:t>
            </m:r>
          </m:e>
          <m:sub>
            <m:sSub>
              <m:sSubPr>
                <m:ctrlPr>
                  <w:rPr>
                    <w:rFonts w:ascii="Cambria Math" w:hAnsi="Cambria Math"/>
                    <w:i/>
                    <w:kern w:val="0"/>
                    <w14:ligatures w14:val="none"/>
                  </w:rPr>
                </m:ctrlPr>
              </m:sSubPr>
              <m:e>
                <m:r>
                  <w:rPr>
                    <w:rFonts w:ascii="Cambria Math" w:hAnsi="Cambria Math"/>
                    <w:kern w:val="0"/>
                    <w14:ligatures w14:val="none"/>
                  </w:rPr>
                  <m:t>p</m:t>
                </m:r>
              </m:e>
              <m:sub>
                <m:r>
                  <w:rPr>
                    <w:rFonts w:ascii="Cambria Math" w:hAnsi="Cambria Math"/>
                    <w:kern w:val="0"/>
                    <w14:ligatures w14:val="none"/>
                  </w:rPr>
                  <m:t>d</m:t>
                </m:r>
              </m:sub>
            </m:sSub>
          </m:sub>
        </m:sSub>
        <m:r>
          <w:rPr>
            <w:rFonts w:ascii="Cambria Math" w:hAnsi="Cambria Math"/>
            <w:kern w:val="0"/>
            <w14:ligatures w14:val="none"/>
          </w:rPr>
          <m:t>(WB∣m)</m:t>
        </m:r>
      </m:oMath>
      <w:r w:rsidRPr="007D0EEC">
        <w:rPr>
          <w:kern w:val="0"/>
          <w14:ligatures w14:val="none"/>
        </w:rPr>
        <w:t xml:space="preserve">); and (ii) a combined atmospheric–soil moisture limitation definition, where dryness is flagged when vapour pressure deficit is anomalously high and soil moisture is anomalously low within the calendar </w:t>
      </w:r>
      <w:r w:rsidR="00A96B75" w:rsidRPr="007D0EEC">
        <w:rPr>
          <w:kern w:val="0"/>
          <w14:ligatures w14:val="none"/>
        </w:rPr>
        <w:t>month (</w:t>
      </w:r>
      <w:r w:rsidR="00870FC8" w:rsidRPr="007D0EEC">
        <w:rPr>
          <w:kern w:val="0"/>
          <w14:ligatures w14:val="none"/>
        </w:rPr>
        <w:t>Eq.12).</w:t>
      </w:r>
    </w:p>
    <w:p w14:paraId="18890687" w14:textId="77777777" w:rsidR="001B038D" w:rsidRPr="007D0EEC" w:rsidRDefault="001B038D" w:rsidP="001B038D">
      <w:pPr>
        <w:spacing w:after="0" w:line="360" w:lineRule="auto"/>
        <w:rPr>
          <w:kern w:val="0"/>
          <w14:ligatures w14:val="none"/>
        </w:rPr>
      </w:pPr>
    </w:p>
    <w:p w14:paraId="5BCC170C" w14:textId="77777777" w:rsidR="007D7F9B" w:rsidRPr="007D0EEC" w:rsidRDefault="00000000" w:rsidP="001B038D">
      <w:pPr>
        <w:spacing w:after="0" w:line="360" w:lineRule="auto"/>
        <w:jc w:val="center"/>
        <w:rPr>
          <w:kern w:val="0"/>
          <w14:ligatures w14:val="none"/>
        </w:rPr>
      </w:pPr>
      <m:oMath>
        <m:sSubSup>
          <m:sSubSupPr>
            <m:ctrlPr>
              <w:rPr>
                <w:rFonts w:ascii="Cambria Math" w:hAnsi="Cambria Math"/>
                <w:kern w:val="0"/>
                <w14:ligatures w14:val="none"/>
              </w:rPr>
            </m:ctrlPr>
          </m:sSubSupPr>
          <m:e>
            <m:r>
              <m:rPr>
                <m:nor/>
              </m:rPr>
              <w:rPr>
                <w:kern w:val="0"/>
                <w14:ligatures w14:val="none"/>
              </w:rPr>
              <m:t>Dry</m:t>
            </m:r>
          </m:e>
          <m:sub>
            <m:r>
              <w:rPr>
                <w:rFonts w:ascii="Cambria Math" w:hAnsi="Cambria Math"/>
                <w:kern w:val="0"/>
                <w14:ligatures w14:val="none"/>
              </w:rPr>
              <m:t>t</m:t>
            </m:r>
          </m:sub>
          <m:sup>
            <m:r>
              <w:rPr>
                <w:rFonts w:ascii="Cambria Math" w:hAnsi="Cambria Math"/>
                <w:kern w:val="0"/>
                <w14:ligatures w14:val="none"/>
              </w:rPr>
              <m:t>VPD</m:t>
            </m:r>
            <m:r>
              <m:rPr>
                <m:sty m:val="p"/>
              </m:rPr>
              <w:rPr>
                <w:rFonts w:ascii="Cambria Math" w:hAnsi="Cambria Math"/>
                <w:kern w:val="0"/>
                <w14:ligatures w14:val="none"/>
              </w:rPr>
              <m:t>&amp;</m:t>
            </m:r>
            <m:r>
              <w:rPr>
                <w:rFonts w:ascii="Cambria Math" w:hAnsi="Cambria Math"/>
                <w:kern w:val="0"/>
                <w14:ligatures w14:val="none"/>
              </w:rPr>
              <m:t>SM</m:t>
            </m:r>
          </m:sup>
        </m:sSubSup>
        <m:r>
          <w:rPr>
            <w:rFonts w:ascii="Cambria Math" w:hAnsi="Cambria Math"/>
            <w:kern w:val="0"/>
            <w14:ligatures w14:val="none"/>
          </w:rPr>
          <m:t>:</m:t>
        </m:r>
        <m:r>
          <m:rPr>
            <m:nor/>
          </m:rPr>
          <w:rPr>
            <w:kern w:val="0"/>
            <w14:ligatures w14:val="none"/>
          </w:rPr>
          <m:t>  </m:t>
        </m:r>
        <m:r>
          <w:rPr>
            <w:rFonts w:ascii="Cambria Math" w:hAnsi="Cambria Math"/>
            <w:kern w:val="0"/>
            <w14:ligatures w14:val="none"/>
          </w:rPr>
          <m:t>VP</m:t>
        </m:r>
        <m:sSub>
          <m:sSubPr>
            <m:ctrlPr>
              <w:rPr>
                <w:rFonts w:ascii="Cambria Math" w:hAnsi="Cambria Math"/>
                <w:kern w:val="0"/>
                <w14:ligatures w14:val="none"/>
              </w:rPr>
            </m:ctrlPr>
          </m:sSubPr>
          <m:e>
            <m:r>
              <w:rPr>
                <w:rFonts w:ascii="Cambria Math" w:hAnsi="Cambria Math"/>
                <w:kern w:val="0"/>
                <w14:ligatures w14:val="none"/>
              </w:rPr>
              <m:t>D</m:t>
            </m:r>
          </m:e>
          <m:sub>
            <m:r>
              <w:rPr>
                <w:rFonts w:ascii="Cambria Math" w:hAnsi="Cambria Math"/>
                <w:kern w:val="0"/>
                <w14:ligatures w14:val="none"/>
              </w:rPr>
              <m:t>t</m:t>
            </m:r>
          </m:sub>
        </m:sSub>
        <m:r>
          <w:rPr>
            <w:rFonts w:ascii="Cambria Math" w:hAnsi="Cambria Math"/>
            <w:kern w:val="0"/>
            <w14:ligatures w14:val="none"/>
          </w:rPr>
          <m:t>&gt;</m:t>
        </m:r>
        <m:sSub>
          <m:sSubPr>
            <m:ctrlPr>
              <w:rPr>
                <w:rFonts w:ascii="Cambria Math" w:hAnsi="Cambria Math"/>
                <w:kern w:val="0"/>
                <w14:ligatures w14:val="none"/>
              </w:rPr>
            </m:ctrlPr>
          </m:sSubPr>
          <m:e>
            <m:r>
              <w:rPr>
                <w:rFonts w:ascii="Cambria Math" w:hAnsi="Cambria Math"/>
                <w:kern w:val="0"/>
                <w14:ligatures w14:val="none"/>
              </w:rPr>
              <m:t>P</m:t>
            </m:r>
          </m:e>
          <m:sub>
            <m:r>
              <w:rPr>
                <w:rFonts w:ascii="Cambria Math" w:hAnsi="Cambria Math"/>
                <w:kern w:val="0"/>
                <w14:ligatures w14:val="none"/>
              </w:rPr>
              <m:t>0.90</m:t>
            </m:r>
          </m:sub>
        </m:sSub>
        <m:r>
          <w:rPr>
            <w:rFonts w:ascii="Cambria Math" w:hAnsi="Cambria Math"/>
            <w:kern w:val="0"/>
            <w14:ligatures w14:val="none"/>
          </w:rPr>
          <m:t>(VPD∣m)</m:t>
        </m:r>
        <m:r>
          <m:rPr>
            <m:nor/>
          </m:rPr>
          <w:rPr>
            <w:kern w:val="0"/>
            <w14:ligatures w14:val="none"/>
          </w:rPr>
          <m:t>  </m:t>
        </m:r>
        <m:r>
          <w:rPr>
            <w:rFonts w:ascii="Cambria Math" w:hAnsi="Cambria Math"/>
            <w:kern w:val="0"/>
            <w14:ligatures w14:val="none"/>
          </w:rPr>
          <m:t>∧</m:t>
        </m:r>
        <m:r>
          <m:rPr>
            <m:nor/>
          </m:rPr>
          <w:rPr>
            <w:kern w:val="0"/>
            <w14:ligatures w14:val="none"/>
          </w:rPr>
          <m:t>  </m:t>
        </m:r>
        <m:r>
          <w:rPr>
            <w:rFonts w:ascii="Cambria Math" w:hAnsi="Cambria Math"/>
            <w:kern w:val="0"/>
            <w14:ligatures w14:val="none"/>
          </w:rPr>
          <m:t>S</m:t>
        </m:r>
        <m:sSub>
          <m:sSubPr>
            <m:ctrlPr>
              <w:rPr>
                <w:rFonts w:ascii="Cambria Math" w:hAnsi="Cambria Math"/>
                <w:kern w:val="0"/>
                <w14:ligatures w14:val="none"/>
              </w:rPr>
            </m:ctrlPr>
          </m:sSubPr>
          <m:e>
            <m:r>
              <w:rPr>
                <w:rFonts w:ascii="Cambria Math" w:hAnsi="Cambria Math"/>
                <w:kern w:val="0"/>
                <w14:ligatures w14:val="none"/>
              </w:rPr>
              <m:t>M</m:t>
            </m:r>
          </m:e>
          <m:sub>
            <m:r>
              <w:rPr>
                <w:rFonts w:ascii="Cambria Math" w:hAnsi="Cambria Math"/>
                <w:kern w:val="0"/>
                <w14:ligatures w14:val="none"/>
              </w:rPr>
              <m:t>t</m:t>
            </m:r>
          </m:sub>
        </m:sSub>
        <m:r>
          <w:rPr>
            <w:rFonts w:ascii="Cambria Math" w:hAnsi="Cambria Math"/>
            <w:kern w:val="0"/>
            <w14:ligatures w14:val="none"/>
          </w:rPr>
          <m:t>&lt;</m:t>
        </m:r>
        <m:sSub>
          <m:sSubPr>
            <m:ctrlPr>
              <w:rPr>
                <w:rFonts w:ascii="Cambria Math" w:hAnsi="Cambria Math"/>
                <w:kern w:val="0"/>
                <w14:ligatures w14:val="none"/>
              </w:rPr>
            </m:ctrlPr>
          </m:sSubPr>
          <m:e>
            <m:r>
              <w:rPr>
                <w:rFonts w:ascii="Cambria Math" w:hAnsi="Cambria Math"/>
                <w:kern w:val="0"/>
                <w14:ligatures w14:val="none"/>
              </w:rPr>
              <m:t>P</m:t>
            </m:r>
          </m:e>
          <m:sub>
            <m:r>
              <w:rPr>
                <w:rFonts w:ascii="Cambria Math" w:hAnsi="Cambria Math"/>
                <w:kern w:val="0"/>
                <w14:ligatures w14:val="none"/>
              </w:rPr>
              <m:t>0.10</m:t>
            </m:r>
          </m:sub>
        </m:sSub>
        <m:r>
          <w:rPr>
            <w:rFonts w:ascii="Cambria Math" w:hAnsi="Cambria Math"/>
            <w:kern w:val="0"/>
            <w14:ligatures w14:val="none"/>
          </w:rPr>
          <m:t>(SM∣m)</m:t>
        </m:r>
      </m:oMath>
      <w:r w:rsidR="00870FC8" w:rsidRPr="007D0EEC">
        <w:rPr>
          <w:kern w:val="0"/>
          <w14:ligatures w14:val="none"/>
        </w:rPr>
        <w:t xml:space="preserve">             (12)</w:t>
      </w:r>
      <m:oMath>
        <m:r>
          <m:rPr>
            <m:sty m:val="p"/>
          </m:rPr>
          <w:rPr>
            <w:rFonts w:ascii="Cambria Math" w:hAnsi="Cambria Math"/>
            <w:kern w:val="0"/>
            <w14:ligatures w14:val="none"/>
          </w:rPr>
          <w:br/>
        </m:r>
      </m:oMath>
    </w:p>
    <w:p w14:paraId="3F9D156E" w14:textId="77777777" w:rsidR="007D7F9B" w:rsidRPr="007D0EEC" w:rsidRDefault="007D7F9B" w:rsidP="001B038D">
      <w:pPr>
        <w:spacing w:after="120" w:line="360" w:lineRule="auto"/>
        <w:rPr>
          <w:kern w:val="0"/>
          <w14:ligatures w14:val="none"/>
        </w:rPr>
      </w:pPr>
      <w:r>
        <w:rPr>
          <w:rFonts w:ascii="Times New Roman" w:hAnsi="Times New Roman"/>
          <w:color w:val="000000"/>
          <w:sz w:val="22"/>
        </w:rPr>
        <w:t xml:space="preserve">Percentile alternatives probe statistical </w:t>
      </w:r>
      <w:r>
        <w:rPr>
          <w:rFonts w:ascii="Times New Roman" w:hAnsi="Times New Roman"/>
          <w:color w:val="000000"/>
          <w:sz w:val="22"/>
        </w:rPr>
        <w:t xml:space="preserve">choices, not </w:t>
      </w:r>
      <w:r>
        <w:rPr>
          <w:rFonts w:ascii="Times New Roman" w:hAnsi="Times New Roman"/>
          <w:color w:val="000000"/>
          <w:sz w:val="22"/>
        </w:rPr>
        <w:t xml:space="preserve">universal biological damage limits. Crop </w:t>
      </w:r>
      <w:r>
        <w:rPr>
          <w:rFonts w:ascii="Times New Roman" w:hAnsi="Times New Roman"/>
          <w:color w:val="000000"/>
          <w:sz w:val="22"/>
        </w:rPr>
        <w:t xml:space="preserve">physiology </w:t>
      </w:r>
      <w:r>
        <w:rPr>
          <w:rFonts w:ascii="Times New Roman" w:hAnsi="Times New Roman"/>
          <w:color w:val="000000"/>
          <w:sz w:val="22"/>
        </w:rPr>
        <w:t xml:space="preserve">and </w:t>
      </w:r>
      <w:r>
        <w:rPr>
          <w:rFonts w:ascii="Times New Roman" w:hAnsi="Times New Roman"/>
          <w:color w:val="000000"/>
          <w:sz w:val="22"/>
        </w:rPr>
        <w:t xml:space="preserve">heat-stress regulation motivate </w:t>
      </w:r>
      <w:r>
        <w:rPr>
          <w:rFonts w:ascii="Times New Roman" w:hAnsi="Times New Roman"/>
          <w:color w:val="000000"/>
          <w:sz w:val="22"/>
        </w:rPr>
        <w:t xml:space="preserve">comparing </w:t>
      </w:r>
      <w:r>
        <w:rPr>
          <w:rFonts w:ascii="Times New Roman" w:hAnsi="Times New Roman"/>
          <w:color w:val="000000"/>
          <w:sz w:val="22"/>
        </w:rPr>
        <w:t xml:space="preserve">water-supply and atmospheric-demand proxies (He et al., 2024; Raza et al., 2026; Liu &amp; Jin, </w:t>
      </w:r>
      <w:r>
        <w:rPr>
          <w:rFonts w:ascii="Times New Roman" w:hAnsi="Times New Roman"/>
          <w:color w:val="000000"/>
          <w:sz w:val="22"/>
        </w:rPr>
        <w:t xml:space="preserve">2025), while flash-drought projections emphasize humidity and soil moisture (Black, 2024). </w:t>
      </w:r>
      <w:r>
        <w:rPr>
          <w:rFonts w:ascii="Times New Roman" w:hAnsi="Times New Roman"/>
          <w:color w:val="000000"/>
          <w:sz w:val="22"/>
        </w:rPr>
        <w:t xml:space="preserve">These historical sensitivities retain their </w:t>
      </w:r>
      <w:r>
        <w:rPr>
          <w:rFonts w:ascii="Times New Roman" w:hAnsi="Times New Roman"/>
          <w:color w:val="000000"/>
          <w:sz w:val="22"/>
        </w:rPr>
        <w:t>earlier cohorts.</w:t>
      </w:r>
    </w:p>
    <w:p w14:paraId="084BF049" w14:textId="77777777" w:rsidR="007D7F9B" w:rsidRPr="007D0EEC" w:rsidRDefault="007D7F9B" w:rsidP="001B038D">
      <w:pPr>
        <w:pStyle w:val="Heading3"/>
        <w:spacing w:before="120" w:after="60" w:line="360" w:lineRule="auto"/>
        <w:jc w:val="left"/>
      </w:pPr>
      <w:r w:rsidRPr="007D0EEC">
        <w:rPr>
          <w:rFonts w:ascii="Times New Roman" w:hAnsi="Times New Roman" w:eastAsia="Times New Roman" w:cs="Times New Roman"/>
          <w:b/>
          <w:bCs/>
          <w:color w:val="000000"/>
          <w:sz w:val="24"/>
          <w:szCs w:val="24"/>
        </w:rPr>
        <w:t>2.5.3 Pixel-wise event metrics and response stability</w:t>
      </w:r>
    </w:p>
    <w:p w14:paraId="644DD365" w14:textId="77777777" w:rsidR="007D7F9B" w:rsidRDefault="007D7F9B" w:rsidP="001B038D">
      <w:pPr>
        <w:spacing w:after="120" w:line="360" w:lineRule="auto"/>
        <w:rPr>
          <w:kern w:val="0"/>
          <w14:ligatures w14:val="none"/>
        </w:rPr>
      </w:pPr>
      <w:r>
        <w:rPr>
          <w:rFonts w:ascii="Times New Roman" w:hAnsi="Times New Roman"/>
          <w:color w:val="000000"/>
          <w:sz w:val="22"/>
        </w:rPr>
        <w:t xml:space="preserve">For each robustness scenario, consecutive flagged months were grouped into </w:t>
      </w:r>
      <w:r>
        <w:rPr>
          <w:rFonts w:ascii="Times New Roman" w:hAnsi="Times New Roman"/>
          <w:color w:val="000000"/>
          <w:sz w:val="22"/>
        </w:rPr>
        <w:t xml:space="preserve">events. </w:t>
      </w:r>
      <w:r>
        <w:rPr>
          <w:rFonts w:ascii="Times New Roman" w:hAnsi="Times New Roman"/>
          <w:color w:val="000000"/>
          <w:sz w:val="22"/>
        </w:rPr>
        <w:t>Pixel-level exposure included event frequency, event-month count, and mean duration. Response was calculated from standardized NDVI anomalies, with the NDVI-based resistance proxy defined as the minimum anomaly during each event. This historical within-event definition differs from the primary lagged-response window.</w:t>
      </w:r>
    </w:p>
    <w:p w14:paraId="18B3B059" w14:textId="77777777" w:rsidR="001B038D" w:rsidRPr="007D0EEC" w:rsidRDefault="001B038D" w:rsidP="001B038D">
      <w:pPr>
        <w:spacing w:after="0" w:line="360" w:lineRule="auto"/>
        <w:rPr>
          <w:kern w:val="0"/>
          <w14:ligatures w14:val="none"/>
        </w:rPr>
      </w:pPr>
    </w:p>
    <w:p w14:paraId="4080F3F7" w14:textId="77777777" w:rsidR="007D7F9B" w:rsidRPr="007D0EEC" w:rsidRDefault="00000000" w:rsidP="001B038D">
      <w:pPr>
        <w:spacing w:after="0" w:line="360" w:lineRule="auto"/>
        <w:jc w:val="center"/>
        <w:rPr>
          <w:kern w:val="0"/>
          <w14:ligatures w14:val="none"/>
        </w:rPr>
      </w:pPr>
      <m:oMath>
        <m:sSub>
          <m:sSubPr>
            <m:ctrlPr>
              <w:rPr>
                <w:rFonts w:ascii="Cambria Math" w:hAnsi="Cambria Math"/>
                <w:kern w:val="0"/>
                <w14:ligatures w14:val="none"/>
              </w:rPr>
            </m:ctrlPr>
          </m:sSubPr>
          <m:e>
            <m:r>
              <w:rPr>
                <w:rFonts w:ascii="Cambria Math" w:hAnsi="Cambria Math"/>
                <w:kern w:val="0"/>
                <w14:ligatures w14:val="none"/>
              </w:rPr>
              <m:t>R</m:t>
            </m:r>
          </m:e>
          <m:sub>
            <m:r>
              <w:rPr>
                <w:rFonts w:ascii="Cambria Math" w:hAnsi="Cambria Math"/>
                <w:kern w:val="0"/>
                <w14:ligatures w14:val="none"/>
              </w:rPr>
              <m:t>jk</m:t>
            </m:r>
          </m:sub>
        </m:sSub>
        <m:r>
          <w:rPr>
            <w:rFonts w:ascii="Cambria Math" w:hAnsi="Cambria Math"/>
            <w:kern w:val="0"/>
            <w14:ligatures w14:val="none"/>
          </w:rPr>
          <m:t>=</m:t>
        </m:r>
        <m:limLow>
          <m:limLowPr>
            <m:ctrlPr>
              <w:rPr>
                <w:rFonts w:ascii="Cambria Math" w:hAnsi="Cambria Math"/>
                <w:kern w:val="0"/>
                <w14:ligatures w14:val="none"/>
              </w:rPr>
            </m:ctrlPr>
          </m:limLowPr>
          <m:e>
            <m:r>
              <m:rPr>
                <m:sty m:val="p"/>
              </m:rPr>
              <w:rPr>
                <w:rFonts w:ascii="Cambria Math" w:hAnsi="Cambria Math"/>
                <w:kern w:val="0"/>
                <w14:ligatures w14:val="none"/>
              </w:rPr>
              <m:t>min</m:t>
            </m:r>
            <m:r>
              <w:rPr>
                <w:rFonts w:ascii="Cambria Math" w:hAnsi="Cambria Math"/>
                <w:kern w:val="0"/>
                <w14:ligatures w14:val="none"/>
              </w:rPr>
              <m:t>⁡</m:t>
            </m:r>
          </m:e>
          <m:lim>
            <m:r>
              <w:rPr>
                <w:rFonts w:ascii="Cambria Math" w:hAnsi="Cambria Math"/>
                <w:kern w:val="0"/>
                <w14:ligatures w14:val="none"/>
              </w:rPr>
              <m:t>t∈</m:t>
            </m:r>
            <m:sSub>
              <m:sSubPr>
                <m:ctrlPr>
                  <w:rPr>
                    <w:rFonts w:ascii="Cambria Math" w:hAnsi="Cambria Math"/>
                    <w:kern w:val="0"/>
                    <w14:ligatures w14:val="none"/>
                  </w:rPr>
                </m:ctrlPr>
              </m:sSubPr>
              <m:e>
                <m:r>
                  <m:rPr>
                    <m:scr m:val="script"/>
                  </m:rPr>
                  <w:rPr>
                    <w:rFonts w:ascii="Cambria Math" w:hAnsi="Cambria Math"/>
                    <w:kern w:val="0"/>
                    <w14:ligatures w14:val="none"/>
                  </w:rPr>
                  <m:t>E</m:t>
                </m:r>
              </m:e>
              <m:sub>
                <m:r>
                  <w:rPr>
                    <w:rFonts w:ascii="Cambria Math" w:hAnsi="Cambria Math"/>
                    <w:kern w:val="0"/>
                    <w14:ligatures w14:val="none"/>
                  </w:rPr>
                  <m:t>jk</m:t>
                </m:r>
              </m:sub>
            </m:sSub>
          </m:lim>
        </m:limLow>
        <m:r>
          <w:rPr>
            <w:rFonts w:ascii="Cambria Math" w:hAnsi="Cambria Math"/>
            <w:kern w:val="0"/>
            <w14:ligatures w14:val="none"/>
          </w:rPr>
          <m:t>NDV</m:t>
        </m:r>
        <m:sSubSup>
          <m:sSubSupPr>
            <m:ctrlPr>
              <w:rPr>
                <w:rFonts w:ascii="Cambria Math" w:hAnsi="Cambria Math"/>
                <w:kern w:val="0"/>
                <w14:ligatures w14:val="none"/>
              </w:rPr>
            </m:ctrlPr>
          </m:sSubSupPr>
          <m:e>
            <m:r>
              <w:rPr>
                <w:rFonts w:ascii="Cambria Math" w:hAnsi="Cambria Math"/>
                <w:kern w:val="0"/>
                <w14:ligatures w14:val="none"/>
              </w:rPr>
              <m:t>I</m:t>
            </m:r>
          </m:e>
          <m:sub>
            <m:r>
              <w:rPr>
                <w:rFonts w:ascii="Cambria Math" w:hAnsi="Cambria Math"/>
                <w:kern w:val="0"/>
                <w14:ligatures w14:val="none"/>
              </w:rPr>
              <m:t>j,t</m:t>
            </m:r>
          </m:sub>
          <m:sup>
            <m:r>
              <m:rPr>
                <m:sty m:val="p"/>
              </m:rPr>
              <w:rPr>
                <w:rFonts w:ascii="Cambria Math" w:hAnsi="Cambria Math"/>
                <w:kern w:val="0"/>
                <w14:ligatures w14:val="none"/>
              </w:rPr>
              <m:t>'</m:t>
            </m:r>
          </m:sup>
        </m:sSubSup>
      </m:oMath>
      <w:r w:rsidR="00870FC8" w:rsidRPr="007D0EEC">
        <w:rPr>
          <w:kern w:val="0"/>
          <w14:ligatures w14:val="none"/>
        </w:rPr>
        <w:t xml:space="preserve">                                            (13)</w:t>
      </w:r>
      <m:oMath>
        <m:r>
          <m:rPr>
            <m:sty m:val="p"/>
          </m:rPr>
          <w:rPr>
            <w:rFonts w:ascii="Cambria Math" w:hAnsi="Cambria Math"/>
            <w:kern w:val="0"/>
            <w14:ligatures w14:val="none"/>
          </w:rPr>
          <w:br/>
        </m:r>
      </m:oMath>
    </w:p>
    <w:p w14:paraId="2E1C15F6" w14:textId="77777777" w:rsidR="007D7F9B" w:rsidRPr="007D0EEC" w:rsidRDefault="007D7F9B" w:rsidP="001B038D">
      <w:pPr>
        <w:spacing w:after="120" w:line="360" w:lineRule="auto"/>
        <w:rPr>
          <w:kern w:val="0"/>
          <w14:ligatures w14:val="none"/>
        </w:rPr>
      </w:pPr>
      <w:r>
        <w:rPr>
          <w:rFonts w:ascii="Times New Roman" w:hAnsi="Times New Roman"/>
          <w:color w:val="000000"/>
          <w:sz w:val="22"/>
        </w:rPr>
        <w:t xml:space="preserve">Pixel-level resistance </w:t>
      </w:r>
      <w:r>
        <w:rPr>
          <w:rFonts w:ascii="Times New Roman" w:hAnsi="Times New Roman"/>
          <w:color w:val="000000"/>
          <w:sz w:val="22"/>
        </w:rPr>
        <w:t xml:space="preserve">proxy </w:t>
      </w:r>
      <w:r>
        <w:rPr>
          <w:rFonts w:ascii="Times New Roman" w:hAnsi="Times New Roman"/>
          <w:color w:val="000000"/>
          <w:sz w:val="22"/>
        </w:rPr>
        <w:t>was the mean event minimum. Recovery was the first of two consecutive post-event months with a standardized NDVI anomaly of at least zero within 12 months. Suppression probability was the fraction of events with a negative event minimum. Scenario-minus-baseline rasters and elevation-stratified medians and interquartile ranges were used for comparison. These earlier observed-return summaries are historical sensitivities; primary recovery instead requires suppression and uses the landmark-based censoring rules in Section 2.3.</w:t>
      </w:r>
    </w:p>
    <w:p w14:paraId="06833FEF" w14:textId="77777777" w:rsidR="00A02BCC" w:rsidRPr="00C84F49" w:rsidRDefault="006324A8">
      <w:pPr>
        <w:pStyle w:val="Heading2"/>
        <w:spacing w:before="120" w:after="60" w:line="360" w:lineRule="auto"/>
        <w:jc w:val="left"/>
        <w:rPr>
          <w:rFonts w:ascii="Times New Roman" w:hAnsi="Times New Roman" w:eastAsia="Times New Roman" w:cs="Times New Roman"/>
          <w:b/>
          <w:bCs/>
          <w:color w:val="000000"/>
          <w:sz w:val="24"/>
          <w:szCs w:val="24"/>
        </w:rPr>
      </w:pPr>
      <w:r w:rsidRPr="00C84F49">
        <w:rPr>
          <w:rFonts w:ascii="Times New Roman" w:hAnsi="Times New Roman" w:eastAsia="Times New Roman" w:cs="Times New Roman"/>
          <w:b/>
          <w:bCs/>
          <w:color w:val="000000"/>
          <w:sz w:val="24"/>
          <w:szCs w:val="24"/>
        </w:rPr>
        <w:t>2.6 Additional validation and functional-recovery analyses</w:t>
      </w:r>
    </w:p>
    <w:p w14:paraId="743864D3" w14:textId="77777777" w:rsidR="00A02BCC" w:rsidRPr="00F94D3F" w:rsidRDefault="006324A8">
      <w:pPr>
        <w:spacing w:after="120"/>
        <w:rPr/>
      </w:pPr>
      <w:r>
        <w:rPr>
          <w:rFonts w:ascii="Times New Roman" w:hAnsi="Times New Roman"/>
          <w:color w:val="000000"/>
          <w:sz w:val="22"/>
        </w:rPr>
        <w:t xml:space="preserve">Supporting analyses retain their earlier cohorts and references. A Gaussian copula pooled pixel-year empirical </w:t>
      </w:r>
      <w:r>
        <w:rPr>
          <w:rFonts w:ascii="Times New Roman" w:hAnsi="Times New Roman"/>
          <w:color w:val="000000"/>
          <w:sz w:val="22"/>
        </w:rPr>
        <w:t xml:space="preserve">temperature and </w:t>
      </w:r>
      <w:r>
        <w:rPr>
          <w:rFonts w:ascii="Times New Roman" w:hAnsi="Times New Roman"/>
          <w:color w:val="000000"/>
          <w:sz w:val="22"/>
        </w:rPr>
        <w:t xml:space="preserve">negative-precipitation probabilities </w:t>
      </w:r>
      <w:r>
        <w:rPr>
          <w:rFonts w:ascii="Times New Roman" w:hAnsi="Times New Roman"/>
          <w:color w:val="000000"/>
          <w:sz w:val="22"/>
        </w:rPr>
        <w:t xml:space="preserve">separately by calendar month and elevation </w:t>
      </w:r>
      <w:r>
        <w:rPr>
          <w:rFonts w:ascii="Times New Roman" w:hAnsi="Times New Roman"/>
          <w:color w:val="000000"/>
          <w:sz w:val="22"/>
        </w:rPr>
        <w:t xml:space="preserve">belt. Severity is </w:t>
      </w:r>
      <w:r>
        <w:rPr>
          <w:rFonts w:ascii="Times New Roman" w:hAnsi="Times New Roman"/>
          <w:color w:val="000000"/>
          <w:sz w:val="22"/>
        </w:rPr>
        <w:t xml:space="preserve">the negative logarithm of </w:t>
      </w:r>
      <w:r>
        <w:rPr>
          <w:rFonts w:ascii="Times New Roman" w:hAnsi="Times New Roman"/>
          <w:color w:val="000000"/>
          <w:sz w:val="22"/>
        </w:rPr>
        <w:t xml:space="preserve">joint </w:t>
      </w:r>
      <w:r>
        <w:rPr>
          <w:rFonts w:ascii="Times New Roman" w:hAnsi="Times New Roman"/>
          <w:color w:val="000000"/>
          <w:sz w:val="22"/>
        </w:rPr>
        <w:t xml:space="preserve">upper-tail </w:t>
      </w:r>
      <w:r>
        <w:rPr>
          <w:rFonts w:ascii="Times New Roman" w:hAnsi="Times New Roman"/>
          <w:color w:val="000000"/>
          <w:sz w:val="22"/>
        </w:rPr>
        <w:t xml:space="preserve">exceedance probability. Annual </w:t>
      </w:r>
      <w:r>
        <w:rPr>
          <w:rFonts w:ascii="Times New Roman" w:hAnsi="Times New Roman"/>
          <w:color w:val="000000"/>
          <w:sz w:val="22"/>
        </w:rPr>
        <w:t xml:space="preserve">area and </w:t>
      </w:r>
      <w:r>
        <w:rPr>
          <w:rFonts w:ascii="Times New Roman" w:hAnsi="Times New Roman"/>
          <w:color w:val="000000"/>
          <w:sz w:val="22"/>
        </w:rPr>
        <w:t xml:space="preserve">severity </w:t>
      </w:r>
      <w:r>
        <w:rPr>
          <w:rFonts w:ascii="Times New Roman" w:hAnsi="Times New Roman"/>
          <w:color w:val="000000"/>
          <w:sz w:val="22"/>
        </w:rPr>
        <w:t xml:space="preserve">trends used </w:t>
      </w:r>
      <w:r>
        <w:rPr>
          <w:rFonts w:ascii="Times New Roman" w:hAnsi="Times New Roman"/>
          <w:color w:val="000000"/>
          <w:sz w:val="22"/>
        </w:rPr>
        <w:t xml:space="preserve">Mann-Kendall and Theil-Sen </w:t>
      </w:r>
      <w:r>
        <w:rPr>
          <w:rFonts w:ascii="Times New Roman" w:hAnsi="Times New Roman"/>
          <w:color w:val="000000"/>
          <w:sz w:val="22"/>
        </w:rPr>
        <w:t xml:space="preserve">procedures (Mann, 1945; Sen, 1968; Tables S12-S13, S18; Figures S7-S8 and S12). Calendar-month detrending preceded anomaly standardisation; unchanged climate flags isolated its effect on the </w:t>
      </w:r>
      <w:r>
        <w:rPr>
          <w:rFonts w:ascii="Times New Roman" w:hAnsi="Times New Roman"/>
          <w:color w:val="000000"/>
          <w:sz w:val="22"/>
        </w:rPr>
        <w:t xml:space="preserve">resistance </w:t>
      </w:r>
      <w:r>
        <w:rPr>
          <w:rFonts w:ascii="Times New Roman" w:hAnsi="Times New Roman"/>
          <w:color w:val="000000"/>
          <w:sz w:val="22"/>
        </w:rPr>
        <w:t xml:space="preserve">proxy </w:t>
      </w:r>
      <w:r>
        <w:rPr>
          <w:rFonts w:ascii="Times New Roman" w:hAnsi="Times New Roman"/>
          <w:color w:val="000000"/>
          <w:sz w:val="22"/>
        </w:rPr>
        <w:t xml:space="preserve">(Table S10; Figure S5). Grouped </w:t>
      </w:r>
      <w:r>
        <w:rPr>
          <w:rFonts w:ascii="Times New Roman" w:hAnsi="Times New Roman"/>
          <w:color w:val="000000"/>
          <w:sz w:val="22"/>
        </w:rPr>
        <w:t xml:space="preserve">and </w:t>
      </w:r>
      <w:r>
        <w:rPr>
          <w:rFonts w:ascii="Times New Roman" w:hAnsi="Times New Roman"/>
          <w:color w:val="000000"/>
          <w:sz w:val="22"/>
        </w:rPr>
        <w:t xml:space="preserve">2° </w:t>
      </w:r>
      <w:r>
        <w:rPr>
          <w:rFonts w:ascii="Times New Roman" w:hAnsi="Times New Roman"/>
          <w:color w:val="000000"/>
          <w:sz w:val="22"/>
        </w:rPr>
        <w:t xml:space="preserve">spatial-block </w:t>
      </w:r>
      <w:r>
        <w:rPr>
          <w:rFonts w:ascii="Times New Roman" w:hAnsi="Times New Roman"/>
          <w:color w:val="000000"/>
          <w:sz w:val="22"/>
        </w:rPr>
        <w:t xml:space="preserve">validation assessed historical performance, while 1985–2014 training </w:t>
      </w:r>
      <w:r>
        <w:rPr>
          <w:rFonts w:ascii="Times New Roman" w:hAnsi="Times New Roman"/>
          <w:color w:val="000000"/>
          <w:sz w:val="22"/>
        </w:rPr>
        <w:t xml:space="preserve">and </w:t>
      </w:r>
      <w:r>
        <w:rPr>
          <w:rFonts w:ascii="Times New Roman" w:hAnsi="Times New Roman"/>
          <w:color w:val="000000"/>
          <w:sz w:val="22"/>
        </w:rPr>
        <w:t xml:space="preserve">2015–2025 </w:t>
      </w:r>
      <w:r>
        <w:rPr>
          <w:rFonts w:ascii="Times New Roman" w:hAnsi="Times New Roman"/>
          <w:color w:val="000000"/>
          <w:sz w:val="22"/>
        </w:rPr>
        <w:t xml:space="preserve">testing </w:t>
      </w:r>
      <w:r>
        <w:rPr>
          <w:rFonts w:ascii="Times New Roman" w:hAnsi="Times New Roman"/>
          <w:color w:val="000000"/>
          <w:sz w:val="22"/>
        </w:rPr>
        <w:t xml:space="preserve">assessed transfer. Empirical p10–p90 </w:t>
      </w:r>
      <w:r>
        <w:rPr>
          <w:rFonts w:ascii="Times New Roman" w:hAnsi="Times New Roman"/>
          <w:color w:val="000000"/>
          <w:sz w:val="22"/>
        </w:rPr>
        <w:t xml:space="preserve">coverage </w:t>
      </w:r>
      <w:r>
        <w:rPr>
          <w:rFonts w:ascii="Times New Roman" w:hAnsi="Times New Roman"/>
          <w:color w:val="000000"/>
          <w:sz w:val="22"/>
        </w:rPr>
        <w:t xml:space="preserve">was compared with </w:t>
      </w:r>
      <w:r>
        <w:rPr>
          <w:rFonts w:ascii="Times New Roman" w:hAnsi="Times New Roman"/>
          <w:color w:val="000000"/>
          <w:sz w:val="22"/>
        </w:rPr>
        <w:t xml:space="preserve">nominal 80% coverage. </w:t>
      </w:r>
      <w:r>
        <w:rPr>
          <w:rFonts w:ascii="Times New Roman" w:hAnsi="Times New Roman"/>
          <w:color w:val="000000"/>
          <w:sz w:val="22"/>
        </w:rPr>
        <w:t xml:space="preserve">Coordinates </w:t>
      </w:r>
      <w:r>
        <w:rPr>
          <w:rFonts w:ascii="Times New Roman" w:hAnsi="Times New Roman"/>
          <w:color w:val="000000"/>
          <w:sz w:val="22"/>
        </w:rPr>
        <w:t xml:space="preserve">and SHAP </w:t>
      </w:r>
      <w:r>
        <w:rPr>
          <w:rFonts w:ascii="Times New Roman" w:hAnsi="Times New Roman"/>
          <w:color w:val="000000"/>
          <w:sz w:val="22"/>
        </w:rPr>
        <w:t>remain association descriptors.</w:t>
      </w:r>
    </w:p>
    <w:p w14:paraId="3280EAEA" w14:textId="77777777" w:rsidR="00A02BCC" w:rsidRPr="00F94D3F" w:rsidRDefault="006324A8">
      <w:pPr>
        <w:spacing w:after="120"/>
        <w:rPr/>
      </w:pPr>
      <w:r>
        <w:rPr>
          <w:rFonts w:ascii="Times New Roman" w:hAnsi="Times New Roman"/>
          <w:color w:val="000000"/>
          <w:sz w:val="22"/>
        </w:rPr>
        <w:t xml:space="preserve">GOSIF v2 </w:t>
      </w:r>
      <w:r>
        <w:rPr>
          <w:rFonts w:ascii="Times New Roman" w:hAnsi="Times New Roman"/>
          <w:color w:val="000000"/>
          <w:sz w:val="22"/>
        </w:rPr>
        <w:t xml:space="preserve">monthly fluorescence </w:t>
      </w:r>
      <w:r>
        <w:rPr>
          <w:rFonts w:ascii="Times New Roman" w:hAnsi="Times New Roman"/>
          <w:color w:val="000000"/>
          <w:sz w:val="22"/>
        </w:rPr>
        <w:t xml:space="preserve">was restricted to 2001–2024, excluding </w:t>
      </w:r>
      <w:r>
        <w:rPr>
          <w:rFonts w:ascii="Times New Roman" w:hAnsi="Times New Roman"/>
          <w:color w:val="000000"/>
          <w:sz w:val="22"/>
        </w:rPr>
        <w:t xml:space="preserve">fill values </w:t>
      </w:r>
      <w:r>
        <w:rPr>
          <w:rFonts w:ascii="Times New Roman" w:hAnsi="Times New Roman"/>
          <w:color w:val="000000"/>
          <w:sz w:val="22"/>
        </w:rPr>
        <w:t xml:space="preserve">32766–32767 </w:t>
      </w:r>
      <w:r>
        <w:rPr>
          <w:rFonts w:ascii="Times New Roman" w:hAnsi="Times New Roman"/>
          <w:color w:val="000000"/>
          <w:sz w:val="22"/>
        </w:rPr>
        <w:t xml:space="preserve">and </w:t>
      </w:r>
      <w:r>
        <w:rPr>
          <w:rFonts w:ascii="Times New Roman" w:hAnsi="Times New Roman"/>
          <w:color w:val="000000"/>
          <w:sz w:val="22"/>
        </w:rPr>
        <w:t xml:space="preserve">applying scale </w:t>
      </w:r>
      <w:r>
        <w:rPr>
          <w:rFonts w:ascii="Times New Roman" w:hAnsi="Times New Roman"/>
          <w:color w:val="000000"/>
          <w:sz w:val="22"/>
        </w:rPr>
        <w:t xml:space="preserve">0.0001 </w:t>
      </w:r>
      <w:r>
        <w:rPr>
          <w:rFonts w:ascii="Times New Roman" w:hAnsi="Times New Roman"/>
          <w:color w:val="000000"/>
          <w:sz w:val="22"/>
        </w:rPr>
        <w:t xml:space="preserve">(Li &amp; Xiao, 2019). </w:t>
      </w:r>
      <w:r>
        <w:rPr>
          <w:rFonts w:ascii="Times New Roman" w:hAnsi="Times New Roman"/>
          <w:color w:val="000000"/>
          <w:sz w:val="22"/>
        </w:rPr>
        <w:t xml:space="preserve">NDVI and hot-dry flags </w:t>
      </w:r>
      <w:r>
        <w:rPr>
          <w:rFonts w:ascii="Times New Roman" w:hAnsi="Times New Roman"/>
          <w:color w:val="000000"/>
          <w:sz w:val="22"/>
        </w:rPr>
        <w:t xml:space="preserve">used the same </w:t>
      </w:r>
      <w:r>
        <w:rPr>
          <w:rFonts w:ascii="Times New Roman" w:hAnsi="Times New Roman"/>
          <w:color w:val="000000"/>
          <w:sz w:val="22"/>
        </w:rPr>
        <w:t xml:space="preserve">period and </w:t>
      </w:r>
      <w:r>
        <w:rPr>
          <w:rFonts w:ascii="Times New Roman" w:hAnsi="Times New Roman"/>
          <w:color w:val="000000"/>
          <w:sz w:val="22"/>
        </w:rPr>
        <w:t xml:space="preserve">0.05° </w:t>
      </w:r>
      <w:r>
        <w:rPr>
          <w:rFonts w:ascii="Times New Roman" w:hAnsi="Times New Roman"/>
          <w:color w:val="000000"/>
          <w:sz w:val="22"/>
        </w:rPr>
        <w:t xml:space="preserve">grid; both indices used </w:t>
      </w:r>
      <w:r>
        <w:rPr>
          <w:rFonts w:ascii="Times New Roman" w:hAnsi="Times New Roman"/>
          <w:color w:val="000000"/>
          <w:sz w:val="22"/>
        </w:rPr>
        <w:t xml:space="preserve">2001–2014 calendar-month references, </w:t>
      </w:r>
      <w:r>
        <w:rPr>
          <w:rFonts w:ascii="Times New Roman" w:hAnsi="Times New Roman"/>
          <w:color w:val="000000"/>
          <w:sz w:val="22"/>
        </w:rPr>
        <w:t xml:space="preserve">but </w:t>
      </w:r>
      <w:r>
        <w:rPr>
          <w:rFonts w:ascii="Times New Roman" w:hAnsi="Times New Roman"/>
          <w:color w:val="000000"/>
          <w:sz w:val="22"/>
        </w:rPr>
        <w:t xml:space="preserve">finite </w:t>
      </w:r>
      <w:r>
        <w:rPr>
          <w:rFonts w:ascii="Times New Roman" w:hAnsi="Times New Roman"/>
          <w:color w:val="000000"/>
          <w:sz w:val="22"/>
        </w:rPr>
        <w:t xml:space="preserve">observed-return </w:t>
      </w:r>
      <w:r>
        <w:rPr>
          <w:rFonts w:ascii="Times New Roman" w:hAnsi="Times New Roman"/>
          <w:color w:val="000000"/>
          <w:sz w:val="22"/>
        </w:rPr>
        <w:t xml:space="preserve">subsets </w:t>
      </w:r>
      <w:r>
        <w:rPr>
          <w:rFonts w:ascii="Times New Roman" w:hAnsi="Times New Roman"/>
          <w:color w:val="000000"/>
          <w:sz w:val="22"/>
        </w:rPr>
        <w:t xml:space="preserve">could </w:t>
      </w:r>
      <w:r>
        <w:rPr>
          <w:rFonts w:ascii="Times New Roman" w:hAnsi="Times New Roman"/>
          <w:color w:val="000000"/>
          <w:sz w:val="22"/>
        </w:rPr>
        <w:t xml:space="preserve">differ (Table S14; Figure S9). An exploratory </w:t>
      </w:r>
      <w:r>
        <w:rPr>
          <w:rFonts w:ascii="Times New Roman" w:hAnsi="Times New Roman"/>
          <w:color w:val="000000"/>
          <w:sz w:val="22"/>
        </w:rPr>
        <w:t xml:space="preserve">monthly TerraClimate </w:t>
      </w:r>
      <w:r>
        <w:rPr>
          <w:rFonts w:ascii="Times New Roman" w:hAnsi="Times New Roman"/>
          <w:color w:val="000000"/>
          <w:sz w:val="22"/>
        </w:rPr>
        <w:t xml:space="preserve">SWE-disappearance </w:t>
      </w:r>
      <w:r>
        <w:rPr>
          <w:rFonts w:ascii="Times New Roman" w:hAnsi="Times New Roman"/>
          <w:color w:val="000000"/>
          <w:sz w:val="22"/>
        </w:rPr>
        <w:t xml:space="preserve">proxy was </w:t>
      </w:r>
      <w:r>
        <w:rPr>
          <w:rFonts w:ascii="Times New Roman" w:hAnsi="Times New Roman"/>
          <w:color w:val="000000"/>
          <w:sz w:val="22"/>
        </w:rPr>
        <w:t xml:space="preserve">assessed </w:t>
      </w:r>
      <w:r>
        <w:rPr>
          <w:rFonts w:ascii="Times New Roman" w:hAnsi="Times New Roman"/>
          <w:color w:val="000000"/>
          <w:sz w:val="22"/>
        </w:rPr>
        <w:t xml:space="preserve">above 3500 </w:t>
      </w:r>
      <w:r>
        <w:rPr>
          <w:rFonts w:ascii="Times New Roman" w:hAnsi="Times New Roman"/>
          <w:color w:val="000000"/>
          <w:sz w:val="22"/>
        </w:rPr>
        <w:t xml:space="preserve">m (Table S15; Figure S10). Monthly NDVI </w:t>
      </w:r>
      <w:r>
        <w:rPr>
          <w:rFonts w:ascii="Times New Roman" w:hAnsi="Times New Roman"/>
          <w:color w:val="000000"/>
          <w:sz w:val="22"/>
        </w:rPr>
        <w:t xml:space="preserve">completeness </w:t>
      </w:r>
      <w:r>
        <w:rPr>
          <w:rFonts w:ascii="Times New Roman" w:hAnsi="Times New Roman"/>
          <w:color w:val="000000"/>
          <w:sz w:val="22"/>
        </w:rPr>
        <w:t xml:space="preserve">and residual </w:t>
      </w:r>
      <w:r>
        <w:rPr>
          <w:rFonts w:ascii="Times New Roman" w:hAnsi="Times New Roman"/>
          <w:color w:val="000000"/>
          <w:sz w:val="22"/>
        </w:rPr>
        <w:t xml:space="preserve">1999/2013 </w:t>
      </w:r>
      <w:r>
        <w:rPr>
          <w:rFonts w:ascii="Times New Roman" w:hAnsi="Times New Roman"/>
          <w:color w:val="000000"/>
          <w:sz w:val="22"/>
        </w:rPr>
        <w:t xml:space="preserve">steps </w:t>
      </w:r>
      <w:r>
        <w:rPr>
          <w:rFonts w:ascii="Times New Roman" w:hAnsi="Times New Roman"/>
          <w:color w:val="000000"/>
          <w:sz w:val="22"/>
        </w:rPr>
        <w:t xml:space="preserve">were </w:t>
      </w:r>
      <w:r>
        <w:rPr>
          <w:rFonts w:ascii="Times New Roman" w:hAnsi="Times New Roman"/>
          <w:color w:val="000000"/>
          <w:sz w:val="22"/>
        </w:rPr>
        <w:t xml:space="preserve">evaluated </w:t>
      </w:r>
      <w:r>
        <w:rPr>
          <w:rFonts w:ascii="Times New Roman" w:hAnsi="Times New Roman"/>
          <w:color w:val="000000"/>
          <w:sz w:val="22"/>
        </w:rPr>
        <w:t xml:space="preserve">controlling for </w:t>
      </w:r>
      <w:r>
        <w:rPr>
          <w:rFonts w:ascii="Times New Roman" w:hAnsi="Times New Roman"/>
          <w:color w:val="000000"/>
          <w:sz w:val="22"/>
        </w:rPr>
        <w:t xml:space="preserve">month and linear </w:t>
      </w:r>
      <w:r>
        <w:rPr>
          <w:rFonts w:ascii="Times New Roman" w:hAnsi="Times New Roman"/>
          <w:color w:val="000000"/>
          <w:sz w:val="22"/>
        </w:rPr>
        <w:t xml:space="preserve">trend (Table S16; Figure S11). </w:t>
      </w:r>
      <w:r>
        <w:rPr>
          <w:rFonts w:ascii="Times New Roman" w:hAnsi="Times New Roman"/>
          <w:color w:val="000000"/>
          <w:sz w:val="22"/>
        </w:rPr>
        <w:t xml:space="preserve">Additional </w:t>
      </w:r>
      <w:r>
        <w:rPr>
          <w:rFonts w:ascii="Times New Roman" w:hAnsi="Times New Roman"/>
          <w:color w:val="000000"/>
          <w:sz w:val="22"/>
        </w:rPr>
        <w:t xml:space="preserve">sensitivities considered </w:t>
      </w:r>
      <w:r>
        <w:rPr>
          <w:rFonts w:ascii="Times New Roman" w:hAnsi="Times New Roman"/>
          <w:color w:val="000000"/>
          <w:sz w:val="22"/>
        </w:rPr>
        <w:t xml:space="preserve">Landsat </w:t>
      </w:r>
      <w:r>
        <w:rPr>
          <w:rFonts w:ascii="Times New Roman" w:hAnsi="Times New Roman"/>
          <w:color w:val="000000"/>
          <w:sz w:val="22"/>
        </w:rPr>
        <w:t xml:space="preserve">harmonization </w:t>
      </w:r>
      <w:r>
        <w:rPr>
          <w:rFonts w:ascii="Times New Roman" w:hAnsi="Times New Roman"/>
          <w:color w:val="000000"/>
          <w:sz w:val="22"/>
        </w:rPr>
        <w:t xml:space="preserve">(Roy et al., </w:t>
      </w:r>
      <w:r>
        <w:rPr>
          <w:rFonts w:ascii="Times New Roman" w:hAnsi="Times New Roman"/>
          <w:color w:val="000000"/>
          <w:sz w:val="22"/>
        </w:rPr>
        <w:t xml:space="preserve">2016), pre-2013 outcomes, WorldCover/GMIA land-cover and </w:t>
      </w:r>
      <w:r>
        <w:rPr>
          <w:rFonts w:ascii="Times New Roman" w:hAnsi="Times New Roman"/>
          <w:color w:val="000000"/>
          <w:sz w:val="22"/>
        </w:rPr>
        <w:t xml:space="preserve">irrigation </w:t>
      </w:r>
      <w:r>
        <w:rPr>
          <w:rFonts w:ascii="Times New Roman" w:hAnsi="Times New Roman"/>
          <w:color w:val="000000"/>
          <w:sz w:val="22"/>
        </w:rPr>
        <w:t xml:space="preserve">context (ESA </w:t>
      </w:r>
      <w:r>
        <w:rPr>
          <w:rFonts w:ascii="Times New Roman" w:hAnsi="Times New Roman"/>
          <w:color w:val="000000"/>
          <w:sz w:val="22"/>
        </w:rPr>
        <w:t xml:space="preserve">WorldCover </w:t>
      </w:r>
      <w:r>
        <w:rPr>
          <w:rFonts w:ascii="Times New Roman" w:hAnsi="Times New Roman"/>
          <w:color w:val="000000"/>
          <w:sz w:val="22"/>
        </w:rPr>
        <w:t xml:space="preserve">Consortium, n.d.; Siebert </w:t>
      </w:r>
      <w:r>
        <w:rPr>
          <w:rFonts w:ascii="Times New Roman" w:hAnsi="Times New Roman"/>
          <w:color w:val="000000"/>
          <w:sz w:val="22"/>
        </w:rPr>
        <w:t xml:space="preserve">et al., </w:t>
      </w:r>
      <w:r>
        <w:rPr>
          <w:rFonts w:ascii="Times New Roman" w:hAnsi="Times New Roman"/>
          <w:color w:val="000000"/>
          <w:sz w:val="22"/>
        </w:rPr>
        <w:t xml:space="preserve">2013), and growing-season recovery, </w:t>
      </w:r>
      <w:r>
        <w:rPr>
          <w:rFonts w:ascii="Times New Roman" w:hAnsi="Times New Roman"/>
          <w:color w:val="000000"/>
          <w:sz w:val="22"/>
        </w:rPr>
        <w:t xml:space="preserve">including </w:t>
      </w:r>
      <w:r>
        <w:rPr>
          <w:rFonts w:ascii="Times New Roman" w:hAnsi="Times New Roman"/>
          <w:color w:val="000000"/>
          <w:sz w:val="22"/>
        </w:rPr>
        <w:t xml:space="preserve">May–October </w:t>
      </w:r>
      <w:r>
        <w:rPr>
          <w:rFonts w:ascii="Times New Roman" w:hAnsi="Times New Roman"/>
          <w:color w:val="000000"/>
          <w:sz w:val="22"/>
        </w:rPr>
        <w:t xml:space="preserve">above 2500 m (Tables </w:t>
      </w:r>
      <w:r>
        <w:rPr>
          <w:rFonts w:ascii="Times New Roman" w:hAnsi="Times New Roman"/>
          <w:color w:val="000000"/>
          <w:sz w:val="22"/>
        </w:rPr>
        <w:t xml:space="preserve">S29-S36; Supplementary Note S3). Static masks </w:t>
      </w:r>
      <w:r>
        <w:rPr>
          <w:rFonts w:ascii="Times New Roman" w:hAnsi="Times New Roman"/>
          <w:color w:val="000000"/>
          <w:sz w:val="22"/>
        </w:rPr>
        <w:t xml:space="preserve">do not reconstruct annual </w:t>
      </w:r>
      <w:r>
        <w:rPr>
          <w:rFonts w:ascii="Times New Roman" w:hAnsi="Times New Roman"/>
          <w:color w:val="000000"/>
          <w:sz w:val="22"/>
        </w:rPr>
        <w:t>management.</w:t>
      </w:r>
      <w:r>
        <w:rPr>
          <w:rFonts w:ascii="Times New Roman" w:hAnsi="Times New Roman"/>
          <w:color w:val="000000"/>
          <w:sz w:val="22"/>
        </w:rPr>
        <w:t xml:space="preserve"> Stable-cover sensitivity uses annual ESA CCI/Copernicus maps for 1992–2020 (European Space Agency, n.d.).</w:t>
      </w:r>
    </w:p>
    <w:p w14:paraId="16C0DB04" w14:textId="77777777" w:rsidR="00AD0962" w:rsidRPr="007D0EEC" w:rsidRDefault="00D5385A" w:rsidP="001B038D">
      <w:pPr>
        <w:pStyle w:val="Heading1"/>
        <w:spacing w:before="120" w:after="60" w:line="360" w:lineRule="auto"/>
        <w:jc w:val="left"/>
      </w:pPr>
      <w:r w:rsidRPr="007D0EEC">
        <w:rPr>
          <w:rFonts w:ascii="Times New Roman" w:hAnsi="Times New Roman" w:eastAsia="Times New Roman" w:cs="Times New Roman"/>
          <w:b/>
          <w:bCs/>
          <w:color w:val="000000"/>
          <w:sz w:val="24"/>
          <w:szCs w:val="24"/>
        </w:rPr>
        <w:t>3. Results</w:t>
      </w:r>
    </w:p>
    <w:p w14:paraId="7F9EF148" w14:textId="77777777" w:rsidR="00AD0962" w:rsidRPr="00C84F49" w:rsidRDefault="00AD0962" w:rsidP="001B038D">
      <w:pPr>
        <w:pStyle w:val="Heading2"/>
        <w:spacing w:before="120" w:after="60" w:line="360" w:lineRule="auto"/>
        <w:jc w:val="left"/>
        <w:rPr>
          <w:rFonts w:ascii="Times New Roman" w:hAnsi="Times New Roman" w:eastAsia="Times New Roman" w:cs="Times New Roman"/>
          <w:b/>
          <w:bCs/>
          <w:color w:val="000000"/>
          <w:sz w:val="24"/>
          <w:szCs w:val="24"/>
        </w:rPr>
      </w:pPr>
      <w:r w:rsidRPr="00C84F49">
        <w:rPr>
          <w:rFonts w:ascii="Times New Roman" w:hAnsi="Times New Roman" w:eastAsia="Times New Roman" w:cs="Times New Roman"/>
          <w:b/>
          <w:bCs/>
          <w:color w:val="000000"/>
          <w:sz w:val="24"/>
          <w:szCs w:val="24"/>
        </w:rPr>
        <w:t>3.1 Hot–dry exposure, vegetation response, and recovery</w:t>
      </w:r>
    </w:p>
    <w:p w14:paraId="093BA0E9" w14:textId="515860D1" w:rsidR="00CA5635" w:rsidRDefault="00727841" w:rsidP="009C3503">
      <w:pPr>
        <w:spacing w:after="120" w:line="360" w:lineRule="auto"/>
      </w:pPr>
      <w:r>
        <w:rPr>
          <w:rFonts w:ascii="Times New Roman" w:hAnsi="Times New Roman"/>
          <w:color w:val="000000"/>
          <w:sz w:val="22"/>
        </w:rPr>
        <w:t xml:space="preserve">The primary framework identifies 220,924 hot-dry events on the common footprint. On the same 186,132 events assessable across all lag windows, suppression is 35.9% during the event, 40.5% with one subsequent month, 44.5% with two and 48.3% with three (Table S25; Figure </w:t>
      </w:r>
      <w:r>
        <w:rPr>
          <w:rFonts w:ascii="Times New Roman" w:hAnsi="Times New Roman"/>
          <w:color w:val="000000"/>
          <w:sz w:val="22"/>
        </w:rPr>
        <w:t xml:space="preserve">S15). </w:t>
      </w:r>
      <w:r>
        <w:rPr>
          <w:rFonts w:ascii="Times New Roman" w:hAnsi="Times New Roman"/>
          <w:color w:val="000000"/>
          <w:sz w:val="22"/>
        </w:rPr>
        <w:t xml:space="preserve">Extending the window detects delayed below-reference greenness but also increases the opportunity to observe unrelated negative anomalies. The primary three-month analysis includes 101,231 recovery-eligible suppressed events, </w:t>
      </w:r>
      <w:r>
        <w:rPr>
          <w:rFonts w:ascii="Times New Roman" w:hAnsi="Times New Roman"/>
          <w:color w:val="000000"/>
          <w:sz w:val="22"/>
        </w:rPr>
        <w:t>with 38,484 confirmed recoveries and 62,747 without observed recovery (62.0%); elevation-specific fractions and censoring reasons are in Table S41.</w:t>
      </w:r>
      <w:r>
        <w:rPr>
          <w:rFonts w:ascii="Times New Roman" w:hAnsi="Times New Roman"/>
          <w:color w:val="000000"/>
          <w:sz w:val="22"/>
        </w:rPr>
        <w:t xml:space="preserve"> National six-month recovery probability is 37.1% (95% interval 36.7-37.5%), and the median is not reached (Table S26). At or above 3500 m, only 2,658 of 18,923 events (14.0%) have complete three-month response windows, from 1,362 cells. Follow-up is truncated by an observation/reference gap for 3,428 of 4,358 eligible suppressed events, so the resulting mountain recovery curve does not establish representative year-round recovery. Hot-wet and earlier pixel-level maps are retained as historical sensitivities with their original definitions (Figure 2; Tables </w:t>
      </w:r>
      <w:r>
        <w:rPr>
          <w:rFonts w:ascii="Times New Roman" w:hAnsi="Times New Roman"/>
          <w:color w:val="000000"/>
          <w:sz w:val="22"/>
        </w:rPr>
        <w:t xml:space="preserve">S1-S2, S17, S19-S21; Figures </w:t>
      </w:r>
      <w:r>
        <w:rPr>
          <w:rFonts w:ascii="Times New Roman" w:hAnsi="Times New Roman"/>
          <w:color w:val="000000"/>
          <w:sz w:val="22"/>
        </w:rPr>
        <w:t>S1-S2).</w:t>
      </w:r>
    </w:p>
    <w:p w14:paraId="4F98CC0E" w14:textId="77777777" w:rsidR="00FB4B66" w:rsidRDefault="00FB4B66" w:rsidP="00222143">
      <w:pPr>
        <w:keepNext/>
        <w:spacing w:after="0" w:line="360" w:lineRule="auto"/>
      </w:pPr>
      <w:r>
        <w:rPr>
          <w:noProof/>
        </w:rPr>
        <w:lastRenderedPageBreak/>
        <w:drawing>
          <wp:inline distT="0" distB="0" distL="0" distR="0" wp14:anchorId="5C979D3B" wp14:editId="3F77CB22">
            <wp:extent cx="5486400" cy="4628515"/>
            <wp:effectExtent l="19050" t="19050" r="19050" b="19685"/>
            <wp:docPr id="13289219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4628515"/>
                    </a:xfrm>
                    <a:prstGeom prst="rect">
                      <a:avLst/>
                    </a:prstGeom>
                    <a:noFill/>
                    <a:ln w="9525" cmpd="sng">
                      <a:solidFill>
                        <a:srgbClr val="000000"/>
                      </a:solidFill>
                      <a:miter lim="800000"/>
                      <a:headEnd/>
                      <a:tailEnd/>
                    </a:ln>
                    <a:effectLst/>
                  </pic:spPr>
                </pic:pic>
              </a:graphicData>
            </a:graphic>
          </wp:inline>
        </w:drawing>
      </w:r>
    </w:p>
    <w:p w14:paraId="33D924E1" w14:textId="77777777" w:rsidR="00FB4B66" w:rsidRPr="00FB4B66" w:rsidRDefault="00FB4B66" w:rsidP="00222143">
      <w:pPr>
        <w:keepLines/>
        <w:spacing w:after="120" w:line="360" w:lineRule="auto"/>
        <w:rPr>
          <w:kern w:val="0"/>
          <w14:ligatures w14:val="none"/>
        </w:rPr>
      </w:pPr>
      <w:r>
        <w:rPr>
          <w:rFonts w:ascii="Times New Roman" w:hAnsi="Times New Roman"/>
          <w:color w:val="000000"/>
          <w:sz w:val="22"/>
        </w:rPr>
        <w:t xml:space="preserve">Figure 2. Historical pixel-level hot-wet (A-C) and hot-dry (D-F) summaries under the earlier event and reference definitions. Frequency, within-event </w:t>
      </w:r>
      <w:r>
        <w:rPr>
          <w:rFonts w:ascii="Times New Roman" w:hAnsi="Times New Roman"/>
          <w:color w:val="000000"/>
          <w:sz w:val="22"/>
        </w:rPr>
        <w:t xml:space="preserve">NDVI-based </w:t>
      </w:r>
      <w:r>
        <w:rPr>
          <w:rFonts w:ascii="Times New Roman" w:hAnsi="Times New Roman"/>
          <w:color w:val="000000"/>
          <w:sz w:val="22"/>
        </w:rPr>
        <w:t xml:space="preserve">resistance </w:t>
      </w:r>
      <w:r>
        <w:rPr>
          <w:rFonts w:ascii="Times New Roman" w:hAnsi="Times New Roman"/>
          <w:color w:val="000000"/>
          <w:sz w:val="22"/>
        </w:rPr>
        <w:t xml:space="preserve">proxy </w:t>
      </w:r>
      <w:r>
        <w:rPr>
          <w:rFonts w:ascii="Times New Roman" w:hAnsi="Times New Roman"/>
          <w:color w:val="000000"/>
          <w:sz w:val="22"/>
        </w:rPr>
        <w:t xml:space="preserve">and observed-return recovery are retained for context. The recovery panels do not display the revised suppressed-event Kaplan-Meier estimates, and visual elevation differences are not independent altitude effects. Current primary results are reported in Tables S25-S27 and Figure </w:t>
      </w:r>
      <w:r>
        <w:rPr>
          <w:rFonts w:ascii="Times New Roman" w:hAnsi="Times New Roman"/>
          <w:color w:val="000000"/>
          <w:sz w:val="22"/>
        </w:rPr>
        <w:t>S15.</w:t>
      </w:r>
    </w:p>
    <w:p w14:paraId="2C68A5E1" w14:textId="77777777" w:rsidR="00214A92" w:rsidRPr="00F94D3F" w:rsidRDefault="00727841" w:rsidP="00222143">
      <w:pPr>
        <w:spacing w:after="120" w:line="360" w:lineRule="auto"/>
        <w:rPr/>
      </w:pPr>
      <w:r>
        <w:rPr>
          <w:rFonts w:ascii="Times New Roman" w:hAnsi="Times New Roman"/>
          <w:color w:val="000000"/>
          <w:sz w:val="22"/>
        </w:rPr>
        <w:t xml:space="preserve">Original, detrended and harmonized resistance </w:t>
      </w:r>
      <w:r>
        <w:rPr>
          <w:rFonts w:ascii="Times New Roman" w:hAnsi="Times New Roman"/>
          <w:color w:val="000000"/>
          <w:sz w:val="22"/>
        </w:rPr>
        <w:t xml:space="preserve">proxy </w:t>
      </w:r>
      <w:r>
        <w:rPr>
          <w:rFonts w:ascii="Times New Roman" w:hAnsi="Times New Roman"/>
          <w:color w:val="000000"/>
          <w:sz w:val="22"/>
        </w:rPr>
        <w:t xml:space="preserve">summaries differ across elevation belts. In the processing sensitivity, the &gt;=3500 m resistance </w:t>
      </w:r>
      <w:r>
        <w:rPr>
          <w:rFonts w:ascii="Times New Roman" w:hAnsi="Times New Roman"/>
          <w:color w:val="000000"/>
          <w:sz w:val="22"/>
        </w:rPr>
        <w:t xml:space="preserve">proxy </w:t>
      </w:r>
      <w:r>
        <w:rPr>
          <w:rFonts w:ascii="Times New Roman" w:hAnsi="Times New Roman"/>
          <w:color w:val="000000"/>
          <w:sz w:val="22"/>
        </w:rPr>
        <w:t xml:space="preserve">values are -0.320 for original NDVI, -0.048 for detrended NDVI, -0.166 after harmonization and -0.048 after harmonization plus detrending (Table S34). These are sensitivity summaries, not interchangeable estimates under the primary lagged-response cohort. The earlier category-contrast surface is retained as a descriptive hot-dry versus single-event resistance </w:t>
      </w:r>
      <w:r>
        <w:rPr>
          <w:rFonts w:ascii="Times New Roman" w:hAnsi="Times New Roman"/>
          <w:color w:val="000000"/>
          <w:sz w:val="22"/>
        </w:rPr>
        <w:t xml:space="preserve">proxy </w:t>
      </w:r>
      <w:r>
        <w:rPr>
          <w:rFonts w:ascii="Times New Roman" w:hAnsi="Times New Roman"/>
          <w:color w:val="000000"/>
          <w:sz w:val="22"/>
        </w:rPr>
        <w:t xml:space="preserve">contrast (Figure 3; </w:t>
      </w:r>
      <w:r>
        <w:rPr>
          <w:rFonts w:ascii="Times New Roman" w:hAnsi="Times New Roman"/>
          <w:color w:val="000000"/>
          <w:sz w:val="22"/>
        </w:rPr>
        <w:t xml:space="preserve">Tables S3 and </w:t>
      </w:r>
      <w:r>
        <w:rPr>
          <w:rFonts w:ascii="Times New Roman" w:hAnsi="Times New Roman"/>
          <w:color w:val="000000"/>
          <w:sz w:val="22"/>
        </w:rPr>
        <w:t>S22).</w:t>
      </w:r>
    </w:p>
    <w:p w14:paraId="45B06FEC" w14:textId="77777777" w:rsidR="00FB4B66" w:rsidRPr="007D0EEC" w:rsidRDefault="00FB4B66" w:rsidP="00FB4B66">
      <w:pPr>
        <w:keepNext/>
        <w:spacing w:after="0" w:line="360" w:lineRule="auto"/>
        <w:jc w:val="center"/>
      </w:pPr>
      <w:r>
        <w:rPr>
          <w:noProof/>
        </w:rPr>
        <w:lastRenderedPageBreak/>
        <w:drawing>
          <wp:inline distT="0" distB="0" distL="0" distR="0" wp14:anchorId="47169073" wp14:editId="47B06EC2">
            <wp:extent cx="4853305" cy="3854450"/>
            <wp:effectExtent l="19050" t="19050" r="23495" b="12700"/>
            <wp:docPr id="14225492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53305" cy="3854450"/>
                    </a:xfrm>
                    <a:prstGeom prst="rect">
                      <a:avLst/>
                    </a:prstGeom>
                    <a:noFill/>
                    <a:ln w="9525" cmpd="sng">
                      <a:solidFill>
                        <a:srgbClr val="000000"/>
                      </a:solidFill>
                      <a:miter lim="800000"/>
                      <a:headEnd/>
                      <a:tailEnd/>
                    </a:ln>
                    <a:effectLst/>
                  </pic:spPr>
                </pic:pic>
              </a:graphicData>
            </a:graphic>
          </wp:inline>
        </w:drawing>
      </w:r>
    </w:p>
    <w:p w14:paraId="1CC279A4" w14:textId="77777777" w:rsidR="00FB4B66" w:rsidRPr="007D0EEC" w:rsidRDefault="00FB4B66" w:rsidP="00FB4B66">
      <w:pPr>
        <w:keepLines/>
        <w:spacing w:before="240" w:after="120" w:line="360" w:lineRule="auto"/>
        <w:rPr>
          <w:kern w:val="0"/>
          <w14:ligatures w14:val="none"/>
        </w:rPr>
      </w:pPr>
      <w:r>
        <w:rPr>
          <w:rFonts w:ascii="Times New Roman" w:hAnsi="Times New Roman"/>
          <w:color w:val="000000"/>
          <w:sz w:val="22"/>
        </w:rPr>
        <w:t xml:space="preserve">Figure 3. Historical hot-dry versus single-event resistance </w:t>
      </w:r>
      <w:r>
        <w:rPr>
          <w:rFonts w:ascii="Times New Roman" w:hAnsi="Times New Roman"/>
          <w:color w:val="000000"/>
          <w:sz w:val="22"/>
        </w:rPr>
        <w:t xml:space="preserve">proxy </w:t>
      </w:r>
      <w:r>
        <w:rPr>
          <w:rFonts w:ascii="Times New Roman" w:hAnsi="Times New Roman"/>
          <w:color w:val="000000"/>
          <w:sz w:val="22"/>
        </w:rPr>
        <w:t xml:space="preserve">contrast, defined by Equation 8. Negative values indicate lower average resistance </w:t>
      </w:r>
      <w:r>
        <w:rPr>
          <w:rFonts w:ascii="Times New Roman" w:hAnsi="Times New Roman"/>
          <w:color w:val="000000"/>
          <w:sz w:val="22"/>
        </w:rPr>
        <w:t xml:space="preserve">proxy </w:t>
      </w:r>
      <w:r>
        <w:rPr>
          <w:rFonts w:ascii="Times New Roman" w:hAnsi="Times New Roman"/>
          <w:color w:val="000000"/>
          <w:sz w:val="22"/>
        </w:rPr>
        <w:t>for hot-dry events than for the more suppressive single-event category at that pixel. Event categories are unmatched for timing, severity and antecedent conditions; the map does not demonstrate synergistic interaction.</w:t>
      </w:r>
    </w:p>
    <w:p w14:paraId="6BC1584D" w14:textId="77777777" w:rsidR="00E608A5" w:rsidRPr="009C3503" w:rsidRDefault="00E608A5" w:rsidP="00173D02">
      <w:pPr>
        <w:pStyle w:val="Heading2"/>
        <w:spacing w:before="120" w:after="60" w:line="360" w:lineRule="auto"/>
        <w:jc w:val="left"/>
        <w:rPr>
          <w:rFonts w:ascii="Times New Roman" w:hAnsi="Times New Roman" w:eastAsia="Times New Roman" w:cs="Times New Roman"/>
          <w:b/>
          <w:bCs/>
          <w:color w:val="000000"/>
          <w:sz w:val="24"/>
          <w:szCs w:val="24"/>
        </w:rPr>
      </w:pPr>
      <w:r w:rsidRPr="009C3503">
        <w:rPr>
          <w:rFonts w:ascii="Times New Roman" w:hAnsi="Times New Roman" w:eastAsia="Times New Roman" w:cs="Times New Roman"/>
          <w:b/>
          <w:bCs/>
          <w:color w:val="000000"/>
          <w:sz w:val="24"/>
          <w:szCs w:val="24"/>
        </w:rPr>
        <w:t>3.2 Robustness and sensitivity of hot–dry exposure and response metrics</w:t>
      </w:r>
    </w:p>
    <w:p w14:paraId="73656600" w14:textId="1C0BFFD5" w:rsidR="009B4AEC" w:rsidRDefault="00E608A5" w:rsidP="001B038D">
      <w:pPr>
        <w:spacing w:after="120" w:line="360" w:lineRule="auto"/>
      </w:pPr>
      <w:r>
        <w:rPr>
          <w:rFonts w:ascii="Times New Roman" w:hAnsi="Times New Roman"/>
          <w:color w:val="000000"/>
          <w:sz w:val="22"/>
        </w:rPr>
        <w:t xml:space="preserve">The ten-framework comparison </w:t>
      </w:r>
      <w:r>
        <w:rPr>
          <w:rFonts w:ascii="Times New Roman" w:hAnsi="Times New Roman"/>
          <w:color w:val="000000"/>
          <w:sz w:val="22"/>
        </w:rPr>
        <w:t xml:space="preserve">depends </w:t>
      </w:r>
      <w:r>
        <w:rPr>
          <w:rFonts w:ascii="Times New Roman" w:hAnsi="Times New Roman"/>
          <w:color w:val="000000"/>
          <w:sz w:val="22"/>
        </w:rPr>
        <w:t xml:space="preserve">on reference period and NDVI preprocessing (Table 2; Tables S27-S28). </w:t>
      </w:r>
      <w:r>
        <w:rPr>
          <w:rFonts w:ascii="Times New Roman" w:hAnsi="Times New Roman"/>
          <w:color w:val="000000"/>
          <w:sz w:val="22"/>
        </w:rPr>
        <w:t xml:space="preserve">Climate </w:t>
      </w:r>
      <w:r>
        <w:rPr>
          <w:rFonts w:ascii="Times New Roman" w:hAnsi="Times New Roman"/>
          <w:color w:val="000000"/>
          <w:sz w:val="22"/>
        </w:rPr>
        <w:t xml:space="preserve">thresholds </w:t>
      </w:r>
      <w:r>
        <w:rPr>
          <w:rFonts w:ascii="Times New Roman" w:hAnsi="Times New Roman"/>
          <w:color w:val="000000"/>
          <w:sz w:val="22"/>
        </w:rPr>
        <w:t xml:space="preserve">for 1985-2014, 1985-2004 and 1985-2025 </w:t>
      </w:r>
      <w:r>
        <w:rPr>
          <w:rFonts w:ascii="Times New Roman" w:hAnsi="Times New Roman"/>
          <w:color w:val="000000"/>
          <w:sz w:val="22"/>
        </w:rPr>
        <w:t xml:space="preserve">identify </w:t>
      </w:r>
      <w:r>
        <w:rPr>
          <w:rFonts w:ascii="Times New Roman" w:hAnsi="Times New Roman"/>
          <w:color w:val="000000"/>
          <w:sz w:val="22"/>
        </w:rPr>
        <w:t xml:space="preserve">220,924, </w:t>
      </w:r>
      <w:r>
        <w:rPr>
          <w:rFonts w:ascii="Times New Roman" w:hAnsi="Times New Roman"/>
          <w:color w:val="000000"/>
          <w:sz w:val="22"/>
        </w:rPr>
        <w:t xml:space="preserve">271,581 </w:t>
      </w:r>
      <w:r>
        <w:rPr>
          <w:rFonts w:ascii="Times New Roman" w:hAnsi="Times New Roman"/>
          <w:color w:val="000000"/>
          <w:sz w:val="22"/>
        </w:rPr>
        <w:t xml:space="preserve">and 112,158 </w:t>
      </w:r>
      <w:r>
        <w:rPr>
          <w:rFonts w:ascii="Times New Roman" w:hAnsi="Times New Roman"/>
          <w:color w:val="000000"/>
          <w:sz w:val="22"/>
        </w:rPr>
        <w:t xml:space="preserve">events, respectively. Table S40 consolidates their national trends and uncertainty: </w:t>
      </w:r>
      <w:r>
        <w:rPr>
          <w:rFonts w:ascii="Times New Roman" w:hAnsi="Times New Roman"/>
          <w:color w:val="000000"/>
          <w:sz w:val="22"/>
        </w:rPr>
        <w:t xml:space="preserve">a significant </w:t>
      </w:r>
      <w:r>
        <w:rPr>
          <w:rFonts w:ascii="Times New Roman" w:hAnsi="Times New Roman"/>
          <w:color w:val="000000"/>
          <w:sz w:val="22"/>
        </w:rPr>
        <w:t xml:space="preserve">increase is reference-dependent. </w:t>
      </w:r>
      <w:r>
        <w:rPr>
          <w:rFonts w:ascii="Times New Roman" w:hAnsi="Times New Roman"/>
          <w:color w:val="000000"/>
          <w:sz w:val="22"/>
        </w:rPr>
        <w:t xml:space="preserve">For Pakistan planning, 1985-2014 supplies a fixed 30-year historical benchmark; full-period thresholds incorporate later conditions. This supports historical monitoring, not validated operational warnings. Older </w:t>
      </w:r>
      <w:r>
        <w:rPr>
          <w:rFonts w:ascii="Times New Roman" w:hAnsi="Times New Roman"/>
          <w:color w:val="000000"/>
          <w:sz w:val="22"/>
        </w:rPr>
        <w:t xml:space="preserve">threshold/proxy maps </w:t>
      </w:r>
      <w:r>
        <w:rPr>
          <w:rFonts w:ascii="Times New Roman" w:hAnsi="Times New Roman"/>
          <w:color w:val="000000"/>
          <w:sz w:val="22"/>
        </w:rPr>
        <w:t xml:space="preserve">remain </w:t>
      </w:r>
      <w:r>
        <w:rPr>
          <w:rFonts w:ascii="Times New Roman" w:hAnsi="Times New Roman"/>
          <w:color w:val="000000"/>
          <w:sz w:val="22"/>
        </w:rPr>
        <w:t>historical sensitivities (Figure 4; Figure S4; Table S9).</w:t>
      </w:r>
    </w:p>
    <w:p>
      <w:pPr>
        <w:spacing w:after="120" w:line="360" w:lineRule="auto"/>
      </w:pPr>
      <w:r>
        <w:rPr>
          <w:rFonts w:ascii="Times New Roman" w:hAnsi="Times New Roman"/>
          <w:color w:val="000000"/>
          <w:sz w:val="22"/>
        </w:rPr>
        <w:t xml:space="preserve">Moisture definitions answer different biological questions (Table S9; Figure S4). Precipitation measures supply; water balance adds potential demand. </w:t>
      </w:r>
      <w:r>
        <w:rPr>
          <w:rFonts w:ascii="Times New Roman" w:hAnsi="Times New Roman"/>
          <w:color w:val="000000"/>
          <w:sz w:val="22"/>
        </w:rPr>
        <w:t xml:space="preserve">Vegetation–water relationships can also be nonlinear (Araki et al., 2025). </w:t>
      </w:r>
      <w:r>
        <w:rPr>
          <w:rFonts w:ascii="Times New Roman" w:hAnsi="Times New Roman"/>
          <w:color w:val="000000"/>
          <w:sz w:val="22"/>
        </w:rPr>
        <w:t>Joint high VPD/low soil moisture is conceptually closer to simultaneous atmospheric demand and soil-water limitation, but its stricter conjunction selects fewer events. Modelled soil moisture may miss local irrigation, so none is a validated universal stress measure; precipitation remains the transparent primary exposure definition.</w:t>
      </w:r>
    </w:p>
    <w:p w14:paraId="1406FAB9" w14:textId="77777777" w:rsidR="00173D02" w:rsidRPr="00222143" w:rsidRDefault="00173D02" w:rsidP="001B038D">
      <w:pPr>
        <w:keepNext/>
        <w:spacing w:after="0" w:line="360" w:lineRule="auto"/>
      </w:pPr>
      <w:r>
        <w:rPr>
          <w:noProof/>
          <w:kern w:val="0"/>
          <w14:ligatures w14:val="none"/>
        </w:rPr>
        <w:lastRenderedPageBreak/>
        <w:drawing>
          <wp:inline distT="0" distB="0" distL="0" distR="0" wp14:anchorId="3EA5E088" wp14:editId="7CA385D0">
            <wp:extent cx="5486400" cy="4645660"/>
            <wp:effectExtent l="19050" t="19050" r="19050" b="21590"/>
            <wp:docPr id="19160498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4645660"/>
                    </a:xfrm>
                    <a:prstGeom prst="rect">
                      <a:avLst/>
                    </a:prstGeom>
                    <a:noFill/>
                    <a:ln w="9525" cmpd="sng">
                      <a:solidFill>
                        <a:srgbClr val="000000"/>
                      </a:solidFill>
                      <a:miter lim="800000"/>
                      <a:headEnd/>
                      <a:tailEnd/>
                    </a:ln>
                    <a:effectLst/>
                  </pic:spPr>
                </pic:pic>
              </a:graphicData>
            </a:graphic>
          </wp:inline>
        </w:drawing>
      </w:r>
    </w:p>
    <w:p w14:paraId="6ACD5443" w14:textId="77777777" w:rsidR="009B4AEC" w:rsidRPr="007D0EEC" w:rsidRDefault="00173D02" w:rsidP="00173D02">
      <w:pPr>
        <w:keepLines/>
        <w:spacing w:before="240" w:after="120" w:line="360" w:lineRule="auto"/>
        <w:rPr>
          <w:kern w:val="0"/>
          <w14:ligatures w14:val="none"/>
        </w:rPr>
      </w:pPr>
      <w:r>
        <w:rPr>
          <w:rFonts w:ascii="Times New Roman" w:hAnsi="Times New Roman"/>
          <w:color w:val="000000"/>
          <w:sz w:val="22"/>
        </w:rPr>
        <w:t xml:space="preserve">Figure 4. Historical precipitation-threshold pixel summaries retained from the earlier analysis. Frequency, within-event </w:t>
      </w:r>
      <w:r>
        <w:rPr>
          <w:rFonts w:ascii="Times New Roman" w:hAnsi="Times New Roman"/>
          <w:color w:val="000000"/>
          <w:sz w:val="22"/>
        </w:rPr>
        <w:t xml:space="preserve">NDVI-based </w:t>
      </w:r>
      <w:r>
        <w:rPr>
          <w:rFonts w:ascii="Times New Roman" w:hAnsi="Times New Roman"/>
          <w:color w:val="000000"/>
          <w:sz w:val="22"/>
        </w:rPr>
        <w:t xml:space="preserve">resistance </w:t>
      </w:r>
      <w:r>
        <w:rPr>
          <w:rFonts w:ascii="Times New Roman" w:hAnsi="Times New Roman"/>
          <w:color w:val="000000"/>
          <w:sz w:val="22"/>
        </w:rPr>
        <w:t xml:space="preserve">proxy </w:t>
      </w:r>
      <w:r>
        <w:rPr>
          <w:rFonts w:ascii="Times New Roman" w:hAnsi="Times New Roman"/>
          <w:color w:val="000000"/>
          <w:sz w:val="22"/>
        </w:rPr>
        <w:t>and observed-return recovery use that analysis definition. The recovery panel is not a censored primary estimate and does not demonstrate uniformly rapid recovery. Updated primary and baseline sensitivities are tabulated in Table 2 and Tables S25-S28.</w:t>
      </w:r>
    </w:p>
    <w:p w14:paraId="2C05FBB9" w14:textId="77777777" w:rsidR="00A659AD" w:rsidRDefault="00A659AD" w:rsidP="00222143">
      <w:pPr>
        <w:spacing w:after="120" w:line="360" w:lineRule="auto"/>
        <w:rPr>
          <w:sz w:val="22"/>
        </w:rPr>
      </w:pPr>
      <w:r>
        <w:rPr>
          <w:rFonts w:ascii="Times New Roman" w:hAnsi="Times New Roman"/>
          <w:color w:val="000000"/>
          <w:sz w:val="22"/>
        </w:rPr>
        <w:t>On 185,304 shared complete event-plus-three-month windows with primary climate events, suppression is 48.2% using original NDVI and 76.3% after detrending. Changing only the original-NDVI reference gives 43.1% for 1985-2004 and 55.4% for the full period. National six-month recovery probability is 37.1% under the primary framework and 50.3% after detrending, but the suppressed cohorts differ. On 80,712 events suppressed and recovery-eligible in all four NDVI alternatives sharing primary climate events, the corresponding estimates are 30.1% and 45.9%. These are operational-definition sensitivities and do not establish faster physical recovery after detrending.</w:t>
      </w:r>
    </w:p>
    <w:p w14:paraId="770A17EF" w14:textId="1134A761" w:rsidR="00222143" w:rsidRPr="00173D02" w:rsidRDefault="0087778E" w:rsidP="00222143">
      <w:pPr>
        <w:spacing w:after="120" w:line="360" w:lineRule="auto"/>
        <w:rPr>
          <w:rStyle w:val="Strong"/>
          <w:b w:val="0"/>
          <w:bCs w:val="0"/>
          <w:kern w:val="0"/>
          <w14:ligatures w14:val="none"/>
        </w:rPr>
      </w:pPr>
      <w:r>
        <w:rPr>
          <w:rFonts w:ascii="Times New Roman" w:hAnsi="Times New Roman"/>
          <w:color w:val="000000"/>
          <w:sz w:val="22"/>
        </w:rPr>
        <w:t>Table 2. Primary framework and nine baseline/preprocessing sensitivities. Event counts reflect the specified climate reference. Suppression percentages use each framework's cohort assessable across the four response-lag windows, and six-month Kaplan-Meier probabilities use its recovery-eligible suppressed cohort. These denominators differ from the explicitly paired NDVI comparison in Section 3.2. NR denotes a median not reached; NA denotes unavailable values.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888"/>
        <w:gridCol w:w="1478"/>
        <w:gridCol w:w="2463"/>
        <w:gridCol w:w="1232"/>
        <w:gridCol w:w="1067"/>
        <w:gridCol w:w="1232"/>
      </w:tblGrid>
      <w:tr>
        <w:trPr>
          <w:tblHeader/>
          <w:cantSplit/>
        </w:trPr>
        <w:tc>
          <w:tcPr>
            <w:tcW w:type="dxa" w:w="1888"/>
            <w:vAlign w:val="center"/>
            <w:shd w:fill="E7E6E6"/>
          </w:tcPr>
          <w:p>
            <w:pPr>
              <w:spacing w:after="40" w:before="40" w:line="240" w:lineRule="auto"/>
            </w:pPr>
            <w:r>
              <w:rPr>
                <w:rFonts w:ascii="Times New Roman" w:hAnsi="Times New Roman"/>
                <w:b/>
                <w:color w:val="000000"/>
                <w:sz w:val="16"/>
              </w:rPr>
              <w:t>Framework</w:t>
            </w:r>
          </w:p>
        </w:tc>
        <w:tc>
          <w:tcPr>
            <w:tcW w:type="dxa" w:w="1478"/>
            <w:vAlign w:val="center"/>
            <w:shd w:fill="E7E6E6"/>
          </w:tcPr>
          <w:p>
            <w:pPr>
              <w:spacing w:after="40" w:before="40" w:line="240" w:lineRule="auto"/>
            </w:pPr>
            <w:r>
              <w:rPr>
                <w:rFonts w:ascii="Times New Roman" w:hAnsi="Times New Roman"/>
                <w:b/>
                <w:color w:val="000000"/>
                <w:sz w:val="16"/>
              </w:rPr>
              <w:t>Climate reference</w:t>
            </w:r>
          </w:p>
        </w:tc>
        <w:tc>
          <w:tcPr>
            <w:tcW w:type="dxa" w:w="2463"/>
            <w:vAlign w:val="center"/>
            <w:shd w:fill="E7E6E6"/>
          </w:tcPr>
          <w:p>
            <w:pPr>
              <w:spacing w:after="40" w:before="40" w:line="240" w:lineRule="auto"/>
            </w:pPr>
            <w:r>
              <w:rPr>
                <w:rFonts w:ascii="Times New Roman" w:hAnsi="Times New Roman"/>
                <w:b/>
                <w:color w:val="000000"/>
                <w:sz w:val="16"/>
              </w:rPr>
              <w:t>NDVI reference / processing</w:t>
            </w:r>
          </w:p>
        </w:tc>
        <w:tc>
          <w:tcPr>
            <w:tcW w:type="dxa" w:w="1232"/>
            <w:vAlign w:val="center"/>
            <w:shd w:fill="E7E6E6"/>
          </w:tcPr>
          <w:p>
            <w:pPr>
              <w:spacing w:after="40" w:before="40" w:line="240" w:lineRule="auto"/>
            </w:pPr>
            <w:r>
              <w:rPr>
                <w:rFonts w:ascii="Times New Roman" w:hAnsi="Times New Roman"/>
                <w:b/>
                <w:color w:val="000000"/>
                <w:sz w:val="16"/>
              </w:rPr>
              <w:t>Events</w:t>
            </w:r>
          </w:p>
        </w:tc>
        <w:tc>
          <w:tcPr>
            <w:tcW w:type="dxa" w:w="1067"/>
            <w:vAlign w:val="center"/>
            <w:shd w:fill="E7E6E6"/>
          </w:tcPr>
          <w:p>
            <w:pPr>
              <w:spacing w:after="40" w:before="40" w:line="240" w:lineRule="auto"/>
            </w:pPr>
            <w:r>
              <w:rPr>
                <w:rFonts w:ascii="Times New Roman" w:hAnsi="Times New Roman"/>
                <w:b/>
                <w:color w:val="000000"/>
                <w:sz w:val="16"/>
              </w:rPr>
              <w:t>Suppression (%)</w:t>
            </w:r>
          </w:p>
        </w:tc>
        <w:tc>
          <w:tcPr>
            <w:tcW w:type="dxa" w:w="1232"/>
            <w:vAlign w:val="center"/>
            <w:shd w:fill="E7E6E6"/>
          </w:tcPr>
          <w:p>
            <w:pPr>
              <w:spacing w:after="40" w:before="40" w:line="240" w:lineRule="auto"/>
            </w:pPr>
            <w:r>
              <w:rPr>
                <w:rFonts w:ascii="Times New Roman" w:hAnsi="Times New Roman"/>
                <w:b/>
                <w:color w:val="000000"/>
                <w:sz w:val="16"/>
              </w:rPr>
              <w:t>6-month recovery (%)</w:t>
            </w:r>
          </w:p>
        </w:tc>
      </w:tr>
      <w:tr>
        <w:trPr>
          <w:cantSplit/>
        </w:trPr>
        <w:tc>
          <w:tcPr>
            <w:tcW w:type="dxa" w:w="1888"/>
            <w:vAlign w:val="center"/>
          </w:tcPr>
          <w:p>
            <w:pPr>
              <w:spacing w:after="40" w:before="40" w:line="240" w:lineRule="auto"/>
            </w:pPr>
            <w:r>
              <w:rPr>
                <w:rFonts w:ascii="Times New Roman" w:hAnsi="Times New Roman"/>
                <w:b w:val="0"/>
                <w:color w:val="000000"/>
                <w:sz w:val="16"/>
              </w:rPr>
              <w:t>Primary</w:t>
            </w:r>
          </w:p>
        </w:tc>
        <w:tc>
          <w:tcPr>
            <w:tcW w:type="dxa" w:w="1478"/>
            <w:vAlign w:val="center"/>
          </w:tcPr>
          <w:p>
            <w:pPr>
              <w:spacing w:after="40" w:before="40" w:line="240" w:lineRule="auto"/>
            </w:pPr>
            <w:r>
              <w:rPr>
                <w:rFonts w:ascii="Times New Roman" w:hAnsi="Times New Roman"/>
                <w:b w:val="0"/>
                <w:color w:val="000000"/>
                <w:sz w:val="16"/>
              </w:rPr>
              <w:t>1985-2014</w:t>
            </w:r>
          </w:p>
        </w:tc>
        <w:tc>
          <w:tcPr>
            <w:tcW w:type="dxa" w:w="2463"/>
            <w:vAlign w:val="center"/>
          </w:tcPr>
          <w:p>
            <w:pPr>
              <w:spacing w:after="40" w:before="40" w:line="240" w:lineRule="auto"/>
            </w:pPr>
            <w:r>
              <w:rPr>
                <w:rFonts w:ascii="Times New Roman" w:hAnsi="Times New Roman"/>
                <w:b w:val="0"/>
                <w:color w:val="000000"/>
                <w:sz w:val="16"/>
              </w:rPr>
              <w:t>1985-2014; original</w:t>
            </w:r>
          </w:p>
        </w:tc>
        <w:tc>
          <w:tcPr>
            <w:tcW w:type="dxa" w:w="1232"/>
            <w:vAlign w:val="center"/>
          </w:tcPr>
          <w:p>
            <w:pPr>
              <w:spacing w:after="40" w:before="40" w:line="240" w:lineRule="auto"/>
            </w:pPr>
            <w:r>
              <w:rPr>
                <w:rFonts w:ascii="Times New Roman" w:hAnsi="Times New Roman"/>
                <w:b w:val="0"/>
                <w:color w:val="000000"/>
                <w:sz w:val="16"/>
              </w:rPr>
              <w:t>220,924</w:t>
            </w:r>
          </w:p>
        </w:tc>
        <w:tc>
          <w:tcPr>
            <w:tcW w:type="dxa" w:w="1067"/>
            <w:vAlign w:val="center"/>
          </w:tcPr>
          <w:p>
            <w:pPr>
              <w:spacing w:after="40" w:before="40" w:line="240" w:lineRule="auto"/>
            </w:pPr>
            <w:r>
              <w:rPr>
                <w:rFonts w:ascii="Times New Roman" w:hAnsi="Times New Roman"/>
                <w:b w:val="0"/>
                <w:color w:val="000000"/>
                <w:sz w:val="16"/>
              </w:rPr>
              <w:t>48.3</w:t>
            </w:r>
          </w:p>
        </w:tc>
        <w:tc>
          <w:tcPr>
            <w:tcW w:type="dxa" w:w="1232"/>
            <w:vAlign w:val="center"/>
          </w:tcPr>
          <w:p>
            <w:pPr>
              <w:spacing w:after="40" w:before="40" w:line="240" w:lineRule="auto"/>
            </w:pPr>
            <w:r>
              <w:rPr>
                <w:rFonts w:ascii="Times New Roman" w:hAnsi="Times New Roman"/>
                <w:b w:val="0"/>
                <w:color w:val="000000"/>
                <w:sz w:val="16"/>
              </w:rPr>
              <w:t>37.1</w:t>
            </w:r>
          </w:p>
        </w:tc>
      </w:tr>
      <w:tr>
        <w:trPr>
          <w:cantSplit/>
        </w:trPr>
        <w:tc>
          <w:tcPr>
            <w:tcW w:type="dxa" w:w="1888"/>
            <w:vAlign w:val="center"/>
          </w:tcPr>
          <w:p>
            <w:pPr>
              <w:spacing w:after="40" w:before="40" w:line="240" w:lineRule="auto"/>
            </w:pPr>
            <w:r>
              <w:rPr>
                <w:rFonts w:ascii="Times New Roman" w:hAnsi="Times New Roman"/>
                <w:b w:val="0"/>
                <w:color w:val="000000"/>
                <w:sz w:val="16"/>
              </w:rPr>
              <w:t>Climate full</w:t>
            </w:r>
          </w:p>
        </w:tc>
        <w:tc>
          <w:tcPr>
            <w:tcW w:type="dxa" w:w="1478"/>
            <w:vAlign w:val="center"/>
          </w:tcPr>
          <w:p>
            <w:pPr>
              <w:spacing w:after="40" w:before="40" w:line="240" w:lineRule="auto"/>
            </w:pPr>
            <w:r>
              <w:rPr>
                <w:rFonts w:ascii="Times New Roman" w:hAnsi="Times New Roman"/>
                <w:b w:val="0"/>
                <w:color w:val="000000"/>
                <w:sz w:val="16"/>
              </w:rPr>
              <w:t>1985-2025</w:t>
            </w:r>
          </w:p>
        </w:tc>
        <w:tc>
          <w:tcPr>
            <w:tcW w:type="dxa" w:w="2463"/>
            <w:vAlign w:val="center"/>
          </w:tcPr>
          <w:p>
            <w:pPr>
              <w:spacing w:after="40" w:before="40" w:line="240" w:lineRule="auto"/>
            </w:pPr>
            <w:r>
              <w:rPr>
                <w:rFonts w:ascii="Times New Roman" w:hAnsi="Times New Roman"/>
                <w:b w:val="0"/>
                <w:color w:val="000000"/>
                <w:sz w:val="16"/>
              </w:rPr>
              <w:t>1985-2014; original</w:t>
            </w:r>
          </w:p>
        </w:tc>
        <w:tc>
          <w:tcPr>
            <w:tcW w:type="dxa" w:w="1232"/>
            <w:vAlign w:val="center"/>
          </w:tcPr>
          <w:p>
            <w:pPr>
              <w:spacing w:after="40" w:before="40" w:line="240" w:lineRule="auto"/>
            </w:pPr>
            <w:r>
              <w:rPr>
                <w:rFonts w:ascii="Times New Roman" w:hAnsi="Times New Roman"/>
                <w:b w:val="0"/>
                <w:color w:val="000000"/>
                <w:sz w:val="16"/>
              </w:rPr>
              <w:t>112,158</w:t>
            </w:r>
          </w:p>
        </w:tc>
        <w:tc>
          <w:tcPr>
            <w:tcW w:type="dxa" w:w="1067"/>
            <w:vAlign w:val="center"/>
          </w:tcPr>
          <w:p>
            <w:pPr>
              <w:spacing w:after="40" w:before="40" w:line="240" w:lineRule="auto"/>
            </w:pPr>
            <w:r>
              <w:rPr>
                <w:rFonts w:ascii="Times New Roman" w:hAnsi="Times New Roman"/>
                <w:b w:val="0"/>
                <w:color w:val="000000"/>
                <w:sz w:val="16"/>
              </w:rPr>
              <w:t>45.4</w:t>
            </w:r>
          </w:p>
        </w:tc>
        <w:tc>
          <w:tcPr>
            <w:tcW w:type="dxa" w:w="1232"/>
            <w:vAlign w:val="center"/>
          </w:tcPr>
          <w:p>
            <w:pPr>
              <w:spacing w:after="40" w:before="40" w:line="240" w:lineRule="auto"/>
            </w:pPr>
            <w:r>
              <w:rPr>
                <w:rFonts w:ascii="Times New Roman" w:hAnsi="Times New Roman"/>
                <w:b w:val="0"/>
                <w:color w:val="000000"/>
                <w:sz w:val="16"/>
              </w:rPr>
              <w:t>33.9</w:t>
            </w:r>
          </w:p>
        </w:tc>
      </w:tr>
      <w:tr>
        <w:trPr>
          <w:cantSplit/>
        </w:trPr>
        <w:tc>
          <w:tcPr>
            <w:tcW w:type="dxa" w:w="1888"/>
            <w:vAlign w:val="center"/>
          </w:tcPr>
          <w:p>
            <w:pPr>
              <w:spacing w:after="40" w:before="40" w:line="240" w:lineRule="auto"/>
            </w:pPr>
            <w:r>
              <w:rPr>
                <w:rFonts w:ascii="Times New Roman" w:hAnsi="Times New Roman"/>
                <w:b w:val="0"/>
                <w:color w:val="000000"/>
                <w:sz w:val="16"/>
              </w:rPr>
              <w:t>Climate 1985-2004</w:t>
            </w:r>
          </w:p>
        </w:tc>
        <w:tc>
          <w:tcPr>
            <w:tcW w:type="dxa" w:w="1478"/>
            <w:vAlign w:val="center"/>
          </w:tcPr>
          <w:p>
            <w:pPr>
              <w:spacing w:after="40" w:before="40" w:line="240" w:lineRule="auto"/>
            </w:pPr>
            <w:r>
              <w:rPr>
                <w:rFonts w:ascii="Times New Roman" w:hAnsi="Times New Roman"/>
                <w:b w:val="0"/>
                <w:color w:val="000000"/>
                <w:sz w:val="16"/>
              </w:rPr>
              <w:t>1985-2004</w:t>
            </w:r>
          </w:p>
        </w:tc>
        <w:tc>
          <w:tcPr>
            <w:tcW w:type="dxa" w:w="2463"/>
            <w:vAlign w:val="center"/>
          </w:tcPr>
          <w:p>
            <w:pPr>
              <w:spacing w:after="40" w:before="40" w:line="240" w:lineRule="auto"/>
            </w:pPr>
            <w:r>
              <w:rPr>
                <w:rFonts w:ascii="Times New Roman" w:hAnsi="Times New Roman"/>
                <w:b w:val="0"/>
                <w:color w:val="000000"/>
                <w:sz w:val="16"/>
              </w:rPr>
              <w:t>1985-2014; original</w:t>
            </w:r>
          </w:p>
        </w:tc>
        <w:tc>
          <w:tcPr>
            <w:tcW w:type="dxa" w:w="1232"/>
            <w:vAlign w:val="center"/>
          </w:tcPr>
          <w:p>
            <w:pPr>
              <w:spacing w:after="40" w:before="40" w:line="240" w:lineRule="auto"/>
            </w:pPr>
            <w:r>
              <w:rPr>
                <w:rFonts w:ascii="Times New Roman" w:hAnsi="Times New Roman"/>
                <w:b w:val="0"/>
                <w:color w:val="000000"/>
                <w:sz w:val="16"/>
              </w:rPr>
              <w:t>271,581</w:t>
            </w:r>
          </w:p>
        </w:tc>
        <w:tc>
          <w:tcPr>
            <w:tcW w:type="dxa" w:w="1067"/>
            <w:vAlign w:val="center"/>
          </w:tcPr>
          <w:p>
            <w:pPr>
              <w:spacing w:after="40" w:before="40" w:line="240" w:lineRule="auto"/>
            </w:pPr>
            <w:r>
              <w:rPr>
                <w:rFonts w:ascii="Times New Roman" w:hAnsi="Times New Roman"/>
                <w:b w:val="0"/>
                <w:color w:val="000000"/>
                <w:sz w:val="16"/>
              </w:rPr>
              <w:t>46.8</w:t>
            </w:r>
          </w:p>
        </w:tc>
        <w:tc>
          <w:tcPr>
            <w:tcW w:type="dxa" w:w="1232"/>
            <w:vAlign w:val="center"/>
          </w:tcPr>
          <w:p>
            <w:pPr>
              <w:spacing w:after="40" w:before="40" w:line="240" w:lineRule="auto"/>
            </w:pPr>
            <w:r>
              <w:rPr>
                <w:rFonts w:ascii="Times New Roman" w:hAnsi="Times New Roman"/>
                <w:b w:val="0"/>
                <w:color w:val="000000"/>
                <w:sz w:val="16"/>
              </w:rPr>
              <w:t>43.6</w:t>
            </w:r>
          </w:p>
        </w:tc>
      </w:tr>
      <w:tr>
        <w:trPr>
          <w:cantSplit/>
        </w:trPr>
        <w:tc>
          <w:tcPr>
            <w:tcW w:type="dxa" w:w="1888"/>
            <w:vAlign w:val="center"/>
          </w:tcPr>
          <w:p>
            <w:pPr>
              <w:spacing w:after="40" w:before="40" w:line="240" w:lineRule="auto"/>
            </w:pPr>
            <w:r>
              <w:rPr>
                <w:rFonts w:ascii="Times New Roman" w:hAnsi="Times New Roman"/>
                <w:b w:val="0"/>
                <w:color w:val="000000"/>
                <w:sz w:val="16"/>
              </w:rPr>
              <w:t>NDVI detrended</w:t>
            </w:r>
          </w:p>
        </w:tc>
        <w:tc>
          <w:tcPr>
            <w:tcW w:type="dxa" w:w="1478"/>
            <w:vAlign w:val="center"/>
          </w:tcPr>
          <w:p>
            <w:pPr>
              <w:spacing w:after="40" w:before="40" w:line="240" w:lineRule="auto"/>
            </w:pPr>
            <w:r>
              <w:rPr>
                <w:rFonts w:ascii="Times New Roman" w:hAnsi="Times New Roman"/>
                <w:b w:val="0"/>
                <w:color w:val="000000"/>
                <w:sz w:val="16"/>
              </w:rPr>
              <w:t>1985-2014</w:t>
            </w:r>
          </w:p>
        </w:tc>
        <w:tc>
          <w:tcPr>
            <w:tcW w:type="dxa" w:w="2463"/>
            <w:vAlign w:val="center"/>
          </w:tcPr>
          <w:p>
            <w:pPr>
              <w:spacing w:after="40" w:before="40" w:line="240" w:lineRule="auto"/>
            </w:pPr>
            <w:r>
              <w:rPr>
                <w:rFonts w:ascii="Times New Roman" w:hAnsi="Times New Roman"/>
                <w:b w:val="0"/>
                <w:color w:val="000000"/>
                <w:sz w:val="16"/>
              </w:rPr>
              <w:t>1985-2014; detrended</w:t>
            </w:r>
          </w:p>
        </w:tc>
        <w:tc>
          <w:tcPr>
            <w:tcW w:type="dxa" w:w="1232"/>
            <w:vAlign w:val="center"/>
          </w:tcPr>
          <w:p>
            <w:pPr>
              <w:spacing w:after="40" w:before="40" w:line="240" w:lineRule="auto"/>
            </w:pPr>
            <w:r>
              <w:rPr>
                <w:rFonts w:ascii="Times New Roman" w:hAnsi="Times New Roman"/>
                <w:b w:val="0"/>
                <w:color w:val="000000"/>
                <w:sz w:val="16"/>
              </w:rPr>
              <w:t>220,924</w:t>
            </w:r>
          </w:p>
        </w:tc>
        <w:tc>
          <w:tcPr>
            <w:tcW w:type="dxa" w:w="1067"/>
            <w:vAlign w:val="center"/>
          </w:tcPr>
          <w:p>
            <w:pPr>
              <w:spacing w:after="40" w:before="40" w:line="240" w:lineRule="auto"/>
            </w:pPr>
            <w:r>
              <w:rPr>
                <w:rFonts w:ascii="Times New Roman" w:hAnsi="Times New Roman"/>
                <w:b w:val="0"/>
                <w:color w:val="000000"/>
                <w:sz w:val="16"/>
              </w:rPr>
              <w:t>76.3</w:t>
            </w:r>
          </w:p>
        </w:tc>
        <w:tc>
          <w:tcPr>
            <w:tcW w:type="dxa" w:w="1232"/>
            <w:vAlign w:val="center"/>
          </w:tcPr>
          <w:p>
            <w:pPr>
              <w:spacing w:after="40" w:before="40" w:line="240" w:lineRule="auto"/>
            </w:pPr>
            <w:r>
              <w:rPr>
                <w:rFonts w:ascii="Times New Roman" w:hAnsi="Times New Roman"/>
                <w:b w:val="0"/>
                <w:color w:val="000000"/>
                <w:sz w:val="16"/>
              </w:rPr>
              <w:t>50.3</w:t>
            </w:r>
          </w:p>
        </w:tc>
      </w:tr>
      <w:tr>
        <w:trPr>
          <w:cantSplit/>
        </w:trPr>
        <w:tc>
          <w:tcPr>
            <w:tcW w:type="dxa" w:w="1888"/>
            <w:vAlign w:val="center"/>
          </w:tcPr>
          <w:p>
            <w:pPr>
              <w:spacing w:after="40" w:before="40" w:line="240" w:lineRule="auto"/>
            </w:pPr>
            <w:r>
              <w:rPr>
                <w:rFonts w:ascii="Times New Roman" w:hAnsi="Times New Roman"/>
                <w:b w:val="0"/>
                <w:color w:val="000000"/>
                <w:sz w:val="16"/>
              </w:rPr>
              <w:t>Matched full detrended</w:t>
            </w:r>
          </w:p>
        </w:tc>
        <w:tc>
          <w:tcPr>
            <w:tcW w:type="dxa" w:w="1478"/>
            <w:vAlign w:val="center"/>
          </w:tcPr>
          <w:p>
            <w:pPr>
              <w:spacing w:after="40" w:before="40" w:line="240" w:lineRule="auto"/>
            </w:pPr>
            <w:r>
              <w:rPr>
                <w:rFonts w:ascii="Times New Roman" w:hAnsi="Times New Roman"/>
                <w:b w:val="0"/>
                <w:color w:val="000000"/>
                <w:sz w:val="16"/>
              </w:rPr>
              <w:t>1985-2025</w:t>
            </w:r>
          </w:p>
        </w:tc>
        <w:tc>
          <w:tcPr>
            <w:tcW w:type="dxa" w:w="2463"/>
            <w:vAlign w:val="center"/>
          </w:tcPr>
          <w:p>
            <w:pPr>
              <w:spacing w:after="40" w:before="40" w:line="240" w:lineRule="auto"/>
            </w:pPr>
            <w:r>
              <w:rPr>
                <w:rFonts w:ascii="Times New Roman" w:hAnsi="Times New Roman"/>
                <w:b w:val="0"/>
                <w:color w:val="000000"/>
                <w:sz w:val="16"/>
              </w:rPr>
              <w:t>1985-2025; detrended</w:t>
            </w:r>
          </w:p>
        </w:tc>
        <w:tc>
          <w:tcPr>
            <w:tcW w:type="dxa" w:w="1232"/>
            <w:vAlign w:val="center"/>
          </w:tcPr>
          <w:p>
            <w:pPr>
              <w:spacing w:after="40" w:before="40" w:line="240" w:lineRule="auto"/>
            </w:pPr>
            <w:r>
              <w:rPr>
                <w:rFonts w:ascii="Times New Roman" w:hAnsi="Times New Roman"/>
                <w:b w:val="0"/>
                <w:color w:val="000000"/>
                <w:sz w:val="16"/>
              </w:rPr>
              <w:t>112,158</w:t>
            </w:r>
          </w:p>
        </w:tc>
        <w:tc>
          <w:tcPr>
            <w:tcW w:type="dxa" w:w="1067"/>
            <w:vAlign w:val="center"/>
          </w:tcPr>
          <w:p>
            <w:pPr>
              <w:spacing w:after="40" w:before="40" w:line="240" w:lineRule="auto"/>
            </w:pPr>
            <w:r>
              <w:rPr>
                <w:rFonts w:ascii="Times New Roman" w:hAnsi="Times New Roman"/>
                <w:b w:val="0"/>
                <w:color w:val="000000"/>
                <w:sz w:val="16"/>
              </w:rPr>
              <w:t>71.7</w:t>
            </w:r>
          </w:p>
        </w:tc>
        <w:tc>
          <w:tcPr>
            <w:tcW w:type="dxa" w:w="1232"/>
            <w:vAlign w:val="center"/>
          </w:tcPr>
          <w:p>
            <w:pPr>
              <w:spacing w:after="40" w:before="40" w:line="240" w:lineRule="auto"/>
            </w:pPr>
            <w:r>
              <w:rPr>
                <w:rFonts w:ascii="Times New Roman" w:hAnsi="Times New Roman"/>
                <w:b w:val="0"/>
                <w:color w:val="000000"/>
                <w:sz w:val="16"/>
              </w:rPr>
              <w:t>51.4</w:t>
            </w:r>
          </w:p>
        </w:tc>
      </w:tr>
      <w:tr>
        <w:trPr>
          <w:cantSplit/>
        </w:trPr>
        <w:tc>
          <w:tcPr>
            <w:tcW w:type="dxa" w:w="1888"/>
            <w:vAlign w:val="center"/>
          </w:tcPr>
          <w:p>
            <w:pPr>
              <w:spacing w:after="40" w:before="40" w:line="240" w:lineRule="auto"/>
            </w:pPr>
            <w:r>
              <w:rPr>
                <w:rFonts w:ascii="Times New Roman" w:hAnsi="Times New Roman"/>
                <w:b w:val="0"/>
                <w:color w:val="000000"/>
                <w:sz w:val="16"/>
              </w:rPr>
              <w:t>Matched full</w:t>
            </w:r>
          </w:p>
        </w:tc>
        <w:tc>
          <w:tcPr>
            <w:tcW w:type="dxa" w:w="1478"/>
            <w:vAlign w:val="center"/>
          </w:tcPr>
          <w:p>
            <w:pPr>
              <w:spacing w:after="40" w:before="40" w:line="240" w:lineRule="auto"/>
            </w:pPr>
            <w:r>
              <w:rPr>
                <w:rFonts w:ascii="Times New Roman" w:hAnsi="Times New Roman"/>
                <w:b w:val="0"/>
                <w:color w:val="000000"/>
                <w:sz w:val="16"/>
              </w:rPr>
              <w:t>1985-2025</w:t>
            </w:r>
          </w:p>
        </w:tc>
        <w:tc>
          <w:tcPr>
            <w:tcW w:type="dxa" w:w="2463"/>
            <w:vAlign w:val="center"/>
          </w:tcPr>
          <w:p>
            <w:pPr>
              <w:spacing w:after="40" w:before="40" w:line="240" w:lineRule="auto"/>
            </w:pPr>
            <w:r>
              <w:rPr>
                <w:rFonts w:ascii="Times New Roman" w:hAnsi="Times New Roman"/>
                <w:b w:val="0"/>
                <w:color w:val="000000"/>
                <w:sz w:val="16"/>
              </w:rPr>
              <w:t>1985-2025; original</w:t>
            </w:r>
          </w:p>
        </w:tc>
        <w:tc>
          <w:tcPr>
            <w:tcW w:type="dxa" w:w="1232"/>
            <w:vAlign w:val="center"/>
          </w:tcPr>
          <w:p>
            <w:pPr>
              <w:spacing w:after="40" w:before="40" w:line="240" w:lineRule="auto"/>
            </w:pPr>
            <w:r>
              <w:rPr>
                <w:rFonts w:ascii="Times New Roman" w:hAnsi="Times New Roman"/>
                <w:b w:val="0"/>
                <w:color w:val="000000"/>
                <w:sz w:val="16"/>
              </w:rPr>
              <w:t>112,158</w:t>
            </w:r>
          </w:p>
        </w:tc>
        <w:tc>
          <w:tcPr>
            <w:tcW w:type="dxa" w:w="1067"/>
            <w:vAlign w:val="center"/>
          </w:tcPr>
          <w:p>
            <w:pPr>
              <w:spacing w:after="40" w:before="40" w:line="240" w:lineRule="auto"/>
            </w:pPr>
            <w:r>
              <w:rPr>
                <w:rFonts w:ascii="Times New Roman" w:hAnsi="Times New Roman"/>
                <w:b w:val="0"/>
                <w:color w:val="000000"/>
                <w:sz w:val="16"/>
              </w:rPr>
              <w:t>53.2</w:t>
            </w:r>
          </w:p>
        </w:tc>
        <w:tc>
          <w:tcPr>
            <w:tcW w:type="dxa" w:w="1232"/>
            <w:vAlign w:val="center"/>
          </w:tcPr>
          <w:p>
            <w:pPr>
              <w:spacing w:after="40" w:before="40" w:line="240" w:lineRule="auto"/>
            </w:pPr>
            <w:r>
              <w:rPr>
                <w:rFonts w:ascii="Times New Roman" w:hAnsi="Times New Roman"/>
                <w:b w:val="0"/>
                <w:color w:val="000000"/>
                <w:sz w:val="16"/>
              </w:rPr>
              <w:t>38.0</w:t>
            </w:r>
          </w:p>
        </w:tc>
      </w:tr>
      <w:tr>
        <w:trPr>
          <w:cantSplit/>
        </w:trPr>
        <w:tc>
          <w:tcPr>
            <w:tcW w:type="dxa" w:w="1888"/>
            <w:vAlign w:val="center"/>
          </w:tcPr>
          <w:p>
            <w:pPr>
              <w:spacing w:after="40" w:before="40" w:line="240" w:lineRule="auto"/>
            </w:pPr>
            <w:r>
              <w:rPr>
                <w:rFonts w:ascii="Times New Roman" w:hAnsi="Times New Roman"/>
                <w:b w:val="0"/>
                <w:color w:val="000000"/>
                <w:sz w:val="16"/>
              </w:rPr>
              <w:t>Matched 1985-2004 detrended</w:t>
            </w:r>
          </w:p>
        </w:tc>
        <w:tc>
          <w:tcPr>
            <w:tcW w:type="dxa" w:w="1478"/>
            <w:vAlign w:val="center"/>
          </w:tcPr>
          <w:p>
            <w:pPr>
              <w:spacing w:after="40" w:before="40" w:line="240" w:lineRule="auto"/>
            </w:pPr>
            <w:r>
              <w:rPr>
                <w:rFonts w:ascii="Times New Roman" w:hAnsi="Times New Roman"/>
                <w:b w:val="0"/>
                <w:color w:val="000000"/>
                <w:sz w:val="16"/>
              </w:rPr>
              <w:t>1985-2004</w:t>
            </w:r>
          </w:p>
        </w:tc>
        <w:tc>
          <w:tcPr>
            <w:tcW w:type="dxa" w:w="2463"/>
            <w:vAlign w:val="center"/>
          </w:tcPr>
          <w:p>
            <w:pPr>
              <w:spacing w:after="40" w:before="40" w:line="240" w:lineRule="auto"/>
            </w:pPr>
            <w:r>
              <w:rPr>
                <w:rFonts w:ascii="Times New Roman" w:hAnsi="Times New Roman"/>
                <w:b w:val="0"/>
                <w:color w:val="000000"/>
                <w:sz w:val="16"/>
              </w:rPr>
              <w:t>1985-2004; detrended</w:t>
            </w:r>
          </w:p>
        </w:tc>
        <w:tc>
          <w:tcPr>
            <w:tcW w:type="dxa" w:w="1232"/>
            <w:vAlign w:val="center"/>
          </w:tcPr>
          <w:p>
            <w:pPr>
              <w:spacing w:after="40" w:before="40" w:line="240" w:lineRule="auto"/>
            </w:pPr>
            <w:r>
              <w:rPr>
                <w:rFonts w:ascii="Times New Roman" w:hAnsi="Times New Roman"/>
                <w:b w:val="0"/>
                <w:color w:val="000000"/>
                <w:sz w:val="16"/>
              </w:rPr>
              <w:t>271,581</w:t>
            </w:r>
          </w:p>
        </w:tc>
        <w:tc>
          <w:tcPr>
            <w:tcW w:type="dxa" w:w="1067"/>
            <w:vAlign w:val="center"/>
          </w:tcPr>
          <w:p>
            <w:pPr>
              <w:spacing w:after="40" w:before="40" w:line="240" w:lineRule="auto"/>
            </w:pPr>
            <w:r>
              <w:rPr>
                <w:rFonts w:ascii="Times New Roman" w:hAnsi="Times New Roman"/>
                <w:b w:val="0"/>
                <w:color w:val="000000"/>
                <w:sz w:val="16"/>
              </w:rPr>
              <w:t>72.4</w:t>
            </w:r>
          </w:p>
        </w:tc>
        <w:tc>
          <w:tcPr>
            <w:tcW w:type="dxa" w:w="1232"/>
            <w:vAlign w:val="center"/>
          </w:tcPr>
          <w:p>
            <w:pPr>
              <w:spacing w:after="40" w:before="40" w:line="240" w:lineRule="auto"/>
            </w:pPr>
            <w:r>
              <w:rPr>
                <w:rFonts w:ascii="Times New Roman" w:hAnsi="Times New Roman"/>
                <w:b w:val="0"/>
                <w:color w:val="000000"/>
                <w:sz w:val="16"/>
              </w:rPr>
              <w:t>57.0</w:t>
            </w:r>
          </w:p>
        </w:tc>
      </w:tr>
      <w:tr>
        <w:trPr>
          <w:cantSplit/>
        </w:trPr>
        <w:tc>
          <w:tcPr>
            <w:tcW w:type="dxa" w:w="1888"/>
            <w:vAlign w:val="center"/>
          </w:tcPr>
          <w:p>
            <w:pPr>
              <w:spacing w:after="40" w:before="40" w:line="240" w:lineRule="auto"/>
            </w:pPr>
            <w:r>
              <w:rPr>
                <w:rFonts w:ascii="Times New Roman" w:hAnsi="Times New Roman"/>
                <w:b w:val="0"/>
                <w:color w:val="000000"/>
                <w:sz w:val="16"/>
              </w:rPr>
              <w:t>Matched 1985-2004</w:t>
            </w:r>
          </w:p>
        </w:tc>
        <w:tc>
          <w:tcPr>
            <w:tcW w:type="dxa" w:w="1478"/>
            <w:vAlign w:val="center"/>
          </w:tcPr>
          <w:p>
            <w:pPr>
              <w:spacing w:after="40" w:before="40" w:line="240" w:lineRule="auto"/>
            </w:pPr>
            <w:r>
              <w:rPr>
                <w:rFonts w:ascii="Times New Roman" w:hAnsi="Times New Roman"/>
                <w:b w:val="0"/>
                <w:color w:val="000000"/>
                <w:sz w:val="16"/>
              </w:rPr>
              <w:t>1985-2004</w:t>
            </w:r>
          </w:p>
        </w:tc>
        <w:tc>
          <w:tcPr>
            <w:tcW w:type="dxa" w:w="2463"/>
            <w:vAlign w:val="center"/>
          </w:tcPr>
          <w:p>
            <w:pPr>
              <w:spacing w:after="40" w:before="40" w:line="240" w:lineRule="auto"/>
            </w:pPr>
            <w:r>
              <w:rPr>
                <w:rFonts w:ascii="Times New Roman" w:hAnsi="Times New Roman"/>
                <w:b w:val="0"/>
                <w:color w:val="000000"/>
                <w:sz w:val="16"/>
              </w:rPr>
              <w:t>1985-2004; original</w:t>
            </w:r>
          </w:p>
        </w:tc>
        <w:tc>
          <w:tcPr>
            <w:tcW w:type="dxa" w:w="1232"/>
            <w:vAlign w:val="center"/>
          </w:tcPr>
          <w:p>
            <w:pPr>
              <w:spacing w:after="40" w:before="40" w:line="240" w:lineRule="auto"/>
            </w:pPr>
            <w:r>
              <w:rPr>
                <w:rFonts w:ascii="Times New Roman" w:hAnsi="Times New Roman"/>
                <w:b w:val="0"/>
                <w:color w:val="000000"/>
                <w:sz w:val="16"/>
              </w:rPr>
              <w:t>271,581</w:t>
            </w:r>
          </w:p>
        </w:tc>
        <w:tc>
          <w:tcPr>
            <w:tcW w:type="dxa" w:w="1067"/>
            <w:vAlign w:val="center"/>
          </w:tcPr>
          <w:p>
            <w:pPr>
              <w:spacing w:after="40" w:before="40" w:line="240" w:lineRule="auto"/>
            </w:pPr>
            <w:r>
              <w:rPr>
                <w:rFonts w:ascii="Times New Roman" w:hAnsi="Times New Roman"/>
                <w:b w:val="0"/>
                <w:color w:val="000000"/>
                <w:sz w:val="16"/>
              </w:rPr>
              <w:t>42.0</w:t>
            </w:r>
          </w:p>
        </w:tc>
        <w:tc>
          <w:tcPr>
            <w:tcW w:type="dxa" w:w="1232"/>
            <w:vAlign w:val="center"/>
          </w:tcPr>
          <w:p>
            <w:pPr>
              <w:spacing w:after="40" w:before="40" w:line="240" w:lineRule="auto"/>
            </w:pPr>
            <w:r>
              <w:rPr>
                <w:rFonts w:ascii="Times New Roman" w:hAnsi="Times New Roman"/>
                <w:b w:val="0"/>
                <w:color w:val="000000"/>
                <w:sz w:val="16"/>
              </w:rPr>
              <w:t>43.2</w:t>
            </w:r>
          </w:p>
        </w:tc>
      </w:tr>
      <w:tr>
        <w:trPr>
          <w:cantSplit/>
        </w:trPr>
        <w:tc>
          <w:tcPr>
            <w:tcW w:type="dxa" w:w="1888"/>
            <w:vAlign w:val="center"/>
          </w:tcPr>
          <w:p>
            <w:pPr>
              <w:spacing w:after="40" w:before="40" w:line="240" w:lineRule="auto"/>
            </w:pPr>
            <w:r>
              <w:rPr>
                <w:rFonts w:ascii="Times New Roman" w:hAnsi="Times New Roman"/>
                <w:b w:val="0"/>
                <w:color w:val="000000"/>
                <w:sz w:val="16"/>
              </w:rPr>
              <w:t>NDVI full</w:t>
            </w:r>
          </w:p>
        </w:tc>
        <w:tc>
          <w:tcPr>
            <w:tcW w:type="dxa" w:w="1478"/>
            <w:vAlign w:val="center"/>
          </w:tcPr>
          <w:p>
            <w:pPr>
              <w:spacing w:after="40" w:before="40" w:line="240" w:lineRule="auto"/>
            </w:pPr>
            <w:r>
              <w:rPr>
                <w:rFonts w:ascii="Times New Roman" w:hAnsi="Times New Roman"/>
                <w:b w:val="0"/>
                <w:color w:val="000000"/>
                <w:sz w:val="16"/>
              </w:rPr>
              <w:t>1985-2014</w:t>
            </w:r>
          </w:p>
        </w:tc>
        <w:tc>
          <w:tcPr>
            <w:tcW w:type="dxa" w:w="2463"/>
            <w:vAlign w:val="center"/>
          </w:tcPr>
          <w:p>
            <w:pPr>
              <w:spacing w:after="40" w:before="40" w:line="240" w:lineRule="auto"/>
            </w:pPr>
            <w:r>
              <w:rPr>
                <w:rFonts w:ascii="Times New Roman" w:hAnsi="Times New Roman"/>
                <w:b w:val="0"/>
                <w:color w:val="000000"/>
                <w:sz w:val="16"/>
              </w:rPr>
              <w:t>1985-2025; original</w:t>
            </w:r>
          </w:p>
        </w:tc>
        <w:tc>
          <w:tcPr>
            <w:tcW w:type="dxa" w:w="1232"/>
            <w:vAlign w:val="center"/>
          </w:tcPr>
          <w:p>
            <w:pPr>
              <w:spacing w:after="40" w:before="40" w:line="240" w:lineRule="auto"/>
            </w:pPr>
            <w:r>
              <w:rPr>
                <w:rFonts w:ascii="Times New Roman" w:hAnsi="Times New Roman"/>
                <w:b w:val="0"/>
                <w:color w:val="000000"/>
                <w:sz w:val="16"/>
              </w:rPr>
              <w:t>220,924</w:t>
            </w:r>
          </w:p>
        </w:tc>
        <w:tc>
          <w:tcPr>
            <w:tcW w:type="dxa" w:w="1067"/>
            <w:vAlign w:val="center"/>
          </w:tcPr>
          <w:p>
            <w:pPr>
              <w:spacing w:after="40" w:before="40" w:line="240" w:lineRule="auto"/>
            </w:pPr>
            <w:r>
              <w:rPr>
                <w:rFonts w:ascii="Times New Roman" w:hAnsi="Times New Roman"/>
                <w:b w:val="0"/>
                <w:color w:val="000000"/>
                <w:sz w:val="16"/>
              </w:rPr>
              <w:t>55.4</w:t>
            </w:r>
          </w:p>
        </w:tc>
        <w:tc>
          <w:tcPr>
            <w:tcW w:type="dxa" w:w="1232"/>
            <w:vAlign w:val="center"/>
          </w:tcPr>
          <w:p>
            <w:pPr>
              <w:spacing w:after="40" w:before="40" w:line="240" w:lineRule="auto"/>
            </w:pPr>
            <w:r>
              <w:rPr>
                <w:rFonts w:ascii="Times New Roman" w:hAnsi="Times New Roman"/>
                <w:b w:val="0"/>
                <w:color w:val="000000"/>
                <w:sz w:val="16"/>
              </w:rPr>
              <w:t>39.5</w:t>
            </w:r>
          </w:p>
        </w:tc>
      </w:tr>
      <w:tr>
        <w:trPr>
          <w:cantSplit/>
        </w:trPr>
        <w:tc>
          <w:tcPr>
            <w:tcW w:type="dxa" w:w="1888"/>
            <w:vAlign w:val="center"/>
          </w:tcPr>
          <w:p>
            <w:pPr>
              <w:spacing w:after="40" w:before="40" w:line="240" w:lineRule="auto"/>
            </w:pPr>
            <w:r>
              <w:rPr>
                <w:rFonts w:ascii="Times New Roman" w:hAnsi="Times New Roman"/>
                <w:b w:val="0"/>
                <w:color w:val="000000"/>
                <w:sz w:val="16"/>
              </w:rPr>
              <w:t>NDVI 1985-2004</w:t>
            </w:r>
          </w:p>
        </w:tc>
        <w:tc>
          <w:tcPr>
            <w:tcW w:type="dxa" w:w="1478"/>
            <w:vAlign w:val="center"/>
          </w:tcPr>
          <w:p>
            <w:pPr>
              <w:spacing w:after="40" w:before="40" w:line="240" w:lineRule="auto"/>
            </w:pPr>
            <w:r>
              <w:rPr>
                <w:rFonts w:ascii="Times New Roman" w:hAnsi="Times New Roman"/>
                <w:b w:val="0"/>
                <w:color w:val="000000"/>
                <w:sz w:val="16"/>
              </w:rPr>
              <w:t>1985-2014</w:t>
            </w:r>
          </w:p>
        </w:tc>
        <w:tc>
          <w:tcPr>
            <w:tcW w:type="dxa" w:w="2463"/>
            <w:vAlign w:val="center"/>
          </w:tcPr>
          <w:p>
            <w:pPr>
              <w:spacing w:after="40" w:before="40" w:line="240" w:lineRule="auto"/>
            </w:pPr>
            <w:r>
              <w:rPr>
                <w:rFonts w:ascii="Times New Roman" w:hAnsi="Times New Roman"/>
                <w:b w:val="0"/>
                <w:color w:val="000000"/>
                <w:sz w:val="16"/>
              </w:rPr>
              <w:t>1985-2004; original</w:t>
            </w:r>
          </w:p>
        </w:tc>
        <w:tc>
          <w:tcPr>
            <w:tcW w:type="dxa" w:w="1232"/>
            <w:vAlign w:val="center"/>
          </w:tcPr>
          <w:p>
            <w:pPr>
              <w:spacing w:after="40" w:before="40" w:line="240" w:lineRule="auto"/>
            </w:pPr>
            <w:r>
              <w:rPr>
                <w:rFonts w:ascii="Times New Roman" w:hAnsi="Times New Roman"/>
                <w:b w:val="0"/>
                <w:color w:val="000000"/>
                <w:sz w:val="16"/>
              </w:rPr>
              <w:t>220,924</w:t>
            </w:r>
          </w:p>
        </w:tc>
        <w:tc>
          <w:tcPr>
            <w:tcW w:type="dxa" w:w="1067"/>
            <w:vAlign w:val="center"/>
          </w:tcPr>
          <w:p>
            <w:pPr>
              <w:spacing w:after="40" w:before="40" w:line="240" w:lineRule="auto"/>
            </w:pPr>
            <w:r>
              <w:rPr>
                <w:rFonts w:ascii="Times New Roman" w:hAnsi="Times New Roman"/>
                <w:b w:val="0"/>
                <w:color w:val="000000"/>
                <w:sz w:val="16"/>
              </w:rPr>
              <w:t>43.6</w:t>
            </w:r>
          </w:p>
        </w:tc>
        <w:tc>
          <w:tcPr>
            <w:tcW w:type="dxa" w:w="1232"/>
            <w:vAlign w:val="center"/>
          </w:tcPr>
          <w:p>
            <w:pPr>
              <w:spacing w:after="40" w:before="40" w:line="240" w:lineRule="auto"/>
            </w:pPr>
            <w:r>
              <w:rPr>
                <w:rFonts w:ascii="Times New Roman" w:hAnsi="Times New Roman"/>
                <w:b w:val="0"/>
                <w:color w:val="000000"/>
                <w:sz w:val="16"/>
              </w:rPr>
              <w:t>37.8</w:t>
            </w:r>
          </w:p>
        </w:tc>
      </w:tr>
    </w:tbl>
    <w:p w14:paraId="2F60BE85" w14:textId="77777777" w:rsidR="00173D02" w:rsidRDefault="00173D02" w:rsidP="00222143">
      <w:pPr>
        <w:spacing w:after="0" w:line="360" w:lineRule="auto"/>
        <w:rPr>
          <w:rStyle w:val="Strong"/>
        </w:rPr>
      </w:pPr>
    </w:p>
    <w:p w14:paraId="2D79D3A0" w14:textId="77777777" w:rsidR="0087778E" w:rsidRPr="007D0EEC" w:rsidRDefault="0087778E" w:rsidP="00222143">
      <w:pPr>
        <w:spacing w:after="120" w:line="360" w:lineRule="auto"/>
      </w:pPr>
      <w:r>
        <w:rPr>
          <w:rFonts w:ascii="Times New Roman" w:hAnsi="Times New Roman"/>
          <w:color w:val="000000"/>
          <w:sz w:val="22"/>
        </w:rPr>
        <w:t>Calendar-month eligibility improves use of observed mountain data without filling gaps. Of 3,060 footprint cells at or above 3500 m, 2,869 have at least one adequate primary-reference month. This does not imply complete annual records or complete event follow-up. Of 3,428 first unassessable follow-up cases in this belt, 851 involve missing source NDVI and 2,577 involve observed raw NDVI with an inadequate monthly reference (Table S38). The cause of individual source gaps cannot be assigned to clouds, snow or satellite faults from the monthly stack alone.</w:t>
      </w:r>
    </w:p>
    <w:p w14:paraId="35B87CC3" w14:textId="77777777" w:rsidR="00A02BCC" w:rsidRPr="009C3503" w:rsidRDefault="006324A8">
      <w:pPr>
        <w:pStyle w:val="Heading2"/>
        <w:spacing w:before="120" w:after="60" w:line="360" w:lineRule="auto"/>
        <w:jc w:val="left"/>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3.3 Sensor consistency, ecological context and historical model diagnostics</w:t>
      </w:r>
    </w:p>
    <w:p w14:paraId="3F951F4B" w14:textId="21729A59" w:rsidR="009F7D50" w:rsidRDefault="006324A8">
      <w:pPr>
        <w:spacing w:after="120"/>
      </w:pPr>
      <w:r>
        <w:rPr>
          <w:rFonts w:ascii="Times New Roman" w:hAnsi="Times New Roman"/>
          <w:color w:val="000000"/>
          <w:sz w:val="22"/>
        </w:rPr>
        <w:t xml:space="preserve">Landsat analyses report suppression of 46.5% after harmonization, compared with 40.8% in the earlier within-event sample; the pre-2013 subset gives 47.9% (Table S31). These sensitivities retain their stated original event cohorts and are not replacements for the primary delayed-response estimate of 48.3%. Observation density varies by era and terrain (Table S29). In the stratum diagnostic, an absolute offset of 0.0202 with interannual standard deviation 0.015 corresponds to a raw shift of 1.35 z units in desert/sparse cover. This shows why small NDVI differences can affect low-variance anomalies, without proving uniform sensor equivalence (Table S30; Figure </w:t>
      </w:r>
      <w:r>
        <w:rPr>
          <w:rFonts w:ascii="Times New Roman" w:hAnsi="Times New Roman"/>
          <w:color w:val="000000"/>
          <w:sz w:val="22"/>
        </w:rPr>
        <w:t xml:space="preserve">S16). </w:t>
      </w:r>
      <w:r>
        <w:rPr>
          <w:rFonts w:ascii="Times New Roman" w:hAnsi="Times New Roman"/>
          <w:color w:val="000000"/>
          <w:sz w:val="22"/>
        </w:rPr>
        <w:t xml:space="preserve">In the targeted comparisons, no monthly P75 comparison above 3500 m met the shared-support rules (0/24): in 15 cases one sensor had fewer than two scenes in the month, and in the other 9 no pixel kept two clear observations from both sensors after cloud, shadow and snow screening. Three October near-time scene pairs at 3514 m qualified, with differences of +0.072 (L7 minus L5, 2001), +0.099 (L8 minus L7, 2014) and -0.044 NDVI (L9 minus L8, 2022) and spatial correlations of 0.86-0.95; none qualified at the 4370 m chip. Their signs match the overall near-time means, but three pairs from one site and month cannot establish sensor consistency above 3500 m (Table S37). </w:t>
      </w:r>
      <w:r>
        <w:rPr>
          <w:rFonts w:ascii="Times New Roman" w:hAnsi="Times New Roman"/>
          <w:color w:val="000000"/>
          <w:sz w:val="22"/>
        </w:rPr>
        <w:t>The July example changes a 2018 event anomaly from +0.08 to -0.79 after harmonization; interpolated entries are reported as NA (Table S32).</w:t>
      </w:r>
      <w:r>
        <w:rPr>
          <w:rFonts w:ascii="Times New Roman" w:hAnsi="Times New Roman"/>
          <w:b w:val="0"/>
          <w:color w:val="000000"/>
          <w:sz w:val="22"/>
        </w:rPr>
        <w:t xml:space="preserve"> The selected-year comparison yielded pooled cell-area-weighted mean P75-minus-P50 NDVI differences of 0.0034 to 0.0104. Across the five belts, cell-area-weighted yearly mean differences ranged from 0.0043 to 0.0139 (&lt;500 m), 0.0027 to 0.0084 (500-1499 m), 0.0018 to 0.0055 (1500-2499 m), 0.0017 to 0.0054 (2500-3499 m), and 0.0024 to 0.0075 (&gt;=3500 m) (Table S39; Figure </w:t>
      </w:r>
      <w:r>
        <w:rPr>
          <w:rFonts w:ascii="Times New Roman" w:hAnsi="Times New Roman"/>
          <w:color w:val="000000"/>
          <w:sz w:val="22"/>
        </w:rPr>
        <w:t xml:space="preserve">S17). </w:t>
      </w:r>
      <w:r>
        <w:rPr>
          <w:rFonts w:ascii="Times New Roman" w:hAnsi="Times New Roman"/>
          <w:b w:val="0"/>
          <w:color w:val="000000"/>
          <w:sz w:val="22"/>
        </w:rPr>
        <w:t>Missing cell-months above 3500 m represented 60.6-78.8% of that belt in the selected years, restricting the comparison to observable conditions.</w:t>
      </w:r>
    </w:p>
    <w:p w14:paraId="56DE4FB5" w14:textId="77777777" w:rsidR="00A02BCC" w:rsidRPr="00F94D3F" w:rsidRDefault="006324A8">
      <w:pPr>
        <w:keepNext/>
        <w:jc w:val="center"/>
        <w:rPr/>
      </w:pPr>
      <w:r w:rsidRPr="00F94D3F">
        <w:rPr>
          <w:noProof/>
        </w:rPr>
        <w:drawing>
          <wp:inline distT="0" distB="0" distL="0" distR="0" wp14:anchorId="6D72FF27" wp14:editId="6FB364F7">
            <wp:extent cx="5669280" cy="3607724"/>
            <wp:effectExtent l="0" t="0" r="0" b="0"/>
            <wp:docPr id="2141568976" name="Picture 2141568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NDVI_GOSIF_recovery_by_elevation.png"/>
                    <pic:cNvPicPr/>
                  </pic:nvPicPr>
                  <pic:blipFill>
                    <a:blip r:embed="rId14"/>
                    <a:stretch>
                      <a:fillRect/>
                    </a:stretch>
                  </pic:blipFill>
                  <pic:spPr>
                    <a:xfrm>
                      <a:off x="0" y="0"/>
                      <a:ext cx="5669280" cy="3607724"/>
                    </a:xfrm>
                    <a:prstGeom prst="rect">
                      <a:avLst/>
                    </a:prstGeom>
                  </pic:spPr>
                </pic:pic>
              </a:graphicData>
            </a:graphic>
          </wp:inline>
        </w:drawing>
      </w:r>
    </w:p>
    <w:p w14:paraId="29A4B19D" w14:textId="77777777" w:rsidR="00A02BCC" w:rsidRPr="00F94D3F" w:rsidRDefault="006324A8">
      <w:pPr>
        <w:keepLines/>
        <w:spacing w:after="120"/>
        <w:rPr/>
      </w:pPr>
      <w:r>
        <w:rPr>
          <w:rFonts w:ascii="Times New Roman" w:hAnsi="Times New Roman"/>
          <w:color w:val="000000"/>
          <w:sz w:val="22"/>
        </w:rPr>
        <w:t>Figure 5. Historical GOSIF-minus-NDVI observed-return recovery comparison for common-grid events in 2001-2024. Positive values indicate a longer functional than spectral return under that earlier definition. This supporting comparison uses a separate cohort and seasonal reference and is not an independent validation of the revised primary censored recovery estimate (Table S14).</w:t>
      </w:r>
    </w:p>
    <w:p w14:paraId="2E3EAC3A" w14:textId="77777777" w:rsidR="005B3957" w:rsidRDefault="00000000" w:rsidP="009C3503">
      <w:pPr>
        <w:spacing w:line="360" w:lineRule="auto" w:after="120"/>
      </w:pPr>
      <w:r>
        <w:rPr>
          <w:rFonts w:ascii="Times New Roman" w:hAnsi="Times New Roman"/>
          <w:color w:val="000000"/>
          <w:sz w:val="22"/>
        </w:rPr>
        <w:t>Land-cover and irrigation stratification show differing contexts across elevation belts (Table S35). The land-cover categories have suppression probabilities of 0.27 in irrigated cropland, 0.43 in desert/sparse cover and 0.48 in grassland/rangeland. Cell-weighted checks are arithmetic diagnostics, not pooled event probabilities or medians (Table S36). Growing-season sensitivities differ from calendar-month recovery summaries (Table S33); a separate forest-stratified analysis reports a residual difference of 0.9 months, with no independent altitude attribution. Targeted GEE checks provide additional limited-site evidence: 34/120 monthly sensor comparisons and 54/120 near-time pairs meet coverage rules; no monthly comparison at or above 3500 m is assessable (Table S37). Existing historical QRF transfer to 2015-2025 has median R-squared = -0.424 and 65.7% coverage of the nominal 80% interval (Table S24). These models explain fitted historical associations, not transferable predictions (Lundberg &amp; Lee, 2017).</w:t>
      </w:r>
    </w:p>
    <w:p w14:paraId="3561FEE5" w14:textId="77777777" w:rsidR="00484568" w:rsidRPr="007D0EEC" w:rsidRDefault="00484568" w:rsidP="001B038D">
      <w:pPr>
        <w:pStyle w:val="Heading1"/>
        <w:spacing w:before="120" w:after="60" w:line="360" w:lineRule="auto"/>
        <w:jc w:val="left"/>
      </w:pPr>
      <w:r w:rsidRPr="007D0EEC">
        <w:rPr>
          <w:rFonts w:ascii="Times New Roman" w:hAnsi="Times New Roman" w:eastAsia="Times New Roman" w:cs="Times New Roman"/>
          <w:b/>
          <w:bCs/>
          <w:color w:val="000000"/>
          <w:sz w:val="24"/>
          <w:szCs w:val="24"/>
        </w:rPr>
        <w:t>4. Discussion</w:t>
      </w:r>
    </w:p>
    <w:p w14:paraId="0B7C5828" w14:textId="77777777" w:rsidR="000D7938" w:rsidRDefault="000D7938" w:rsidP="001B038D">
      <w:pPr>
        <w:spacing w:after="120" w:line="360" w:lineRule="auto"/>
      </w:pPr>
      <w:r>
        <w:rPr>
          <w:rFonts w:ascii="Times New Roman" w:hAnsi="Times New Roman"/>
          <w:color w:val="000000"/>
          <w:sz w:val="22"/>
        </w:rPr>
        <w:t xml:space="preserve">The </w:t>
      </w:r>
      <w:r>
        <w:rPr>
          <w:rFonts w:ascii="Times New Roman" w:hAnsi="Times New Roman"/>
          <w:color w:val="000000"/>
          <w:sz w:val="22"/>
        </w:rPr>
        <w:t xml:space="preserve">national framework shows why climatic exposure, observed suppression and recovery need separate assessment. Allowing delayed responses identifies below-reference greenness beyond climatic event termination, while censored follow-up distinguishes confirmed recovery from incomplete observation. This </w:t>
      </w:r>
      <w:r>
        <w:rPr>
          <w:rFonts w:ascii="Times New Roman" w:hAnsi="Times New Roman"/>
          <w:color w:val="000000"/>
          <w:sz w:val="22"/>
        </w:rPr>
        <w:t xml:space="preserve">distinction </w:t>
      </w:r>
      <w:r>
        <w:rPr>
          <w:rFonts w:ascii="Times New Roman" w:hAnsi="Times New Roman"/>
          <w:color w:val="000000"/>
          <w:sz w:val="22"/>
        </w:rPr>
        <w:t xml:space="preserve">connects compound-event detection </w:t>
      </w:r>
      <w:r>
        <w:rPr>
          <w:rFonts w:ascii="Times New Roman" w:hAnsi="Times New Roman"/>
          <w:color w:val="000000"/>
          <w:sz w:val="22"/>
        </w:rPr>
        <w:t xml:space="preserve">to </w:t>
      </w:r>
      <w:r>
        <w:rPr>
          <w:rFonts w:ascii="Times New Roman" w:hAnsi="Times New Roman"/>
          <w:color w:val="000000"/>
          <w:sz w:val="22"/>
        </w:rPr>
        <w:t xml:space="preserve">vegetation monitoring </w:t>
      </w:r>
      <w:r>
        <w:rPr>
          <w:rFonts w:ascii="Times New Roman" w:hAnsi="Times New Roman"/>
          <w:color w:val="000000"/>
          <w:sz w:val="22"/>
        </w:rPr>
        <w:t xml:space="preserve">and </w:t>
      </w:r>
      <w:r>
        <w:rPr>
          <w:rFonts w:ascii="Times New Roman" w:hAnsi="Times New Roman"/>
          <w:color w:val="000000"/>
          <w:sz w:val="22"/>
        </w:rPr>
        <w:t xml:space="preserve">clarifies which exposed events require </w:t>
      </w:r>
      <w:r>
        <w:rPr>
          <w:rFonts w:ascii="Times New Roman" w:hAnsi="Times New Roman"/>
          <w:color w:val="000000"/>
          <w:sz w:val="22"/>
        </w:rPr>
        <w:t xml:space="preserve">recovery </w:t>
      </w:r>
      <w:r>
        <w:rPr>
          <w:rFonts w:ascii="Times New Roman" w:hAnsi="Times New Roman"/>
          <w:color w:val="000000"/>
          <w:sz w:val="22"/>
        </w:rPr>
        <w:t xml:space="preserve">assessment. </w:t>
      </w:r>
      <w:r>
        <w:rPr>
          <w:rFonts w:ascii="Times New Roman" w:hAnsi="Times New Roman"/>
          <w:color w:val="000000"/>
          <w:sz w:val="22"/>
        </w:rPr>
        <w:t xml:space="preserve">Compound heat and moisture limitation have plausible ecological mechanisms (Zhou et al., 2025; H. Liu et al., 2024; Min et al., </w:t>
      </w:r>
      <w:r>
        <w:rPr>
          <w:rFonts w:ascii="Times New Roman" w:hAnsi="Times New Roman"/>
          <w:color w:val="000000"/>
          <w:sz w:val="22"/>
        </w:rPr>
        <w:t xml:space="preserve">2023). The </w:t>
      </w:r>
      <w:r>
        <w:rPr>
          <w:rFonts w:ascii="Times New Roman" w:hAnsi="Times New Roman"/>
          <w:color w:val="000000"/>
          <w:sz w:val="22"/>
        </w:rPr>
        <w:t xml:space="preserve">present </w:t>
      </w:r>
      <w:r>
        <w:rPr>
          <w:rFonts w:ascii="Times New Roman" w:hAnsi="Times New Roman"/>
          <w:color w:val="000000"/>
          <w:sz w:val="22"/>
        </w:rPr>
        <w:t xml:space="preserve">estimates describe spectral </w:t>
      </w:r>
      <w:r>
        <w:rPr>
          <w:rFonts w:ascii="Times New Roman" w:hAnsi="Times New Roman"/>
          <w:color w:val="000000"/>
          <w:sz w:val="22"/>
        </w:rPr>
        <w:t xml:space="preserve">greenness </w:t>
      </w:r>
      <w:r>
        <w:rPr>
          <w:rFonts w:ascii="Times New Roman" w:hAnsi="Times New Roman"/>
          <w:color w:val="000000"/>
          <w:sz w:val="22"/>
        </w:rPr>
        <w:t xml:space="preserve">response </w:t>
      </w:r>
      <w:r>
        <w:rPr>
          <w:rFonts w:ascii="Times New Roman" w:hAnsi="Times New Roman"/>
          <w:color w:val="000000"/>
          <w:sz w:val="22"/>
        </w:rPr>
        <w:t>rather than physiological damage, carbon loss or causal effects.</w:t>
      </w:r>
    </w:p>
    <w:p w14:paraId="3C4EBC84" w14:textId="77777777" w:rsidR="00484568" w:rsidRPr="00C84F49" w:rsidRDefault="00484568" w:rsidP="001B038D">
      <w:pPr>
        <w:pStyle w:val="Heading2"/>
        <w:spacing w:before="120" w:after="60" w:line="360" w:lineRule="auto"/>
        <w:jc w:val="left"/>
        <w:rPr>
          <w:rFonts w:ascii="Times New Roman" w:hAnsi="Times New Roman" w:eastAsia="Times New Roman" w:cs="Times New Roman"/>
          <w:b/>
          <w:bCs/>
          <w:color w:val="000000"/>
          <w:sz w:val="24"/>
          <w:szCs w:val="24"/>
        </w:rPr>
      </w:pPr>
      <w:r w:rsidRPr="00C84F49">
        <w:rPr>
          <w:rFonts w:ascii="Times New Roman" w:hAnsi="Times New Roman" w:eastAsia="Times New Roman" w:cs="Times New Roman"/>
          <w:b/>
          <w:bCs/>
          <w:color w:val="000000"/>
          <w:sz w:val="24"/>
          <w:szCs w:val="24"/>
        </w:rPr>
        <w:t>4.1 Hot–dry dominance and the scarcity of hot–wet compounds</w:t>
      </w:r>
    </w:p>
    <w:p w14:paraId="33A2E075" w14:textId="77777777" w:rsidR="000D7938" w:rsidRDefault="000D7938" w:rsidP="001B038D">
      <w:pPr>
        <w:spacing w:after="0" w:line="360" w:lineRule="auto"/>
        <w:jc w:val="left"/>
        <w:outlineLvl w:val="2"/>
      </w:pPr>
      <w:r>
        <w:rPr/>
        <w:t xml:space="preserve">A plausible climatic contribution to hot-wet </w:t>
      </w:r>
      <w:r>
        <w:rPr/>
        <w:t xml:space="preserve">scarcity </w:t>
      </w:r>
      <w:r>
        <w:t xml:space="preserve">is </w:t>
      </w:r>
      <w:r>
        <w:rPr/>
        <w:t xml:space="preserve">monsoon cloud/rain </w:t>
      </w:r>
      <w:r>
        <w:rPr/>
        <w:t xml:space="preserve">cooling, </w:t>
      </w:r>
      <w:r>
        <w:rPr/>
        <w:t xml:space="preserve">but </w:t>
      </w:r>
      <w:r>
        <w:rPr/>
        <w:t xml:space="preserve">simultaneous exceedance of both </w:t>
      </w:r>
      <w:r>
        <w:rPr/>
        <w:t xml:space="preserve">calendar-month 95th percentiles </w:t>
      </w:r>
      <w:r>
        <w:rPr/>
        <w:t xml:space="preserve">also restricts detections. </w:t>
      </w:r>
      <w:r>
        <w:rPr/>
        <w:t xml:space="preserve">Monthly aggregation </w:t>
      </w:r>
      <w:r>
        <w:rPr/>
        <w:t xml:space="preserve">misses </w:t>
      </w:r>
      <w:r>
        <w:rPr/>
        <w:t xml:space="preserve">shorter or sequential </w:t>
      </w:r>
      <w:r>
        <w:rPr/>
        <w:t xml:space="preserve">combinations, whose ecological effects can include altered pathogen dynamics (Sasso et al., 2024). </w:t>
      </w:r>
      <w:r>
        <w:rPr/>
        <w:t xml:space="preserve">Scarcity therefore applies to this definition; climatic </w:t>
      </w:r>
      <w:r>
        <w:t xml:space="preserve">and </w:t>
      </w:r>
      <w:r>
        <w:t xml:space="preserve">threshold </w:t>
      </w:r>
      <w:r>
        <w:rPr/>
        <w:t xml:space="preserve">contributions were not separately quantified. Sparse, </w:t>
      </w:r>
      <w:r>
        <w:t xml:space="preserve">spatially restricted </w:t>
      </w:r>
      <w:r>
        <w:rPr/>
        <w:t xml:space="preserve">samples motivate </w:t>
      </w:r>
      <w:r>
        <w:rPr/>
        <w:t xml:space="preserve">focusing </w:t>
      </w:r>
      <w:r>
        <w:rPr/>
        <w:t>historical modelling</w:t>
      </w:r>
      <w:r>
        <w:t xml:space="preserve"> </w:t>
      </w:r>
      <w:r>
        <w:rPr/>
        <w:t xml:space="preserve">on </w:t>
      </w:r>
      <w:r>
        <w:t xml:space="preserve">hot-dry </w:t>
      </w:r>
      <w:r>
        <w:rPr/>
        <w:t>events (Supplementary Note S1).</w:t>
      </w:r>
    </w:p>
    <w:p w14:paraId="0A89AD71" w14:textId="77777777" w:rsidR="00484568" w:rsidRPr="000D7938" w:rsidRDefault="00484568" w:rsidP="001B038D">
      <w:pPr>
        <w:pStyle w:val="Heading2"/>
        <w:spacing w:before="120" w:after="60" w:line="360" w:lineRule="auto"/>
        <w:jc w:val="left"/>
        <w:rPr>
          <w:rFonts w:ascii="Times New Roman" w:hAnsi="Times New Roman" w:eastAsia="Times New Roman" w:cs="Times New Roman"/>
          <w:b/>
          <w:bCs/>
          <w:color w:val="000000"/>
          <w:sz w:val="24"/>
          <w:szCs w:val="24"/>
          <w14:ligatures w14:val="none"/>
        </w:rPr>
      </w:pPr>
      <w:r w:rsidRPr="000D7938">
        <w:rPr>
          <w:rFonts w:ascii="Times New Roman" w:hAnsi="Times New Roman" w:eastAsia="Times New Roman" w:cs="Times New Roman"/>
          <w:b/>
          <w:bCs/>
          <w:color w:val="000000"/>
          <w:sz w:val="24"/>
          <w:szCs w:val="24"/>
          <w14:ligatures w14:val="none"/>
        </w:rPr>
        <w:t>4.2 Seasonally conditioned anomalies and the role of timing</w:t>
      </w:r>
    </w:p>
    <w:p w14:paraId="5ECF7FB9" w14:textId="77777777" w:rsidR="00484568" w:rsidRPr="007D0EEC" w:rsidRDefault="00484568" w:rsidP="001B038D">
      <w:pPr>
        <w:spacing w:after="0" w:line="360" w:lineRule="auto"/>
      </w:pPr>
      <w:r>
        <w:rPr/>
        <w:t xml:space="preserve">Water </w:t>
      </w:r>
      <w:r>
        <w:t xml:space="preserve">limitation </w:t>
      </w:r>
      <w:r>
        <w:rPr/>
        <w:t xml:space="preserve">depends on </w:t>
      </w:r>
      <w:r>
        <w:t xml:space="preserve">phenology, </w:t>
      </w:r>
      <w:r>
        <w:rPr/>
        <w:t xml:space="preserve">crop </w:t>
      </w:r>
      <w:r>
        <w:t xml:space="preserve">calendars, snowmelt timing </w:t>
      </w:r>
      <w:r>
        <w:t xml:space="preserve">and </w:t>
      </w:r>
      <w:r>
        <w:rPr/>
        <w:t xml:space="preserve">antecedent conditions, so identical monthly anomalies </w:t>
      </w:r>
      <w:r>
        <w:t xml:space="preserve">can have different </w:t>
      </w:r>
      <w:r>
        <w:rPr/>
        <w:t xml:space="preserve">seasonal consequences. Winter-wheat experiments found </w:t>
      </w:r>
      <w:r>
        <w:t xml:space="preserve">that </w:t>
      </w:r>
      <w:r>
        <w:rPr/>
        <w:t xml:space="preserve">moderate intermittent water-deficit priming improved biomass/grain water-use efficiency </w:t>
      </w:r>
      <w:r>
        <w:t xml:space="preserve">and </w:t>
      </w:r>
      <w:r>
        <w:rPr/>
        <w:t xml:space="preserve">alleviated subsequent drought-induced yield </w:t>
      </w:r>
      <w:r>
        <w:t xml:space="preserve">losses </w:t>
      </w:r>
      <w:r>
        <w:rPr/>
        <w:t xml:space="preserve">(Ru et al., 2025). This illustrates context-dependent acclimation, not a rule that drought benefits vegetation. Such physiology helps explain why exposure need not produce greenness suppression; improved water-use efficiency or post-stress performance is not equivalent to NDVI recovery. </w:t>
      </w:r>
      <w:r>
        <w:t xml:space="preserve">The </w:t>
      </w:r>
      <w:r>
        <w:rPr/>
        <w:t>national analysis does not measure these mechanisms; recovery remains observed greenness return.</w:t>
      </w:r>
    </w:p>
    <w:p w14:paraId="5963B479" w14:textId="77777777" w:rsidR="00484568" w:rsidRPr="007D0EEC" w:rsidRDefault="00484568" w:rsidP="001B038D">
      <w:pPr>
        <w:pStyle w:val="Heading2"/>
        <w:spacing w:before="120" w:after="60" w:line="360" w:lineRule="auto"/>
        <w:jc w:val="left"/>
        <w:rPr>
          <w:rFonts w:ascii="Times New Roman" w:hAnsi="Times New Roman" w:eastAsia="Times New Roman" w:cs="Times New Roman"/>
          <w:b/>
          <w:bCs/>
          <w:color w:val="000000"/>
          <w:sz w:val="24"/>
          <w:szCs w:val="24"/>
          <w14:ligatures w14:val="none"/>
        </w:rPr>
      </w:pPr>
      <w:r>
        <w:rPr>
          <w:rFonts w:ascii="Times New Roman" w:hAnsi="Times New Roman" w:eastAsia="Times New Roman" w:cs="Times New Roman"/>
          <w:b/>
          <w:bCs/>
          <w:color w:val="000000"/>
          <w:sz w:val="24"/>
          <w:szCs w:val="24"/>
          <w14:ligatures w14:val="none"/>
        </w:rPr>
        <w:t xml:space="preserve">4.3 Resistance </w:t>
      </w:r>
      <w:r>
        <w:rPr>
          <w:rFonts w:ascii="Times New Roman" w:hAnsi="Times New Roman" w:eastAsia="Times New Roman" w:cs="Times New Roman"/>
          <w:b/>
          <w:bCs/>
          <w:color w:val="000000"/>
          <w:sz w:val="24"/>
          <w:szCs w:val="24"/>
          <w14:ligatures w14:val="none"/>
        </w:rPr>
        <w:t xml:space="preserve">proxy </w:t>
      </w:r>
      <w:r>
        <w:rPr>
          <w:rFonts w:ascii="Times New Roman" w:hAnsi="Times New Roman" w:eastAsia="Times New Roman" w:cs="Times New Roman"/>
          <w:b/>
          <w:bCs/>
          <w:color w:val="000000"/>
          <w:sz w:val="24"/>
          <w:szCs w:val="24"/>
          <w14:ligatures w14:val="none"/>
        </w:rPr>
        <w:t>and recovery as complementary dimensions of vulnerability</w:t>
      </w:r>
    </w:p>
    <w:p w14:paraId="610F5EBF" w14:textId="77777777" w:rsidR="000D7938" w:rsidRDefault="000D7938" w:rsidP="009C3503">
      <w:pPr>
        <w:spacing w:after="120" w:line="360" w:lineRule="auto"/>
        <w:outlineLvl w:val="2"/>
      </w:pPr>
      <w:r>
        <w:rPr>
          <w:rFonts w:ascii="Times New Roman" w:hAnsi="Times New Roman"/>
          <w:color w:val="000000"/>
          <w:sz w:val="22"/>
        </w:rPr>
        <w:t xml:space="preserve">Suppression and recovery capture complementary aspects of vegetation response. Restricting recovery assessment to suppressed events gives the return probability </w:t>
      </w:r>
      <w:r>
        <w:rPr>
          <w:rFonts w:ascii="Times New Roman" w:hAnsi="Times New Roman"/>
          <w:color w:val="000000"/>
          <w:sz w:val="22"/>
        </w:rPr>
        <w:t xml:space="preserve">a </w:t>
      </w:r>
      <w:r>
        <w:rPr>
          <w:rFonts w:ascii="Times New Roman" w:hAnsi="Times New Roman"/>
          <w:color w:val="000000"/>
          <w:sz w:val="22"/>
        </w:rPr>
        <w:t xml:space="preserve">defined denominator; retaining censored follow-up distinguishes confirmed return from incomplete observation. </w:t>
      </w:r>
      <w:r>
        <w:rPr>
          <w:rFonts w:ascii="Times New Roman" w:hAnsi="Times New Roman"/>
          <w:color w:val="000000"/>
          <w:sz w:val="22"/>
        </w:rPr>
        <w:t xml:space="preserve">Earlier all-event summaries and complete-return averages </w:t>
      </w:r>
      <w:r>
        <w:rPr>
          <w:rFonts w:ascii="Times New Roman" w:hAnsi="Times New Roman"/>
          <w:color w:val="000000"/>
          <w:sz w:val="22"/>
        </w:rPr>
        <w:t xml:space="preserve">answer </w:t>
      </w:r>
      <w:r>
        <w:rPr>
          <w:rFonts w:ascii="Times New Roman" w:hAnsi="Times New Roman"/>
          <w:color w:val="000000"/>
          <w:sz w:val="22"/>
        </w:rPr>
        <w:t xml:space="preserve">different </w:t>
      </w:r>
      <w:r>
        <w:rPr>
          <w:rFonts w:ascii="Times New Roman" w:hAnsi="Times New Roman"/>
          <w:color w:val="000000"/>
          <w:sz w:val="22"/>
        </w:rPr>
        <w:t xml:space="preserve">questions. </w:t>
      </w:r>
      <w:r>
        <w:rPr>
          <w:rFonts w:ascii="Times New Roman" w:hAnsi="Times New Roman"/>
          <w:color w:val="000000"/>
          <w:sz w:val="22"/>
        </w:rPr>
        <w:t xml:space="preserve">The national </w:t>
      </w:r>
      <w:r>
        <w:rPr>
          <w:rFonts w:ascii="Times New Roman" w:hAnsi="Times New Roman"/>
          <w:color w:val="000000"/>
          <w:sz w:val="22"/>
        </w:rPr>
        <w:t xml:space="preserve">recovery </w:t>
      </w:r>
      <w:r>
        <w:rPr>
          <w:rFonts w:ascii="Times New Roman" w:hAnsi="Times New Roman"/>
          <w:color w:val="000000"/>
          <w:sz w:val="22"/>
        </w:rPr>
        <w:t xml:space="preserve">median is not reached, and high-elevation </w:t>
      </w:r>
      <w:r>
        <w:rPr>
          <w:rFonts w:ascii="Times New Roman" w:hAnsi="Times New Roman"/>
          <w:color w:val="000000"/>
          <w:sz w:val="22"/>
        </w:rPr>
        <w:t xml:space="preserve">estimates depend </w:t>
      </w:r>
      <w:r>
        <w:rPr>
          <w:rFonts w:ascii="Times New Roman" w:hAnsi="Times New Roman"/>
          <w:color w:val="000000"/>
          <w:sz w:val="22"/>
        </w:rPr>
        <w:t xml:space="preserve">strongly </w:t>
      </w:r>
      <w:r>
        <w:rPr>
          <w:rFonts w:ascii="Times New Roman" w:hAnsi="Times New Roman"/>
          <w:color w:val="000000"/>
          <w:sz w:val="22"/>
        </w:rPr>
        <w:t xml:space="preserve">on </w:t>
      </w:r>
      <w:r>
        <w:rPr>
          <w:rFonts w:ascii="Times New Roman" w:hAnsi="Times New Roman"/>
          <w:color w:val="000000"/>
          <w:sz w:val="22"/>
        </w:rPr>
        <w:t xml:space="preserve">raw gaps and monthly reference adequacy. </w:t>
      </w:r>
      <w:r>
        <w:rPr>
          <w:rFonts w:ascii="Times New Roman" w:hAnsi="Times New Roman"/>
          <w:color w:val="000000"/>
          <w:sz w:val="22"/>
        </w:rPr>
        <w:t xml:space="preserve">Interpretation remains </w:t>
      </w:r>
      <w:r>
        <w:rPr>
          <w:rFonts w:ascii="Times New Roman" w:hAnsi="Times New Roman"/>
          <w:color w:val="000000"/>
          <w:sz w:val="22"/>
        </w:rPr>
        <w:t xml:space="preserve">conditional on observable follow-up and </w:t>
      </w:r>
      <w:r>
        <w:rPr>
          <w:rFonts w:ascii="Times New Roman" w:hAnsi="Times New Roman"/>
          <w:color w:val="000000"/>
          <w:sz w:val="22"/>
        </w:rPr>
        <w:t xml:space="preserve">sufficiently independent censoring; seasonal data loss </w:t>
      </w:r>
      <w:r>
        <w:rPr>
          <w:rFonts w:ascii="Times New Roman" w:hAnsi="Times New Roman"/>
          <w:color w:val="000000"/>
          <w:sz w:val="22"/>
        </w:rPr>
        <w:t xml:space="preserve">can </w:t>
      </w:r>
      <w:r>
        <w:rPr>
          <w:rFonts w:ascii="Times New Roman" w:hAnsi="Times New Roman"/>
          <w:color w:val="000000"/>
          <w:sz w:val="22"/>
        </w:rPr>
        <w:t xml:space="preserve">violate </w:t>
      </w:r>
      <w:r>
        <w:rPr>
          <w:rFonts w:ascii="Times New Roman" w:hAnsi="Times New Roman"/>
          <w:color w:val="000000"/>
          <w:sz w:val="22"/>
        </w:rPr>
        <w:t xml:space="preserve">this </w:t>
      </w:r>
      <w:r>
        <w:rPr>
          <w:rFonts w:ascii="Times New Roman" w:hAnsi="Times New Roman"/>
          <w:color w:val="000000"/>
          <w:sz w:val="22"/>
        </w:rPr>
        <w:t>assumption.</w:t>
      </w:r>
    </w:p>
    <w:p w14:paraId="25B2A898" w14:textId="77777777" w:rsidR="00484568" w:rsidRPr="000D7938" w:rsidRDefault="00484568" w:rsidP="001B038D">
      <w:pPr>
        <w:pStyle w:val="Heading2"/>
        <w:keepNext/>
        <w:spacing w:before="120" w:after="60" w:line="360" w:lineRule="auto"/>
        <w:jc w:val="left"/>
        <w:rPr>
          <w:rFonts w:ascii="Times New Roman" w:hAnsi="Times New Roman" w:eastAsia="Times New Roman" w:cs="Times New Roman"/>
          <w:b/>
          <w:bCs/>
          <w:color w:val="000000"/>
          <w:sz w:val="24"/>
          <w:szCs w:val="24"/>
          <w14:ligatures w14:val="none"/>
        </w:rPr>
      </w:pPr>
      <w:r>
        <w:rPr>
          <w:rFonts w:ascii="Times New Roman" w:hAnsi="Times New Roman" w:eastAsia="Times New Roman" w:cs="Times New Roman"/>
          <w:b/>
          <w:bCs/>
          <w:color w:val="000000"/>
          <w:sz w:val="24"/>
          <w:szCs w:val="24"/>
        </w:rPr>
        <w:t>4.4 Elevation associations, land cover, irrigation and seasonal coverage</w:t>
      </w:r>
    </w:p>
    <w:p w14:paraId="51FA9593" w14:textId="77777777" w:rsidR="000D7938" w:rsidRDefault="000D7938" w:rsidP="001B038D">
      <w:pPr>
        <w:spacing w:after="120" w:line="360" w:lineRule="auto"/>
      </w:pPr>
      <w:r>
        <w:rPr>
          <w:rFonts w:ascii="Times New Roman" w:hAnsi="Times New Roman"/>
          <w:color w:val="000000"/>
          <w:sz w:val="22"/>
        </w:rPr>
        <w:t xml:space="preserve">Elevation </w:t>
      </w:r>
      <w:r>
        <w:rPr>
          <w:rFonts w:ascii="Times New Roman" w:hAnsi="Times New Roman"/>
          <w:color w:val="000000"/>
          <w:sz w:val="22"/>
        </w:rPr>
        <w:t xml:space="preserve">stratification places vegetation-response patterns </w:t>
      </w:r>
      <w:r>
        <w:rPr>
          <w:rFonts w:ascii="Times New Roman" w:hAnsi="Times New Roman"/>
          <w:color w:val="000000"/>
          <w:sz w:val="22"/>
        </w:rPr>
        <w:t xml:space="preserve">in </w:t>
      </w:r>
      <w:r>
        <w:rPr>
          <w:rFonts w:ascii="Times New Roman" w:hAnsi="Times New Roman"/>
          <w:color w:val="000000"/>
          <w:sz w:val="22"/>
        </w:rPr>
        <w:t xml:space="preserve">their ecological context </w:t>
      </w:r>
      <w:r>
        <w:rPr>
          <w:rFonts w:ascii="Times New Roman" w:hAnsi="Times New Roman"/>
          <w:color w:val="000000"/>
          <w:sz w:val="22"/>
        </w:rPr>
        <w:t xml:space="preserve">(Leonelli </w:t>
      </w:r>
      <w:r>
        <w:rPr>
          <w:rFonts w:ascii="Times New Roman" w:hAnsi="Times New Roman"/>
          <w:color w:val="000000"/>
          <w:sz w:val="22"/>
        </w:rPr>
        <w:t xml:space="preserve">et al., 2009; Zheng, Shi, et al., 2021). The </w:t>
      </w:r>
      <w:r>
        <w:rPr>
          <w:rFonts w:ascii="Times New Roman" w:hAnsi="Times New Roman"/>
          <w:color w:val="000000"/>
          <w:sz w:val="22"/>
        </w:rPr>
        <w:t xml:space="preserve">most negative </w:t>
      </w:r>
      <w:r>
        <w:rPr>
          <w:rFonts w:ascii="Times New Roman" w:hAnsi="Times New Roman"/>
          <w:color w:val="000000"/>
          <w:sz w:val="22"/>
        </w:rPr>
        <w:t xml:space="preserve">original </w:t>
      </w:r>
      <w:r>
        <w:rPr>
          <w:rFonts w:ascii="Times New Roman" w:hAnsi="Times New Roman"/>
          <w:color w:val="000000"/>
          <w:sz w:val="22"/>
        </w:rPr>
        <w:t xml:space="preserve">resistance </w:t>
      </w:r>
      <w:r>
        <w:rPr>
          <w:rFonts w:ascii="Times New Roman" w:hAnsi="Times New Roman"/>
          <w:color w:val="000000"/>
          <w:sz w:val="22"/>
        </w:rPr>
        <w:t xml:space="preserve">proxy </w:t>
      </w:r>
      <w:r>
        <w:rPr>
          <w:rFonts w:ascii="Times New Roman" w:hAnsi="Times New Roman"/>
          <w:color w:val="000000"/>
          <w:sz w:val="22"/>
        </w:rPr>
        <w:t xml:space="preserve">occurred </w:t>
      </w:r>
      <w:r>
        <w:rPr>
          <w:rFonts w:ascii="Times New Roman" w:hAnsi="Times New Roman"/>
          <w:color w:val="000000"/>
          <w:sz w:val="22"/>
        </w:rPr>
        <w:t xml:space="preserve">above 3500 m; </w:t>
      </w:r>
      <w:r>
        <w:rPr>
          <w:rFonts w:ascii="Times New Roman" w:hAnsi="Times New Roman"/>
          <w:color w:val="000000"/>
          <w:sz w:val="22"/>
        </w:rPr>
        <w:t xml:space="preserve">detrending made several middle/high belts </w:t>
      </w:r>
      <w:r>
        <w:rPr>
          <w:rFonts w:ascii="Times New Roman" w:hAnsi="Times New Roman"/>
          <w:color w:val="000000"/>
          <w:sz w:val="22"/>
        </w:rPr>
        <w:t xml:space="preserve">negative </w:t>
      </w:r>
      <w:r>
        <w:rPr>
          <w:rFonts w:ascii="Times New Roman" w:hAnsi="Times New Roman"/>
          <w:color w:val="000000"/>
          <w:sz w:val="22"/>
        </w:rPr>
        <w:t xml:space="preserve">while </w:t>
      </w:r>
      <w:r>
        <w:rPr>
          <w:rFonts w:ascii="Times New Roman" w:hAnsi="Times New Roman"/>
          <w:color w:val="000000"/>
          <w:sz w:val="22"/>
        </w:rPr>
        <w:t xml:space="preserve">the &gt;=3500 m median approached zero. </w:t>
      </w:r>
      <w:r>
        <w:rPr>
          <w:rFonts w:ascii="Times New Roman" w:hAnsi="Times New Roman"/>
          <w:color w:val="000000"/>
          <w:sz w:val="22"/>
        </w:rPr>
        <w:t xml:space="preserve">GOSIF provides a separate functional comparison, whereas the </w:t>
      </w:r>
      <w:r>
        <w:rPr>
          <w:rFonts w:ascii="Times New Roman" w:hAnsi="Times New Roman"/>
          <w:color w:val="000000"/>
          <w:sz w:val="22"/>
        </w:rPr>
        <w:t xml:space="preserve">monthly </w:t>
      </w:r>
      <w:r>
        <w:rPr>
          <w:rFonts w:ascii="Times New Roman" w:hAnsi="Times New Roman"/>
          <w:color w:val="000000"/>
          <w:sz w:val="22"/>
        </w:rPr>
        <w:t xml:space="preserve">SWE </w:t>
      </w:r>
      <w:r>
        <w:rPr>
          <w:rFonts w:ascii="Times New Roman" w:hAnsi="Times New Roman"/>
          <w:color w:val="000000"/>
          <w:sz w:val="22"/>
        </w:rPr>
        <w:t xml:space="preserve">proxy showed no </w:t>
      </w:r>
      <w:r>
        <w:rPr>
          <w:rFonts w:ascii="Times New Roman" w:hAnsi="Times New Roman"/>
          <w:color w:val="000000"/>
          <w:sz w:val="22"/>
        </w:rPr>
        <w:t xml:space="preserve">significant recovery association. Seasonal, hydrological </w:t>
      </w:r>
      <w:r>
        <w:rPr>
          <w:rFonts w:ascii="Times New Roman" w:hAnsi="Times New Roman"/>
          <w:color w:val="000000"/>
          <w:sz w:val="22"/>
        </w:rPr>
        <w:t xml:space="preserve">and </w:t>
      </w:r>
      <w:r>
        <w:rPr>
          <w:rFonts w:ascii="Times New Roman" w:hAnsi="Times New Roman"/>
          <w:color w:val="000000"/>
          <w:sz w:val="22"/>
        </w:rPr>
        <w:t xml:space="preserve">atmospheric-demand mechanisms </w:t>
      </w:r>
      <w:r>
        <w:rPr>
          <w:rFonts w:ascii="Times New Roman" w:hAnsi="Times New Roman"/>
          <w:color w:val="000000"/>
          <w:sz w:val="22"/>
        </w:rPr>
        <w:t xml:space="preserve">remain plausible context, </w:t>
      </w:r>
      <w:r>
        <w:rPr>
          <w:rFonts w:ascii="Times New Roman" w:hAnsi="Times New Roman"/>
          <w:color w:val="000000"/>
          <w:sz w:val="22"/>
        </w:rPr>
        <w:t xml:space="preserve">not </w:t>
      </w:r>
      <w:r>
        <w:rPr>
          <w:rFonts w:ascii="Times New Roman" w:hAnsi="Times New Roman"/>
          <w:color w:val="000000"/>
          <w:sz w:val="22"/>
        </w:rPr>
        <w:t xml:space="preserve">demonstrated </w:t>
      </w:r>
      <w:r>
        <w:rPr>
          <w:rFonts w:ascii="Times New Roman" w:hAnsi="Times New Roman"/>
          <w:color w:val="000000"/>
          <w:sz w:val="22"/>
        </w:rPr>
        <w:t xml:space="preserve">causes. Evidence </w:t>
      </w:r>
      <w:r>
        <w:rPr>
          <w:rFonts w:ascii="Times New Roman" w:hAnsi="Times New Roman"/>
          <w:color w:val="000000"/>
          <w:sz w:val="22"/>
        </w:rPr>
        <w:t xml:space="preserve">of </w:t>
      </w:r>
      <w:r>
        <w:rPr>
          <w:rFonts w:ascii="Times New Roman" w:hAnsi="Times New Roman"/>
          <w:color w:val="000000"/>
          <w:sz w:val="22"/>
        </w:rPr>
        <w:t xml:space="preserve">prolonged dryland recovery after </w:t>
      </w:r>
      <w:r>
        <w:rPr>
          <w:rFonts w:ascii="Times New Roman" w:hAnsi="Times New Roman"/>
          <w:color w:val="000000"/>
          <w:sz w:val="22"/>
        </w:rPr>
        <w:t xml:space="preserve">compound events </w:t>
      </w:r>
      <w:r>
        <w:rPr>
          <w:rFonts w:ascii="Times New Roman" w:hAnsi="Times New Roman"/>
          <w:color w:val="000000"/>
          <w:sz w:val="22"/>
        </w:rPr>
        <w:t xml:space="preserve">(Yao et al., 2024) </w:t>
      </w:r>
      <w:r>
        <w:rPr>
          <w:rFonts w:ascii="Times New Roman" w:hAnsi="Times New Roman"/>
          <w:color w:val="000000"/>
          <w:sz w:val="22"/>
        </w:rPr>
        <w:t xml:space="preserve">supports this </w:t>
      </w:r>
      <w:r>
        <w:rPr>
          <w:rFonts w:ascii="Times New Roman" w:hAnsi="Times New Roman"/>
          <w:color w:val="000000"/>
          <w:sz w:val="22"/>
        </w:rPr>
        <w:t xml:space="preserve">ecological </w:t>
      </w:r>
      <w:r>
        <w:rPr>
          <w:rFonts w:ascii="Times New Roman" w:hAnsi="Times New Roman"/>
          <w:color w:val="000000"/>
          <w:sz w:val="22"/>
        </w:rPr>
        <w:t xml:space="preserve">context. Eligibility, </w:t>
      </w:r>
      <w:r>
        <w:rPr>
          <w:rFonts w:ascii="Times New Roman" w:hAnsi="Times New Roman"/>
          <w:color w:val="000000"/>
          <w:sz w:val="22"/>
        </w:rPr>
        <w:t xml:space="preserve">management, </w:t>
      </w:r>
      <w:r>
        <w:rPr>
          <w:rFonts w:ascii="Times New Roman" w:hAnsi="Times New Roman"/>
          <w:color w:val="000000"/>
          <w:sz w:val="22"/>
        </w:rPr>
        <w:t xml:space="preserve">seasonal clocks and </w:t>
      </w:r>
      <w:r>
        <w:rPr>
          <w:rFonts w:ascii="Times New Roman" w:hAnsi="Times New Roman"/>
          <w:color w:val="000000"/>
          <w:sz w:val="22"/>
        </w:rPr>
        <w:t xml:space="preserve">observation gaps </w:t>
      </w:r>
      <w:r>
        <w:rPr>
          <w:rFonts w:ascii="Times New Roman" w:hAnsi="Times New Roman"/>
          <w:color w:val="000000"/>
          <w:sz w:val="22"/>
        </w:rPr>
        <w:t xml:space="preserve">require landscape-specific interpretation and prevent isolating an independent altitude effect </w:t>
      </w:r>
      <w:r>
        <w:rPr>
          <w:rFonts w:ascii="Times New Roman" w:hAnsi="Times New Roman"/>
          <w:color w:val="000000"/>
          <w:sz w:val="22"/>
        </w:rPr>
        <w:t>here.</w:t>
      </w:r>
    </w:p>
    <w:p w14:paraId="154917C0" w14:textId="77777777" w:rsidR="00484568" w:rsidRPr="000D7938" w:rsidRDefault="00484568" w:rsidP="001B038D">
      <w:pPr>
        <w:spacing w:after="120" w:line="360" w:lineRule="auto"/>
        <w:rPr/>
      </w:pPr>
      <w:r>
        <w:rPr>
          <w:rFonts w:ascii="Times New Roman" w:hAnsi="Times New Roman"/>
          <w:color w:val="000000"/>
          <w:sz w:val="22"/>
        </w:rPr>
        <w:t xml:space="preserve">Snow </w:t>
      </w:r>
      <w:r>
        <w:rPr>
          <w:rFonts w:ascii="Times New Roman" w:hAnsi="Times New Roman"/>
          <w:color w:val="000000"/>
          <w:sz w:val="22"/>
        </w:rPr>
        <w:t xml:space="preserve">and glacier melt can </w:t>
      </w:r>
      <w:r>
        <w:rPr>
          <w:rFonts w:ascii="Times New Roman" w:hAnsi="Times New Roman"/>
          <w:color w:val="000000"/>
          <w:sz w:val="22"/>
        </w:rPr>
        <w:t xml:space="preserve">buffer drought propagation, with spatially and temporally variable effects in </w:t>
      </w:r>
      <w:r>
        <w:rPr>
          <w:rFonts w:ascii="Times New Roman" w:hAnsi="Times New Roman"/>
          <w:color w:val="000000"/>
          <w:sz w:val="22"/>
        </w:rPr>
        <w:t xml:space="preserve">the </w:t>
      </w:r>
      <w:r>
        <w:rPr>
          <w:rFonts w:ascii="Times New Roman" w:hAnsi="Times New Roman"/>
          <w:color w:val="000000"/>
          <w:sz w:val="22"/>
        </w:rPr>
        <w:t xml:space="preserve">Indus Basin (van den Bos et al., 2025). Such hydrological </w:t>
      </w:r>
      <w:r>
        <w:rPr>
          <w:rFonts w:ascii="Times New Roman" w:hAnsi="Times New Roman"/>
          <w:color w:val="000000"/>
          <w:sz w:val="22"/>
        </w:rPr>
        <w:t xml:space="preserve">buffering </w:t>
      </w:r>
      <w:r>
        <w:rPr>
          <w:rFonts w:ascii="Times New Roman" w:hAnsi="Times New Roman"/>
          <w:color w:val="000000"/>
          <w:sz w:val="22"/>
        </w:rPr>
        <w:t xml:space="preserve">does not guarantee protection </w:t>
      </w:r>
      <w:r>
        <w:rPr>
          <w:rFonts w:ascii="Times New Roman" w:hAnsi="Times New Roman"/>
          <w:color w:val="000000"/>
          <w:sz w:val="22"/>
        </w:rPr>
        <w:t xml:space="preserve">from atmospheric </w:t>
      </w:r>
      <w:r>
        <w:rPr>
          <w:rFonts w:ascii="Times New Roman" w:hAnsi="Times New Roman"/>
          <w:color w:val="000000"/>
          <w:sz w:val="22"/>
        </w:rPr>
        <w:t xml:space="preserve">vegetation </w:t>
      </w:r>
      <w:r>
        <w:rPr>
          <w:rFonts w:ascii="Times New Roman" w:hAnsi="Times New Roman"/>
          <w:color w:val="000000"/>
          <w:sz w:val="22"/>
        </w:rPr>
        <w:t xml:space="preserve">stress. Tree-growth sensitivity </w:t>
      </w:r>
      <w:r>
        <w:rPr>
          <w:rFonts w:ascii="Times New Roman" w:hAnsi="Times New Roman"/>
          <w:color w:val="000000"/>
          <w:sz w:val="22"/>
        </w:rPr>
        <w:t xml:space="preserve">(Leonelli et al., 2009; Zheng, Gaire, et al., </w:t>
      </w:r>
      <w:r>
        <w:rPr>
          <w:rFonts w:ascii="Times New Roman" w:hAnsi="Times New Roman"/>
          <w:color w:val="000000"/>
          <w:sz w:val="22"/>
        </w:rPr>
        <w:t xml:space="preserve">2021) and mountain aquatic vulnerability (Niedrist &amp; Füreder, 2023) likewise depend </w:t>
      </w:r>
      <w:r>
        <w:rPr>
          <w:rFonts w:ascii="Times New Roman" w:hAnsi="Times New Roman"/>
          <w:color w:val="000000"/>
          <w:sz w:val="22"/>
        </w:rPr>
        <w:t xml:space="preserve">on </w:t>
      </w:r>
      <w:r>
        <w:rPr>
          <w:rFonts w:ascii="Times New Roman" w:hAnsi="Times New Roman"/>
          <w:color w:val="000000"/>
          <w:sz w:val="22"/>
        </w:rPr>
        <w:t xml:space="preserve">ecological context. These mechanisms provide context; our </w:t>
      </w:r>
      <w:r>
        <w:rPr>
          <w:rFonts w:ascii="Times New Roman" w:hAnsi="Times New Roman"/>
          <w:color w:val="000000"/>
          <w:sz w:val="22"/>
        </w:rPr>
        <w:t xml:space="preserve">diagnostics do not </w:t>
      </w:r>
      <w:r>
        <w:rPr>
          <w:rFonts w:ascii="Times New Roman" w:hAnsi="Times New Roman"/>
          <w:color w:val="000000"/>
          <w:sz w:val="22"/>
        </w:rPr>
        <w:t xml:space="preserve">identify </w:t>
      </w:r>
      <w:r>
        <w:rPr>
          <w:rFonts w:ascii="Times New Roman" w:hAnsi="Times New Roman"/>
          <w:color w:val="000000"/>
          <w:sz w:val="22"/>
        </w:rPr>
        <w:t xml:space="preserve">snowmelt </w:t>
      </w:r>
      <w:r>
        <w:rPr>
          <w:rFonts w:ascii="Times New Roman" w:hAnsi="Times New Roman"/>
          <w:color w:val="000000"/>
          <w:sz w:val="22"/>
        </w:rPr>
        <w:t xml:space="preserve">as </w:t>
      </w:r>
      <w:r>
        <w:rPr>
          <w:rFonts w:ascii="Times New Roman" w:hAnsi="Times New Roman"/>
          <w:color w:val="000000"/>
          <w:sz w:val="22"/>
        </w:rPr>
        <w:t xml:space="preserve">the </w:t>
      </w:r>
      <w:r>
        <w:rPr>
          <w:rFonts w:ascii="Times New Roman" w:hAnsi="Times New Roman"/>
          <w:color w:val="000000"/>
          <w:sz w:val="22"/>
        </w:rPr>
        <w:t xml:space="preserve">cause of </w:t>
      </w:r>
      <w:r>
        <w:rPr>
          <w:rFonts w:ascii="Times New Roman" w:hAnsi="Times New Roman"/>
          <w:color w:val="000000"/>
          <w:sz w:val="22"/>
        </w:rPr>
        <w:t xml:space="preserve">observed vegetation </w:t>
      </w:r>
      <w:r>
        <w:rPr>
          <w:rFonts w:ascii="Times New Roman" w:hAnsi="Times New Roman"/>
          <w:color w:val="000000"/>
          <w:sz w:val="22"/>
        </w:rPr>
        <w:t xml:space="preserve">recovery </w:t>
      </w:r>
      <w:r>
        <w:rPr>
          <w:rFonts w:ascii="Times New Roman" w:hAnsi="Times New Roman"/>
          <w:color w:val="000000"/>
          <w:sz w:val="22"/>
        </w:rPr>
        <w:t>patterns.</w:t>
      </w:r>
    </w:p>
    <w:p w14:paraId="3020D114" w14:textId="77777777" w:rsidR="00484568" w:rsidRPr="00D36A2B" w:rsidRDefault="00484568" w:rsidP="001B038D">
      <w:pPr>
        <w:pStyle w:val="Heading2"/>
        <w:keepNext/>
        <w:spacing w:before="120" w:after="60" w:line="360" w:lineRule="auto"/>
        <w:jc w:val="left"/>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4.5 Descriptive compound-versus-single-event contrasts</w:t>
      </w:r>
    </w:p>
    <w:p w14:paraId="797A6C17" w14:textId="69A55903" w:rsidR="00D36A2B" w:rsidRDefault="00D36A2B" w:rsidP="00D36A2B">
      <w:pPr>
        <w:spacing w:after="0" w:line="360" w:lineRule="auto"/>
        <w:rPr>
          <w:rFonts w:ascii="Times New Roman" w:eastAsia="Times New Roman" w:hAnsi="Times New Roman" w:cs="Times New Roman"/>
          <w:sz w:val="24"/>
          <w:szCs w:val="24"/>
        </w:rPr>
      </w:pPr>
      <w:r>
        <w:rPr>
          <w:rFonts w:ascii="Times New Roman" w:hAnsi="Times New Roman"/>
          <w:color w:val="000000"/>
          <w:sz w:val="24"/>
        </w:rPr>
        <w:t xml:space="preserve">The resistance </w:t>
      </w:r>
      <w:r>
        <w:rPr>
          <w:rFonts w:ascii="Times New Roman" w:hAnsi="Times New Roman"/>
          <w:color w:val="000000"/>
          <w:sz w:val="24"/>
        </w:rPr>
        <w:t xml:space="preserve">proxy </w:t>
      </w:r>
      <w:r>
        <w:rPr>
          <w:rFonts w:ascii="Times New Roman" w:hAnsi="Times New Roman"/>
          <w:color w:val="000000"/>
          <w:sz w:val="24"/>
        </w:rPr>
        <w:t xml:space="preserve">contrast in Equation 8 compares </w:t>
      </w:r>
      <w:r>
        <w:rPr>
          <w:rFonts w:ascii="Times New Roman" w:hAnsi="Times New Roman"/>
          <w:color w:val="000000"/>
          <w:sz w:val="24"/>
        </w:rPr>
        <w:t xml:space="preserve">unmatched </w:t>
      </w:r>
      <w:r>
        <w:rPr>
          <w:rFonts w:ascii="Times New Roman" w:hAnsi="Times New Roman"/>
          <w:color w:val="000000"/>
          <w:sz w:val="24"/>
        </w:rPr>
        <w:t xml:space="preserve">event </w:t>
      </w:r>
      <w:r>
        <w:rPr>
          <w:rFonts w:ascii="Times New Roman" w:hAnsi="Times New Roman"/>
          <w:color w:val="000000"/>
          <w:sz w:val="24"/>
        </w:rPr>
        <w:t xml:space="preserve">categories: its </w:t>
      </w:r>
      <w:r>
        <w:rPr>
          <w:rFonts w:ascii="Times New Roman" w:hAnsi="Times New Roman"/>
          <w:color w:val="000000"/>
          <w:sz w:val="24"/>
        </w:rPr>
        <w:t xml:space="preserve">national median is 0.269 NDVI-z units (IQR -0.256 to 0.708), with 35.6% negative </w:t>
      </w:r>
      <w:r>
        <w:rPr>
          <w:rFonts w:ascii="Times New Roman" w:hAnsi="Times New Roman"/>
          <w:color w:val="000000"/>
          <w:sz w:val="24"/>
        </w:rPr>
        <w:t xml:space="preserve">values. Negative shares are 44.9% below 500 m and 48.8% at &gt;=3500 m (Table S22). Irrigation and crop timing may differentiate lowland event samples; highland seasonality, low NDVI variance and observation gaps may alter sampled minima. These are possible contexts, </w:t>
      </w:r>
      <w:r>
        <w:rPr>
          <w:rFonts w:ascii="Times New Roman" w:hAnsi="Times New Roman"/>
          <w:color w:val="000000"/>
          <w:sz w:val="24"/>
        </w:rPr>
        <w:t xml:space="preserve">not </w:t>
      </w:r>
      <w:r>
        <w:rPr>
          <w:rFonts w:ascii="Times New Roman" w:hAnsi="Times New Roman"/>
          <w:color w:val="000000"/>
          <w:sz w:val="24"/>
        </w:rPr>
        <w:t xml:space="preserve">identified causes (Supplementary Note S4). Timing, </w:t>
      </w:r>
      <w:r>
        <w:rPr>
          <w:rFonts w:ascii="Times New Roman" w:hAnsi="Times New Roman"/>
          <w:color w:val="000000"/>
          <w:sz w:val="24"/>
        </w:rPr>
        <w:t xml:space="preserve">intensity and antecedent </w:t>
      </w:r>
      <w:r>
        <w:rPr>
          <w:rFonts w:ascii="Times New Roman" w:hAnsi="Times New Roman"/>
          <w:color w:val="000000"/>
          <w:sz w:val="24"/>
        </w:rPr>
        <w:t xml:space="preserve">differences prevent interpreting </w:t>
      </w:r>
      <w:r>
        <w:rPr>
          <w:rFonts w:ascii="Times New Roman" w:hAnsi="Times New Roman"/>
          <w:color w:val="000000"/>
          <w:sz w:val="24"/>
        </w:rPr>
        <w:t xml:space="preserve">the </w:t>
      </w:r>
      <w:r>
        <w:rPr>
          <w:rFonts w:ascii="Times New Roman" w:hAnsi="Times New Roman"/>
          <w:color w:val="000000"/>
          <w:sz w:val="24"/>
        </w:rPr>
        <w:t xml:space="preserve">pattern as synergy. </w:t>
      </w:r>
      <w:r>
        <w:rPr>
          <w:rFonts w:ascii="Times New Roman" w:hAnsi="Times New Roman"/>
          <w:color w:val="000000"/>
          <w:sz w:val="24"/>
        </w:rPr>
        <w:t xml:space="preserve">Atmospheric demand and soil-water interactions </w:t>
      </w:r>
      <w:r>
        <w:rPr>
          <w:rFonts w:ascii="Times New Roman" w:hAnsi="Times New Roman"/>
          <w:color w:val="000000"/>
          <w:sz w:val="24"/>
        </w:rPr>
        <w:t xml:space="preserve">remain hypotheses </w:t>
      </w:r>
      <w:r>
        <w:rPr>
          <w:rFonts w:ascii="Times New Roman" w:hAnsi="Times New Roman"/>
          <w:color w:val="000000"/>
          <w:sz w:val="24"/>
        </w:rPr>
        <w:t xml:space="preserve">(X. Liu et al., 2023; Yu et al., </w:t>
      </w:r>
      <w:r>
        <w:rPr>
          <w:rFonts w:ascii="Times New Roman" w:hAnsi="Times New Roman"/>
          <w:color w:val="000000"/>
          <w:sz w:val="24"/>
        </w:rPr>
        <w:t>2023).</w:t>
      </w:r>
    </w:p>
    <w:p w14:paraId="05E7884C" w14:textId="7DEC9E1B" w:rsidR="00484568" w:rsidRPr="00D36A2B" w:rsidRDefault="00484568" w:rsidP="00D36A2B">
      <w:pPr>
        <w:pStyle w:val="Heading2"/>
        <w:keepNext/>
        <w:spacing w:before="120" w:after="60" w:line="360" w:lineRule="auto"/>
        <w:jc w:val="left"/>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4.6 Historical model associations and temporal transfer</w:t>
      </w:r>
    </w:p>
    <w:p w14:paraId="1E64726D" w14:textId="77777777" w:rsidR="000D7938" w:rsidRDefault="000D7938" w:rsidP="001B038D">
      <w:pPr>
        <w:spacing w:after="120" w:line="360" w:lineRule="auto"/>
        <w:rPr>
          <w:bCs/>
        </w:rPr>
      </w:pPr>
      <w:r>
        <w:rPr>
          <w:rFonts w:ascii="Times New Roman" w:hAnsi="Times New Roman"/>
          <w:color w:val="000000"/>
          <w:sz w:val="22"/>
        </w:rPr>
        <w:t xml:space="preserve">Antecedent NDVI </w:t>
      </w:r>
      <w:r>
        <w:rPr>
          <w:rFonts w:ascii="Times New Roman" w:hAnsi="Times New Roman"/>
          <w:color w:val="000000"/>
          <w:sz w:val="22"/>
        </w:rPr>
        <w:t xml:space="preserve">retains information </w:t>
      </w:r>
      <w:r>
        <w:rPr>
          <w:rFonts w:ascii="Times New Roman" w:hAnsi="Times New Roman"/>
          <w:color w:val="000000"/>
          <w:sz w:val="22"/>
        </w:rPr>
        <w:t xml:space="preserve">about vegetation state </w:t>
      </w:r>
      <w:r>
        <w:rPr>
          <w:rFonts w:ascii="Times New Roman" w:hAnsi="Times New Roman"/>
          <w:color w:val="000000"/>
          <w:sz w:val="22"/>
        </w:rPr>
        <w:t xml:space="preserve">in the </w:t>
      </w:r>
      <w:r>
        <w:rPr>
          <w:rFonts w:ascii="Times New Roman" w:hAnsi="Times New Roman"/>
          <w:color w:val="000000"/>
          <w:sz w:val="22"/>
        </w:rPr>
        <w:t xml:space="preserve">later </w:t>
      </w:r>
      <w:r>
        <w:rPr>
          <w:rFonts w:ascii="Times New Roman" w:hAnsi="Times New Roman"/>
          <w:color w:val="000000"/>
          <w:sz w:val="22"/>
        </w:rPr>
        <w:t xml:space="preserve">holdout: RF R-squared is -0.436 with it </w:t>
      </w:r>
      <w:r>
        <w:rPr>
          <w:rFonts w:ascii="Times New Roman" w:hAnsi="Times New Roman"/>
          <w:color w:val="000000"/>
          <w:sz w:val="22"/>
        </w:rPr>
        <w:t xml:space="preserve">and </w:t>
      </w:r>
      <w:r>
        <w:rPr>
          <w:rFonts w:ascii="Times New Roman" w:hAnsi="Times New Roman"/>
          <w:color w:val="000000"/>
          <w:sz w:val="22"/>
        </w:rPr>
        <w:t xml:space="preserve">-2.811 </w:t>
      </w:r>
      <w:r>
        <w:rPr>
          <w:rFonts w:ascii="Times New Roman" w:hAnsi="Times New Roman"/>
          <w:color w:val="000000"/>
          <w:sz w:val="22"/>
        </w:rPr>
        <w:t xml:space="preserve">without </w:t>
      </w:r>
      <w:r>
        <w:rPr>
          <w:rFonts w:ascii="Times New Roman" w:hAnsi="Times New Roman"/>
          <w:color w:val="000000"/>
          <w:sz w:val="22"/>
        </w:rPr>
        <w:t xml:space="preserve">it. Both estimates remain below the test-period mean benchmark, distinguishing useful state information from a transferable forecasting model. </w:t>
      </w:r>
      <w:r>
        <w:rPr>
          <w:rFonts w:ascii="Times New Roman" w:hAnsi="Times New Roman"/>
          <w:color w:val="000000"/>
          <w:sz w:val="22"/>
        </w:rPr>
        <w:t xml:space="preserve">These </w:t>
      </w:r>
      <w:r>
        <w:rPr>
          <w:rFonts w:ascii="Times New Roman" w:hAnsi="Times New Roman"/>
          <w:color w:val="000000"/>
          <w:sz w:val="22"/>
        </w:rPr>
        <w:t xml:space="preserve">results concern </w:t>
      </w:r>
      <w:r>
        <w:rPr>
          <w:rFonts w:ascii="Times New Roman" w:hAnsi="Times New Roman"/>
          <w:color w:val="000000"/>
          <w:sz w:val="22"/>
        </w:rPr>
        <w:t xml:space="preserve">the original model cohort. </w:t>
      </w:r>
      <w:r>
        <w:rPr>
          <w:rFonts w:ascii="Times New Roman" w:hAnsi="Times New Roman"/>
          <w:color w:val="000000"/>
          <w:sz w:val="22"/>
        </w:rPr>
        <w:t xml:space="preserve">Historical </w:t>
      </w:r>
      <w:r>
        <w:rPr>
          <w:rFonts w:ascii="Times New Roman" w:hAnsi="Times New Roman"/>
          <w:color w:val="000000"/>
          <w:sz w:val="22"/>
        </w:rPr>
        <w:t xml:space="preserve">SHAP </w:t>
      </w:r>
      <w:r>
        <w:rPr>
          <w:rFonts w:ascii="Times New Roman" w:hAnsi="Times New Roman"/>
          <w:color w:val="000000"/>
          <w:sz w:val="22"/>
        </w:rPr>
        <w:t xml:space="preserve">rank therefore does not establish stable future predictive value. Antecedent NDVI and the NDVI-based target share persistence and reference effects; shifts in greening, management, sensor composition or event severity may change that relationship (Supplementary Note S4). These possible explanations </w:t>
      </w:r>
      <w:r>
        <w:rPr>
          <w:rFonts w:ascii="Times New Roman" w:hAnsi="Times New Roman"/>
          <w:color w:val="000000"/>
          <w:sz w:val="22"/>
        </w:rPr>
        <w:t xml:space="preserve">are </w:t>
      </w:r>
      <w:r>
        <w:rPr>
          <w:rFonts w:ascii="Times New Roman" w:hAnsi="Times New Roman"/>
          <w:color w:val="000000"/>
          <w:sz w:val="22"/>
        </w:rPr>
        <w:t xml:space="preserve">not isolated causes. Correlated predictors </w:t>
      </w:r>
      <w:r>
        <w:rPr>
          <w:rFonts w:ascii="Times New Roman" w:hAnsi="Times New Roman"/>
          <w:color w:val="000000"/>
          <w:sz w:val="22"/>
        </w:rPr>
        <w:t xml:space="preserve">and </w:t>
      </w:r>
      <w:r>
        <w:rPr>
          <w:rFonts w:ascii="Times New Roman" w:hAnsi="Times New Roman"/>
          <w:color w:val="000000"/>
          <w:sz w:val="22"/>
        </w:rPr>
        <w:t xml:space="preserve">coordinates can encode historical ecological/spatial structure without </w:t>
      </w:r>
      <w:r>
        <w:rPr>
          <w:rFonts w:ascii="Times New Roman" w:hAnsi="Times New Roman"/>
          <w:color w:val="000000"/>
          <w:sz w:val="22"/>
        </w:rPr>
        <w:t xml:space="preserve">temporal stability </w:t>
      </w:r>
      <w:r>
        <w:rPr>
          <w:rFonts w:ascii="Times New Roman" w:hAnsi="Times New Roman"/>
          <w:color w:val="000000"/>
          <w:sz w:val="22"/>
        </w:rPr>
        <w:t xml:space="preserve">(Roberts </w:t>
      </w:r>
      <w:r>
        <w:rPr>
          <w:rFonts w:ascii="Times New Roman" w:hAnsi="Times New Roman"/>
          <w:color w:val="000000"/>
          <w:sz w:val="22"/>
        </w:rPr>
        <w:t xml:space="preserve">et al., </w:t>
      </w:r>
      <w:r>
        <w:rPr>
          <w:rFonts w:ascii="Times New Roman" w:hAnsi="Times New Roman"/>
          <w:color w:val="000000"/>
          <w:sz w:val="22"/>
        </w:rPr>
        <w:t xml:space="preserve">2017). </w:t>
      </w:r>
      <w:r>
        <w:rPr>
          <w:rFonts w:ascii="Times New Roman" w:hAnsi="Times New Roman"/>
          <w:color w:val="000000"/>
          <w:sz w:val="22"/>
        </w:rPr>
        <w:t xml:space="preserve">Maps remain </w:t>
      </w:r>
      <w:r>
        <w:rPr>
          <w:rFonts w:ascii="Times New Roman" w:hAnsi="Times New Roman"/>
          <w:color w:val="000000"/>
          <w:sz w:val="22"/>
        </w:rPr>
        <w:t xml:space="preserve">historical </w:t>
      </w:r>
      <w:r>
        <w:rPr>
          <w:rFonts w:ascii="Times New Roman" w:hAnsi="Times New Roman"/>
          <w:color w:val="000000"/>
          <w:sz w:val="22"/>
        </w:rPr>
        <w:t>associations.</w:t>
      </w:r>
    </w:p>
    <w:p w14:paraId="0E867686" w14:textId="2DD08AE7" w:rsidR="00484568" w:rsidRDefault="009C3503" w:rsidP="009C3503">
      <w:pPr>
        <w:pStyle w:val="Heading2"/>
        <w:keepNext/>
        <w:spacing w:before="120" w:after="60" w:line="360" w:lineRule="auto"/>
        <w:jc w:val="left"/>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4.7 Limitations and implications</w:t>
      </w:r>
    </w:p>
    <w:p w14:paraId="0483AE59" w14:textId="2ACF166C" w:rsidR="009C3503" w:rsidRDefault="009C3503" w:rsidP="009C3503">
      <w:pPr>
        <w:spacing w:after="120" w:line="360" w:lineRule="auto"/>
      </w:pPr>
      <w:r>
        <w:rPr>
          <w:rFonts w:ascii="Times New Roman" w:hAnsi="Times New Roman"/>
          <w:color w:val="000000"/>
          <w:sz w:val="22"/>
        </w:rPr>
        <w:t xml:space="preserve">GOSIF </w:t>
      </w:r>
      <w:r>
        <w:rPr>
          <w:rFonts w:ascii="Times New Roman" w:hAnsi="Times New Roman"/>
          <w:color w:val="000000"/>
          <w:sz w:val="22"/>
        </w:rPr>
        <w:t xml:space="preserve">depends on </w:t>
      </w:r>
      <w:r>
        <w:rPr>
          <w:rFonts w:ascii="Times New Roman" w:hAnsi="Times New Roman"/>
          <w:color w:val="000000"/>
          <w:sz w:val="22"/>
        </w:rPr>
        <w:t xml:space="preserve">meteorological and MODIS </w:t>
      </w:r>
      <w:r>
        <w:rPr>
          <w:rFonts w:ascii="Times New Roman" w:hAnsi="Times New Roman"/>
          <w:color w:val="000000"/>
          <w:sz w:val="22"/>
        </w:rPr>
        <w:t xml:space="preserve">inputs. </w:t>
      </w:r>
      <w:r>
        <w:rPr>
          <w:rFonts w:ascii="Times New Roman" w:hAnsi="Times New Roman"/>
          <w:color w:val="000000"/>
          <w:sz w:val="22"/>
        </w:rPr>
        <w:t xml:space="preserve">Its </w:t>
      </w:r>
      <w:r>
        <w:rPr>
          <w:rFonts w:ascii="Times New Roman" w:hAnsi="Times New Roman"/>
          <w:color w:val="000000"/>
          <w:sz w:val="22"/>
        </w:rPr>
        <w:t xml:space="preserve">2001–2024 overlap, </w:t>
      </w:r>
      <w:r>
        <w:rPr>
          <w:rFonts w:ascii="Times New Roman" w:hAnsi="Times New Roman"/>
          <w:color w:val="000000"/>
          <w:sz w:val="22"/>
        </w:rPr>
        <w:t xml:space="preserve">shorter </w:t>
      </w:r>
      <w:r>
        <w:rPr>
          <w:rFonts w:ascii="Times New Roman" w:hAnsi="Times New Roman"/>
          <w:color w:val="000000"/>
          <w:sz w:val="22"/>
        </w:rPr>
        <w:t xml:space="preserve">2001–2014 </w:t>
      </w:r>
      <w:r>
        <w:rPr>
          <w:rFonts w:ascii="Times New Roman" w:hAnsi="Times New Roman"/>
          <w:color w:val="000000"/>
          <w:sz w:val="22"/>
        </w:rPr>
        <w:t xml:space="preserve">reference and unequal </w:t>
      </w:r>
      <w:r>
        <w:rPr>
          <w:rFonts w:ascii="Times New Roman" w:hAnsi="Times New Roman"/>
          <w:color w:val="000000"/>
          <w:sz w:val="22"/>
        </w:rPr>
        <w:t xml:space="preserve">finite-return </w:t>
      </w:r>
      <w:r>
        <w:rPr>
          <w:rFonts w:ascii="Times New Roman" w:hAnsi="Times New Roman"/>
          <w:color w:val="000000"/>
          <w:sz w:val="22"/>
        </w:rPr>
        <w:t xml:space="preserve">subsets </w:t>
      </w:r>
      <w:r>
        <w:rPr>
          <w:rFonts w:ascii="Times New Roman" w:hAnsi="Times New Roman"/>
          <w:color w:val="000000"/>
          <w:sz w:val="22"/>
        </w:rPr>
        <w:t xml:space="preserve">limit </w:t>
      </w:r>
      <w:r>
        <w:rPr>
          <w:rFonts w:ascii="Times New Roman" w:hAnsi="Times New Roman"/>
          <w:color w:val="000000"/>
          <w:sz w:val="22"/>
        </w:rPr>
        <w:t xml:space="preserve">comparison </w:t>
      </w:r>
      <w:r>
        <w:rPr>
          <w:rFonts w:ascii="Times New Roman" w:hAnsi="Times New Roman"/>
          <w:color w:val="000000"/>
          <w:sz w:val="22"/>
        </w:rPr>
        <w:t xml:space="preserve">with full-record </w:t>
      </w:r>
      <w:r>
        <w:rPr>
          <w:rFonts w:ascii="Times New Roman" w:hAnsi="Times New Roman"/>
          <w:color w:val="000000"/>
          <w:sz w:val="22"/>
        </w:rPr>
        <w:t>recovery (Supplementary Note S4).</w:t>
      </w:r>
      <w:r>
        <w:rPr>
          <w:rFonts w:ascii="Times New Roman" w:hAnsi="Times New Roman"/>
          <w:color w:val="000000"/>
          <w:sz w:val="22"/>
        </w:rPr>
        <w:t xml:space="preserve"> </w:t>
      </w:r>
      <w:r>
        <w:rPr>
          <w:rFonts w:ascii="Times New Roman" w:hAnsi="Times New Roman"/>
          <w:color w:val="000000"/>
          <w:sz w:val="22"/>
        </w:rPr>
        <w:t xml:space="preserve">Monthly </w:t>
      </w:r>
      <w:r>
        <w:rPr>
          <w:rFonts w:ascii="Times New Roman" w:hAnsi="Times New Roman"/>
          <w:color w:val="000000"/>
          <w:sz w:val="22"/>
        </w:rPr>
        <w:t xml:space="preserve">SWE </w:t>
      </w:r>
      <w:r>
        <w:rPr>
          <w:rFonts w:ascii="Times New Roman" w:hAnsi="Times New Roman"/>
          <w:color w:val="000000"/>
          <w:sz w:val="22"/>
        </w:rPr>
        <w:t xml:space="preserve">can miss local melt-out </w:t>
      </w:r>
      <w:r>
        <w:rPr>
          <w:rFonts w:ascii="Times New Roman" w:hAnsi="Times New Roman"/>
          <w:color w:val="000000"/>
          <w:sz w:val="22"/>
        </w:rPr>
        <w:t xml:space="preserve">and </w:t>
      </w:r>
      <w:r>
        <w:rPr>
          <w:rFonts w:ascii="Times New Roman" w:hAnsi="Times New Roman"/>
          <w:color w:val="000000"/>
          <w:sz w:val="22"/>
        </w:rPr>
        <w:t xml:space="preserve">sub-monthly </w:t>
      </w:r>
      <w:r>
        <w:rPr>
          <w:rFonts w:ascii="Times New Roman" w:hAnsi="Times New Roman"/>
          <w:color w:val="000000"/>
          <w:sz w:val="22"/>
        </w:rPr>
        <w:t xml:space="preserve">controls; </w:t>
      </w:r>
      <w:r>
        <w:rPr>
          <w:rFonts w:ascii="Times New Roman" w:hAnsi="Times New Roman"/>
          <w:color w:val="000000"/>
          <w:sz w:val="22"/>
        </w:rPr>
        <w:t xml:space="preserve">a </w:t>
      </w:r>
      <w:r>
        <w:rPr>
          <w:rFonts w:ascii="Times New Roman" w:hAnsi="Times New Roman"/>
          <w:color w:val="000000"/>
          <w:sz w:val="22"/>
        </w:rPr>
        <w:t xml:space="preserve">nonsignificant </w:t>
      </w:r>
      <w:r>
        <w:rPr>
          <w:rFonts w:ascii="Times New Roman" w:hAnsi="Times New Roman"/>
          <w:color w:val="000000"/>
          <w:sz w:val="22"/>
        </w:rPr>
        <w:t xml:space="preserve">association does not </w:t>
      </w:r>
      <w:r>
        <w:rPr>
          <w:rFonts w:ascii="Times New Roman" w:hAnsi="Times New Roman"/>
          <w:color w:val="000000"/>
          <w:sz w:val="22"/>
        </w:rPr>
        <w:t xml:space="preserve">exclude snowmelt </w:t>
      </w:r>
      <w:r>
        <w:rPr>
          <w:rFonts w:ascii="Times New Roman" w:hAnsi="Times New Roman"/>
          <w:color w:val="000000"/>
          <w:sz w:val="22"/>
        </w:rPr>
        <w:t xml:space="preserve">effects. Hydrological covariates can depend </w:t>
      </w:r>
      <w:r>
        <w:rPr>
          <w:rFonts w:ascii="Times New Roman" w:hAnsi="Times New Roman"/>
          <w:color w:val="000000"/>
          <w:sz w:val="22"/>
        </w:rPr>
        <w:t xml:space="preserve">on </w:t>
      </w:r>
      <w:r>
        <w:rPr>
          <w:rFonts w:ascii="Times New Roman" w:hAnsi="Times New Roman"/>
          <w:color w:val="000000"/>
          <w:sz w:val="22"/>
        </w:rPr>
        <w:t xml:space="preserve">storage </w:t>
      </w:r>
      <w:r>
        <w:rPr>
          <w:rFonts w:ascii="Times New Roman" w:hAnsi="Times New Roman"/>
          <w:color w:val="000000"/>
          <w:sz w:val="22"/>
        </w:rPr>
        <w:t xml:space="preserve">and </w:t>
      </w:r>
      <w:r>
        <w:rPr>
          <w:rFonts w:ascii="Times New Roman" w:hAnsi="Times New Roman"/>
          <w:color w:val="000000"/>
          <w:sz w:val="22"/>
        </w:rPr>
        <w:t xml:space="preserve">model structure, as illustrated in karst-flood modelling (Dai et al., 2022). Month/elevation-pooled copulas avoid </w:t>
      </w:r>
      <w:r>
        <w:rPr>
          <w:rFonts w:ascii="Times New Roman" w:hAnsi="Times New Roman"/>
          <w:color w:val="000000"/>
          <w:sz w:val="22"/>
        </w:rPr>
        <w:t xml:space="preserve">unstable </w:t>
      </w:r>
      <w:r>
        <w:rPr>
          <w:rFonts w:ascii="Times New Roman" w:hAnsi="Times New Roman"/>
          <w:color w:val="000000"/>
          <w:sz w:val="22"/>
        </w:rPr>
        <w:t xml:space="preserve">41-year pixel fits </w:t>
      </w:r>
      <w:r>
        <w:rPr>
          <w:rFonts w:ascii="Times New Roman" w:hAnsi="Times New Roman"/>
          <w:color w:val="000000"/>
          <w:sz w:val="22"/>
        </w:rPr>
        <w:t xml:space="preserve">but </w:t>
      </w:r>
      <w:r>
        <w:rPr>
          <w:rFonts w:ascii="Times New Roman" w:hAnsi="Times New Roman"/>
          <w:color w:val="000000"/>
          <w:sz w:val="22"/>
        </w:rPr>
        <w:t xml:space="preserve">smooth local dependence. </w:t>
      </w:r>
      <w:r>
        <w:rPr>
          <w:rFonts w:ascii="Times New Roman" w:hAnsi="Times New Roman"/>
          <w:color w:val="000000"/>
          <w:sz w:val="22"/>
        </w:rPr>
        <w:t xml:space="preserve">Sensor-era steps do </w:t>
      </w:r>
      <w:r>
        <w:rPr>
          <w:rFonts w:ascii="Times New Roman" w:hAnsi="Times New Roman"/>
          <w:color w:val="000000"/>
          <w:sz w:val="22"/>
        </w:rPr>
        <w:t xml:space="preserve">not </w:t>
      </w:r>
      <w:r>
        <w:rPr>
          <w:rFonts w:ascii="Times New Roman" w:hAnsi="Times New Roman"/>
          <w:color w:val="000000"/>
          <w:sz w:val="22"/>
        </w:rPr>
        <w:t xml:space="preserve">substitute for </w:t>
      </w:r>
      <w:r>
        <w:rPr>
          <w:rFonts w:ascii="Times New Roman" w:hAnsi="Times New Roman"/>
          <w:color w:val="000000"/>
          <w:sz w:val="22"/>
        </w:rPr>
        <w:t xml:space="preserve">reflectance-level calibration. </w:t>
      </w:r>
      <w:r>
        <w:rPr>
          <w:rFonts w:ascii="Times New Roman" w:hAnsi="Times New Roman"/>
          <w:color w:val="000000"/>
          <w:sz w:val="22"/>
        </w:rPr>
        <w:t xml:space="preserve">Cross-sensor consistency could not be verified above 3500 m, where scene scarcity and snow and cloud screening left no assessable monthly comparison; estimates in this belt are therefore lower-confidence and are interpreted with their harmonization and detrending sensitivities (Table S34). A dedicated high-elevation validation using all overlapping snow-free acquisitions remains needed. </w:t>
      </w:r>
      <w:r>
        <w:rPr>
          <w:rFonts w:ascii="Times New Roman" w:hAnsi="Times New Roman"/>
          <w:color w:val="000000"/>
          <w:sz w:val="22"/>
        </w:rPr>
        <w:t xml:space="preserve">Mixing irrigated croplands, rainfed systems, forests </w:t>
      </w:r>
      <w:r>
        <w:rPr>
          <w:rFonts w:ascii="Times New Roman" w:hAnsi="Times New Roman"/>
          <w:color w:val="000000"/>
          <w:sz w:val="22"/>
        </w:rPr>
        <w:t xml:space="preserve">and </w:t>
      </w:r>
      <w:r>
        <w:rPr>
          <w:rFonts w:ascii="Times New Roman" w:hAnsi="Times New Roman"/>
          <w:color w:val="000000"/>
          <w:sz w:val="22"/>
        </w:rPr>
        <w:t xml:space="preserve">rangelands can mask ecosystem-specific drought responses. </w:t>
      </w:r>
      <w:r>
        <w:rPr>
          <w:rFonts w:ascii="Times New Roman" w:hAnsi="Times New Roman"/>
          <w:color w:val="000000"/>
          <w:sz w:val="22"/>
        </w:rPr>
        <w:t xml:space="preserve">Indus </w:t>
      </w:r>
      <w:r>
        <w:rPr>
          <w:rFonts w:ascii="Times New Roman" w:hAnsi="Times New Roman"/>
          <w:color w:val="000000"/>
          <w:sz w:val="22"/>
        </w:rPr>
        <w:t xml:space="preserve">irrigation may </w:t>
      </w:r>
      <w:r>
        <w:rPr>
          <w:rFonts w:ascii="Times New Roman" w:hAnsi="Times New Roman"/>
          <w:color w:val="000000"/>
          <w:sz w:val="22"/>
        </w:rPr>
        <w:t xml:space="preserve">lower suppression </w:t>
      </w:r>
      <w:r>
        <w:rPr>
          <w:rFonts w:ascii="Times New Roman" w:hAnsi="Times New Roman"/>
          <w:color w:val="000000"/>
          <w:sz w:val="22"/>
        </w:rPr>
        <w:t xml:space="preserve">during </w:t>
      </w:r>
      <w:r>
        <w:rPr>
          <w:rFonts w:ascii="Times New Roman" w:hAnsi="Times New Roman"/>
          <w:color w:val="000000"/>
          <w:sz w:val="22"/>
        </w:rPr>
        <w:t xml:space="preserve">rainfall </w:t>
      </w:r>
      <w:r>
        <w:rPr>
          <w:rFonts w:ascii="Times New Roman" w:hAnsi="Times New Roman"/>
          <w:color w:val="000000"/>
          <w:sz w:val="22"/>
        </w:rPr>
        <w:t xml:space="preserve">deficits; </w:t>
      </w:r>
      <w:r>
        <w:rPr>
          <w:rFonts w:ascii="Times New Roman" w:hAnsi="Times New Roman"/>
          <w:color w:val="000000"/>
          <w:sz w:val="22"/>
        </w:rPr>
        <w:t xml:space="preserve">delivery </w:t>
      </w:r>
      <w:r>
        <w:rPr>
          <w:rFonts w:ascii="Times New Roman" w:hAnsi="Times New Roman"/>
          <w:color w:val="000000"/>
          <w:sz w:val="22"/>
        </w:rPr>
        <w:t xml:space="preserve">or crop-timing changes may also generate negative anomalies </w:t>
      </w:r>
      <w:r>
        <w:rPr>
          <w:rFonts w:ascii="Times New Roman" w:hAnsi="Times New Roman"/>
          <w:color w:val="000000"/>
          <w:sz w:val="22"/>
        </w:rPr>
        <w:t xml:space="preserve">(Maina et al., 2022). </w:t>
      </w:r>
      <w:r>
        <w:rPr>
          <w:rFonts w:ascii="Times New Roman" w:hAnsi="Times New Roman"/>
          <w:color w:val="000000"/>
          <w:sz w:val="22"/>
        </w:rPr>
        <w:t xml:space="preserve">National metrics describe landscape mixtures, </w:t>
      </w:r>
      <w:r>
        <w:rPr>
          <w:rFonts w:ascii="Times New Roman" w:hAnsi="Times New Roman"/>
          <w:color w:val="000000"/>
          <w:sz w:val="22"/>
        </w:rPr>
        <w:t xml:space="preserve">with ecological </w:t>
      </w:r>
      <w:r>
        <w:rPr>
          <w:rFonts w:ascii="Times New Roman" w:hAnsi="Times New Roman"/>
          <w:color w:val="000000"/>
          <w:sz w:val="22"/>
        </w:rPr>
        <w:t xml:space="preserve">interpretation </w:t>
      </w:r>
      <w:r>
        <w:rPr>
          <w:rFonts w:ascii="Times New Roman" w:hAnsi="Times New Roman"/>
          <w:color w:val="000000"/>
          <w:sz w:val="22"/>
        </w:rPr>
        <w:t xml:space="preserve">strongest </w:t>
      </w:r>
      <w:r>
        <w:rPr>
          <w:rFonts w:ascii="Times New Roman" w:hAnsi="Times New Roman"/>
          <w:color w:val="000000"/>
          <w:sz w:val="22"/>
        </w:rPr>
        <w:t xml:space="preserve">in </w:t>
      </w:r>
      <w:r>
        <w:rPr>
          <w:rFonts w:ascii="Times New Roman" w:hAnsi="Times New Roman"/>
          <w:color w:val="000000"/>
          <w:sz w:val="22"/>
        </w:rPr>
        <w:t xml:space="preserve">water-limited, non-irrigated </w:t>
      </w:r>
      <w:r>
        <w:rPr>
          <w:rFonts w:ascii="Times New Roman" w:hAnsi="Times New Roman"/>
          <w:color w:val="000000"/>
          <w:sz w:val="22"/>
        </w:rPr>
        <w:t xml:space="preserve">systems. </w:t>
      </w:r>
      <w:r>
        <w:rPr>
          <w:rFonts w:ascii="Times New Roman" w:hAnsi="Times New Roman"/>
          <w:color w:val="000000"/>
          <w:sz w:val="22"/>
        </w:rPr>
        <w:t xml:space="preserve">Static </w:t>
      </w:r>
      <w:r>
        <w:rPr>
          <w:rFonts w:ascii="Times New Roman" w:hAnsi="Times New Roman"/>
          <w:color w:val="000000"/>
          <w:sz w:val="22"/>
        </w:rPr>
        <w:t xml:space="preserve">stratification </w:t>
      </w:r>
      <w:r>
        <w:rPr>
          <w:rFonts w:ascii="Times New Roman" w:hAnsi="Times New Roman"/>
          <w:color w:val="000000"/>
          <w:sz w:val="22"/>
        </w:rPr>
        <w:t xml:space="preserve">cannot </w:t>
      </w:r>
      <w:r>
        <w:rPr>
          <w:rFonts w:ascii="Times New Roman" w:hAnsi="Times New Roman"/>
          <w:color w:val="000000"/>
          <w:sz w:val="22"/>
        </w:rPr>
        <w:t xml:space="preserve">reconstruct 1985–2025 management; future </w:t>
      </w:r>
      <w:r>
        <w:rPr>
          <w:rFonts w:ascii="Times New Roman" w:hAnsi="Times New Roman"/>
          <w:color w:val="000000"/>
          <w:sz w:val="22"/>
        </w:rPr>
        <w:t xml:space="preserve">comparisons need consistent </w:t>
      </w:r>
      <w:r>
        <w:rPr>
          <w:rFonts w:ascii="Times New Roman" w:hAnsi="Times New Roman"/>
          <w:color w:val="000000"/>
          <w:sz w:val="22"/>
        </w:rPr>
        <w:t xml:space="preserve">land-cover/irrigation </w:t>
      </w:r>
      <w:r>
        <w:rPr>
          <w:rFonts w:ascii="Times New Roman" w:hAnsi="Times New Roman"/>
          <w:color w:val="000000"/>
          <w:sz w:val="22"/>
        </w:rPr>
        <w:t xml:space="preserve">histories and matched </w:t>
      </w:r>
      <w:r>
        <w:rPr>
          <w:rFonts w:ascii="Times New Roman" w:hAnsi="Times New Roman"/>
          <w:color w:val="000000"/>
          <w:sz w:val="22"/>
        </w:rPr>
        <w:t xml:space="preserve">growing seasons (Tables S35-S36). Negative holdout R² precludes </w:t>
      </w:r>
      <w:r>
        <w:rPr>
          <w:rFonts w:ascii="Times New Roman" w:hAnsi="Times New Roman"/>
          <w:color w:val="000000"/>
          <w:sz w:val="22"/>
        </w:rPr>
        <w:t xml:space="preserve">forecasting without </w:t>
      </w:r>
      <w:r>
        <w:rPr>
          <w:rFonts w:ascii="Times New Roman" w:hAnsi="Times New Roman"/>
          <w:color w:val="000000"/>
          <w:sz w:val="22"/>
        </w:rPr>
        <w:t xml:space="preserve">treatment of </w:t>
      </w:r>
      <w:r>
        <w:rPr>
          <w:rFonts w:ascii="Times New Roman" w:hAnsi="Times New Roman"/>
          <w:color w:val="000000"/>
          <w:sz w:val="22"/>
        </w:rPr>
        <w:t xml:space="preserve">non-stationarity </w:t>
      </w:r>
      <w:r>
        <w:rPr>
          <w:rFonts w:ascii="Times New Roman" w:hAnsi="Times New Roman"/>
          <w:color w:val="000000"/>
          <w:sz w:val="22"/>
        </w:rPr>
        <w:t xml:space="preserve">and independent temporal validation </w:t>
      </w:r>
      <w:r>
        <w:rPr>
          <w:rFonts w:ascii="Times New Roman" w:hAnsi="Times New Roman"/>
          <w:color w:val="000000"/>
          <w:sz w:val="22"/>
        </w:rPr>
        <w:t xml:space="preserve">(Roberts </w:t>
      </w:r>
      <w:r>
        <w:rPr>
          <w:rFonts w:ascii="Times New Roman" w:hAnsi="Times New Roman"/>
          <w:color w:val="000000"/>
          <w:sz w:val="22"/>
        </w:rPr>
        <w:t xml:space="preserve">et al., </w:t>
      </w:r>
      <w:r>
        <w:rPr>
          <w:rFonts w:ascii="Times New Roman" w:hAnsi="Times New Roman"/>
          <w:color w:val="000000"/>
          <w:sz w:val="22"/>
        </w:rPr>
        <w:t xml:space="preserve">2017). References, </w:t>
      </w:r>
      <w:r>
        <w:rPr>
          <w:rFonts w:ascii="Times New Roman" w:hAnsi="Times New Roman"/>
          <w:color w:val="000000"/>
          <w:sz w:val="22"/>
        </w:rPr>
        <w:t xml:space="preserve">response windows and suppression </w:t>
      </w:r>
      <w:r>
        <w:rPr>
          <w:rFonts w:ascii="Times New Roman" w:hAnsi="Times New Roman"/>
          <w:color w:val="000000"/>
          <w:sz w:val="22"/>
        </w:rPr>
        <w:t xml:space="preserve">eligibility affect estimates. </w:t>
      </w:r>
      <w:r>
        <w:rPr>
          <w:rFonts w:ascii="Times New Roman" w:hAnsi="Times New Roman"/>
          <w:color w:val="000000"/>
          <w:sz w:val="22"/>
        </w:rPr>
        <w:t xml:space="preserve">Missing </w:t>
      </w:r>
      <w:r>
        <w:rPr>
          <w:rFonts w:ascii="Times New Roman" w:hAnsi="Times New Roman"/>
          <w:color w:val="000000"/>
          <w:sz w:val="22"/>
        </w:rPr>
        <w:t xml:space="preserve">observations </w:t>
      </w:r>
      <w:r>
        <w:rPr>
          <w:rFonts w:ascii="Times New Roman" w:hAnsi="Times New Roman"/>
          <w:color w:val="000000"/>
          <w:sz w:val="22"/>
        </w:rPr>
        <w:t xml:space="preserve">and inadequate monthly references can </w:t>
      </w:r>
      <w:r>
        <w:rPr>
          <w:rFonts w:ascii="Times New Roman" w:hAnsi="Times New Roman"/>
          <w:color w:val="000000"/>
          <w:sz w:val="22"/>
        </w:rPr>
        <w:t xml:space="preserve">produce </w:t>
      </w:r>
      <w:r>
        <w:rPr>
          <w:rFonts w:ascii="Times New Roman" w:hAnsi="Times New Roman"/>
          <w:color w:val="000000"/>
          <w:sz w:val="22"/>
        </w:rPr>
        <w:t xml:space="preserve">selective inclusion and informative censoring, especially in mountains. </w:t>
      </w:r>
      <w:r>
        <w:rPr>
          <w:rFonts w:ascii="Times New Roman" w:hAnsi="Times New Roman"/>
          <w:color w:val="000000"/>
          <w:sz w:val="22"/>
        </w:rPr>
        <w:t xml:space="preserve">Sensor/seasonal </w:t>
      </w:r>
      <w:r>
        <w:rPr>
          <w:rFonts w:ascii="Times New Roman" w:hAnsi="Times New Roman"/>
          <w:color w:val="000000"/>
          <w:sz w:val="22"/>
        </w:rPr>
        <w:t xml:space="preserve">sensitivities retain distinct </w:t>
      </w:r>
      <w:r>
        <w:rPr>
          <w:rFonts w:ascii="Times New Roman" w:hAnsi="Times New Roman"/>
          <w:color w:val="000000"/>
          <w:sz w:val="22"/>
        </w:rPr>
        <w:t xml:space="preserve">cohorts; chip </w:t>
      </w:r>
      <w:r>
        <w:rPr>
          <w:rFonts w:ascii="Times New Roman" w:hAnsi="Times New Roman"/>
          <w:color w:val="000000"/>
          <w:sz w:val="22"/>
        </w:rPr>
        <w:t xml:space="preserve">tests do not establish </w:t>
      </w:r>
      <w:r>
        <w:rPr>
          <w:rFonts w:ascii="Times New Roman" w:hAnsi="Times New Roman"/>
          <w:color w:val="000000"/>
          <w:sz w:val="22"/>
        </w:rPr>
        <w:t xml:space="preserve">national equivalence. </w:t>
      </w:r>
      <w:r>
        <w:rPr>
          <w:rFonts w:ascii="Times New Roman" w:hAnsi="Times New Roman"/>
          <w:color w:val="000000"/>
          <w:sz w:val="22"/>
        </w:rPr>
        <w:t xml:space="preserve">July-example anomalies were not recalculated after interpolated entries </w:t>
      </w:r>
      <w:r>
        <w:rPr>
          <w:rFonts w:ascii="Times New Roman" w:hAnsi="Times New Roman"/>
          <w:color w:val="000000"/>
          <w:sz w:val="22"/>
        </w:rPr>
        <w:t xml:space="preserve">became </w:t>
      </w:r>
      <w:r>
        <w:rPr>
          <w:rFonts w:ascii="Times New Roman" w:hAnsi="Times New Roman"/>
          <w:color w:val="000000"/>
          <w:sz w:val="22"/>
        </w:rPr>
        <w:t>NA.</w:t>
      </w:r>
      <w:r>
        <w:rPr>
          <w:rFonts w:ascii="Times New Roman" w:hAnsi="Times New Roman"/>
          <w:b w:val="0"/>
          <w:color w:val="000000"/>
          <w:sz w:val="22"/>
        </w:rPr>
        <w:t xml:space="preserve"> </w:t>
      </w:r>
      <w:r>
        <w:rPr>
          <w:rFonts w:ascii="Times New Roman" w:hAnsi="Times New Roman"/>
          <w:b w:val="0"/>
          <w:color w:val="000000"/>
          <w:sz w:val="22"/>
        </w:rPr>
        <w:t xml:space="preserve">P75 can mask short declines. Because event months and their calendar-month references are both P75 composites, a stable P75–P50 offset largely cancels in the standardized anomaly; only changes in the offset during events affect the resistance proxy and recovery. Year-to-year changes in belt-mean offsets (0.0037-0.0096 NDVI; Table S39) are smaller than the interannual NDVI standard deviations of the diagnostic strata (0.015-0.070; Table S30), although low-variance desert cover is most sensitive and cell- and event-level offsets may be larger. By favouring greener observations, P75 is expected to understate suppression and resistance proxy magnitudes and to favour earlier detected greenness return; the reported suppression is therefore likely conservative and the six-month recovery probability an upper estimate. Recomputing resistance and recovery from P50 composites remains future work.</w:t>
      </w:r>
    </w:p>
    <w:p>
      <w:pPr>
        <w:spacing w:after="120" w:line="360" w:lineRule="auto"/>
        <w:rPr>
          <w:b/>
        </w:rPr>
      </w:pPr>
      <w:r>
        <w:rPr>
          <w:rFonts w:ascii="Times New Roman" w:hAnsi="Times New Roman"/>
          <w:color w:val="000000"/>
          <w:sz w:val="22"/>
        </w:rPr>
        <w:t>Dryness-proxy sensitivity (Table S9) cautions against equating rainfall deficits with plant water stress in arid or irrigated landscapes. Irrigation modifies water supply, while evaporative demand can remain high despite rainfall. Regional studies should compare precipitation, water balance and combined VPD-soil-moisture definitions, considering irrigation and phenology when interpreting stress.</w:t>
      </w:r>
    </w:p>
    <w:p w14:paraId="1C04582B" w14:textId="08EB9F42" w:rsidR="009C3503" w:rsidRDefault="009C3503" w:rsidP="009C3503">
      <w:pPr>
        <w:spacing w:after="120" w:line="360" w:lineRule="auto"/>
        <w:rPr>
          <w:b/>
        </w:rPr>
      </w:pPr>
      <w:r>
        <w:rPr>
          <w:rFonts w:ascii="Times New Roman" w:hAnsi="Times New Roman"/>
          <w:color w:val="000000"/>
          <w:sz w:val="22"/>
        </w:rPr>
        <w:t xml:space="preserve">Future work should pair satellite anomalies with field physiological measurements (gas exchange, water status) and phenotyping to distinguish injury, phenology and recovery. Multi-omics </w:t>
      </w:r>
      <w:r>
        <w:rPr>
          <w:rFonts w:ascii="Times New Roman" w:hAnsi="Times New Roman"/>
          <w:color w:val="000000"/>
          <w:sz w:val="22"/>
        </w:rPr>
        <w:t xml:space="preserve">could </w:t>
      </w:r>
      <w:r>
        <w:rPr>
          <w:rFonts w:ascii="Times New Roman" w:hAnsi="Times New Roman"/>
          <w:color w:val="000000"/>
          <w:sz w:val="22"/>
        </w:rPr>
        <w:t xml:space="preserve">identify mechanisms for testing in climate-resilient crop improvement, informed by systems-design and sugarcane-breeding perspectives (Yao et al., 2026; Wang et al., 2026). </w:t>
      </w:r>
      <w:r>
        <w:rPr>
          <w:rFonts w:ascii="Times New Roman" w:hAnsi="Times New Roman"/>
          <w:color w:val="000000"/>
          <w:sz w:val="22"/>
        </w:rPr>
        <w:t xml:space="preserve">Thermal management of protected cultivation is another context-specific adaptation (Heyat Jilani et al., 2024). </w:t>
      </w:r>
      <w:r>
        <w:rPr>
          <w:rFonts w:ascii="Times New Roman" w:hAnsi="Times New Roman"/>
          <w:color w:val="000000"/>
          <w:sz w:val="22"/>
        </w:rPr>
        <w:t xml:space="preserve">Complementary priorities include </w:t>
      </w:r>
      <w:r>
        <w:rPr>
          <w:rFonts w:ascii="Times New Roman" w:hAnsi="Times New Roman"/>
          <w:color w:val="000000"/>
          <w:sz w:val="22"/>
        </w:rPr>
        <w:t xml:space="preserve">percentile-based </w:t>
      </w:r>
      <w:r>
        <w:rPr>
          <w:rFonts w:ascii="Times New Roman" w:hAnsi="Times New Roman"/>
          <w:color w:val="000000"/>
          <w:sz w:val="22"/>
        </w:rPr>
        <w:t xml:space="preserve">VPD/soil-moisture early warning, HKH </w:t>
      </w:r>
      <w:r>
        <w:rPr>
          <w:rFonts w:ascii="Times New Roman" w:hAnsi="Times New Roman"/>
          <w:color w:val="000000"/>
          <w:sz w:val="22"/>
        </w:rPr>
        <w:t xml:space="preserve">headwater </w:t>
      </w:r>
      <w:r>
        <w:rPr>
          <w:rFonts w:ascii="Times New Roman" w:hAnsi="Times New Roman"/>
          <w:color w:val="000000"/>
          <w:sz w:val="22"/>
        </w:rPr>
        <w:t xml:space="preserve">and rangeland/forest </w:t>
      </w:r>
      <w:r>
        <w:rPr>
          <w:rFonts w:ascii="Times New Roman" w:hAnsi="Times New Roman"/>
          <w:color w:val="000000"/>
          <w:sz w:val="22"/>
        </w:rPr>
        <w:t xml:space="preserve">management, </w:t>
      </w:r>
      <w:r>
        <w:rPr>
          <w:rFonts w:ascii="Times New Roman" w:hAnsi="Times New Roman"/>
          <w:color w:val="000000"/>
          <w:sz w:val="22"/>
        </w:rPr>
        <w:t xml:space="preserve">and </w:t>
      </w:r>
      <w:r>
        <w:rPr>
          <w:rFonts w:ascii="Times New Roman" w:hAnsi="Times New Roman"/>
          <w:color w:val="000000"/>
          <w:sz w:val="22"/>
        </w:rPr>
        <w:t xml:space="preserve">warming-scenario </w:t>
      </w:r>
      <w:r>
        <w:rPr>
          <w:rFonts w:ascii="Times New Roman" w:hAnsi="Times New Roman"/>
          <w:color w:val="000000"/>
          <w:sz w:val="22"/>
        </w:rPr>
        <w:t xml:space="preserve">projections of </w:t>
      </w:r>
      <w:r>
        <w:rPr>
          <w:rFonts w:ascii="Times New Roman" w:hAnsi="Times New Roman"/>
          <w:color w:val="000000"/>
          <w:sz w:val="22"/>
        </w:rPr>
        <w:t xml:space="preserve">hot-dry </w:t>
      </w:r>
      <w:r>
        <w:rPr>
          <w:rFonts w:ascii="Times New Roman" w:hAnsi="Times New Roman"/>
          <w:color w:val="000000"/>
          <w:sz w:val="22"/>
        </w:rPr>
        <w:t xml:space="preserve">exposure </w:t>
      </w:r>
      <w:r>
        <w:rPr>
          <w:rFonts w:ascii="Times New Roman" w:hAnsi="Times New Roman"/>
          <w:color w:val="000000"/>
          <w:sz w:val="22"/>
        </w:rPr>
        <w:t xml:space="preserve">with </w:t>
      </w:r>
      <w:r>
        <w:rPr>
          <w:rFonts w:ascii="Times New Roman" w:hAnsi="Times New Roman"/>
          <w:color w:val="000000"/>
          <w:sz w:val="22"/>
        </w:rPr>
        <w:t xml:space="preserve">interaction </w:t>
      </w:r>
      <w:r>
        <w:rPr>
          <w:rFonts w:ascii="Times New Roman" w:hAnsi="Times New Roman"/>
          <w:color w:val="000000"/>
          <w:sz w:val="22"/>
        </w:rPr>
        <w:t xml:space="preserve">and state-dependence </w:t>
      </w:r>
      <w:r>
        <w:rPr>
          <w:rFonts w:ascii="Times New Roman" w:hAnsi="Times New Roman"/>
          <w:color w:val="000000"/>
          <w:sz w:val="22"/>
        </w:rPr>
        <w:t xml:space="preserve">tests </w:t>
      </w:r>
      <w:r>
        <w:rPr>
          <w:rFonts w:ascii="Times New Roman" w:hAnsi="Times New Roman"/>
          <w:color w:val="000000"/>
          <w:sz w:val="22"/>
        </w:rPr>
        <w:t xml:space="preserve">for adaptation </w:t>
      </w:r>
      <w:r>
        <w:rPr>
          <w:rFonts w:ascii="Times New Roman" w:hAnsi="Times New Roman"/>
          <w:color w:val="000000"/>
          <w:sz w:val="22"/>
        </w:rPr>
        <w:t xml:space="preserve">planning. </w:t>
      </w:r>
      <w:r>
        <w:rPr>
          <w:rFonts w:ascii="Times New Roman" w:hAnsi="Times New Roman"/>
          <w:color w:val="000000"/>
          <w:sz w:val="22"/>
        </w:rPr>
        <w:t xml:space="preserve">Operational prediction requires </w:t>
      </w:r>
      <w:r>
        <w:rPr>
          <w:rFonts w:ascii="Times New Roman" w:hAnsi="Times New Roman"/>
          <w:color w:val="000000"/>
          <w:sz w:val="22"/>
        </w:rPr>
        <w:t xml:space="preserve">independent temporal </w:t>
      </w:r>
      <w:r>
        <w:rPr>
          <w:rFonts w:ascii="Times New Roman" w:hAnsi="Times New Roman"/>
          <w:color w:val="000000"/>
          <w:sz w:val="22"/>
        </w:rPr>
        <w:t>validation. Cross-border cooperation also has political contexts outside this ecological assessment (Tasleem, 2022).</w:t>
      </w:r>
    </w:p>
    <w:p w14:paraId="7D13BC4C" w14:textId="533B10E7" w:rsidR="00484568" w:rsidRPr="001B038D" w:rsidRDefault="00484568" w:rsidP="009C3503">
      <w:pPr>
        <w:pStyle w:val="Heading1"/>
        <w:spacing w:before="120" w:after="60" w:line="360" w:lineRule="auto"/>
        <w:jc w:val="left"/>
        <w:rPr>
          <w:rFonts w:ascii="Times New Roman" w:hAnsi="Times New Roman" w:eastAsia="Times New Roman" w:cs="Times New Roman"/>
          <w:b/>
          <w:bCs/>
          <w:color w:val="000000"/>
          <w:sz w:val="24"/>
          <w:szCs w:val="24"/>
        </w:rPr>
      </w:pPr>
      <w:r w:rsidRPr="001B038D">
        <w:rPr>
          <w:rFonts w:ascii="Times New Roman" w:hAnsi="Times New Roman" w:eastAsia="Times New Roman" w:cs="Times New Roman"/>
          <w:b/>
          <w:bCs/>
          <w:color w:val="000000"/>
          <w:sz w:val="24"/>
          <w:szCs w:val="24"/>
        </w:rPr>
        <w:t>5. Conclusion</w:t>
      </w:r>
    </w:p>
    <w:p w14:paraId="18A0775E" w14:textId="61D78FEA" w:rsidR="002373C6" w:rsidRDefault="009C3503" w:rsidP="001B038D">
      <w:pPr>
        <w:pStyle w:val="ManuscriptBody"/>
        <w:spacing w:before="0" w:beforeAutospacing="0" w:after="120" w:afterAutospacing="0" w:line="360" w:lineRule="auto"/>
        <w:jc w:val="both"/>
      </w:pPr>
      <w:r>
        <w:rPr>
          <w:rFonts w:ascii="Times New Roman" w:hAnsi="Times New Roman"/>
          <w:color w:val="000000"/>
          <w:sz w:val="22"/>
        </w:rPr>
        <w:t xml:space="preserve">This Pakistan-wide </w:t>
      </w:r>
      <w:r>
        <w:rPr>
          <w:rFonts w:ascii="Times New Roman" w:hAnsi="Times New Roman"/>
          <w:color w:val="000000"/>
          <w:sz w:val="22"/>
        </w:rPr>
        <w:t xml:space="preserve">assessment demonstrates the importance of separating climatic </w:t>
      </w:r>
      <w:r>
        <w:rPr>
          <w:rFonts w:ascii="Times New Roman" w:hAnsi="Times New Roman"/>
          <w:color w:val="000000"/>
          <w:sz w:val="22"/>
        </w:rPr>
        <w:t xml:space="preserve">hot-dry exposure from observed </w:t>
      </w:r>
      <w:r>
        <w:rPr>
          <w:rFonts w:ascii="Times New Roman" w:hAnsi="Times New Roman"/>
          <w:color w:val="000000"/>
          <w:sz w:val="22"/>
        </w:rPr>
        <w:t xml:space="preserve">greenness suppression </w:t>
      </w:r>
      <w:r>
        <w:rPr>
          <w:rFonts w:ascii="Times New Roman" w:hAnsi="Times New Roman"/>
          <w:color w:val="000000"/>
          <w:sz w:val="22"/>
        </w:rPr>
        <w:t xml:space="preserve">and </w:t>
      </w:r>
      <w:r>
        <w:rPr>
          <w:rFonts w:ascii="Times New Roman" w:hAnsi="Times New Roman"/>
          <w:color w:val="000000"/>
          <w:sz w:val="22"/>
        </w:rPr>
        <w:t xml:space="preserve">subsequent </w:t>
      </w:r>
      <w:r>
        <w:rPr>
          <w:rFonts w:ascii="Times New Roman" w:hAnsi="Times New Roman"/>
          <w:color w:val="000000"/>
          <w:sz w:val="22"/>
        </w:rPr>
        <w:t xml:space="preserve">recovery. </w:t>
      </w:r>
      <w:r>
        <w:rPr>
          <w:rFonts w:ascii="Times New Roman" w:hAnsi="Times New Roman"/>
          <w:color w:val="000000"/>
          <w:sz w:val="22"/>
        </w:rPr>
        <w:t xml:space="preserve">Under the </w:t>
      </w:r>
      <w:r>
        <w:rPr>
          <w:rFonts w:ascii="Times New Roman" w:hAnsi="Times New Roman"/>
          <w:color w:val="000000"/>
          <w:sz w:val="22"/>
        </w:rPr>
        <w:t xml:space="preserve">fixed 1985-2014 </w:t>
      </w:r>
      <w:r>
        <w:rPr>
          <w:rFonts w:ascii="Times New Roman" w:hAnsi="Times New Roman"/>
          <w:color w:val="000000"/>
          <w:sz w:val="22"/>
        </w:rPr>
        <w:t xml:space="preserve">reference framework, </w:t>
      </w:r>
      <w:r>
        <w:rPr>
          <w:rFonts w:ascii="Times New Roman" w:hAnsi="Times New Roman"/>
          <w:color w:val="000000"/>
          <w:sz w:val="22"/>
        </w:rPr>
        <w:t xml:space="preserve">suppression increases from 35.9% </w:t>
      </w:r>
      <w:r>
        <w:rPr>
          <w:rFonts w:ascii="Times New Roman" w:hAnsi="Times New Roman"/>
          <w:color w:val="000000"/>
          <w:sz w:val="22"/>
        </w:rPr>
        <w:t xml:space="preserve">during climatic events </w:t>
      </w:r>
      <w:r>
        <w:rPr>
          <w:rFonts w:ascii="Times New Roman" w:hAnsi="Times New Roman"/>
          <w:color w:val="000000"/>
          <w:sz w:val="22"/>
        </w:rPr>
        <w:t xml:space="preserve">to 48.3% </w:t>
      </w:r>
      <w:r>
        <w:rPr>
          <w:rFonts w:ascii="Times New Roman" w:hAnsi="Times New Roman"/>
          <w:color w:val="000000"/>
          <w:sz w:val="22"/>
        </w:rPr>
        <w:t xml:space="preserve">when three subsequent months are considered, highlighting the importance of monitoring delayed vegetation responses. Among recovery-eligible suppressed events, the estimated </w:t>
      </w:r>
      <w:r>
        <w:rPr>
          <w:rFonts w:ascii="Times New Roman" w:hAnsi="Times New Roman"/>
          <w:color w:val="000000"/>
          <w:sz w:val="22"/>
        </w:rPr>
        <w:t xml:space="preserve">six-month recovery probability is 37.1%, </w:t>
      </w:r>
      <w:r>
        <w:rPr>
          <w:rFonts w:ascii="Times New Roman" w:hAnsi="Times New Roman"/>
          <w:color w:val="000000"/>
          <w:sz w:val="22"/>
        </w:rPr>
        <w:t xml:space="preserve">while </w:t>
      </w:r>
      <w:r>
        <w:rPr>
          <w:rFonts w:ascii="Times New Roman" w:hAnsi="Times New Roman"/>
          <w:color w:val="000000"/>
          <w:sz w:val="22"/>
        </w:rPr>
        <w:t xml:space="preserve">median </w:t>
      </w:r>
      <w:r>
        <w:rPr>
          <w:rFonts w:ascii="Times New Roman" w:hAnsi="Times New Roman"/>
          <w:color w:val="000000"/>
          <w:sz w:val="22"/>
        </w:rPr>
        <w:t xml:space="preserve">recovery </w:t>
      </w:r>
      <w:r>
        <w:rPr>
          <w:rFonts w:ascii="Times New Roman" w:hAnsi="Times New Roman"/>
          <w:color w:val="000000"/>
          <w:sz w:val="22"/>
        </w:rPr>
        <w:t xml:space="preserve">is not </w:t>
      </w:r>
      <w:r>
        <w:rPr>
          <w:rFonts w:ascii="Times New Roman" w:hAnsi="Times New Roman"/>
          <w:color w:val="000000"/>
          <w:sz w:val="22"/>
        </w:rPr>
        <w:t xml:space="preserve">reached during available follow-up. These findings show why event occurrence, vegetation suppression </w:t>
      </w:r>
      <w:r>
        <w:rPr>
          <w:rFonts w:ascii="Times New Roman" w:hAnsi="Times New Roman"/>
          <w:color w:val="000000"/>
          <w:sz w:val="22"/>
        </w:rPr>
        <w:t xml:space="preserve">and </w:t>
      </w:r>
      <w:r>
        <w:rPr>
          <w:rFonts w:ascii="Times New Roman" w:hAnsi="Times New Roman"/>
          <w:color w:val="000000"/>
          <w:sz w:val="22"/>
        </w:rPr>
        <w:t xml:space="preserve">recovery should be assessed separately when characterizing ecosystem resilience. Differences across elevation belts require interpretation alongside vegetation type, irrigation, seasonal conditions and observation coverage. Baseline and processing </w:t>
      </w:r>
      <w:r>
        <w:rPr>
          <w:rFonts w:ascii="Times New Roman" w:hAnsi="Times New Roman"/>
          <w:color w:val="000000"/>
          <w:sz w:val="22"/>
        </w:rPr>
        <w:t xml:space="preserve">sensitivities </w:t>
      </w:r>
      <w:r>
        <w:rPr>
          <w:rFonts w:ascii="Times New Roman" w:hAnsi="Times New Roman"/>
          <w:color w:val="000000"/>
          <w:sz w:val="22"/>
        </w:rPr>
        <w:t xml:space="preserve">qualify </w:t>
      </w:r>
      <w:r>
        <w:rPr>
          <w:rFonts w:ascii="Times New Roman" w:hAnsi="Times New Roman"/>
          <w:color w:val="000000"/>
          <w:sz w:val="22"/>
        </w:rPr>
        <w:t xml:space="preserve">the </w:t>
      </w:r>
      <w:r>
        <w:rPr>
          <w:rFonts w:ascii="Times New Roman" w:hAnsi="Times New Roman"/>
          <w:color w:val="000000"/>
          <w:sz w:val="22"/>
        </w:rPr>
        <w:t xml:space="preserve">estimated magnitudes, </w:t>
      </w:r>
      <w:r>
        <w:rPr>
          <w:rFonts w:ascii="Times New Roman" w:hAnsi="Times New Roman"/>
          <w:color w:val="000000"/>
          <w:sz w:val="22"/>
        </w:rPr>
        <w:t xml:space="preserve">while </w:t>
      </w:r>
      <w:r>
        <w:rPr>
          <w:rFonts w:ascii="Times New Roman" w:hAnsi="Times New Roman"/>
          <w:color w:val="000000"/>
          <w:sz w:val="22"/>
        </w:rPr>
        <w:t xml:space="preserve">model outputs describe historical associations. The framework provides a basis for linking climate-based exposure alerts with continued vegetation monitoring in data-limited South Asian landscapes, directing attention to observed impacts </w:t>
      </w:r>
      <w:r>
        <w:rPr>
          <w:rFonts w:ascii="Times New Roman" w:hAnsi="Times New Roman"/>
          <w:color w:val="000000"/>
          <w:sz w:val="22"/>
        </w:rPr>
        <w:t xml:space="preserve">and </w:t>
      </w:r>
      <w:r>
        <w:rPr>
          <w:rFonts w:ascii="Times New Roman" w:hAnsi="Times New Roman"/>
          <w:color w:val="000000"/>
          <w:sz w:val="22"/>
        </w:rPr>
        <w:t>recovery needs.</w:t>
      </w:r>
    </w:p>
    <w:p w14:paraId="7A22802A" w14:textId="77777777" w:rsidR="000B6A07" w:rsidRDefault="000B6A07" w:rsidP="001B038D">
      <w:pPr>
        <w:pStyle w:val="ManuscriptBody"/>
        <w:spacing w:before="0" w:beforeAutospacing="0" w:after="0" w:afterAutospacing="0" w:line="360" w:lineRule="auto"/>
        <w:jc w:val="both"/>
      </w:pPr>
    </w:p>
    <w:p w14:paraId="194A6488" w14:textId="5A505A18" w:rsidR="000B6A07" w:rsidRDefault="000B6A07">
      <w:pPr>
        <w:jc w:val="left"/>
        <w:rPr>
          <w:kern w:val="0"/>
          <w14:ligatures w14:val="none"/>
        </w:rPr>
      </w:pPr>
      <w:r>
        <w:br w:type="page"/>
      </w:r>
    </w:p>
    <w:p w14:paraId="62B9DDE9" w14:textId="77777777" w:rsidR="000B6A07" w:rsidRPr="000B6A07" w:rsidRDefault="000B6A07" w:rsidP="000B6A07">
      <w:pPr>
        <w:spacing w:after="0" w:line="276" w:lineRule="auto"/>
        <w:rPr>
          <w:rFonts w:ascii="Times New Roman" w:hAnsi="Times New Roman" w:eastAsia="Times New Roman" w:cs="Times New Roman"/>
          <w:b/>
          <w:bCs/>
          <w:color w:val="000000"/>
          <w:sz w:val="24"/>
          <w:szCs w:val="24"/>
        </w:rPr>
      </w:pPr>
      <w:r w:rsidRPr="000B6A07">
        <w:rPr>
          <w:rFonts w:ascii="Times New Roman" w:hAnsi="Times New Roman" w:eastAsia="Times New Roman" w:cs="Times New Roman"/>
          <w:b/>
          <w:bCs/>
          <w:color w:val="000000"/>
          <w:sz w:val="24"/>
          <w:szCs w:val="24"/>
        </w:rPr>
        <w:lastRenderedPageBreak/>
        <w:t>Authorship contribution statement</w:t>
      </w:r>
    </w:p>
    <w:p w14:paraId="0F832BFC" w14:textId="77777777" w:rsidR="000B6A07" w:rsidRPr="000B6A07" w:rsidRDefault="000B6A07" w:rsidP="000B6A07">
      <w:pPr>
        <w:spacing w:after="0" w:line="276" w:lineRule="auto"/>
        <w:rPr>
          <w:rFonts w:eastAsia="等线"/>
          <w:color w:val="auto"/>
        </w:rPr>
      </w:pPr>
      <w:r w:rsidRPr="000B6A07">
        <w:rPr>
          <w:rFonts w:eastAsia="等线"/>
          <w:color w:val="auto"/>
        </w:rPr>
        <w:t>Muhammad Adnan: Conceptualization, Methodology, Software, Formal Analysis, Visualization, Data Curation, Original Draft Writing, Investigation, Validation, Review &amp; Editing.</w:t>
      </w:r>
    </w:p>
    <w:p w14:paraId="363B0B16" w14:textId="77777777" w:rsidR="000B6A07" w:rsidRPr="000B6A07" w:rsidRDefault="000B6A07" w:rsidP="000B6A07">
      <w:pPr>
        <w:spacing w:after="0" w:line="276" w:lineRule="auto"/>
        <w:rPr>
          <w:rFonts w:eastAsia="等线"/>
          <w:color w:val="auto"/>
        </w:rPr>
      </w:pPr>
      <w:r w:rsidRPr="000B6A07">
        <w:rPr>
          <w:rFonts w:eastAsia="等线"/>
          <w:color w:val="auto"/>
        </w:rPr>
        <w:t>Ayman Alrehaili: Visualization, Review &amp; Editing, Supervision.</w:t>
      </w:r>
    </w:p>
    <w:p w14:paraId="122508BC" w14:textId="77777777" w:rsidR="000B6A07" w:rsidRPr="000B6A07" w:rsidRDefault="000B6A07" w:rsidP="000B6A07">
      <w:pPr>
        <w:spacing w:after="0" w:line="276" w:lineRule="auto"/>
        <w:rPr>
          <w:rFonts w:eastAsia="等线"/>
          <w:color w:val="auto"/>
        </w:rPr>
      </w:pPr>
      <w:r w:rsidRPr="000B6A07">
        <w:rPr>
          <w:rFonts w:eastAsia="等线"/>
          <w:color w:val="auto"/>
        </w:rPr>
        <w:t>Saad Alhumidan: Data Curation, Formal Analysis</w:t>
      </w:r>
    </w:p>
    <w:p w14:paraId="31CCE18D" w14:textId="77777777" w:rsidR="000B6A07" w:rsidRPr="000B6A07" w:rsidRDefault="000B6A07" w:rsidP="000B6A07">
      <w:pPr>
        <w:spacing w:after="0" w:line="276" w:lineRule="auto"/>
        <w:rPr>
          <w:rFonts w:eastAsia="等线"/>
          <w:color w:val="auto"/>
        </w:rPr>
      </w:pPr>
      <w:r w:rsidRPr="000B6A07">
        <w:rPr>
          <w:rFonts w:eastAsia="等线"/>
          <w:color w:val="auto"/>
        </w:rPr>
        <w:t>Mohammed Meshl Alotaibi: Formal Investigation, Review &amp; Editing.</w:t>
      </w:r>
    </w:p>
    <w:p w14:paraId="1BF59C1E" w14:textId="77777777" w:rsidR="000B6A07" w:rsidRPr="000B6A07" w:rsidRDefault="000B6A07" w:rsidP="000B6A07">
      <w:pPr>
        <w:spacing w:after="0" w:line="276" w:lineRule="auto"/>
        <w:rPr>
          <w:rFonts w:eastAsia="等线"/>
          <w:color w:val="auto"/>
        </w:rPr>
      </w:pPr>
      <w:r w:rsidRPr="000B6A07">
        <w:rPr>
          <w:rFonts w:eastAsiaTheme="minorEastAsia"/>
          <w:color w:val="000000" w:themeColor="text1"/>
        </w:rPr>
        <w:t xml:space="preserve">Muhammad Mubushar: </w:t>
      </w:r>
      <w:r w:rsidRPr="000B6A07">
        <w:rPr>
          <w:rFonts w:eastAsia="等线"/>
          <w:color w:val="auto"/>
        </w:rPr>
        <w:t>Review &amp; Editing</w:t>
      </w:r>
    </w:p>
    <w:p w14:paraId="3872DFB9" w14:textId="77777777" w:rsidR="000B6A07" w:rsidRPr="000B6A07" w:rsidRDefault="000B6A07" w:rsidP="000B6A07">
      <w:pPr>
        <w:spacing w:after="0" w:line="276" w:lineRule="auto"/>
        <w:rPr>
          <w:rFonts w:eastAsia="等线"/>
          <w:color w:val="auto"/>
        </w:rPr>
      </w:pPr>
      <w:r w:rsidRPr="000B6A07">
        <w:rPr>
          <w:rFonts w:eastAsia="等线"/>
          <w:color w:val="auto"/>
        </w:rPr>
        <w:t>Fahad Shahzad: Formal Analysis, Investigation, Review &amp; Editing</w:t>
      </w:r>
    </w:p>
    <w:p w14:paraId="29FD9838" w14:textId="77777777" w:rsidR="000B6A07" w:rsidRPr="000B6A07" w:rsidRDefault="000B6A07" w:rsidP="000B6A07">
      <w:pPr>
        <w:spacing w:after="0" w:line="276" w:lineRule="auto"/>
        <w:rPr>
          <w:rFonts w:eastAsia="等线"/>
          <w:color w:val="auto"/>
        </w:rPr>
      </w:pPr>
      <w:proofErr w:type="spellStart"/>
      <w:r w:rsidRPr="000B6A07">
        <w:rPr>
          <w:rFonts w:eastAsiaTheme="minorEastAsia"/>
          <w:color w:val="000000" w:themeColor="text1"/>
        </w:rPr>
        <w:t>Zhengping</w:t>
      </w:r>
      <w:proofErr w:type="spellEnd"/>
      <w:r w:rsidRPr="000B6A07">
        <w:rPr>
          <w:rFonts w:eastAsiaTheme="minorEastAsia"/>
          <w:color w:val="000000" w:themeColor="text1"/>
        </w:rPr>
        <w:t xml:space="preserve"> Du:</w:t>
      </w:r>
      <w:r w:rsidRPr="000B6A07">
        <w:rPr>
          <w:rFonts w:eastAsia="等线"/>
          <w:color w:val="auto"/>
        </w:rPr>
        <w:t xml:space="preserve"> Formal Analysis, Investigation, Review &amp; Editing</w:t>
      </w:r>
    </w:p>
    <w:p w14:paraId="00C57849" w14:textId="77777777" w:rsidR="000B6A07" w:rsidRPr="000B6A07" w:rsidRDefault="000B6A07" w:rsidP="000B6A07">
      <w:pPr>
        <w:spacing w:after="0" w:line="276" w:lineRule="auto"/>
        <w:rPr>
          <w:rFonts w:eastAsiaTheme="minorEastAsia"/>
          <w:color w:val="000000" w:themeColor="text1"/>
        </w:rPr>
      </w:pPr>
      <w:r w:rsidRPr="000B6A07">
        <w:rPr>
          <w:rFonts w:eastAsia="等线"/>
          <w:color w:val="auto"/>
        </w:rPr>
        <w:t>Tian Xiang Yue: Review &amp; Editing, Supervision.</w:t>
      </w:r>
    </w:p>
    <w:p w14:paraId="32A43720" w14:textId="77777777" w:rsidR="000B6A07" w:rsidRPr="000B6A07" w:rsidRDefault="000B6A07" w:rsidP="000B6A07">
      <w:pPr>
        <w:spacing w:after="0" w:line="276" w:lineRule="auto"/>
        <w:rPr>
          <w:rFonts w:eastAsiaTheme="minorEastAsia"/>
          <w:b/>
          <w:bCs/>
          <w:color w:val="000000" w:themeColor="text1"/>
        </w:rPr>
      </w:pPr>
    </w:p>
    <w:p w14:paraId="60E39FB7" w14:textId="77777777" w:rsidR="000B6A07" w:rsidRPr="000B6A07" w:rsidRDefault="000B6A07" w:rsidP="000B6A07">
      <w:pPr>
        <w:spacing w:after="0" w:line="276" w:lineRule="auto"/>
        <w:rPr>
          <w:rFonts w:ascii="Times New Roman" w:hAnsi="Times New Roman" w:eastAsia="Times New Roman" w:cs="Times New Roman"/>
          <w:b/>
          <w:bCs/>
          <w:color w:val="000000"/>
          <w:sz w:val="24"/>
          <w:szCs w:val="24"/>
        </w:rPr>
      </w:pPr>
      <w:r w:rsidRPr="000B6A07">
        <w:rPr>
          <w:rFonts w:ascii="Times New Roman" w:hAnsi="Times New Roman" w:eastAsia="Times New Roman" w:cs="Times New Roman"/>
          <w:b/>
          <w:bCs/>
          <w:color w:val="000000"/>
          <w:sz w:val="24"/>
          <w:szCs w:val="24"/>
        </w:rPr>
        <w:t xml:space="preserve">Declaration of competing interest </w:t>
      </w:r>
    </w:p>
    <w:p w14:paraId="177313B3" w14:textId="77777777" w:rsidR="000B6A07" w:rsidRPr="000B6A07" w:rsidRDefault="000B6A07" w:rsidP="000B6A07">
      <w:pPr>
        <w:spacing w:after="0" w:line="276" w:lineRule="auto"/>
        <w:rPr>
          <w:color w:val="auto"/>
          <w:kern w:val="0"/>
          <w14:ligatures w14:val="none"/>
        </w:rPr>
      </w:pPr>
      <w:r w:rsidRPr="000B6A07">
        <w:rPr>
          <w:color w:val="auto"/>
          <w:kern w:val="0"/>
          <w14:ligatures w14:val="none"/>
        </w:rPr>
        <w:t>The authors declare no competing financial interests or personal relationships that could have influenced this work.</w:t>
      </w:r>
    </w:p>
    <w:p w14:paraId="34C77E83" w14:textId="77777777" w:rsidR="000B6A07" w:rsidRPr="000B6A07" w:rsidRDefault="000B6A07" w:rsidP="000B6A07">
      <w:pPr>
        <w:spacing w:after="0" w:line="276" w:lineRule="auto"/>
        <w:rPr>
          <w:color w:val="auto"/>
          <w:kern w:val="0"/>
          <w14:ligatures w14:val="none"/>
        </w:rPr>
      </w:pPr>
    </w:p>
    <w:p w14:paraId="644D422D" w14:textId="77777777" w:rsidR="000B6A07" w:rsidRPr="000B6A07" w:rsidRDefault="000B6A07" w:rsidP="000B6A07">
      <w:pPr>
        <w:spacing w:after="0" w:line="276" w:lineRule="auto"/>
        <w:rPr>
          <w:rFonts w:ascii="Times New Roman" w:hAnsi="Times New Roman" w:eastAsia="Times New Roman" w:cs="Times New Roman"/>
          <w:b/>
          <w:bCs/>
          <w:color w:val="000000"/>
          <w:sz w:val="24"/>
          <w:szCs w:val="24"/>
        </w:rPr>
      </w:pPr>
      <w:r w:rsidRPr="000B6A07">
        <w:rPr>
          <w:rFonts w:ascii="Times New Roman" w:hAnsi="Times New Roman" w:eastAsia="Times New Roman" w:cs="Times New Roman"/>
          <w:b/>
          <w:bCs/>
          <w:color w:val="000000"/>
          <w:sz w:val="24"/>
          <w:szCs w:val="24"/>
        </w:rPr>
        <w:t>Data availability</w:t>
      </w:r>
    </w:p>
    <w:p w14:paraId="659D4525" w14:textId="17F77546" w:rsidR="000B6A07" w:rsidRDefault="0092112C" w:rsidP="000B6A07">
      <w:pPr>
        <w:spacing w:after="120" w:line="276" w:lineRule="auto"/>
        <w:rPr>
          <w:rFonts w:eastAsiaTheme="minorEastAsia"/>
        </w:rPr>
      </w:pPr>
      <w:r>
        <w:rPr>
          <w:rFonts w:ascii="Times New Roman" w:hAnsi="Times New Roman"/>
          <w:color w:val="000000"/>
          <w:sz w:val="22"/>
        </w:rPr>
        <w:t xml:space="preserve">Code and derived data are archived in </w:t>
      </w:r>
      <w:hyperlink r:id="rId15">
        <w:r>
          <w:rPr>
            <w:rFonts w:ascii="Times New Roman" w:hAnsi="Times New Roman"/>
            <w:color w:val="000000"/>
            <w:sz w:val="22"/>
          </w:rPr>
          <w:t xml:space="preserve">Zenodo</w:t>
        </w:r>
      </w:hyperlink>
      <w:r>
        <w:rPr>
          <w:rFonts w:ascii="Times New Roman" w:hAnsi="Times New Roman"/>
          <w:color w:val="000000"/>
          <w:sz w:val="22"/>
        </w:rPr>
        <w:t xml:space="preserve"> (Version v1.1.0; Adnan et al., 2026); this version retains the originally submitted v1.0.1 files and adds the revised scripts, result and diagnostic tables, figures, run metadata and execution instructions. The revised files are also available in the revision_2026_10_18 folder of the project GitHub repository (</w:t>
      </w:r>
      <w:hyperlink r:id="rId22">
        <w:r>
          <w:rPr>
            <w:rFonts w:ascii="Times New Roman" w:hAnsi="Times New Roman"/>
            <w:color w:val="000000"/>
            <w:sz w:val="22"/>
          </w:rPr>
          <w:t xml:space="preserve">https://github.com/madnankhan336/Compound-Extremes-and-Vegetation-Resilience-Across-Pakistan/tree/main/revision_2026_10_18</w:t>
        </w:r>
      </w:hyperlink>
      <w:r>
        <w:rPr>
          <w:rFonts w:ascii="Times New Roman" w:hAnsi="Times New Roman"/>
          <w:color w:val="000000"/>
          <w:sz w:val="22"/>
        </w:rPr>
        <w:t xml:space="preserve">). Prepared monthly input rasters and per-event output catalogues are not included because of their size. Elevation-stratified tables therefore cannot be reproduced from the scripts alone; they require the prepared monthly inputs, an aligned elevation grid and configured paths and R packages (code/README_Elevation_Table_Reproduction.md). Tables S40 and S41 can be regenerated directly from the included result tables. Raw Landsat Collection 2, TerraClimate and GOSIF products are publicly available from their providers and require acquisition and preprocessing (Abatzoglou et al., 2018; Google Earth Engine, n.d.; Li &amp; Xiao, 2019).</w:t>
      </w:r>
    </w:p>
    <w:p w14:paraId="199FD56D" w14:textId="77777777" w:rsidR="00C15F04" w:rsidRPr="000B6A07" w:rsidRDefault="00C15F04" w:rsidP="000B6A07">
      <w:pPr>
        <w:spacing w:after="0" w:line="276" w:lineRule="auto"/>
        <w:rPr>
          <w:rFonts w:eastAsiaTheme="minorEastAsia"/>
          <w:color w:val="000000" w:themeColor="text1"/>
        </w:rPr>
      </w:pPr>
    </w:p>
    <w:p w14:paraId="5D7294C7" w14:textId="77777777" w:rsidR="000B6A07" w:rsidRPr="000B6A07" w:rsidRDefault="000B6A07" w:rsidP="000B6A07">
      <w:pPr>
        <w:spacing w:after="0" w:line="276" w:lineRule="auto"/>
        <w:rPr>
          <w:rFonts w:ascii="Times New Roman" w:hAnsi="Times New Roman" w:eastAsia="Times New Roman" w:cs="Times New Roman"/>
          <w:b/>
          <w:bCs/>
          <w:color w:val="000000"/>
          <w:sz w:val="24"/>
          <w:szCs w:val="24"/>
          <w14:ligatures w14:val="none"/>
        </w:rPr>
      </w:pPr>
      <w:r w:rsidRPr="000B6A07">
        <w:rPr>
          <w:rFonts w:ascii="Times New Roman" w:hAnsi="Times New Roman" w:eastAsia="Times New Roman" w:cs="Times New Roman"/>
          <w:b/>
          <w:bCs/>
          <w:color w:val="000000"/>
          <w:sz w:val="24"/>
          <w:szCs w:val="24"/>
          <w14:ligatures w14:val="none"/>
        </w:rPr>
        <w:t>Acknowledgements</w:t>
      </w:r>
    </w:p>
    <w:p w14:paraId="0FC27C33" w14:textId="77777777" w:rsidR="000B6A07" w:rsidRPr="000B6A07" w:rsidRDefault="000B6A07" w:rsidP="000B6A07">
      <w:pPr>
        <w:spacing w:after="0" w:line="276" w:lineRule="auto"/>
        <w:rPr>
          <w:color w:val="auto"/>
          <w:kern w:val="0"/>
          <w14:ligatures w14:val="none"/>
        </w:rPr>
      </w:pPr>
      <w:r w:rsidRPr="000B6A07">
        <w:rPr>
          <w:color w:val="auto"/>
          <w:kern w:val="0"/>
          <w14:ligatures w14:val="none"/>
        </w:rPr>
        <w:t>The authors gratefully acknowledge the support of the National Natural Science Foundation of China, the National Key Research and Development Program of China, and the Strategic Priority Research Program of the Chinese Academy of Sciences in carrying out this work.</w:t>
      </w:r>
    </w:p>
    <w:p w14:paraId="33236534" w14:textId="77777777" w:rsidR="000B6A07" w:rsidRPr="000B6A07" w:rsidRDefault="000B6A07" w:rsidP="000B6A07">
      <w:pPr>
        <w:spacing w:after="0" w:line="276" w:lineRule="auto"/>
        <w:rPr>
          <w:color w:val="auto"/>
          <w:kern w:val="0"/>
          <w14:ligatures w14:val="none"/>
        </w:rPr>
      </w:pPr>
    </w:p>
    <w:p w14:paraId="6FEE49F7" w14:textId="77777777" w:rsidR="000B6A07" w:rsidRPr="000B6A07" w:rsidRDefault="000B6A07" w:rsidP="000B6A07">
      <w:pPr>
        <w:spacing w:after="0" w:line="276" w:lineRule="auto"/>
        <w:rPr>
          <w:rFonts w:ascii="Times New Roman" w:hAnsi="Times New Roman" w:eastAsia="Times New Roman" w:cs="Times New Roman"/>
          <w:b/>
          <w:bCs/>
          <w:color w:val="000000"/>
          <w:sz w:val="24"/>
          <w:szCs w:val="24"/>
          <w14:ligatures w14:val="none"/>
        </w:rPr>
      </w:pPr>
      <w:r w:rsidRPr="000B6A07">
        <w:rPr>
          <w:rFonts w:ascii="Times New Roman" w:hAnsi="Times New Roman" w:eastAsia="Times New Roman" w:cs="Times New Roman"/>
          <w:b/>
          <w:bCs/>
          <w:color w:val="000000"/>
          <w:sz w:val="24"/>
          <w:szCs w:val="24"/>
          <w14:ligatures w14:val="none"/>
        </w:rPr>
        <w:t>Funding</w:t>
      </w:r>
    </w:p>
    <w:p w14:paraId="23986CE9" w14:textId="77777777" w:rsidR="000B6A07" w:rsidRPr="000B6A07" w:rsidRDefault="000B6A07" w:rsidP="000B6A07">
      <w:pPr>
        <w:spacing w:after="0" w:line="276" w:lineRule="auto"/>
        <w:rPr>
          <w:color w:val="auto"/>
          <w:kern w:val="0"/>
          <w14:ligatures w14:val="none"/>
        </w:rPr>
      </w:pPr>
      <w:r w:rsidRPr="000B6A07">
        <w:rPr>
          <w:color w:val="auto"/>
          <w:kern w:val="0"/>
          <w14:ligatures w14:val="none"/>
        </w:rPr>
        <w:t xml:space="preserve">This work was supported by the National Natural Science Foundation of China (42330707), The National Key Research and Development Program of China (2024YFD1700904), the Science Fund for Creative Research Groups of the National Natural Science Foundation of China (72221002), </w:t>
      </w:r>
      <w:bookmarkStart w:id="0" w:name="_Hlk227247038"/>
      <w:r w:rsidRPr="000B6A07">
        <w:rPr>
          <w:color w:val="auto"/>
          <w:kern w:val="0"/>
          <w14:ligatures w14:val="none"/>
        </w:rPr>
        <w:t>the Strategic Priority Research Program of the Chinese Academy of Sciences (XDB0740100)</w:t>
      </w:r>
      <w:bookmarkEnd w:id="0"/>
      <w:r w:rsidRPr="000B6A07">
        <w:rPr>
          <w:color w:val="auto"/>
          <w:kern w:val="0"/>
          <w14:ligatures w14:val="none"/>
        </w:rPr>
        <w:t>.</w:t>
      </w:r>
    </w:p>
    <w:p w14:paraId="641E6F3D" w14:textId="77777777" w:rsidR="000B6A07" w:rsidRPr="0063418C" w:rsidRDefault="000B6A07" w:rsidP="001B038D">
      <w:pPr>
        <w:pStyle w:val="ManuscriptBody"/>
        <w:spacing w:before="0" w:beforeAutospacing="0" w:after="0" w:afterAutospacing="0" w:line="360" w:lineRule="auto"/>
        <w:jc w:val="both"/>
      </w:pPr>
    </w:p>
    <w:p w14:paraId="5F101C26" w14:textId="77777777" w:rsidR="0087778E" w:rsidRPr="00220DE2" w:rsidRDefault="0001433F" w:rsidP="001B038D">
      <w:pPr>
        <w:pStyle w:val="Heading1"/>
        <w:spacing w:before="120" w:after="60" w:line="360" w:lineRule="auto"/>
        <w:jc w:val="left"/>
        <w:rPr>
          <w:rFonts w:ascii="Times New Roman" w:hAnsi="Times New Roman" w:eastAsia="Times New Roman" w:cs="Times New Roman"/>
          <w:b/>
          <w:bCs/>
          <w:color w:val="000000"/>
          <w:sz w:val="24"/>
          <w:szCs w:val="24"/>
          <w:lang w:val="pt-PT"/>
        </w:rPr>
      </w:pPr>
      <w:r w:rsidRPr="00220DE2">
        <w:rPr>
          <w:rFonts w:ascii="Times New Roman" w:hAnsi="Times New Roman" w:eastAsia="Times New Roman" w:cs="Times New Roman"/>
          <w:b/>
          <w:bCs/>
          <w:color w:val="000000"/>
          <w:sz w:val="24"/>
          <w:szCs w:val="24"/>
          <w:lang w:val="pt-PT"/>
        </w:rPr>
        <w:lastRenderedPageBreak/>
        <w:t>References</w:t>
      </w:r>
    </w:p>
    <w:p w14:paraId="0814D731" w14:textId="77777777" w:rsidR="00482CEB" w:rsidRPr="00DC72AB" w:rsidRDefault="00482CEB" w:rsidP="001B038D">
      <w:pPr>
        <w:keepNext w:val="0"/>
        <w:keepLines/>
        <w:autoSpaceDE w:val="0"/>
        <w:autoSpaceDN w:val="0"/>
        <w:spacing w:after="120" w:line="360" w:lineRule="auto"/>
        <w:ind w:left="403" w:hanging="403"/>
        <w:divId w:val="480736841"/>
      </w:pPr>
      <w:r>
        <w:rPr>
          <w:i w:val="0"/>
        </w:rPr>
        <w:t>Abatzoglou</w:t>
      </w:r>
      <w:r>
        <w:rPr>
          <w:i w:val="0"/>
        </w:rPr>
        <w:t xml:space="preserve">, J. T., Dobrowski, S. Z., Parks, S. A., &amp; Hegewisch, K. C. (2018). </w:t>
      </w:r>
      <w:r>
        <w:rPr>
          <w:i w:val="0"/>
        </w:rPr>
        <w:t>TerraClimate</w:t>
      </w:r>
      <w:r>
        <w:rPr>
          <w:i w:val="0"/>
        </w:rPr>
        <w:t xml:space="preserve">, a high-resolution global dataset of monthly climate and climatic water balance from </w:t>
      </w:r>
      <w:r>
        <w:rPr>
          <w:i w:val="0"/>
        </w:rPr>
        <w:t xml:space="preserve">1958–2015. </w:t>
      </w:r>
      <w:r>
        <w:rPr>
          <w:i/>
          <w:iCs/>
        </w:rPr>
      </w:r>
      <w:r>
        <w:rPr>
          <w:i/>
          <w:iCs/>
        </w:rPr>
        <w:t>Scientific Data</w:t>
      </w:r>
      <w:r/>
      <w:r>
        <w:rPr>
          <w:i/>
        </w:rPr>
        <w:t xml:space="preserve">, </w:t>
      </w:r>
      <w:r>
        <w:rPr/>
      </w:r>
      <w:r>
        <w:rPr>
          <w:i/>
        </w:rPr>
        <w:t>5</w:t>
      </w:r>
      <w:r>
        <w:rPr>
          <w:i w:val="0"/>
        </w:rPr>
        <w:t xml:space="preserve">(1), 170191. </w:t>
      </w:r>
      <w:r>
        <w:rPr>
          <w:i w:val="0"/>
        </w:rPr>
        <w:t>https://doi.org/10.1038/sdata.2017.191</w:t>
      </w:r>
    </w:p>
    <w:p w14:paraId="7186F585" w14:textId="468F197C" w:rsidR="0092112C" w:rsidRPr="004A219C" w:rsidRDefault="0092112C" w:rsidP="001B038D">
      <w:pPr>
        <w:keepNext w:val="0"/>
        <w:keepLines/>
        <w:autoSpaceDE w:val="0"/>
        <w:autoSpaceDN w:val="0"/>
        <w:spacing w:after="120" w:line="360" w:lineRule="auto"/>
        <w:ind w:left="403" w:hanging="403"/>
        <w:divId w:val="480736841"/>
        <w:rPr>
          <w:kern w:val="0"/>
          <w:lang w:val="it-IT"/>
          <w14:ligatures w14:val="none"/>
        </w:rPr>
      </w:pPr>
      <w:r w:rsidRPr="0092112C">
        <w:rPr/>
        <w:t xml:space="preserve">Adnan, M., Alrehaili, A., </w:t>
      </w:r>
      <w:proofErr w:type="spellStart"/>
      <w:r w:rsidRPr="0092112C">
        <w:rPr/>
        <w:t>Alhumidan</w:t>
      </w:r>
      <w:proofErr w:type="spellEnd"/>
      <w:r w:rsidRPr="0092112C">
        <w:rPr/>
        <w:t xml:space="preserve">, S., Alotaibi, M. M., </w:t>
      </w:r>
      <w:proofErr w:type="spellStart"/>
      <w:r w:rsidRPr="0092112C">
        <w:rPr/>
        <w:t>Mubushar</w:t>
      </w:r>
      <w:proofErr w:type="spellEnd"/>
      <w:r w:rsidRPr="0092112C">
        <w:rPr/>
        <w:t xml:space="preserve">, M., Shahzad, F., Du, Z., &amp; Yue, T. (2026). Compound-Extremes-and-Vegetation-Resilience-Across-Pakistan: Revised data and code for compound heat–drought extremes and vegetation response across Pakistan (1985–2025) (Version v1.1.0) [Software and data set]. </w:t>
      </w:r>
      <w:r w:rsidRPr="00DC72AB">
        <w:rPr>
          <w:lang w:val="it-IT"/>
        </w:rPr>
        <w:t xml:space="preserve">Zenodo. </w:t>
      </w:r>
      <w:hyperlink r:id="rId15" w:history="1">
        <w:r w:rsidRPr="00DC72AB">
          <w:rPr>
            <w:color w:val="0000FF"/>
            <w:u w:val="single"/>
            <w:lang w:val="it-IT"/>
          </w:rPr>
          <w:t>https://doi.org/10.5281/zenodo.23453248</w:t>
        </w:r>
      </w:hyperlink>
    </w:p>
    <w:p>
      <w:pPr>
        <w:keepNext w:val="0"/>
        <w:keepLines/>
        <w:autoSpaceDE w:val="0"/>
        <w:autoSpaceDN w:val="0"/>
        <w:spacing w:after="120" w:line="360" w:lineRule="auto"/>
        <w:ind w:left="403" w:hanging="403"/>
        <w:divId w:val="480736841"/>
      </w:pPr>
      <w:pPr/>
      <w:r>
        <w:rPr>
          <w:i w:val="0"/>
        </w:rPr>
      </w:r>
      <w:r>
        <w:rPr>
          <w:i w:val="0"/>
        </w:rPr>
        <w:t xml:space="preserve">Adnan, M., Xiao, B., Bibi, S., Xiao, P., Zhao, P., &amp; Wang, H. (2024). Addressing current climate issues in Pakistan: An opportunity for a sustainable future. </w:t>
      </w:r>
      <w:r>
        <w:rPr>
          <w:i/>
        </w:rPr>
        <w:t>Environmental Challenges, 15</w:t>
      </w:r>
      <w:r>
        <w:rPr>
          <w:i w:val="0"/>
        </w:rPr>
        <w:t>, 100887. https://doi.org/10.1016/j.envc.2024.100887</w:t>
      </w:r>
    </w:p>
    <w:p w14:paraId="2290302B" w14:textId="77777777" w:rsidR="00482CEB" w:rsidRPr="007D0EEC" w:rsidRDefault="00482CEB" w:rsidP="001B038D">
      <w:pPr>
        <w:keepNext w:val="0"/>
        <w:keepLines/>
        <w:autoSpaceDE w:val="0"/>
        <w:autoSpaceDN w:val="0"/>
        <w:spacing w:after="120" w:line="360" w:lineRule="auto"/>
        <w:ind w:left="403" w:hanging="403"/>
        <w:divId w:val="507410329"/>
      </w:pPr>
      <w:r>
        <w:rPr>
          <w:i w:val="0"/>
          <w:lang w:val="it-IT"/>
        </w:rPr>
        <w:t xml:space="preserve">Al-Bakri, J. T., &amp; Suleiman, A. S. (2004). </w:t>
      </w:r>
      <w:r>
        <w:rPr>
          <w:i w:val="0"/>
        </w:rPr>
        <w:t xml:space="preserve">NDVI response to rainfall in different ecological zones in Jordan. </w:t>
      </w:r>
      <w:r>
        <w:rPr>
          <w:i/>
          <w:iCs/>
        </w:rPr>
      </w:r>
      <w:r>
        <w:rPr>
          <w:i/>
          <w:iCs/>
        </w:rPr>
        <w:t>International Journal of Remote Sensing</w:t>
      </w:r>
      <w:r/>
      <w:r>
        <w:rPr>
          <w:i/>
        </w:rPr>
        <w:t xml:space="preserve">, </w:t>
      </w:r>
      <w:r>
        <w:rPr>
          <w:lang w:val="it-IT"/>
        </w:rPr>
      </w:r>
      <w:r>
        <w:rPr>
          <w:i/>
          <w:lang w:val="it-IT"/>
        </w:rPr>
        <w:t>25</w:t>
      </w:r>
      <w:r>
        <w:rPr>
          <w:i w:val="0"/>
          <w:lang w:val="it-IT"/>
        </w:rPr>
        <w:t xml:space="preserve">(19), 3897-3912. </w:t>
      </w:r>
      <w:r>
        <w:rPr>
          <w:i w:val="0"/>
        </w:rPr>
        <w:t>https://doi.org/10.1080/01431160310001654428</w:t>
      </w:r>
    </w:p>
    <w:p w14:paraId="1094B266" w14:textId="77777777" w:rsidR="009F7D50" w:rsidRDefault="00000000">
      <w:pPr>
        <w:keepNext w:val="0"/>
        <w:keepLines/>
        <w:spacing w:after="120"/>
        <w:ind w:left="403" w:hanging="403"/>
      </w:pPr>
      <w:proofErr w:type="spellStart"/>
      <w:r>
        <w:t>Andréfouët</w:t>
      </w:r>
      <w:proofErr w:type="spellEnd"/>
      <w:r>
        <w:t xml:space="preserve">, S., </w:t>
      </w:r>
      <w:proofErr w:type="spellStart"/>
      <w:r>
        <w:t>Bindschadler</w:t>
      </w:r>
      <w:proofErr w:type="spellEnd"/>
      <w:r>
        <w:t xml:space="preserve">, R., Brown de </w:t>
      </w:r>
      <w:proofErr w:type="spellStart"/>
      <w:r>
        <w:t>Colstoun</w:t>
      </w:r>
      <w:proofErr w:type="spellEnd"/>
      <w:r>
        <w:t>, E., Choate, M., Chomentowski, W., Christopherson, J., … Wylie, B. (2003). Preliminary assessment of the value of Landsat-7 ETM+ data following scan line corrector malfunction. U.S. Geological Survey, EROS Data Center, Sioux Falls, SD.</w:t>
      </w:r>
    </w:p>
    <w:p w14:paraId="338C9F30" w14:textId="77777777" w:rsidR="00482CEB" w:rsidRPr="007D0EEC" w:rsidRDefault="00482CEB" w:rsidP="001B038D">
      <w:pPr>
        <w:keepNext w:val="0"/>
        <w:keepLines/>
        <w:autoSpaceDE w:val="0"/>
        <w:autoSpaceDN w:val="0"/>
        <w:spacing w:after="120" w:line="360" w:lineRule="auto"/>
        <w:ind w:left="403" w:hanging="403"/>
        <w:divId w:val="2007124227"/>
      </w:pPr>
      <w:r>
        <w:rPr>
          <w:i w:val="0"/>
        </w:rPr>
        <w:t xml:space="preserve">Araki, R., Morgan, B. E., McMillan, H. K., &amp; Caylor, K. K. (2025). Nonlinear Soil Moisture Loss Function Reveals Vegetation Responses to Water Availability. </w:t>
      </w:r>
      <w:r>
        <w:rPr>
          <w:i/>
          <w:iCs/>
        </w:rPr>
      </w:r>
      <w:r>
        <w:rPr>
          <w:i/>
          <w:iCs/>
        </w:rPr>
        <w:t>Geophysical Research Letters</w:t>
      </w:r>
      <w:r/>
      <w:r>
        <w:rPr>
          <w:i/>
        </w:rPr>
        <w:t xml:space="preserve">, </w:t>
      </w:r>
      <w:r>
        <w:rPr/>
      </w:r>
      <w:r>
        <w:rPr>
          <w:i/>
        </w:rPr>
        <w:t>52</w:t>
      </w:r>
      <w:r>
        <w:rPr>
          <w:i w:val="0"/>
        </w:rPr>
        <w:t xml:space="preserve">(11), e2024GL111403. </w:t>
      </w:r>
      <w:r>
        <w:rPr>
          <w:i w:val="0"/>
        </w:rPr>
        <w:t>https://doi.org/10.1029/2024GL111403</w:t>
      </w:r>
    </w:p>
    <w:p w14:paraId="34C3CDC1" w14:textId="77777777" w:rsidR="00482CEB" w:rsidRPr="007D0EEC" w:rsidRDefault="00482CEB" w:rsidP="001B038D">
      <w:pPr>
        <w:keepNext w:val="0"/>
        <w:keepLines/>
        <w:autoSpaceDE w:val="0"/>
        <w:autoSpaceDN w:val="0"/>
        <w:spacing w:after="120" w:line="360" w:lineRule="auto"/>
        <w:ind w:left="403" w:hanging="403"/>
        <w:divId w:val="568154072"/>
      </w:pPr>
      <w:r>
        <w:rPr>
          <w:i w:val="0"/>
        </w:rPr>
        <w:t xml:space="preserve">Azmat, M., Ilyas, F., Sarwar, A., </w:t>
      </w:r>
      <w:r>
        <w:rPr>
          <w:i w:val="0"/>
        </w:rPr>
        <w:t>Huggel</w:t>
      </w:r>
      <w:r>
        <w:rPr>
          <w:i w:val="0"/>
        </w:rPr>
        <w:t xml:space="preserve">, C., </w:t>
      </w:r>
      <w:r>
        <w:rPr>
          <w:i w:val="0"/>
        </w:rPr>
        <w:t>Vaghefi</w:t>
      </w:r>
      <w:r>
        <w:rPr>
          <w:i w:val="0"/>
        </w:rPr>
        <w:t xml:space="preserve">, S. A., Hui, T., Qamar, M. U., Bilal, M., &amp; Ahmed, Z. (2021). Impacts of climate change on wheat phenology and yield in Indus Basin, Pakistan. </w:t>
      </w:r>
      <w:r>
        <w:rPr>
          <w:i/>
          <w:iCs/>
        </w:rPr>
      </w:r>
      <w:r>
        <w:rPr>
          <w:i/>
          <w:iCs/>
        </w:rPr>
        <w:t xml:space="preserve">Science of </w:t>
      </w:r>
      <w:r>
        <w:rPr/>
      </w:r>
      <w:r>
        <w:rPr>
          <w:i/>
        </w:rPr>
        <w:t xml:space="preserve">The </w:t>
      </w:r>
      <w:r>
        <w:rPr>
          <w:i/>
          <w:iCs/>
        </w:rPr>
      </w:r>
      <w:r>
        <w:rPr>
          <w:i/>
          <w:iCs/>
        </w:rPr>
        <w:t>Total Environment</w:t>
      </w:r>
      <w:r/>
      <w:r>
        <w:rPr>
          <w:i/>
        </w:rPr>
        <w:t xml:space="preserve">, </w:t>
      </w:r>
      <w:r>
        <w:rPr/>
      </w:r>
      <w:r>
        <w:rPr>
          <w:i/>
        </w:rPr>
        <w:t>790</w:t>
      </w:r>
      <w:r>
        <w:rPr>
          <w:i w:val="0"/>
        </w:rPr>
        <w:t xml:space="preserve">, 148221. </w:t>
      </w:r>
      <w:r>
        <w:rPr>
          <w:i w:val="0"/>
        </w:rPr>
        <w:t>https://doi.org/10.1016/j.scitotenv.2021.148221</w:t>
      </w:r>
    </w:p>
    <w:p w14:paraId="56B92C5E" w14:textId="77777777" w:rsidR="00482CEB" w:rsidRPr="007D0EEC" w:rsidRDefault="00482CEB" w:rsidP="001B038D">
      <w:pPr>
        <w:keepNext w:val="0"/>
        <w:keepLines/>
        <w:autoSpaceDE w:val="0"/>
        <w:autoSpaceDN w:val="0"/>
        <w:spacing w:after="120" w:line="360" w:lineRule="auto"/>
        <w:ind w:left="403" w:hanging="403"/>
        <w:divId w:val="344866753"/>
      </w:pPr>
      <w:r>
        <w:rPr>
          <w:i w:val="0"/>
        </w:rPr>
        <w:t xml:space="preserve">Bastos, A., Orth, R., Reichstein, M., Ciais, P., </w:t>
      </w:r>
      <w:r>
        <w:rPr>
          <w:i w:val="0"/>
        </w:rPr>
        <w:t>Viovy</w:t>
      </w:r>
      <w:r>
        <w:rPr>
          <w:i w:val="0"/>
        </w:rPr>
        <w:t xml:space="preserve">, N., Zaehle, S., Anthoni, P., Arneth, A., </w:t>
      </w:r>
      <w:r>
        <w:rPr>
          <w:i w:val="0"/>
        </w:rPr>
        <w:t>Gentine</w:t>
      </w:r>
      <w:r>
        <w:rPr>
          <w:i w:val="0"/>
        </w:rPr>
        <w:t xml:space="preserve">, P., Joetzjer, E., Lienert, S., Loughran, T., McGuire, P. C., Sungmin, O., Pongratz, J., &amp; Sitch, S. (2021). Vulnerability of European ecosystems to two compound dry and hot summers in 2018 and 2019. </w:t>
      </w:r>
      <w:r>
        <w:rPr>
          <w:i/>
          <w:iCs/>
        </w:rPr>
      </w:r>
      <w:r>
        <w:rPr>
          <w:i/>
          <w:iCs/>
        </w:rPr>
        <w:t>Earth System Dynamics</w:t>
      </w:r>
      <w:r/>
      <w:r>
        <w:rPr>
          <w:i/>
        </w:rPr>
        <w:t xml:space="preserve">, </w:t>
      </w:r>
      <w:r>
        <w:rPr/>
      </w:r>
      <w:r>
        <w:rPr>
          <w:i/>
        </w:rPr>
        <w:t>12</w:t>
      </w:r>
      <w:r>
        <w:rPr>
          <w:i w:val="0"/>
        </w:rPr>
        <w:t xml:space="preserve">(4), 1015-1035. </w:t>
      </w:r>
      <w:r>
        <w:rPr>
          <w:i w:val="0"/>
        </w:rPr>
        <w:t>https://doi.org/10.5194/esd-12-1015-2021</w:t>
      </w:r>
    </w:p>
    <w:p>
      <w:pPr>
        <w:keepNext w:val="0"/>
        <w:keepLines/>
        <w:autoSpaceDE w:val="0"/>
        <w:autoSpaceDN w:val="0"/>
        <w:spacing w:after="120" w:line="360" w:lineRule="auto"/>
        <w:ind w:left="403" w:hanging="403"/>
        <w:divId w:val="480736841"/>
      </w:pPr>
      <w:pPr/>
      <w:r>
        <w:rPr>
          <w:i w:val="0"/>
        </w:rPr>
      </w:r>
      <w:r>
        <w:rPr>
          <w:i w:val="0"/>
        </w:rPr>
        <w:t xml:space="preserve">Black, E. (2024). Global Change in Agricultural Flash Drought over the 21st Century. </w:t>
      </w:r>
      <w:r>
        <w:rPr>
          <w:i/>
        </w:rPr>
        <w:t>Advances in Atmospheric Sciences, 41</w:t>
      </w:r>
      <w:r>
        <w:rPr>
          <w:i w:val="0"/>
        </w:rPr>
        <w:t>(2), 209-220. https://doi.org/10.1007/s00376-023-2366-5</w:t>
      </w:r>
    </w:p>
    <w:p w14:paraId="18E80863" w14:textId="77777777" w:rsidR="00482CEB" w:rsidRPr="007D0EEC" w:rsidRDefault="00482CEB" w:rsidP="001B038D">
      <w:pPr>
        <w:keepNext w:val="0"/>
        <w:keepLines/>
        <w:autoSpaceDE w:val="0"/>
        <w:autoSpaceDN w:val="0"/>
        <w:spacing w:after="120" w:line="360" w:lineRule="auto"/>
        <w:ind w:left="403" w:hanging="403"/>
        <w:divId w:val="812528042"/>
      </w:pPr>
      <w:r>
        <w:rPr>
          <w:i w:val="0"/>
        </w:rPr>
        <w:t xml:space="preserve">Bouwer, L. M., Cheong, S. M., Jacot Des Combes, H., </w:t>
      </w:r>
      <w:r>
        <w:rPr>
          <w:i w:val="0"/>
        </w:rPr>
        <w:t>Frölicher</w:t>
      </w:r>
      <w:r>
        <w:rPr>
          <w:i w:val="0"/>
        </w:rPr>
        <w:t xml:space="preserve">, T. L., McInnes, K. L., Ratter, B. M. W., &amp; Rivera-Arriaga, E. (2022). Risk Management and Adaptation for Extremes and Abrupt Changes in Climate and Oceans: Current Knowledge Gaps. </w:t>
      </w:r>
      <w:r>
        <w:rPr>
          <w:i/>
          <w:iCs/>
        </w:rPr>
      </w:r>
      <w:r>
        <w:rPr>
          <w:i/>
          <w:iCs/>
        </w:rPr>
        <w:t xml:space="preserve">Frontiers in </w:t>
      </w:r>
      <w:r>
        <w:rPr/>
      </w:r>
      <w:r>
        <w:rPr>
          <w:i/>
        </w:rPr>
        <w:t>Climate, 3</w:t>
      </w:r>
      <w:r>
        <w:rPr>
          <w:i w:val="0"/>
        </w:rPr>
        <w:t xml:space="preserve">, 785641. </w:t>
      </w:r>
      <w:r>
        <w:rPr>
          <w:i w:val="0"/>
        </w:rPr>
        <w:t>https://doi.org/10.3389/fclim.2021.785641</w:t>
      </w:r>
    </w:p>
    <w:p>
      <w:pPr>
        <w:keepNext w:val="0"/>
        <w:keepLines/>
        <w:autoSpaceDE w:val="0"/>
        <w:autoSpaceDN w:val="0"/>
        <w:spacing w:after="120" w:line="360" w:lineRule="auto"/>
        <w:ind w:left="403" w:hanging="403"/>
        <w:divId w:val="480736841"/>
      </w:pPr>
      <w:pPr/>
      <w:r>
        <w:rPr>
          <w:i w:val="0"/>
        </w:rPr>
      </w:r>
      <w:r>
        <w:rPr>
          <w:i w:val="0"/>
        </w:rPr>
        <w:t xml:space="preserve">Chaudhry, I. S., Aslam, A. R., Farooq, F., &amp; Faheem, M. (2021). How do Climate Change, Environmental Degradation and Economic Growth affect CropsProduction in Pakistan?. </w:t>
      </w:r>
      <w:r>
        <w:rPr>
          <w:i/>
        </w:rPr>
        <w:t>Review of Applied Management and Social Sciences, 4</w:t>
      </w:r>
      <w:r>
        <w:rPr>
          <w:i w:val="0"/>
        </w:rPr>
        <w:t>(4), 921-932. https://doi.org/10.47067/ramss.v4i4.199</w:t>
      </w:r>
    </w:p>
    <w:p>
      <w:pPr>
        <w:keepNext w:val="0"/>
        <w:keepLines/>
        <w:autoSpaceDE w:val="0"/>
        <w:autoSpaceDN w:val="0"/>
        <w:spacing w:after="120" w:line="360" w:lineRule="auto"/>
        <w:ind w:left="403" w:hanging="403"/>
        <w:divId w:val="480736841"/>
      </w:pPr>
      <w:pPr/>
      <w:r>
        <w:rPr>
          <w:i w:val="0"/>
        </w:rPr>
      </w:r>
      <w:r>
        <w:rPr>
          <w:i w:val="0"/>
        </w:rPr>
        <w:t xml:space="preserve">Chen, X., Wang, Y., Chen, Y., Fu, S., &amp; Zhou, N. (2023). NDVI-Based Assessment of Land Degradation Trends in Balochistan, Pakistan, and Analysis of the Drivers. </w:t>
      </w:r>
      <w:r>
        <w:rPr>
          <w:i/>
        </w:rPr>
        <w:t>Remote Sensing, 15</w:t>
      </w:r>
      <w:r>
        <w:rPr>
          <w:i w:val="0"/>
        </w:rPr>
        <w:t>(9), 2388. https://doi.org/10.3390/rs15092388</w:t>
      </w:r>
    </w:p>
    <w:p w14:paraId="18968992" w14:textId="77777777" w:rsidR="00482CEB" w:rsidRPr="007D0EEC" w:rsidRDefault="00482CEB" w:rsidP="001B038D">
      <w:pPr>
        <w:keepNext w:val="0"/>
        <w:keepLines/>
        <w:autoSpaceDE w:val="0"/>
        <w:autoSpaceDN w:val="0"/>
        <w:spacing w:after="120" w:line="360" w:lineRule="auto"/>
        <w:ind w:left="403" w:hanging="403"/>
        <w:divId w:val="81031029"/>
      </w:pPr>
      <w:r>
        <w:rPr>
          <w:i w:val="0"/>
        </w:rPr>
        <w:t xml:space="preserve">Dai, J., Rad, S., Xu, J., Wan, Z., Li, Z., Pan, L., &amp; Shahab, A. (2022). Influence of Karst Reservoir Capacity on Flood in Lijiang Basin Based on Modified HEC-HMS through Soil Moisture Accounting Loss. </w:t>
      </w:r>
      <w:r>
        <w:rPr>
          <w:i/>
          <w:iCs/>
        </w:rPr>
      </w:r>
      <w:r>
        <w:rPr>
          <w:i/>
          <w:iCs/>
        </w:rPr>
        <w:t>Atmosphere</w:t>
      </w:r>
      <w:r/>
      <w:r>
        <w:rPr>
          <w:i/>
        </w:rPr>
        <w:t xml:space="preserve">, </w:t>
      </w:r>
      <w:r>
        <w:rPr/>
      </w:r>
      <w:r>
        <w:rPr>
          <w:i/>
        </w:rPr>
        <w:t>13</w:t>
      </w:r>
      <w:r>
        <w:rPr>
          <w:i w:val="0"/>
        </w:rPr>
        <w:t xml:space="preserve">(10), 1544. </w:t>
      </w:r>
      <w:r>
        <w:rPr>
          <w:i w:val="0"/>
        </w:rPr>
        <w:t>https://doi.org/10.3390/atmos13101544</w:t>
      </w:r>
    </w:p>
    <w:p w14:paraId="62286414" w14:textId="77777777" w:rsidR="00482CEB" w:rsidRPr="007D0EEC" w:rsidRDefault="00482CEB" w:rsidP="001B038D">
      <w:pPr>
        <w:keepNext w:val="0"/>
        <w:keepLines/>
        <w:autoSpaceDE w:val="0"/>
        <w:autoSpaceDN w:val="0"/>
        <w:spacing w:after="120" w:line="360" w:lineRule="auto"/>
        <w:ind w:left="403" w:hanging="403"/>
        <w:divId w:val="2046060852"/>
      </w:pPr>
      <w:r>
        <w:rPr>
          <w:i w:val="0"/>
        </w:rPr>
        <w:t xml:space="preserve">Deng, H., Li, G., Pan, X., Wang, Q., &amp; Xiao, Z. (2026). Quantifying the impact of extreme climatic compound events and adaptation strategies on seed maize yield: Insights from a six-year field experiment in the Hexi Corridor Oasis, China. </w:t>
      </w:r>
      <w:r>
        <w:rPr>
          <w:i/>
          <w:iCs/>
        </w:rPr>
      </w:r>
      <w:r>
        <w:rPr>
          <w:i/>
          <w:iCs/>
        </w:rPr>
        <w:t>European Journal of Agronomy</w:t>
      </w:r>
      <w:r/>
      <w:r>
        <w:rPr>
          <w:i/>
        </w:rPr>
        <w:t xml:space="preserve">, </w:t>
      </w:r>
      <w:r>
        <w:rPr/>
      </w:r>
      <w:r>
        <w:rPr>
          <w:i/>
        </w:rPr>
        <w:t>172</w:t>
      </w:r>
      <w:r>
        <w:rPr>
          <w:i w:val="0"/>
        </w:rPr>
        <w:t xml:space="preserve">, 127864. </w:t>
      </w:r>
      <w:r>
        <w:rPr>
          <w:i w:val="0"/>
        </w:rPr>
        <w:t>https://doi.org/10.1016/j.eja.2025.127864</w:t>
      </w:r>
    </w:p>
    <w:p>
      <w:pPr>
        <w:keepNext w:val="0"/>
        <w:keepLines/>
        <w:autoSpaceDE w:val="0"/>
        <w:autoSpaceDN w:val="0"/>
        <w:spacing w:after="120" w:line="360" w:lineRule="auto"/>
        <w:ind w:left="403" w:hanging="403"/>
        <w:divId w:val="480736841"/>
      </w:pPr>
      <w:pPr/>
      <w:r>
        <w:rPr>
          <w:i w:val="0"/>
        </w:rPr>
      </w:r>
      <w:r>
        <w:rPr>
          <w:i w:val="0"/>
        </w:rPr>
        <w:t xml:space="preserve">ESA WorldCover Consortium. (n.d.). </w:t>
      </w:r>
      <w:r>
        <w:rPr>
          <w:i/>
        </w:rPr>
        <w:t>WorldCover products and data access</w:t>
      </w:r>
      <w:r>
        <w:rPr>
          <w:i w:val="0"/>
        </w:rPr>
        <w:t>. https://esa-worldcover.org/en/data-access</w:t>
      </w:r>
    </w:p>
    <w:p>
      <w:pPr>
        <w:keepNext w:val="0"/>
        <w:keepLines/>
        <w:autoSpaceDE w:val="0"/>
        <w:autoSpaceDN w:val="0"/>
        <w:spacing w:after="120" w:line="360" w:lineRule="auto"/>
        <w:ind w:left="403" w:hanging="403"/>
        <w:divId w:val="480736841"/>
      </w:pPr>
      <w:r>
        <w:rPr>
          <w:i w:val="0"/>
        </w:rPr>
        <w:t>European Space Agency. (n.d.). Land Cover: ESA Climate Change Initiative. https://climate.esa.int/en/projects/land-cover/</w:t>
      </w:r>
    </w:p>
    <w:p>
      <w:pPr>
        <w:keepNext w:val="0"/>
        <w:keepLines/>
        <w:autoSpaceDE w:val="0"/>
        <w:autoSpaceDN w:val="0"/>
        <w:spacing w:after="120" w:line="360" w:lineRule="auto"/>
        <w:ind w:left="403" w:hanging="403"/>
        <w:divId w:val="480736841"/>
      </w:pPr>
      <w:r>
        <w:rPr>
          <w:i w:val="0"/>
        </w:rPr>
        <w:t xml:space="preserve">European Space Agency &amp; Airbus Defence and Space. (n.d.). Copernicus DEM GLO-30: Global 30 m digital elevation model [Data set]. Accessed through Google Earth Engine. </w:t>
      </w:r>
      <w:hyperlink r:id="rId23">
        <w:r>
          <w:rPr>
            <w:i w:val="0"/>
          </w:rPr>
          <w:t xml:space="preserve">https://doi.org/10.5270/ESA-c5d3d65</w:t>
        </w:r>
      </w:hyperlink>
    </w:p>
    <w:p w14:paraId="42943C64" w14:textId="77777777" w:rsidR="005057A2" w:rsidRDefault="005057A2" w:rsidP="001B038D">
      <w:pPr>
        <w:keepNext w:val="0"/>
        <w:keepLines/>
        <w:autoSpaceDE w:val="0"/>
        <w:autoSpaceDN w:val="0"/>
        <w:spacing w:after="120" w:line="360" w:lineRule="auto"/>
        <w:ind w:left="403" w:hanging="403"/>
        <w:divId w:val="1265724393"/>
      </w:pPr>
      <w:r w:rsidRPr="005057A2">
        <w:t>Fan, Z., Fan, B., &amp; Yue, T. (2019). Terrestrial ecosystem scenarios and their response to climate change in Eurasia. Science China Earth Sciences, 62(10), 1607-1618.</w:t>
      </w:r>
    </w:p>
    <w:p w14:paraId="4BDD9C19" w14:textId="77777777" w:rsidR="00482CEB" w:rsidRPr="007D0EEC" w:rsidRDefault="00482CEB" w:rsidP="001B038D">
      <w:pPr>
        <w:keepNext w:val="0"/>
        <w:keepLines/>
        <w:autoSpaceDE w:val="0"/>
        <w:autoSpaceDN w:val="0"/>
        <w:spacing w:after="120" w:line="360" w:lineRule="auto"/>
        <w:ind w:left="403" w:hanging="403"/>
        <w:divId w:val="1265724393"/>
      </w:pPr>
      <w:r>
        <w:rPr>
          <w:i w:val="0"/>
        </w:rPr>
        <w:t xml:space="preserve">Feng, S., &amp; Hao, Z. (2020). Quantifying likelihoods of extreme occurrences causing maize yield reduction at the global scale. </w:t>
      </w:r>
      <w:r>
        <w:rPr>
          <w:i/>
          <w:iCs/>
        </w:rPr>
      </w:r>
      <w:r>
        <w:rPr>
          <w:i/>
          <w:iCs/>
        </w:rPr>
        <w:t xml:space="preserve">Science of </w:t>
      </w:r>
      <w:r>
        <w:rPr/>
      </w:r>
      <w:r>
        <w:rPr>
          <w:i/>
        </w:rPr>
        <w:t xml:space="preserve">The </w:t>
      </w:r>
      <w:r>
        <w:rPr>
          <w:i/>
          <w:iCs/>
        </w:rPr>
      </w:r>
      <w:r>
        <w:rPr>
          <w:i/>
          <w:iCs/>
        </w:rPr>
        <w:t>Total Environment</w:t>
      </w:r>
      <w:r/>
      <w:r>
        <w:rPr>
          <w:i/>
        </w:rPr>
        <w:t xml:space="preserve">, </w:t>
      </w:r>
      <w:r>
        <w:rPr/>
      </w:r>
      <w:r>
        <w:rPr>
          <w:i/>
        </w:rPr>
        <w:t>704</w:t>
      </w:r>
      <w:r>
        <w:rPr>
          <w:i w:val="0"/>
        </w:rPr>
        <w:t xml:space="preserve">, 135250. </w:t>
      </w:r>
      <w:r>
        <w:rPr>
          <w:i w:val="0"/>
        </w:rPr>
        <w:t>https://doi.org/10.1016/j.scitotenv.2019.135250</w:t>
      </w:r>
    </w:p>
    <w:p w14:paraId="0FBA47C6" w14:textId="77777777" w:rsidR="00482CEB" w:rsidRPr="007D0EEC" w:rsidRDefault="00482CEB" w:rsidP="001B038D">
      <w:pPr>
        <w:keepNext w:val="0"/>
        <w:keepLines/>
        <w:autoSpaceDE w:val="0"/>
        <w:autoSpaceDN w:val="0"/>
        <w:spacing w:after="120" w:line="360" w:lineRule="auto"/>
        <w:ind w:left="403" w:hanging="403"/>
        <w:divId w:val="926574145"/>
      </w:pPr>
      <w:r>
        <w:rPr>
          <w:i w:val="0"/>
          <w:lang w:val="de-CH"/>
        </w:rPr>
        <w:t xml:space="preserve">Feng, S., Hao, Z., Zhang, X., &amp; Hao, F. (2019). </w:t>
      </w:r>
      <w:r>
        <w:rPr>
          <w:i w:val="0"/>
        </w:rPr>
        <w:t xml:space="preserve">Probabilistic evaluation of the impact of compound dry-hot events on global maize yields. </w:t>
      </w:r>
      <w:r>
        <w:rPr>
          <w:i/>
          <w:iCs/>
        </w:rPr>
      </w:r>
      <w:r>
        <w:rPr>
          <w:i/>
          <w:iCs/>
        </w:rPr>
        <w:t xml:space="preserve">Science of </w:t>
      </w:r>
      <w:r>
        <w:rPr>
          <w:lang w:val="de-CH"/>
        </w:rPr>
      </w:r>
      <w:r>
        <w:rPr>
          <w:i/>
          <w:lang w:val="de-CH"/>
        </w:rPr>
        <w:t xml:space="preserve">The </w:t>
      </w:r>
      <w:r>
        <w:rPr>
          <w:i/>
          <w:iCs/>
        </w:rPr>
      </w:r>
      <w:r>
        <w:rPr>
          <w:i/>
          <w:iCs/>
        </w:rPr>
        <w:t>Total Environment</w:t>
      </w:r>
      <w:r/>
      <w:r>
        <w:rPr>
          <w:i/>
        </w:rPr>
        <w:t xml:space="preserve">, </w:t>
      </w:r>
      <w:r>
        <w:rPr>
          <w:lang w:val="de-CH"/>
        </w:rPr>
      </w:r>
      <w:r>
        <w:rPr>
          <w:i/>
          <w:lang w:val="de-CH"/>
        </w:rPr>
        <w:t>689</w:t>
      </w:r>
      <w:r>
        <w:rPr>
          <w:i w:val="0"/>
          <w:lang w:val="de-CH"/>
        </w:rPr>
        <w:t xml:space="preserve">, 1228-1234. </w:t>
      </w:r>
      <w:r>
        <w:rPr>
          <w:i w:val="0"/>
        </w:rPr>
        <w:t>https://doi.org/10.1016/j.scitotenv.2019.06.373</w:t>
      </w:r>
    </w:p>
    <w:p w14:paraId="78601E7D" w14:textId="77777777" w:rsidR="00482CEB" w:rsidRPr="007D0EEC" w:rsidRDefault="00482CEB" w:rsidP="001B038D">
      <w:pPr>
        <w:keepNext w:val="0"/>
        <w:keepLines/>
        <w:autoSpaceDE w:val="0"/>
        <w:autoSpaceDN w:val="0"/>
        <w:spacing w:after="120" w:line="360" w:lineRule="auto"/>
        <w:ind w:left="403" w:hanging="403"/>
        <w:divId w:val="415446039"/>
      </w:pPr>
      <w:r>
        <w:rPr>
          <w:i w:val="0"/>
          <w:lang w:val="it-IT"/>
        </w:rPr>
        <w:t xml:space="preserve">Gazol, A., &amp; Camarero, J. J. (2022). </w:t>
      </w:r>
      <w:r>
        <w:rPr>
          <w:i w:val="0"/>
        </w:rPr>
        <w:t xml:space="preserve">Compound climate events increase tree drought mortality across European forests. </w:t>
      </w:r>
      <w:r>
        <w:rPr>
          <w:i/>
          <w:iCs/>
        </w:rPr>
      </w:r>
      <w:r>
        <w:rPr>
          <w:i/>
          <w:iCs/>
        </w:rPr>
        <w:t xml:space="preserve">Science of </w:t>
      </w:r>
      <w:r>
        <w:rPr>
          <w:lang w:val="it-IT"/>
        </w:rPr>
      </w:r>
      <w:r>
        <w:rPr>
          <w:i/>
          <w:lang w:val="it-IT"/>
        </w:rPr>
        <w:t xml:space="preserve">The </w:t>
      </w:r>
      <w:r>
        <w:rPr>
          <w:i/>
          <w:iCs/>
        </w:rPr>
      </w:r>
      <w:r>
        <w:rPr>
          <w:i/>
          <w:iCs/>
        </w:rPr>
        <w:t>Total Environment</w:t>
      </w:r>
      <w:r/>
      <w:r>
        <w:rPr>
          <w:i/>
        </w:rPr>
        <w:t xml:space="preserve">, </w:t>
      </w:r>
      <w:r>
        <w:rPr>
          <w:lang w:val="it-IT"/>
        </w:rPr>
      </w:r>
      <w:r>
        <w:rPr>
          <w:i/>
          <w:lang w:val="it-IT"/>
        </w:rPr>
        <w:t>816</w:t>
      </w:r>
      <w:r>
        <w:rPr>
          <w:i w:val="0"/>
          <w:lang w:val="it-IT"/>
        </w:rPr>
        <w:t xml:space="preserve">, 151604. </w:t>
      </w:r>
      <w:r>
        <w:rPr>
          <w:i w:val="0"/>
        </w:rPr>
        <w:t>https://doi.org/10.1016/j.scitotenv.2021.151604</w:t>
      </w:r>
    </w:p>
    <w:p>
      <w:pPr>
        <w:keepNext w:val="0"/>
        <w:keepLines/>
        <w:autoSpaceDE w:val="0"/>
        <w:autoSpaceDN w:val="0"/>
        <w:spacing w:after="120" w:line="360" w:lineRule="auto"/>
        <w:ind w:left="403" w:hanging="403"/>
        <w:divId w:val="480736841"/>
      </w:pPr>
      <w:pPr/>
      <w:r>
        <w:rPr>
          <w:i w:val="0"/>
        </w:rPr>
      </w:r>
      <w:r>
        <w:rPr>
          <w:i w:val="0"/>
        </w:rPr>
        <w:t xml:space="preserve">Google Earth Engine. (n.d.). </w:t>
      </w:r>
      <w:r>
        <w:rPr>
          <w:i/>
        </w:rPr>
        <w:t>USGS Landsat 8 Level 2, Collection 2, Tier 1</w:t>
      </w:r>
      <w:r>
        <w:rPr>
          <w:i w:val="0"/>
        </w:rPr>
        <w:t>. Earth Engine Data Catalog. https://developers.google.com/earth-engine/datasets/catalog/LANDSAT_LC08_C02_T1_L2</w:t>
      </w:r>
    </w:p>
    <w:p>
      <w:pPr>
        <w:keepNext w:val="0"/>
        <w:keepLines/>
        <w:autoSpaceDE w:val="0"/>
        <w:autoSpaceDN w:val="0"/>
        <w:spacing w:after="120" w:line="360" w:lineRule="auto"/>
        <w:ind w:left="403" w:hanging="403"/>
        <w:divId w:val="345602083"/>
      </w:pPr>
      <w:r>
        <w:rPr>
          <w:i w:val="0"/>
          <w:color w:val="000000"/>
          <w:lang w:val="it-IT"/>
        </w:rPr>
        <w:t xml:space="preserve">He, Z., Zhang, P., Jia, H., Zhang, S., Nishawy, E., Sun, X., &amp; Dai, M. (2024). Regulatory mechanisms and breeding strategies for crop drought resistance. </w:t>
      </w:r>
      <w:r>
        <w:rPr>
          <w:i/>
          <w:color w:val="000000"/>
          <w:lang w:val="it-IT"/>
        </w:rPr>
      </w:r>
      <w:r>
        <w:rPr>
          <w:i/>
          <w:color w:val="000000"/>
          <w:lang w:val="it-IT"/>
        </w:rPr>
        <w:t>New Crops, 1</w:t>
      </w:r>
      <w:r>
        <w:rPr>
          <w:i w:val="0"/>
          <w:color w:val="000000"/>
          <w:lang w:val="it-IT"/>
        </w:rPr>
        <w:t>, 100029. https://doi.org/10.1016/j.ncrops.2024.100029</w:t>
      </w:r>
    </w:p>
    <w:p w14:paraId="1A7E9E05" w14:textId="77777777" w:rsidR="00482CEB" w:rsidRPr="007D0EEC" w:rsidRDefault="00482CEB" w:rsidP="001B038D">
      <w:pPr>
        <w:keepNext w:val="0"/>
        <w:keepLines/>
        <w:autoSpaceDE w:val="0"/>
        <w:autoSpaceDN w:val="0"/>
        <w:spacing w:after="120" w:line="360" w:lineRule="auto"/>
        <w:ind w:left="403" w:hanging="403"/>
        <w:divId w:val="345602083"/>
      </w:pPr>
      <w:r>
        <w:rPr>
          <w:i w:val="0"/>
          <w:lang w:val="it-IT"/>
        </w:rPr>
        <w:t xml:space="preserve">Heyat Jilani, M. N., Yadav, S., Panda, S. K., Mohapatra, P. K., Tiwari, G. N., &amp; Hachem-Vermette, C. (2024). </w:t>
      </w:r>
      <w:r>
        <w:rPr>
          <w:i w:val="0"/>
        </w:rPr>
        <w:t xml:space="preserve">Assessment of annual performance of </w:t>
      </w:r>
      <w:r>
        <w:rPr>
          <w:i w:val="0"/>
        </w:rPr>
        <w:t>quonset</w:t>
      </w:r>
      <w:r>
        <w:rPr>
          <w:i w:val="0"/>
        </w:rPr>
        <w:t xml:space="preserve"> </w:t>
      </w:r>
      <w:r>
        <w:rPr>
          <w:i w:val="0"/>
        </w:rPr>
        <w:t>GiPVT</w:t>
      </w:r>
      <w:r>
        <w:rPr>
          <w:i w:val="0"/>
        </w:rPr>
        <w:t xml:space="preserve"> system combined with an earth-air heat exchanger (EAHE) for hot and dry climatic conditions. </w:t>
      </w:r>
      <w:r>
        <w:rPr>
          <w:i/>
          <w:iCs/>
        </w:rPr>
      </w:r>
      <w:r>
        <w:rPr>
          <w:i/>
          <w:iCs/>
        </w:rPr>
        <w:t>Renewable Energy</w:t>
      </w:r>
      <w:r/>
      <w:r>
        <w:rPr>
          <w:i/>
        </w:rPr>
        <w:t xml:space="preserve">, </w:t>
      </w:r>
      <w:r>
        <w:rPr>
          <w:lang w:val="it-IT"/>
        </w:rPr>
      </w:r>
      <w:r>
        <w:rPr>
          <w:i/>
          <w:lang w:val="it-IT"/>
        </w:rPr>
        <w:t>223</w:t>
      </w:r>
      <w:r>
        <w:rPr>
          <w:i w:val="0"/>
          <w:lang w:val="it-IT"/>
        </w:rPr>
        <w:t xml:space="preserve">, 119990. </w:t>
      </w:r>
      <w:r>
        <w:rPr>
          <w:i w:val="0"/>
        </w:rPr>
        <w:t>https://doi.org/10.1016/j.renene.2024.119990</w:t>
      </w:r>
    </w:p>
    <w:p w14:paraId="0680DBFE" w14:textId="77777777" w:rsidR="00482CEB" w:rsidRPr="007D0EEC" w:rsidRDefault="00482CEB" w:rsidP="001B038D">
      <w:pPr>
        <w:keepNext w:val="0"/>
        <w:keepLines/>
        <w:autoSpaceDE w:val="0"/>
        <w:autoSpaceDN w:val="0"/>
        <w:spacing w:after="120" w:line="360" w:lineRule="auto"/>
        <w:ind w:left="403" w:hanging="403"/>
        <w:divId w:val="1603028271"/>
      </w:pPr>
      <w:r>
        <w:rPr>
          <w:i w:val="0"/>
        </w:rPr>
        <w:t xml:space="preserve">Irshad Ahmad, M., Ma, H., Shen, Q., Rehman, A., &amp; Oxley, L. (2024). Climate change variability adaptation and farmers decisions of farm exit and survival in Pakistan. </w:t>
      </w:r>
      <w:r>
        <w:rPr>
          <w:i/>
          <w:iCs/>
        </w:rPr>
      </w:r>
      <w:r>
        <w:rPr>
          <w:i/>
          <w:iCs/>
        </w:rPr>
        <w:t>Climate Services</w:t>
      </w:r>
      <w:r/>
      <w:r>
        <w:rPr>
          <w:i/>
        </w:rPr>
        <w:t xml:space="preserve">, </w:t>
      </w:r>
      <w:r>
        <w:rPr/>
      </w:r>
      <w:r>
        <w:rPr>
          <w:i/>
        </w:rPr>
        <w:t>33</w:t>
      </w:r>
      <w:r>
        <w:rPr>
          <w:i w:val="0"/>
        </w:rPr>
        <w:t xml:space="preserve">, 100437. </w:t>
      </w:r>
      <w:r>
        <w:rPr>
          <w:i w:val="0"/>
        </w:rPr>
        <w:t>https://doi.org/10.1016/j.cliser.2023.100437</w:t>
      </w:r>
    </w:p>
    <w:p w14:paraId="18845F44" w14:textId="77777777" w:rsidR="00482CEB" w:rsidRPr="007D0EEC" w:rsidRDefault="00482CEB" w:rsidP="001B038D">
      <w:pPr>
        <w:keepNext w:val="0"/>
        <w:keepLines/>
        <w:autoSpaceDE w:val="0"/>
        <w:autoSpaceDN w:val="0"/>
        <w:spacing w:after="120" w:line="360" w:lineRule="auto"/>
        <w:ind w:left="403" w:hanging="403"/>
        <w:divId w:val="1300451440"/>
      </w:pPr>
      <w:r>
        <w:rPr>
          <w:i w:val="0"/>
        </w:rPr>
        <w:t xml:space="preserve">Jha, S., Gudmundsson, L., &amp; Seneviratne, S. I. (2023). Partitioning the Uncertainties in Compound Hot and Dry Precipitation, Soil Moisture, and Runoff Extremes Projections in CMIP6. </w:t>
      </w:r>
      <w:r>
        <w:rPr/>
      </w:r>
      <w:r>
        <w:rPr>
          <w:i/>
        </w:rPr>
        <w:t xml:space="preserve">Earth's </w:t>
      </w:r>
      <w:r>
        <w:rPr>
          <w:i/>
          <w:iCs/>
        </w:rPr>
      </w:r>
      <w:r>
        <w:rPr>
          <w:i/>
          <w:iCs/>
        </w:rPr>
        <w:t>Future</w:t>
      </w:r>
      <w:r/>
      <w:r>
        <w:rPr>
          <w:i/>
        </w:rPr>
        <w:t xml:space="preserve">, </w:t>
      </w:r>
      <w:r>
        <w:rPr/>
      </w:r>
      <w:r>
        <w:rPr>
          <w:i/>
        </w:rPr>
        <w:t>11</w:t>
      </w:r>
      <w:r>
        <w:rPr>
          <w:i w:val="0"/>
        </w:rPr>
        <w:t xml:space="preserve">(3), e2022EF003315. </w:t>
      </w:r>
      <w:r>
        <w:rPr>
          <w:i w:val="0"/>
        </w:rPr>
        <w:t>https://doi.org/10.1029/2022EF003315</w:t>
      </w:r>
    </w:p>
    <w:p>
      <w:pPr>
        <w:keepNext w:val="0"/>
        <w:keepLines/>
        <w:autoSpaceDE w:val="0"/>
        <w:autoSpaceDN w:val="0"/>
        <w:spacing w:after="120" w:line="360" w:lineRule="auto"/>
        <w:ind w:left="403" w:hanging="403"/>
        <w:divId w:val="480736841"/>
      </w:pPr>
      <w:r>
        <w:rPr>
          <w:i w:val="0"/>
        </w:rPr>
        <w:t xml:space="preserve">Kaplan, E. L., &amp; Meier, P. (1958). Nonparametric estimation from incomplete observations. </w:t>
      </w:r>
      <w:r>
        <w:rPr>
          <w:i/>
        </w:rPr>
        <w:t>Journal of the American Statistical Association, 53</w:t>
      </w:r>
      <w:r>
        <w:rPr>
          <w:i w:val="0"/>
        </w:rPr>
        <w:t>(282), 457-481. https://doi.org/10.1080/01621459.1958.10501452</w:t>
      </w:r>
    </w:p>
    <w:p w14:paraId="29476BD3" w14:textId="77777777" w:rsidR="00482CEB" w:rsidRPr="007D0EEC" w:rsidRDefault="00482CEB" w:rsidP="001B038D">
      <w:pPr>
        <w:keepNext w:val="0"/>
        <w:keepLines/>
        <w:autoSpaceDE w:val="0"/>
        <w:autoSpaceDN w:val="0"/>
        <w:spacing w:after="120" w:line="360" w:lineRule="auto"/>
        <w:ind w:left="403" w:hanging="403"/>
        <w:divId w:val="1174880201"/>
      </w:pPr>
      <w:r>
        <w:rPr>
          <w:i w:val="0"/>
        </w:rPr>
        <w:t xml:space="preserve">Khan, J., Wang, P., Xie, Y., Wang, L., &amp; Li, L. (2018). Mapping MODIS LST NDVI Imagery for Drought Monitoring in Punjab Pakistan. </w:t>
      </w:r>
      <w:r>
        <w:rPr>
          <w:i/>
          <w:iCs/>
        </w:rPr>
      </w:r>
      <w:r>
        <w:rPr>
          <w:i/>
          <w:iCs/>
        </w:rPr>
        <w:t>IEEE Access</w:t>
      </w:r>
      <w:r/>
      <w:r>
        <w:rPr>
          <w:i/>
        </w:rPr>
        <w:t xml:space="preserve">, </w:t>
      </w:r>
      <w:r>
        <w:rPr/>
      </w:r>
      <w:r>
        <w:rPr>
          <w:i/>
        </w:rPr>
        <w:t>6</w:t>
      </w:r>
      <w:r>
        <w:rPr>
          <w:i w:val="0"/>
        </w:rPr>
        <w:t xml:space="preserve">, 19898-19911. </w:t>
      </w:r>
      <w:r>
        <w:rPr>
          <w:i w:val="0"/>
        </w:rPr>
        <w:t>https://doi.org/10.1109/ACCESS.2018.2821717</w:t>
      </w:r>
    </w:p>
    <w:p w14:paraId="3400595E" w14:textId="77777777" w:rsidR="00482CEB" w:rsidRPr="00760555" w:rsidRDefault="00482CEB" w:rsidP="001B038D">
      <w:pPr>
        <w:keepNext w:val="0"/>
        <w:keepLines/>
        <w:autoSpaceDE w:val="0"/>
        <w:autoSpaceDN w:val="0"/>
        <w:spacing w:after="120" w:line="360" w:lineRule="auto"/>
        <w:ind w:left="403" w:hanging="403"/>
        <w:divId w:val="2126852397"/>
        <w:rPr>
          <w:lang w:val="it-IT"/>
        </w:rPr>
      </w:pPr>
      <w:r>
        <w:rPr>
          <w:i w:val="0"/>
        </w:rPr>
        <w:t>Konkathi</w:t>
      </w:r>
      <w:r>
        <w:rPr>
          <w:i w:val="0"/>
        </w:rPr>
        <w:t xml:space="preserve">, P., &amp; Shetty, A. (2021). Inter comparison of post-fire burn severity indices of Landsat-8 and Sentinel-2 imagery using Google Earth Engine. </w:t>
      </w:r>
      <w:r>
        <w:rPr>
          <w:i/>
          <w:iCs/>
          <w:lang w:val="it-IT"/>
        </w:rPr>
      </w:r>
      <w:r>
        <w:rPr>
          <w:i/>
          <w:iCs/>
          <w:lang w:val="it-IT"/>
        </w:rPr>
        <w:t>Earth Science Informatics</w:t>
      </w:r>
      <w:r>
        <w:rPr>
          <w:lang w:val="it-IT"/>
        </w:rPr>
      </w:r>
      <w:r>
        <w:rPr>
          <w:i/>
          <w:lang w:val="it-IT"/>
        </w:rPr>
        <w:t xml:space="preserve">, </w:t>
      </w:r>
      <w:r>
        <w:rPr/>
      </w:r>
      <w:r>
        <w:rPr>
          <w:i/>
        </w:rPr>
        <w:t>14</w:t>
      </w:r>
      <w:r>
        <w:rPr>
          <w:i w:val="0"/>
        </w:rPr>
        <w:t xml:space="preserve">(2), 645-653. </w:t>
      </w:r>
      <w:r>
        <w:rPr>
          <w:i w:val="0"/>
          <w:lang w:val="it-IT"/>
        </w:rPr>
        <w:t>https://doi.org/10.1007/s12145-020-00566-2</w:t>
      </w:r>
    </w:p>
    <w:p w14:paraId="0C712B37" w14:textId="77777777" w:rsidR="00482CEB" w:rsidRPr="00933A23" w:rsidRDefault="00482CEB" w:rsidP="001B038D">
      <w:pPr>
        <w:keepNext w:val="0"/>
        <w:keepLines/>
        <w:autoSpaceDE w:val="0"/>
        <w:autoSpaceDN w:val="0"/>
        <w:spacing w:after="120" w:line="360" w:lineRule="auto"/>
        <w:ind w:left="403" w:hanging="403"/>
        <w:divId w:val="271788334"/>
        <w:rPr>
          <w:lang w:val="de-CH"/>
        </w:rPr>
      </w:pPr>
      <w:r>
        <w:rPr>
          <w:i w:val="0"/>
          <w:lang w:val="it-IT"/>
        </w:rPr>
        <w:t xml:space="preserve">Leonelli, G., Pelfini, M., Battipaglia, G., &amp; Cherubini, P. (2009). </w:t>
      </w:r>
      <w:r>
        <w:rPr>
          <w:i w:val="0"/>
        </w:rPr>
        <w:t xml:space="preserve">Site-aspect influence on climate sensitivity over time of a high-altitude Pinus cembra tree-ring network. </w:t>
      </w:r>
      <w:r>
        <w:rPr>
          <w:i/>
          <w:iCs/>
          <w:lang w:val="de-CH"/>
        </w:rPr>
      </w:r>
      <w:r>
        <w:rPr>
          <w:i/>
          <w:iCs/>
          <w:lang w:val="de-CH"/>
        </w:rPr>
        <w:t>Climatic Change</w:t>
      </w:r>
      <w:r>
        <w:rPr>
          <w:lang w:val="de-CH"/>
        </w:rPr>
      </w:r>
      <w:r>
        <w:rPr>
          <w:i/>
          <w:lang w:val="de-CH"/>
        </w:rPr>
        <w:t xml:space="preserve">, </w:t>
      </w:r>
      <w:r>
        <w:rPr>
          <w:lang w:val="it-IT"/>
        </w:rPr>
      </w:r>
      <w:r>
        <w:rPr>
          <w:i/>
          <w:lang w:val="it-IT"/>
        </w:rPr>
        <w:t>96</w:t>
      </w:r>
      <w:r>
        <w:rPr>
          <w:i w:val="0"/>
          <w:lang w:val="it-IT"/>
        </w:rPr>
        <w:t xml:space="preserve">(1-2), 185-201. </w:t>
      </w:r>
      <w:r>
        <w:rPr>
          <w:i w:val="0"/>
          <w:lang w:val="de-CH"/>
        </w:rPr>
        <w:t>https://doi.org/10.1007/s10584-009-9574-6</w:t>
      </w:r>
    </w:p>
    <w:p w14:paraId="6C939C11" w14:textId="77777777" w:rsidR="009F7D50" w:rsidRDefault="00000000">
      <w:pPr>
        <w:keepNext w:val="0"/>
        <w:keepLines/>
        <w:spacing w:after="120"/>
        <w:ind w:left="403" w:hanging="403"/>
      </w:pPr>
      <w:r>
        <w:rPr>
          <w:i w:val="0"/>
        </w:rPr>
        <w:t xml:space="preserve">Li, J., Zhang, Y., Bevacqua, E., </w:t>
      </w:r>
      <w:r>
        <w:rPr>
          <w:i w:val="0"/>
        </w:rPr>
        <w:t>Zscheischler</w:t>
      </w:r>
      <w:r/>
      <w:r>
        <w:rPr>
          <w:i w:val="0"/>
        </w:rPr>
        <w:t xml:space="preserve">, J., Keenan, T. F., Lian, X., Zhou, S., Zhang, H., He, M., &amp; Piao, S. (2024). Future increase in compound soil drought-heat extremes exacerbated by vegetation greening. </w:t>
      </w:r>
      <w:r>
        <w:rPr>
          <w:i/>
        </w:rPr>
        <w:t xml:space="preserve">Nature Communications, </w:t>
      </w:r>
      <w:r>
        <w:rPr/>
      </w:r>
      <w:r>
        <w:rPr>
          <w:i/>
        </w:rPr>
        <w:t>15</w:t>
      </w:r>
      <w:r>
        <w:rPr>
          <w:i w:val="0"/>
        </w:rPr>
        <w:t xml:space="preserve">(1), 10875. </w:t>
      </w:r>
      <w:r>
        <w:rPr>
          <w:i w:val="0"/>
        </w:rPr>
        <w:t>https://doi.org/10.1038/s41467-024-55175-0</w:t>
      </w:r>
    </w:p>
    <w:p w14:paraId="75D73621" w14:textId="77777777" w:rsidR="00A02BCC" w:rsidRPr="00F94D3F" w:rsidRDefault="006324A8">
      <w:pPr>
        <w:keepNext w:val="0"/>
        <w:keepLines/>
        <w:spacing w:after="120"/>
        <w:ind w:left="403" w:hanging="403"/>
        <w:rPr/>
      </w:pPr>
      <w:r>
        <w:rPr>
          <w:i w:val="0"/>
          <w:lang w:val="pt-PT"/>
        </w:rPr>
        <w:t xml:space="preserve">Li, X., &amp; Xiao, J. (2019). </w:t>
      </w:r>
      <w:r>
        <w:rPr>
          <w:i w:val="0"/>
        </w:rPr>
        <w:t xml:space="preserve">A </w:t>
      </w:r>
      <w:r>
        <w:rPr>
          <w:i w:val="0"/>
          <w:lang w:val="pt-PT"/>
        </w:rPr>
        <w:t xml:space="preserve">Global, 0.05-Degree Product </w:t>
      </w:r>
      <w:r>
        <w:rPr>
          <w:i w:val="0"/>
        </w:rPr>
        <w:t xml:space="preserve">of </w:t>
      </w:r>
      <w:r>
        <w:rPr>
          <w:i w:val="0"/>
          <w:lang w:val="pt-PT"/>
        </w:rPr>
        <w:t xml:space="preserve">Solar-Induced Chlorophyll Fluorescence Derived </w:t>
      </w:r>
      <w:r>
        <w:rPr>
          <w:i w:val="0"/>
        </w:rPr>
        <w:t xml:space="preserve">from OCO-2, MODIS, and </w:t>
      </w:r>
      <w:r>
        <w:rPr>
          <w:i w:val="0"/>
          <w:lang w:val="pt-PT"/>
        </w:rPr>
        <w:t xml:space="preserve">Reanalysis Data. </w:t>
      </w:r>
      <w:r/>
      <w:r>
        <w:rPr>
          <w:i/>
        </w:rPr>
        <w:t xml:space="preserve">Remote Sensing, </w:t>
      </w:r>
      <w:r>
        <w:rPr>
          <w:lang w:val="pt-PT"/>
        </w:rPr>
      </w:r>
      <w:r>
        <w:rPr>
          <w:i/>
          <w:lang w:val="pt-PT"/>
        </w:rPr>
        <w:t>11</w:t>
      </w:r>
      <w:r>
        <w:rPr>
          <w:i w:val="0"/>
          <w:lang w:val="pt-PT"/>
        </w:rPr>
        <w:t>(5), 517. https://doi.org/10.3390/rs11050517</w:t>
      </w:r>
    </w:p>
    <w:p w14:paraId="5C4476DD" w14:textId="77777777" w:rsidR="00482CEB" w:rsidRPr="007D0EEC" w:rsidRDefault="00482CEB" w:rsidP="001B038D">
      <w:pPr>
        <w:keepNext w:val="0"/>
        <w:keepLines/>
        <w:autoSpaceDE w:val="0"/>
        <w:autoSpaceDN w:val="0"/>
        <w:spacing w:after="120" w:line="360" w:lineRule="auto"/>
        <w:ind w:left="403" w:hanging="403"/>
        <w:divId w:val="1311862194"/>
      </w:pPr>
      <w:r>
        <w:rPr>
          <w:i w:val="0"/>
        </w:rPr>
        <w:t xml:space="preserve">Liu, H., Xiao, P., Zhang, X., Liang, Y., Tang, B., Chen, S., &amp; Liu, Y. (2024). Winter snowpack loss increases warm-season compound hot-dry extremes. </w:t>
      </w:r>
      <w:r>
        <w:rPr>
          <w:i/>
          <w:iCs/>
        </w:rPr>
      </w:r>
      <w:r>
        <w:rPr>
          <w:i/>
          <w:iCs/>
        </w:rPr>
        <w:t xml:space="preserve">Communications Earth </w:t>
      </w:r>
      <w:r>
        <w:rPr/>
      </w:r>
      <w:r>
        <w:rPr>
          <w:i/>
        </w:rPr>
        <w:t xml:space="preserve">&amp; </w:t>
      </w:r>
      <w:r>
        <w:rPr>
          <w:i/>
          <w:iCs/>
        </w:rPr>
      </w:r>
      <w:r>
        <w:rPr>
          <w:i/>
          <w:iCs/>
        </w:rPr>
        <w:t>Environment</w:t>
      </w:r>
      <w:r/>
      <w:r>
        <w:rPr>
          <w:i/>
        </w:rPr>
        <w:t xml:space="preserve">, </w:t>
      </w:r>
      <w:r>
        <w:rPr/>
      </w:r>
      <w:r>
        <w:rPr>
          <w:i/>
        </w:rPr>
        <w:t>5</w:t>
      </w:r>
      <w:r>
        <w:rPr>
          <w:i w:val="0"/>
        </w:rPr>
        <w:t xml:space="preserve">(1), 567. </w:t>
      </w:r>
      <w:r>
        <w:rPr>
          <w:i w:val="0"/>
        </w:rPr>
        <w:t>https://doi.org/10.1038/s43247-024-01734-8</w:t>
      </w:r>
    </w:p>
    <w:p>
      <w:pPr>
        <w:keepNext w:val="0"/>
        <w:keepLines/>
        <w:autoSpaceDE w:val="0"/>
        <w:autoSpaceDN w:val="0"/>
        <w:spacing w:after="120" w:line="360" w:lineRule="auto"/>
        <w:ind w:left="403" w:hanging="403"/>
        <w:divId w:val="413555083"/>
      </w:pPr>
      <w:r>
        <w:rPr>
          <w:i w:val="0"/>
          <w:color w:val="000000"/>
        </w:rPr>
        <w:t xml:space="preserve">Liu, J., &amp; Jin, W. (2025). Molecular underpinnings of plant stress granule dynamics in response to high-temperature stress. </w:t>
      </w:r>
      <w:r>
        <w:rPr>
          <w:i/>
          <w:color w:val="000000"/>
        </w:rPr>
      </w:r>
      <w:r>
        <w:rPr>
          <w:i/>
          <w:color w:val="000000"/>
        </w:rPr>
        <w:t>New Crops, 2</w:t>
      </w:r>
      <w:r>
        <w:rPr>
          <w:i w:val="0"/>
          <w:color w:val="000000"/>
        </w:rPr>
        <w:t>, 100069. https://doi.org/10.1016/j.ncrops.2025.100069</w:t>
      </w:r>
    </w:p>
    <w:p w14:paraId="4990E542" w14:textId="77777777" w:rsidR="00482CEB" w:rsidRPr="007D0EEC" w:rsidRDefault="00482CEB" w:rsidP="001B038D">
      <w:pPr>
        <w:keepNext w:val="0"/>
        <w:keepLines/>
        <w:autoSpaceDE w:val="0"/>
        <w:autoSpaceDN w:val="0"/>
        <w:spacing w:after="120" w:line="360" w:lineRule="auto"/>
        <w:ind w:left="403" w:hanging="403"/>
        <w:divId w:val="413555083"/>
      </w:pPr>
      <w:r>
        <w:rPr>
          <w:i w:val="0"/>
        </w:rPr>
        <w:t xml:space="preserve">Liu, X., Sun, G., Fu, Z., Ciais, P., Feng, X., Li, J., &amp; Fu, B. (2023). Compound droughts slow down the greening of the Earth. </w:t>
      </w:r>
      <w:r>
        <w:rPr>
          <w:i/>
          <w:iCs/>
        </w:rPr>
      </w:r>
      <w:r>
        <w:rPr>
          <w:i/>
          <w:iCs/>
        </w:rPr>
        <w:t>Global Change Biology</w:t>
      </w:r>
      <w:r/>
      <w:r>
        <w:rPr>
          <w:i/>
        </w:rPr>
        <w:t xml:space="preserve">, </w:t>
      </w:r>
      <w:r>
        <w:rPr/>
      </w:r>
      <w:r>
        <w:rPr>
          <w:i/>
        </w:rPr>
        <w:t>29</w:t>
      </w:r>
      <w:r>
        <w:rPr>
          <w:i w:val="0"/>
        </w:rPr>
        <w:t xml:space="preserve">(11), 3072-3084. </w:t>
      </w:r>
      <w:r>
        <w:rPr>
          <w:i w:val="0"/>
        </w:rPr>
        <w:t>https://doi.org/10.1111/gcb.16657</w:t>
      </w:r>
    </w:p>
    <w:p w14:paraId="56B8012C" w14:textId="77777777" w:rsidR="00A02BCC" w:rsidRDefault="006324A8">
      <w:pPr>
        <w:keepNext w:val="0"/>
        <w:keepLines/>
        <w:spacing w:after="120"/>
        <w:ind w:left="403" w:hanging="403"/>
      </w:pPr>
      <w:r w:rsidRPr="00220DE2">
        <w:rPr>
          <w:lang w:val="de-CH"/>
        </w:rPr>
        <w:t xml:space="preserve">Lundberg, S. M., &amp; Lee, S.-I. (2017). </w:t>
      </w:r>
      <w:r>
        <w:t>A unified approach to interpreting model predictions. Advances in Neural Information Processing Systems, 30.</w:t>
      </w:r>
    </w:p>
    <w:p>
      <w:pPr>
        <w:keepNext w:val="0"/>
        <w:keepLines/>
        <w:spacing w:after="120"/>
        <w:ind w:left="403" w:hanging="403"/>
      </w:pPr>
      <w:r>
        <w:rPr>
          <w:rFonts w:ascii="Times New Roman" w:hAnsi="Times New Roman"/>
          <w:color w:val="000000"/>
          <w:sz w:val="22"/>
        </w:rPr>
      </w:r>
      <w:r>
        <w:rPr>
          <w:rFonts w:ascii="Times New Roman" w:hAnsi="Times New Roman"/>
          <w:i w:val="0"/>
          <w:color w:val="000000"/>
          <w:sz w:val="22"/>
        </w:rPr>
        <w:t xml:space="preserve">Maina, F. Z., Kumar, S. V., Albergel, C., &amp; Mahanama, S. P. (2022). Warming, increase in precipitation, and irrigation enhance greening in High Mountain Asia. </w:t>
      </w:r>
      <w:r>
        <w:rPr>
          <w:rFonts w:ascii="Times New Roman" w:hAnsi="Times New Roman"/>
          <w:i/>
          <w:color w:val="000000"/>
          <w:sz w:val="22"/>
        </w:rPr>
        <w:t xml:space="preserve">Communications Earth </w:t>
      </w:r>
      <w:r>
        <w:rPr>
          <w:rFonts w:ascii="Times New Roman" w:hAnsi="Times New Roman"/>
          <w:color w:val="000000"/>
          <w:sz w:val="22"/>
        </w:rPr>
      </w:r>
      <w:r>
        <w:rPr>
          <w:rFonts w:ascii="Times New Roman" w:hAnsi="Times New Roman"/>
          <w:i/>
          <w:color w:val="000000"/>
          <w:sz w:val="22"/>
        </w:rPr>
        <w:t xml:space="preserve">&amp; </w:t>
      </w:r>
      <w:r>
        <w:rPr>
          <w:rFonts w:ascii="Times New Roman" w:hAnsi="Times New Roman"/>
          <w:color w:val="000000"/>
          <w:sz w:val="22"/>
        </w:rPr>
      </w:r>
      <w:r>
        <w:rPr>
          <w:rFonts w:ascii="Times New Roman" w:hAnsi="Times New Roman"/>
          <w:i/>
          <w:color w:val="000000"/>
          <w:sz w:val="22"/>
        </w:rPr>
        <w:t xml:space="preserve">Environment, </w:t>
      </w:r>
      <w:r>
        <w:rPr>
          <w:rFonts w:ascii="Times New Roman" w:hAnsi="Times New Roman"/>
          <w:color w:val="000000"/>
          <w:sz w:val="22"/>
        </w:rPr>
      </w:r>
      <w:r>
        <w:rPr>
          <w:rFonts w:ascii="Times New Roman" w:hAnsi="Times New Roman"/>
          <w:i/>
          <w:color w:val="000000"/>
          <w:sz w:val="22"/>
        </w:rPr>
        <w:t>3</w:t>
      </w:r>
      <w:r>
        <w:rPr>
          <w:rFonts w:ascii="Times New Roman" w:hAnsi="Times New Roman"/>
          <w:i w:val="0"/>
          <w:color w:val="000000"/>
          <w:sz w:val="22"/>
        </w:rPr>
        <w:t xml:space="preserve">(1), </w:t>
      </w:r>
      <w:r>
        <w:rPr>
          <w:rFonts w:ascii="Times New Roman" w:hAnsi="Times New Roman"/>
          <w:i w:val="0"/>
          <w:color w:val="000000"/>
          <w:sz w:val="22"/>
        </w:rPr>
        <w:t>43. https://doi.org/10.1038/s43247-022-00374-0</w:t>
      </w:r>
    </w:p>
    <w:p w14:paraId="6C11D9E9" w14:textId="77777777" w:rsidR="00A02BCC" w:rsidRPr="00F94D3F" w:rsidRDefault="006324A8">
      <w:pPr>
        <w:keepNext w:val="0"/>
        <w:keepLines/>
        <w:spacing w:after="120"/>
        <w:ind w:left="403" w:hanging="403"/>
        <w:rPr/>
      </w:pPr>
      <w:r w:rsidRPr="00F94D3F">
        <w:t xml:space="preserve">Mann, H. B. (1945). Nonparametric tests against trend. </w:t>
      </w:r>
      <w:proofErr w:type="spellStart"/>
      <w:r w:rsidRPr="00F94D3F">
        <w:t>Econometrica</w:t>
      </w:r>
      <w:proofErr w:type="spellEnd"/>
      <w:r w:rsidRPr="00F94D3F">
        <w:t>, 13, 245-259.</w:t>
      </w:r>
    </w:p>
    <w:p w14:paraId="03E1B330" w14:textId="77777777" w:rsidR="00A02BCC" w:rsidRDefault="006324A8">
      <w:pPr>
        <w:keepNext w:val="0"/>
        <w:keepLines/>
        <w:spacing w:after="120"/>
        <w:ind w:left="403" w:hanging="403"/>
      </w:pPr>
      <w:proofErr w:type="spellStart"/>
      <w:r>
        <w:t>Meinshausen</w:t>
      </w:r>
      <w:proofErr w:type="spellEnd"/>
      <w:r>
        <w:t>, N. (2006). Quantile regression forests. Journal of Machine Learning Research, 7, 983-999.</w:t>
      </w:r>
    </w:p>
    <w:p w14:paraId="04A3EF84" w14:textId="77777777" w:rsidR="00482CEB" w:rsidRPr="007D0EEC" w:rsidRDefault="00482CEB" w:rsidP="001B038D">
      <w:pPr>
        <w:keepNext w:val="0"/>
        <w:keepLines/>
        <w:autoSpaceDE w:val="0"/>
        <w:autoSpaceDN w:val="0"/>
        <w:spacing w:after="120" w:line="360" w:lineRule="auto"/>
        <w:ind w:left="403" w:hanging="403"/>
        <w:divId w:val="1696614963"/>
      </w:pPr>
      <w:r>
        <w:rPr>
          <w:i w:val="0"/>
        </w:rPr>
        <w:t xml:space="preserve">Min, R., Gu, X., Guan, Y., &amp; Zhang, X. (2023). Increasing likelihood of global compound hot-dry extremes from temperature and runoff during the past 120 years. </w:t>
      </w:r>
      <w:r>
        <w:rPr>
          <w:i/>
          <w:iCs/>
        </w:rPr>
      </w:r>
      <w:r>
        <w:rPr>
          <w:i/>
          <w:iCs/>
        </w:rPr>
        <w:t>Journal of Hydrology</w:t>
      </w:r>
      <w:r/>
      <w:r>
        <w:rPr>
          <w:i/>
        </w:rPr>
        <w:t xml:space="preserve">, </w:t>
      </w:r>
      <w:r>
        <w:rPr/>
      </w:r>
      <w:r>
        <w:rPr>
          <w:i/>
        </w:rPr>
        <w:t>621</w:t>
      </w:r>
      <w:r>
        <w:rPr>
          <w:i w:val="0"/>
        </w:rPr>
        <w:t xml:space="preserve">, 129553. </w:t>
      </w:r>
      <w:r>
        <w:rPr>
          <w:i w:val="0"/>
        </w:rPr>
        <w:t>https://doi.org/10.1016/j.jhydrol.2023.129553</w:t>
      </w:r>
    </w:p>
    <w:p>
      <w:pPr>
        <w:keepNext w:val="0"/>
        <w:keepLines/>
        <w:autoSpaceDE w:val="0"/>
        <w:autoSpaceDN w:val="0"/>
        <w:spacing w:after="120" w:line="360" w:lineRule="auto"/>
        <w:ind w:left="403" w:hanging="403"/>
        <w:divId w:val="480736841"/>
      </w:pPr>
      <w:r>
        <w:rPr>
          <w:i w:val="0"/>
        </w:rPr>
        <w:t xml:space="preserve">Newey, W. K., &amp; West, K. D. (1987). A simple, positive semi-definite, heteroskedasticity and autocorrelation consistent covariance matrix. </w:t>
      </w:r>
      <w:r>
        <w:rPr>
          <w:i/>
        </w:rPr>
        <w:t>Econometrica, 55</w:t>
      </w:r>
      <w:r>
        <w:rPr>
          <w:i w:val="0"/>
        </w:rPr>
        <w:t>(3), 703-708. https://doi.org/10.2307/1913610</w:t>
      </w:r>
    </w:p>
    <w:p w14:paraId="20283B79" w14:textId="77777777" w:rsidR="00482CEB" w:rsidRPr="007D0EEC" w:rsidRDefault="00482CEB" w:rsidP="001B038D">
      <w:pPr>
        <w:keepNext w:val="0"/>
        <w:keepLines/>
        <w:autoSpaceDE w:val="0"/>
        <w:autoSpaceDN w:val="0"/>
        <w:spacing w:after="120" w:line="360" w:lineRule="auto"/>
        <w:ind w:left="403" w:hanging="403"/>
        <w:divId w:val="1128627231"/>
      </w:pPr>
      <w:r>
        <w:rPr>
          <w:i w:val="0"/>
        </w:rPr>
        <w:t>Niedrist</w:t>
      </w:r>
      <w:r>
        <w:rPr>
          <w:i w:val="0"/>
        </w:rPr>
        <w:t xml:space="preserve">, G. H., &amp; </w:t>
      </w:r>
      <w:r>
        <w:rPr>
          <w:i w:val="0"/>
        </w:rPr>
        <w:t>Füreder</w:t>
      </w:r>
      <w:r>
        <w:rPr>
          <w:i w:val="0"/>
        </w:rPr>
        <w:t xml:space="preserve">, L. (2023). Disproportional vulnerability of mountain aquatic invertebrates to climate change effects. </w:t>
      </w:r>
      <w:r>
        <w:rPr>
          <w:i/>
          <w:iCs/>
        </w:rPr>
      </w:r>
      <w:r>
        <w:rPr>
          <w:i/>
          <w:iCs/>
        </w:rPr>
        <w:t>Arctic, Antarctic, and Alpine Research</w:t>
      </w:r>
      <w:r/>
      <w:r>
        <w:rPr>
          <w:i/>
        </w:rPr>
        <w:t xml:space="preserve">, </w:t>
      </w:r>
      <w:r>
        <w:rPr/>
      </w:r>
      <w:r>
        <w:rPr>
          <w:i/>
        </w:rPr>
        <w:t>55</w:t>
      </w:r>
      <w:r>
        <w:rPr>
          <w:i w:val="0"/>
        </w:rPr>
        <w:t xml:space="preserve">(1), 2181298. </w:t>
      </w:r>
      <w:r>
        <w:rPr>
          <w:i w:val="0"/>
        </w:rPr>
        <w:t>https://doi.org/10.1080/15230430.2023.2181298</w:t>
      </w:r>
    </w:p>
    <w:p w14:paraId="427E645A" w14:textId="77777777" w:rsidR="009F7D50" w:rsidRDefault="00000000">
      <w:pPr>
        <w:keepNext w:val="0"/>
        <w:keepLines/>
        <w:spacing w:after="120"/>
        <w:ind w:left="403" w:hanging="403"/>
      </w:pPr>
      <w:r>
        <w:rPr>
          <w:i w:val="0"/>
        </w:rPr>
        <w:t xml:space="preserve">Pettorelli, N., Vik, J. O., </w:t>
      </w:r>
      <w:r>
        <w:rPr>
          <w:i w:val="0"/>
        </w:rPr>
        <w:t>Mysterud</w:t>
      </w:r>
      <w:r/>
      <w:r>
        <w:rPr>
          <w:i w:val="0"/>
        </w:rPr>
        <w:t xml:space="preserve">, A., Gaillard, J.-M., Tucker, C. J., &amp; Stenseth, N. C. (2005). Using the satellite-derived NDVI to assess ecological responses to environmental change. </w:t>
      </w:r>
      <w:r>
        <w:rPr>
          <w:i/>
        </w:rPr>
        <w:t xml:space="preserve">Trends in Ecology </w:t>
      </w:r>
      <w:r>
        <w:rPr/>
      </w:r>
      <w:r>
        <w:rPr>
          <w:i/>
        </w:rPr>
        <w:t xml:space="preserve">&amp; </w:t>
      </w:r>
      <w:r/>
      <w:r>
        <w:rPr>
          <w:i/>
        </w:rPr>
        <w:t>Evolution, 20</w:t>
      </w:r>
      <w:r>
        <w:rPr>
          <w:i w:val="0"/>
        </w:rPr>
        <w:t xml:space="preserve">(9), </w:t>
      </w:r>
      <w:r>
        <w:rPr>
          <w:i w:val="0"/>
        </w:rPr>
        <w:t xml:space="preserve">503-510. </w:t>
      </w:r>
      <w:r>
        <w:rPr>
          <w:i w:val="0"/>
        </w:rPr>
        <w:t>https://doi.org/10.1016/j.tree.2005.05.011</w:t>
      </w:r>
    </w:p>
    <w:p>
      <w:pPr>
        <w:keepNext w:val="0"/>
        <w:keepLines/>
        <w:spacing w:after="120"/>
        <w:ind w:left="403" w:hanging="403"/>
      </w:pPr>
      <w:r>
        <w:rPr>
          <w:i w:val="0"/>
          <w:color w:val="000000"/>
        </w:rPr>
        <w:t xml:space="preserve">Raza, A., Charagh, S., Siddique, K. H. M., Prakash, C. S., Prasad, P. V. V., Harper, R. J., Fotopoulos, V., Hu, Z., &amp; Varshney, R. K. (2026). Breeding drought-tolerant crops for sustainable agriculture. </w:t>
      </w:r>
      <w:r>
        <w:rPr>
          <w:i/>
          <w:color w:val="000000"/>
        </w:rPr>
      </w:r>
      <w:r>
        <w:rPr>
          <w:i/>
          <w:color w:val="000000"/>
        </w:rPr>
        <w:t xml:space="preserve">Agriculture </w:t>
      </w:r>
      <w:r>
        <w:rPr>
          <w:i w:val="0"/>
          <w:color w:val="000000"/>
        </w:rPr>
      </w:r>
      <w:r>
        <w:rPr>
          <w:i/>
          <w:color w:val="000000"/>
        </w:rPr>
        <w:t xml:space="preserve">&amp; </w:t>
      </w:r>
      <w:r>
        <w:rPr>
          <w:i/>
          <w:color w:val="000000"/>
        </w:rPr>
      </w:r>
      <w:r>
        <w:rPr>
          <w:i/>
          <w:color w:val="000000"/>
        </w:rPr>
        <w:t xml:space="preserve">Food Security, </w:t>
      </w:r>
      <w:r>
        <w:rPr>
          <w:i w:val="0"/>
          <w:color w:val="000000"/>
        </w:rPr>
      </w:r>
      <w:r>
        <w:rPr>
          <w:i/>
          <w:color w:val="000000"/>
        </w:rPr>
        <w:t>15</w:t>
      </w:r>
      <w:r>
        <w:rPr>
          <w:i w:val="0"/>
          <w:color w:val="000000"/>
        </w:rPr>
        <w:t xml:space="preserve">(1), </w:t>
      </w:r>
      <w:r>
        <w:rPr>
          <w:i w:val="0"/>
          <w:color w:val="000000"/>
        </w:rPr>
        <w:t>6. https://doi.org/10.1186/s40066-025-00587-4</w:t>
      </w:r>
    </w:p>
    <w:p w14:paraId="05DCB0E8" w14:textId="77777777" w:rsidR="009F7D50" w:rsidRDefault="00000000">
      <w:pPr>
        <w:keepNext w:val="0"/>
        <w:keepLines/>
        <w:spacing w:after="120"/>
        <w:ind w:left="403" w:hanging="403"/>
      </w:pPr>
      <w:r>
        <w:rPr>
          <w:i w:val="0"/>
        </w:rPr>
        <w:t xml:space="preserve">Roberts, D. R., Bahn, V., Ciuti, S., Boyce, M. S., Elith, J., </w:t>
      </w:r>
      <w:r>
        <w:rPr>
          <w:i w:val="0"/>
        </w:rPr>
        <w:t>Guillera-Arroita</w:t>
      </w:r>
      <w:r>
        <w:rPr>
          <w:i w:val="0"/>
        </w:rPr>
        <w:t xml:space="preserve">, G., Hauenstein, S., Lahoz-Monfort, J. J., Schröder, B., </w:t>
      </w:r>
      <w:r>
        <w:rPr>
          <w:i w:val="0"/>
        </w:rPr>
        <w:t>Thuiller</w:t>
      </w:r>
      <w:r>
        <w:rPr>
          <w:i w:val="0"/>
        </w:rPr>
        <w:t xml:space="preserve">, W., Warton, D. I., Wintle, B. A., Hartig, F., &amp; Dormann, C. F. (2017). </w:t>
      </w:r>
      <w:r>
        <w:rPr>
          <w:i w:val="0"/>
        </w:rPr>
        <w:t xml:space="preserve">Cross‐validation </w:t>
      </w:r>
      <w:r>
        <w:rPr>
          <w:i w:val="0"/>
        </w:rPr>
        <w:t xml:space="preserve">strategies for data with temporal, spatial, hierarchical, or phylogenetic structure. </w:t>
      </w:r>
      <w:r/>
      <w:r>
        <w:rPr>
          <w:i/>
        </w:rPr>
        <w:t>Ecography</w:t>
      </w:r>
      <w:r/>
      <w:r>
        <w:rPr>
          <w:i/>
        </w:rPr>
        <w:t>, 40</w:t>
      </w:r>
      <w:r>
        <w:rPr>
          <w:i w:val="0"/>
        </w:rPr>
        <w:t xml:space="preserve">(8), </w:t>
      </w:r>
      <w:r>
        <w:rPr>
          <w:i w:val="0"/>
        </w:rPr>
        <w:t xml:space="preserve">913-929. </w:t>
      </w:r>
      <w:r>
        <w:rPr>
          <w:i w:val="0"/>
        </w:rPr>
        <w:t>https://doi.org/10.1111/ecog.02881</w:t>
      </w:r>
    </w:p>
    <w:p>
      <w:pPr>
        <w:keepNext w:val="0"/>
        <w:keepLines/>
        <w:spacing w:after="120"/>
        <w:ind w:left="403" w:hanging="403"/>
      </w:pPr>
      <w:r>
        <w:rPr>
          <w:rFonts w:ascii="Times New Roman" w:hAnsi="Times New Roman"/>
          <w:color w:val="000000"/>
          <w:sz w:val="21"/>
        </w:rPr>
      </w:r>
      <w:r>
        <w:rPr>
          <w:rFonts w:ascii="Times New Roman" w:hAnsi="Times New Roman"/>
          <w:i w:val="0"/>
          <w:color w:val="000000"/>
          <w:sz w:val="21"/>
        </w:rPr>
        <w:t xml:space="preserve">Roy, D. P., Kovalskyy, V., Zhang, H. K., Vermote, E. F., Yan, L., Kumar, S. S., &amp; Egorov, A. (2016). Characterization of Landsat-7 to Landsat-8 reflective wavelength and normalized difference vegetation index continuity. </w:t>
      </w:r>
      <w:r>
        <w:rPr>
          <w:rFonts w:ascii="Times New Roman" w:hAnsi="Times New Roman"/>
          <w:i/>
          <w:color w:val="000000"/>
          <w:sz w:val="21"/>
        </w:rPr>
        <w:t>Remote Sensing of Environment, 185</w:t>
      </w:r>
      <w:r>
        <w:rPr>
          <w:rFonts w:ascii="Times New Roman" w:hAnsi="Times New Roman"/>
          <w:i w:val="0"/>
          <w:color w:val="000000"/>
          <w:sz w:val="21"/>
        </w:rPr>
        <w:t>, 57-70. https://doi.org/10.1016/j.rse.2015.12.024</w:t>
      </w:r>
    </w:p>
    <w:p>
      <w:pPr>
        <w:keepNext w:val="0"/>
        <w:keepLines/>
        <w:autoSpaceDE w:val="0"/>
        <w:autoSpaceDN w:val="0"/>
        <w:spacing w:after="120" w:line="360" w:lineRule="auto"/>
        <w:ind w:left="403" w:hanging="403"/>
        <w:divId w:val="1356737742"/>
      </w:pPr>
      <w:r>
        <w:rPr>
          <w:i w:val="0"/>
          <w:color w:val="000000"/>
        </w:rPr>
        <w:t xml:space="preserve">Ru, C., Liu, Y., Wang, W., &amp; Hu, X. (2025). Moderate intermittent water deficit enhances dry matter remobilization, nitrogen uptake, and water and nitrogen use efficiency in winter wheat. </w:t>
      </w:r>
      <w:r>
        <w:rPr>
          <w:i/>
          <w:color w:val="000000"/>
        </w:rPr>
      </w:r>
      <w:r>
        <w:rPr>
          <w:i/>
          <w:color w:val="000000"/>
        </w:rPr>
        <w:t>Agriculture Communications, 3</w:t>
      </w:r>
      <w:r>
        <w:rPr>
          <w:i w:val="0"/>
          <w:color w:val="000000"/>
        </w:rPr>
        <w:t>(3), 100098. https://doi.org/10.1016/j.agrcom.2025.100098</w:t>
      </w:r>
    </w:p>
    <w:p w14:paraId="7E7B7072" w14:textId="77777777" w:rsidR="00482CEB" w:rsidRPr="007D0EEC" w:rsidRDefault="00482CEB" w:rsidP="001B038D">
      <w:pPr>
        <w:keepNext w:val="0"/>
        <w:keepLines/>
        <w:autoSpaceDE w:val="0"/>
        <w:autoSpaceDN w:val="0"/>
        <w:spacing w:after="120" w:line="360" w:lineRule="auto"/>
        <w:ind w:left="403" w:hanging="403"/>
        <w:divId w:val="1356737742"/>
      </w:pPr>
      <w:r>
        <w:rPr>
          <w:i w:val="0"/>
        </w:rPr>
        <w:t xml:space="preserve">Sasso, T., McCallum, H., Newell, D., &amp; Grogan, L. (2024). Extreme climatic events modulate chytrid infection across the landscape. </w:t>
      </w:r>
      <w:r>
        <w:rPr>
          <w:i/>
          <w:iCs/>
        </w:rPr>
      </w:r>
      <w:r>
        <w:rPr>
          <w:i/>
          <w:iCs/>
        </w:rPr>
        <w:t>Biological Conservation</w:t>
      </w:r>
      <w:r/>
      <w:r>
        <w:rPr>
          <w:i/>
        </w:rPr>
        <w:t xml:space="preserve">, </w:t>
      </w:r>
      <w:r>
        <w:rPr/>
      </w:r>
      <w:r>
        <w:rPr>
          <w:i/>
        </w:rPr>
        <w:t>296</w:t>
      </w:r>
      <w:r>
        <w:rPr>
          <w:i w:val="0"/>
        </w:rPr>
        <w:t xml:space="preserve">, 110702. </w:t>
      </w:r>
      <w:r>
        <w:rPr>
          <w:i w:val="0"/>
        </w:rPr>
        <w:t>https://doi.org/10.1016/j.biocon.2024.110702</w:t>
      </w:r>
    </w:p>
    <w:p w14:paraId="6095C025" w14:textId="77777777" w:rsidR="009F7D50" w:rsidRDefault="00000000">
      <w:pPr>
        <w:keepNext w:val="0"/>
        <w:keepLines/>
        <w:spacing w:after="120"/>
        <w:ind w:left="403" w:hanging="403"/>
      </w:pPr>
      <w:r>
        <w:t>Sayler, K. (2020). Landsat 4–7 Collection 1 (C1) Surface Reflectance (LEDAPS) Product Guide (LSDS-1370, Version 3.0). U.S. Geological Survey, EROS, Sioux Falls, SD.</w:t>
      </w:r>
    </w:p>
    <w:p w14:paraId="6BF939A9" w14:textId="77777777" w:rsidR="009F7D50" w:rsidRDefault="00000000">
      <w:pPr>
        <w:keepNext w:val="0"/>
        <w:keepLines/>
        <w:spacing w:after="120"/>
        <w:ind w:left="403" w:hanging="403"/>
      </w:pPr>
      <w:r/>
      <w:r>
        <w:rPr>
          <w:i w:val="0"/>
        </w:rPr>
        <w:t xml:space="preserve">Schwalm, C. R., Anderegg, W. R. L., Michalak, A. M., Fisher, J. B., Biondi, F., Koch, G., … Tian, H. (2017). Global patterns of drought recovery. </w:t>
      </w:r>
      <w:r>
        <w:rPr>
          <w:i/>
        </w:rPr>
        <w:t>Nature, 548</w:t>
      </w:r>
      <w:r>
        <w:rPr>
          <w:i w:val="0"/>
        </w:rPr>
        <w:t xml:space="preserve">(7666), </w:t>
      </w:r>
      <w:r>
        <w:rPr>
          <w:i w:val="0"/>
        </w:rPr>
        <w:t xml:space="preserve">202-205. </w:t>
      </w:r>
      <w:r>
        <w:rPr>
          <w:i w:val="0"/>
        </w:rPr>
        <w:t>https://doi.org/10.1038/nature23021</w:t>
      </w:r>
    </w:p>
    <w:p w14:paraId="5325E9A7" w14:textId="77777777" w:rsidR="00A02BCC" w:rsidRPr="00F94D3F" w:rsidRDefault="006324A8">
      <w:pPr>
        <w:keepNext w:val="0"/>
        <w:keepLines/>
        <w:spacing w:after="120"/>
        <w:ind w:left="403" w:hanging="403"/>
        <w:rPr/>
      </w:pPr>
      <w:r w:rsidRPr="00F94D3F">
        <w:t>Sen, P</w:t>
      </w:r>
      <w:r>
        <w:t>. K. (</w:t>
      </w:r>
      <w:r w:rsidRPr="00F94D3F">
        <w:t>1968). Estimates of the regression coefficient based on Kendall's tau. Journal of the American Statistical Association, 63, 1379-1389.</w:t>
      </w:r>
    </w:p>
    <w:p w14:paraId="70817CD0" w14:textId="77777777" w:rsidR="000360AF" w:rsidRDefault="000360AF" w:rsidP="001B038D">
      <w:pPr>
        <w:keepNext w:val="0"/>
        <w:keepLines/>
        <w:autoSpaceDE w:val="0"/>
        <w:autoSpaceDN w:val="0"/>
        <w:spacing w:after="120" w:line="360" w:lineRule="auto"/>
        <w:ind w:left="403" w:hanging="403"/>
        <w:divId w:val="406805249"/>
      </w:pPr>
      <w:r w:rsidRPr="000360AF"/>
      <w:r>
        <w:rPr>
          <w:i w:val="0"/>
        </w:rPr>
        <w:t xml:space="preserve">Shahzad, F., Mehmood, K., Anees, S. A., Adnan, M., Muhammad, S., Haidar, I., ... &amp; Khan, W. R. (2025). Advancing forest fire prediction: A multi-layer stacking ensemble model approach. </w:t>
      </w:r>
      <w:r>
        <w:rPr>
          <w:i/>
        </w:rPr>
        <w:t>Earth Science Informatics, 18</w:t>
      </w:r>
      <w:r>
        <w:rPr>
          <w:i w:val="0"/>
        </w:rPr>
        <w:t>(3), 270.</w:t>
      </w:r>
      <w:r>
        <w:rPr>
          <w:i w:val="0"/>
        </w:rPr>
        <w:t xml:space="preserve"> </w:t>
      </w:r>
      <w:r w:rsidRPr="000360AF">
        <w:rPr>
          <w:i w:val="0"/>
        </w:rPr>
        <w:t>https://doi.org/10.1007/s12145-025-01782-4</w:t>
      </w:r>
    </w:p>
    <w:p>
      <w:pPr>
        <w:keepNext w:val="0"/>
        <w:keepLines/>
        <w:autoSpaceDE w:val="0"/>
        <w:autoSpaceDN w:val="0"/>
        <w:spacing w:after="120" w:line="360" w:lineRule="auto"/>
        <w:ind w:left="403" w:hanging="403"/>
        <w:divId w:val="480736841"/>
      </w:pPr>
      <w:pPr/>
      <w:r>
        <w:rPr>
          <w:i w:val="0"/>
        </w:rPr>
      </w:r>
      <w:r>
        <w:rPr>
          <w:i w:val="0"/>
        </w:rPr>
        <w:t xml:space="preserve">Shehzad, K. (2023). Extreme flood in Pakistan: Is Pakistan paying the cost of climate change? A short communication. </w:t>
      </w:r>
      <w:r>
        <w:rPr>
          <w:i/>
        </w:rPr>
        <w:t>Science of The Total Environment, 880</w:t>
      </w:r>
      <w:r>
        <w:rPr>
          <w:i w:val="0"/>
        </w:rPr>
        <w:t>, 162973. https://doi.org/10.1016/j.scitotenv.2023.162973</w:t>
      </w:r>
    </w:p>
    <w:p>
      <w:pPr>
        <w:keepNext w:val="0"/>
        <w:keepLines/>
        <w:spacing w:after="120"/>
        <w:ind w:left="403" w:hanging="403"/>
      </w:pPr>
      <w:r>
        <w:rPr>
          <w:rFonts w:ascii="Times New Roman" w:hAnsi="Times New Roman"/>
          <w:color w:val="000000"/>
          <w:sz w:val="21"/>
        </w:rPr>
        <w:t>Siebert, S., Henrich, V., Frenken, K., &amp; Burke, J. (2013). Global Map of Irrigation Areas version 5. University of Bonn / Food and Agriculture Organization of the United Nations. https://www.fao.org/aquastat/en/geospatial-information/global-maps-irrigated-areas/latest-version/</w:t>
      </w:r>
    </w:p>
    <w:p>
      <w:pPr>
        <w:keepNext w:val="0"/>
        <w:keepLines/>
        <w:autoSpaceDE w:val="0"/>
        <w:autoSpaceDN w:val="0"/>
        <w:spacing w:after="120" w:line="360" w:lineRule="auto"/>
        <w:ind w:left="403" w:hanging="403"/>
        <w:divId w:val="480736841"/>
      </w:pPr>
      <w:pPr/>
      <w:r>
        <w:rPr>
          <w:i w:val="0"/>
        </w:rPr>
      </w:r>
      <w:r>
        <w:rPr>
          <w:i w:val="0"/>
        </w:rPr>
        <w:t xml:space="preserve">Tasleem, S. (2022). Internal Drivers – The Nexus between Domestic Politics and Bilateral Relations: Exploring India-Pakistan, Pakistan-China, and China-India Dynamics. </w:t>
      </w:r>
      <w:r>
        <w:rPr>
          <w:i/>
        </w:rPr>
        <w:t>Journal for Peace and Nuclear Disarmament, 5</w:t>
      </w:r>
      <w:r>
        <w:rPr>
          <w:i w:val="0"/>
        </w:rPr>
        <w:t>(2), 315-335. https://doi.org/10.1080/25751654.2022.2158705</w:t>
      </w:r>
    </w:p>
    <w:p>
      <w:pPr>
        <w:keepNext w:val="0"/>
        <w:keepLines/>
        <w:autoSpaceDE w:val="0"/>
        <w:autoSpaceDN w:val="0"/>
        <w:spacing w:after="120" w:line="360" w:lineRule="auto"/>
        <w:ind w:left="403" w:hanging="403"/>
        <w:divId w:val="480736841"/>
      </w:pPr>
      <w:pPr/>
      <w:r>
        <w:rPr>
          <w:i w:val="0"/>
        </w:rPr>
      </w:r>
      <w:r>
        <w:rPr>
          <w:i w:val="0"/>
        </w:rPr>
        <w:t xml:space="preserve">van den Bos, L. J., Lutz, A. F., Biemans, H., Khanal, S., &amp; Immerzeel, W. W. (2025). Drought propagation in the Indus Basin and the importance of snow and glacier melt in drought mitigation. </w:t>
      </w:r>
      <w:r>
        <w:rPr>
          <w:i/>
        </w:rPr>
        <w:t>Journal of Hydrology: Regional Studies, 60</w:t>
      </w:r>
      <w:r>
        <w:rPr>
          <w:i w:val="0"/>
        </w:rPr>
        <w:t>, 102581. https://doi.org/10.1016/j.ejrh.2025.102581</w:t>
      </w:r>
    </w:p>
    <w:p>
      <w:pPr>
        <w:keepNext w:val="0"/>
        <w:keepLines/>
        <w:autoSpaceDE w:val="0"/>
        <w:autoSpaceDN w:val="0"/>
        <w:spacing w:after="120" w:line="360" w:lineRule="auto"/>
        <w:ind w:left="403" w:hanging="403"/>
        <w:divId w:val="858853176"/>
      </w:pPr>
      <w:r>
        <w:rPr>
          <w:i w:val="0"/>
          <w:color w:val="000000"/>
        </w:rPr>
        <w:t xml:space="preserve">Wang, P., Wu, Q., Wang, W., Wang, D., Wang, J., Sun, T., … Que, Y. (2026). Three-chain empowered sugarcane bio-breeding in China. </w:t>
      </w:r>
      <w:r>
        <w:rPr>
          <w:i/>
          <w:color w:val="000000"/>
        </w:rPr>
      </w:r>
      <w:r>
        <w:rPr>
          <w:i/>
          <w:color w:val="000000"/>
        </w:rPr>
        <w:t>The Innovation Life, 4</w:t>
      </w:r>
      <w:r>
        <w:rPr>
          <w:i w:val="0"/>
          <w:color w:val="000000"/>
        </w:rPr>
        <w:t>(2), 100207. https://doi.org/10.59717/j.xinn-life.2026.100207</w:t>
      </w:r>
    </w:p>
    <w:p w14:paraId="329E2CE7" w14:textId="77777777" w:rsidR="00482CEB" w:rsidRPr="007D0EEC" w:rsidRDefault="00482CEB" w:rsidP="001B038D">
      <w:pPr>
        <w:keepNext w:val="0"/>
        <w:keepLines/>
        <w:autoSpaceDE w:val="0"/>
        <w:autoSpaceDN w:val="0"/>
        <w:spacing w:after="120" w:line="360" w:lineRule="auto"/>
        <w:ind w:left="403" w:hanging="403"/>
        <w:divId w:val="858853176"/>
      </w:pPr>
      <w:r>
        <w:rPr>
          <w:i w:val="0"/>
        </w:rPr>
        <w:t xml:space="preserve">Wu, X., &amp; Jiang, D. (2022). Probabilistic impacts of compound dry and hot events on global gross primary production. </w:t>
      </w:r>
      <w:r>
        <w:rPr>
          <w:i/>
          <w:iCs/>
        </w:rPr>
      </w:r>
      <w:r>
        <w:rPr>
          <w:i/>
          <w:iCs/>
        </w:rPr>
        <w:t>Environmental Research Letters</w:t>
      </w:r>
      <w:r/>
      <w:r>
        <w:rPr>
          <w:i/>
        </w:rPr>
        <w:t xml:space="preserve">, </w:t>
      </w:r>
      <w:r>
        <w:rPr/>
      </w:r>
      <w:r>
        <w:rPr>
          <w:i/>
        </w:rPr>
        <w:t>17</w:t>
      </w:r>
      <w:r>
        <w:rPr>
          <w:i w:val="0"/>
        </w:rPr>
        <w:t xml:space="preserve">(3), 034049. </w:t>
      </w:r>
      <w:r>
        <w:rPr>
          <w:i w:val="0"/>
        </w:rPr>
        <w:t>https://doi.org/10.1088/1748-9326/ac4c5b</w:t>
      </w:r>
    </w:p>
    <w:p w14:paraId="792D5EC6" w14:textId="77777777" w:rsidR="005B3957" w:rsidRDefault="00000000">
      <w:pPr>
        <w:keepNext w:val="0"/>
        <w:keepLines/>
        <w:spacing w:after="120"/>
        <w:ind w:left="403" w:hanging="403"/>
      </w:pPr>
      <w:r/>
      <w:r>
        <w:rPr>
          <w:i w:val="0"/>
        </w:rPr>
        <w:t xml:space="preserve">Yao, Y., Fu, B., Liu, Y., Zhang, Y., Ding, J., Li, Y., Zhou, S., Song, J., Wang, S., Li, C., &amp; Zhao, W. (2024). Compound hot–dry events greatly prolong the recovery time of dryland ecosystems. </w:t>
      </w:r>
      <w:r>
        <w:rPr>
          <w:i/>
        </w:rPr>
        <w:t>National Science Review, 11</w:t>
      </w:r>
      <w:r>
        <w:rPr>
          <w:i w:val="0"/>
        </w:rPr>
        <w:t>(10), nwae274. https://doi.org/10.1093/nsr/nwae274</w:t>
      </w:r>
    </w:p>
    <w:p>
      <w:pPr>
        <w:keepNext w:val="0"/>
        <w:keepLines/>
        <w:spacing w:after="120"/>
        <w:ind w:left="403" w:hanging="403"/>
      </w:pPr>
      <w:r>
        <w:rPr>
          <w:i w:val="0"/>
          <w:color w:val="000000"/>
        </w:rPr>
        <w:t xml:space="preserve">Yao, Y., Xiao, W., Qi, S., Xu, K., &amp; Yin, Y. (2026). From gene editing to system design: Reprogramming agriculture for resilience and sustainability. </w:t>
      </w:r>
      <w:r>
        <w:rPr>
          <w:i/>
          <w:color w:val="000000"/>
        </w:rPr>
      </w:r>
      <w:r>
        <w:rPr>
          <w:i/>
          <w:color w:val="000000"/>
        </w:rPr>
        <w:t>The Innovation Life, 4</w:t>
      </w:r>
      <w:r>
        <w:rPr>
          <w:i w:val="0"/>
          <w:color w:val="000000"/>
        </w:rPr>
        <w:t>(2), 100216. https://doi.org/10.59717/j.xinn-life.2026.100216</w:t>
      </w:r>
    </w:p>
    <w:p w14:paraId="5C99CF5C" w14:textId="77777777" w:rsidR="009F7D50" w:rsidRDefault="00000000">
      <w:pPr>
        <w:keepNext w:val="0"/>
        <w:keepLines/>
        <w:spacing w:after="120"/>
        <w:ind w:left="403" w:hanging="403"/>
      </w:pPr>
      <w:r>
        <w:rPr>
          <w:i w:val="0"/>
        </w:rPr>
        <w:t xml:space="preserve">Yin, G., </w:t>
      </w:r>
      <w:r>
        <w:rPr>
          <w:i w:val="0"/>
        </w:rPr>
        <w:t>Mariethoz</w:t>
      </w:r>
      <w:r>
        <w:rPr>
          <w:i w:val="0"/>
        </w:rPr>
        <w:t xml:space="preserve">, G., &amp; McCabe, M. F. (2017). </w:t>
      </w:r>
      <w:r>
        <w:rPr>
          <w:i w:val="0"/>
        </w:rPr>
        <w:t xml:space="preserve">Gap-Filling </w:t>
      </w:r>
      <w:r>
        <w:rPr>
          <w:i w:val="0"/>
        </w:rPr>
        <w:t xml:space="preserve">of Landsat 7 </w:t>
      </w:r>
      <w:r>
        <w:rPr>
          <w:i w:val="0"/>
        </w:rPr>
        <w:t xml:space="preserve">Imagery Using </w:t>
      </w:r>
      <w:r>
        <w:rPr>
          <w:i w:val="0"/>
        </w:rPr>
        <w:t xml:space="preserve">the </w:t>
      </w:r>
      <w:r>
        <w:rPr>
          <w:i w:val="0"/>
        </w:rPr>
        <w:t xml:space="preserve">Direct Sampling Method. </w:t>
      </w:r>
      <w:r/>
      <w:r>
        <w:rPr>
          <w:i/>
        </w:rPr>
        <w:t>Remote Sensing, 9</w:t>
      </w:r>
      <w:r>
        <w:rPr>
          <w:i w:val="0"/>
        </w:rPr>
        <w:t>(1), 12. https://doi.org/10.3390/rs9010012</w:t>
      </w:r>
    </w:p>
    <w:p>
      <w:pPr>
        <w:keepNext w:val="0"/>
        <w:keepLines/>
        <w:autoSpaceDE w:val="0"/>
        <w:autoSpaceDN w:val="0"/>
        <w:spacing w:after="120" w:line="360" w:lineRule="auto"/>
        <w:ind w:left="403" w:hanging="403"/>
        <w:divId w:val="480736841"/>
      </w:pPr>
      <w:pPr/>
      <w:r>
        <w:rPr>
          <w:i w:val="0"/>
        </w:rPr>
      </w:r>
      <w:r>
        <w:rPr>
          <w:i w:val="0"/>
        </w:rPr>
        <w:t xml:space="preserve">Yu, J., Kumar, A., Pattnayak, K. C., Obbard, J., &amp; Moise, A. F. (2023). Characteristics of Compound Climate Extremes and Impacts in Singapore, 1985–2020. </w:t>
      </w:r>
      <w:r>
        <w:rPr>
          <w:i/>
        </w:rPr>
        <w:t>Climate, 11</w:t>
      </w:r>
      <w:r>
        <w:rPr>
          <w:i w:val="0"/>
        </w:rPr>
        <w:t>(3), 58. https://doi.org/10.3390/cli11030058</w:t>
      </w:r>
    </w:p>
    <w:p w14:paraId="13B4D8F6" w14:textId="77777777" w:rsidR="00482CEB" w:rsidRPr="007D0EEC" w:rsidRDefault="00482CEB" w:rsidP="001B038D">
      <w:pPr>
        <w:keepNext w:val="0"/>
        <w:keepLines/>
        <w:autoSpaceDE w:val="0"/>
        <w:autoSpaceDN w:val="0"/>
        <w:spacing w:after="120" w:line="360" w:lineRule="auto"/>
        <w:ind w:left="403" w:hanging="403"/>
        <w:divId w:val="421799440"/>
      </w:pPr>
      <w:r>
        <w:rPr>
          <w:i w:val="0"/>
          <w:lang w:val="de-CH"/>
        </w:rPr>
        <w:t xml:space="preserve">Zhang, G., Zhang, S., Wang, H., Yew Gan, T., Su, X., Wu, H., Shi, L., Xu, P., &amp; Fu, X. (2024). </w:t>
      </w:r>
      <w:r>
        <w:rPr>
          <w:i w:val="0"/>
        </w:rPr>
        <w:t xml:space="preserve">Evaluating vegetation vulnerability under compound dry and hot conditions using vine copula across global lands. </w:t>
      </w:r>
      <w:r>
        <w:rPr>
          <w:i/>
          <w:iCs/>
        </w:rPr>
      </w:r>
      <w:r>
        <w:rPr>
          <w:i/>
          <w:iCs/>
        </w:rPr>
        <w:t>Journal of Hydrology</w:t>
      </w:r>
      <w:r/>
      <w:r>
        <w:rPr>
          <w:i/>
        </w:rPr>
        <w:t xml:space="preserve">, </w:t>
      </w:r>
      <w:r>
        <w:rPr>
          <w:lang w:val="de-CH"/>
        </w:rPr>
      </w:r>
      <w:r>
        <w:rPr>
          <w:i/>
          <w:lang w:val="de-CH"/>
        </w:rPr>
        <w:t>631</w:t>
      </w:r>
      <w:r>
        <w:rPr>
          <w:i w:val="0"/>
          <w:lang w:val="de-CH"/>
        </w:rPr>
        <w:t xml:space="preserve">, 130775. </w:t>
      </w:r>
      <w:r>
        <w:rPr>
          <w:i w:val="0"/>
        </w:rPr>
        <w:t>https://doi.org/10.1016/j.jhydrol.2024.130775</w:t>
      </w:r>
    </w:p>
    <w:p>
      <w:pPr>
        <w:keepNext w:val="0"/>
        <w:keepLines/>
        <w:autoSpaceDE w:val="0"/>
        <w:autoSpaceDN w:val="0"/>
        <w:spacing w:after="120" w:line="360" w:lineRule="auto"/>
        <w:ind w:left="403" w:hanging="403"/>
        <w:divId w:val="480736841"/>
      </w:pPr>
      <w:pPr/>
      <w:r>
        <w:rPr>
          <w:i w:val="0"/>
        </w:rPr>
      </w:r>
      <w:r>
        <w:rPr>
          <w:i w:val="0"/>
        </w:rPr>
        <w:t xml:space="preserve">Zheng, L., Gaire, N. P., &amp; Shi, P. (2021). High-altitude tree growth responses to climate change across the Hindu Kush Himalaya. </w:t>
      </w:r>
      <w:r>
        <w:rPr>
          <w:i/>
        </w:rPr>
        <w:t>Journal of Plant Ecology, 14</w:t>
      </w:r>
      <w:r>
        <w:rPr>
          <w:i w:val="0"/>
        </w:rPr>
        <w:t>(5), 829-842. https://doi.org/10.1093/jpe/rtab035</w:t>
      </w:r>
    </w:p>
    <w:p w14:paraId="1BF4155C" w14:textId="77777777" w:rsidR="00482CEB" w:rsidRPr="007D0EEC" w:rsidRDefault="00482CEB" w:rsidP="001B038D">
      <w:pPr>
        <w:keepNext w:val="0"/>
        <w:keepLines/>
        <w:autoSpaceDE w:val="0"/>
        <w:autoSpaceDN w:val="0"/>
        <w:spacing w:after="120" w:line="360" w:lineRule="auto"/>
        <w:ind w:left="403" w:hanging="403"/>
        <w:divId w:val="1987203269"/>
      </w:pPr>
      <w:r>
        <w:rPr>
          <w:i w:val="0"/>
        </w:rPr>
        <w:t xml:space="preserve">Zheng, L., Shi, P., Song, M., Zhou, T., Zong, N., &amp; Zhang, X. (2021). Climate sensitivity of </w:t>
      </w:r>
      <w:r>
        <w:rPr>
          <w:i w:val="0"/>
        </w:rPr>
        <w:t>high altitude</w:t>
      </w:r>
      <w:r>
        <w:rPr>
          <w:i w:val="0"/>
        </w:rPr>
        <w:t xml:space="preserve"> tree growth across the Hindu Kush Himalaya. </w:t>
      </w:r>
      <w:r>
        <w:rPr>
          <w:i/>
          <w:iCs/>
        </w:rPr>
      </w:r>
      <w:r>
        <w:rPr>
          <w:i/>
          <w:iCs/>
        </w:rPr>
        <w:t>Forest Ecology and Management</w:t>
      </w:r>
      <w:r/>
      <w:r>
        <w:rPr>
          <w:i/>
        </w:rPr>
        <w:t xml:space="preserve">, </w:t>
      </w:r>
      <w:r>
        <w:rPr/>
      </w:r>
      <w:r>
        <w:rPr>
          <w:i/>
        </w:rPr>
        <w:t>486</w:t>
      </w:r>
      <w:r>
        <w:rPr>
          <w:i w:val="0"/>
        </w:rPr>
        <w:t xml:space="preserve">, 118963. </w:t>
      </w:r>
      <w:r>
        <w:rPr>
          <w:i w:val="0"/>
        </w:rPr>
        <w:t>https://doi.org/10.1016/j.foreco.2021.118963</w:t>
      </w:r>
    </w:p>
    <w:p w14:paraId="7DE4228A" w14:textId="77777777" w:rsidR="00926E65" w:rsidRDefault="00482CEB" w:rsidP="00926E65">
      <w:pPr>
        <w:keepNext w:val="0"/>
        <w:keepLines/>
        <w:autoSpaceDE w:val="0"/>
        <w:autoSpaceDN w:val="0"/>
        <w:spacing w:after="120" w:line="360" w:lineRule="auto"/>
        <w:ind w:left="403" w:hanging="403"/>
        <w:divId w:val="1891110372"/>
      </w:pPr>
      <w:r>
        <w:rPr>
          <w:i w:val="0"/>
        </w:rPr>
        <w:t xml:space="preserve">Zhou, C., Wang, G., Jiang, H., Li, S., Shi, X., Hu, Y., &amp; Cabral, P. (2025). </w:t>
      </w:r>
      <w:r>
        <w:rPr>
          <w:i w:val="0"/>
        </w:rPr>
        <w:t>Spatio</w:t>
      </w:r>
      <w:r>
        <w:rPr>
          <w:i w:val="0"/>
        </w:rPr>
        <w:t xml:space="preserve">-temporal patterns of compound dry-hot extremes in China. </w:t>
      </w:r>
      <w:r>
        <w:rPr>
          <w:i/>
          <w:iCs/>
        </w:rPr>
      </w:r>
      <w:r>
        <w:rPr>
          <w:i/>
          <w:iCs/>
        </w:rPr>
        <w:t>Atmospheric Research</w:t>
      </w:r>
      <w:r/>
      <w:r>
        <w:rPr>
          <w:i/>
        </w:rPr>
        <w:t xml:space="preserve">, </w:t>
      </w:r>
      <w:r>
        <w:rPr/>
      </w:r>
      <w:r>
        <w:rPr>
          <w:i/>
        </w:rPr>
        <w:t>314</w:t>
      </w:r>
      <w:r>
        <w:rPr>
          <w:i w:val="0"/>
        </w:rPr>
        <w:t xml:space="preserve">, 107795. </w:t>
      </w:r>
      <w:r>
        <w:rPr>
          <w:rStyle w:val="Hyperlink"/>
          <w:i w:val="0"/>
        </w:rPr>
        <w:t>https://doi.org/10.1016/j.atmosres.2024.107795</w:t>
      </w:r>
    </w:p>
    <w:p w14:paraId="340E0A36" w14:textId="77777777" w:rsidR="00060F82" w:rsidRPr="002373C6" w:rsidRDefault="00482CEB" w:rsidP="00926E65">
      <w:pPr>
        <w:keepNext w:val="0"/>
        <w:keepLines/>
        <w:autoSpaceDE w:val="0"/>
        <w:autoSpaceDN w:val="0"/>
        <w:spacing w:after="120" w:line="360" w:lineRule="auto"/>
        <w:ind w:left="403" w:hanging="403"/>
        <w:divId w:val="1891110372"/>
      </w:pPr>
      <w:r>
        <w:rPr>
          <w:i w:val="0"/>
        </w:rPr>
        <w:t xml:space="preserve">Zscheischler, J., &amp; Fischer, E. M. (2020). The record-breaking compound hot and dry 2018 growing season in Germany. </w:t>
      </w:r>
      <w:r>
        <w:rPr>
          <w:i/>
          <w:iCs/>
        </w:rPr>
      </w:r>
      <w:r>
        <w:rPr>
          <w:i/>
          <w:iCs/>
        </w:rPr>
        <w:t>Weather and Climate Extremes</w:t>
      </w:r>
      <w:r/>
      <w:r>
        <w:rPr>
          <w:i/>
        </w:rPr>
        <w:t xml:space="preserve">, </w:t>
      </w:r>
      <w:r>
        <w:rPr/>
      </w:r>
      <w:r>
        <w:rPr>
          <w:i/>
        </w:rPr>
        <w:t>29</w:t>
      </w:r>
      <w:r>
        <w:rPr>
          <w:i w:val="0"/>
        </w:rPr>
        <w:t xml:space="preserve">, 100270. </w:t>
      </w:r>
      <w:r>
        <w:rPr>
          <w:i w:val="0"/>
        </w:rPr>
        <w:t>https://doi.org/10.1016/j.wace.2020.100270</w:t>
      </w:r>
    </w:p>
    <w:p w14:paraId="19AA79AF" w14:textId="77777777" w:rsidR="005B3957" w:rsidRDefault="00000000">
      <w:pPr>
        <w:keepNext w:val="0"/>
        <w:keepLines/>
        <w:spacing w:after="120"/>
        <w:ind w:left="403" w:hanging="403"/>
      </w:pPr>
      <w:r>
        <w:rPr>
          <w:i w:val="0"/>
        </w:rPr>
        <w:t xml:space="preserve">Zscheischler, J., Martius, O., Westra, S., Bevacqua, E., Raymond, C., Horton, R. M., van den Hurk, B., </w:t>
      </w:r>
      <w:r>
        <w:rPr>
          <w:i w:val="0"/>
        </w:rPr>
        <w:t>AghaKouchak</w:t>
      </w:r>
      <w:r>
        <w:rPr>
          <w:i w:val="0"/>
        </w:rPr>
        <w:t xml:space="preserve">, A., Jézéquel, A., Mahecha, M. D., </w:t>
      </w:r>
      <w:r>
        <w:rPr>
          <w:i w:val="0"/>
        </w:rPr>
        <w:t>Maraun</w:t>
      </w:r>
      <w:r>
        <w:rPr>
          <w:i w:val="0"/>
        </w:rPr>
        <w:t xml:space="preserve">, D., Ramos, A. M., Ridder, N. N., Thiery, W., &amp; </w:t>
      </w:r>
      <w:r>
        <w:rPr>
          <w:i w:val="0"/>
        </w:rPr>
        <w:t>Vignotto</w:t>
      </w:r>
      <w:r/>
      <w:r>
        <w:rPr>
          <w:i w:val="0"/>
        </w:rPr>
        <w:t xml:space="preserve">, E. (2020). A typology of compound weather and climate events. </w:t>
      </w:r>
      <w:r>
        <w:rPr>
          <w:i/>
        </w:rPr>
        <w:t xml:space="preserve">Nature Reviews Earth </w:t>
      </w:r>
      <w:r>
        <w:rPr/>
      </w:r>
      <w:r>
        <w:rPr>
          <w:i/>
        </w:rPr>
        <w:t xml:space="preserve">&amp; </w:t>
      </w:r>
      <w:r/>
      <w:r>
        <w:rPr>
          <w:i/>
        </w:rPr>
        <w:t>Environment, 1</w:t>
      </w:r>
      <w:r>
        <w:rPr>
          <w:i w:val="0"/>
        </w:rPr>
        <w:t xml:space="preserve">(7), </w:t>
      </w:r>
      <w:r>
        <w:rPr>
          <w:i w:val="0"/>
        </w:rPr>
        <w:t xml:space="preserve">333-347. </w:t>
      </w:r>
      <w:r>
        <w:rPr>
          <w:i w:val="0"/>
        </w:rPr>
        <w:t>https://doi.org/10.1038/s43017-020-0060-z</w:t>
      </w:r>
    </w:p>
    <w:sectPr w:rsidR="005B3957" w:rsidSect="000F79EE">
      <w:headerReference w:type="default" r:id="rId17"/>
      <w:footerReference w:type="default" r:id="rId18"/>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2996D" w14:textId="77777777" w:rsidR="000F57E1" w:rsidRDefault="000F57E1" w:rsidP="000F79EE">
      <w:pPr>
        <w:spacing w:after="0" w:line="240" w:lineRule="auto"/>
      </w:pPr>
      <w:r>
        <w:separator/>
      </w:r>
    </w:p>
  </w:endnote>
  <w:endnote w:type="continuationSeparator" w:id="0">
    <w:p w14:paraId="28D1F2A1" w14:textId="77777777" w:rsidR="000F57E1" w:rsidRDefault="000F57E1" w:rsidP="000F79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0085538"/>
      <w:docPartObj>
        <w:docPartGallery w:val="Page Numbers (Bottom of Page)"/>
        <w:docPartUnique/>
      </w:docPartObj>
    </w:sdtPr>
    <w:sdtEndPr>
      <w:rPr>
        <w:noProof/>
      </w:rPr>
    </w:sdtEndPr>
    <w:sdtContent>
      <w:p w14:paraId="590E22B7" w14:textId="77777777" w:rsidR="000F79EE" w:rsidRDefault="000F79E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56A2CC" w14:textId="77777777" w:rsidR="000F79EE" w:rsidRDefault="000F79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C23B5" w14:textId="77777777" w:rsidR="000F57E1" w:rsidRDefault="000F57E1" w:rsidP="000F79EE">
      <w:pPr>
        <w:spacing w:after="0" w:line="240" w:lineRule="auto"/>
      </w:pPr>
      <w:r>
        <w:separator/>
      </w:r>
    </w:p>
  </w:footnote>
  <w:footnote w:type="continuationSeparator" w:id="0">
    <w:p w14:paraId="579954FD" w14:textId="77777777" w:rsidR="000F57E1" w:rsidRDefault="000F57E1" w:rsidP="000F79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BE973" w14:textId="77777777" w:rsidR="00F94D3F" w:rsidRDefault="00F94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570C"/>
    <w:multiLevelType w:val="multilevel"/>
    <w:tmpl w:val="63A0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B2936"/>
    <w:multiLevelType w:val="multilevel"/>
    <w:tmpl w:val="74EE3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4578B"/>
    <w:multiLevelType w:val="multilevel"/>
    <w:tmpl w:val="7ADA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13E92"/>
    <w:multiLevelType w:val="multilevel"/>
    <w:tmpl w:val="716A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9550B"/>
    <w:multiLevelType w:val="multilevel"/>
    <w:tmpl w:val="9FAA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025D56"/>
    <w:multiLevelType w:val="multilevel"/>
    <w:tmpl w:val="09623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E36278"/>
    <w:multiLevelType w:val="multilevel"/>
    <w:tmpl w:val="C94AA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823B24"/>
    <w:multiLevelType w:val="multilevel"/>
    <w:tmpl w:val="0A38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BC23F4"/>
    <w:multiLevelType w:val="multilevel"/>
    <w:tmpl w:val="1D0A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4F77E5"/>
    <w:multiLevelType w:val="multilevel"/>
    <w:tmpl w:val="983A7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B46409"/>
    <w:multiLevelType w:val="multilevel"/>
    <w:tmpl w:val="147AF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920C56"/>
    <w:multiLevelType w:val="multilevel"/>
    <w:tmpl w:val="C6485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054245"/>
    <w:multiLevelType w:val="multilevel"/>
    <w:tmpl w:val="1224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3A14BF"/>
    <w:multiLevelType w:val="multilevel"/>
    <w:tmpl w:val="52501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F16072"/>
    <w:multiLevelType w:val="multilevel"/>
    <w:tmpl w:val="99CC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143737"/>
    <w:multiLevelType w:val="multilevel"/>
    <w:tmpl w:val="FF12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084437"/>
    <w:multiLevelType w:val="hybridMultilevel"/>
    <w:tmpl w:val="B56C9E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575252"/>
    <w:multiLevelType w:val="multilevel"/>
    <w:tmpl w:val="8FBCA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FD113F"/>
    <w:multiLevelType w:val="multilevel"/>
    <w:tmpl w:val="8B0CB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4B1AD5"/>
    <w:multiLevelType w:val="multilevel"/>
    <w:tmpl w:val="2AAE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C47D2B"/>
    <w:multiLevelType w:val="multilevel"/>
    <w:tmpl w:val="76E0F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745DA5"/>
    <w:multiLevelType w:val="multilevel"/>
    <w:tmpl w:val="A74EE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1403FE"/>
    <w:multiLevelType w:val="hybridMultilevel"/>
    <w:tmpl w:val="FD24D372"/>
    <w:lvl w:ilvl="0" w:tplc="251C10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F0746B"/>
    <w:multiLevelType w:val="multilevel"/>
    <w:tmpl w:val="0628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C417C2"/>
    <w:multiLevelType w:val="multilevel"/>
    <w:tmpl w:val="2B327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4335D3"/>
    <w:multiLevelType w:val="multilevel"/>
    <w:tmpl w:val="2F1C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FF2722"/>
    <w:multiLevelType w:val="multilevel"/>
    <w:tmpl w:val="1846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470501"/>
    <w:multiLevelType w:val="hybridMultilevel"/>
    <w:tmpl w:val="3F6441C0"/>
    <w:lvl w:ilvl="0" w:tplc="BF0268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87A662F"/>
    <w:multiLevelType w:val="multilevel"/>
    <w:tmpl w:val="E0E08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B66397"/>
    <w:multiLevelType w:val="multilevel"/>
    <w:tmpl w:val="C55A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376646"/>
    <w:multiLevelType w:val="multilevel"/>
    <w:tmpl w:val="B718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5C7DFC"/>
    <w:multiLevelType w:val="hybridMultilevel"/>
    <w:tmpl w:val="E8DA99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D175E4"/>
    <w:multiLevelType w:val="hybridMultilevel"/>
    <w:tmpl w:val="F49A62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5506214"/>
    <w:multiLevelType w:val="multilevel"/>
    <w:tmpl w:val="E796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2984260">
    <w:abstractNumId w:val="13"/>
  </w:num>
  <w:num w:numId="2" w16cid:durableId="164632199">
    <w:abstractNumId w:val="29"/>
  </w:num>
  <w:num w:numId="3" w16cid:durableId="1890609600">
    <w:abstractNumId w:val="23"/>
  </w:num>
  <w:num w:numId="4" w16cid:durableId="1110510581">
    <w:abstractNumId w:val="21"/>
  </w:num>
  <w:num w:numId="5" w16cid:durableId="948320245">
    <w:abstractNumId w:val="28"/>
  </w:num>
  <w:num w:numId="6" w16cid:durableId="1262106924">
    <w:abstractNumId w:val="14"/>
  </w:num>
  <w:num w:numId="7" w16cid:durableId="188495460">
    <w:abstractNumId w:val="7"/>
  </w:num>
  <w:num w:numId="8" w16cid:durableId="108011105">
    <w:abstractNumId w:val="24"/>
  </w:num>
  <w:num w:numId="9" w16cid:durableId="302660995">
    <w:abstractNumId w:val="11"/>
  </w:num>
  <w:num w:numId="10" w16cid:durableId="1865705383">
    <w:abstractNumId w:val="1"/>
  </w:num>
  <w:num w:numId="11" w16cid:durableId="308561979">
    <w:abstractNumId w:val="18"/>
  </w:num>
  <w:num w:numId="12" w16cid:durableId="266041665">
    <w:abstractNumId w:val="19"/>
  </w:num>
  <w:num w:numId="13" w16cid:durableId="99886189">
    <w:abstractNumId w:val="3"/>
  </w:num>
  <w:num w:numId="14" w16cid:durableId="835926816">
    <w:abstractNumId w:val="10"/>
  </w:num>
  <w:num w:numId="15" w16cid:durableId="1501384565">
    <w:abstractNumId w:val="0"/>
  </w:num>
  <w:num w:numId="16" w16cid:durableId="826554251">
    <w:abstractNumId w:val="4"/>
  </w:num>
  <w:num w:numId="17" w16cid:durableId="2032757776">
    <w:abstractNumId w:val="8"/>
  </w:num>
  <w:num w:numId="18" w16cid:durableId="1367028382">
    <w:abstractNumId w:val="30"/>
  </w:num>
  <w:num w:numId="19" w16cid:durableId="2004431083">
    <w:abstractNumId w:val="6"/>
  </w:num>
  <w:num w:numId="20" w16cid:durableId="2136637122">
    <w:abstractNumId w:val="25"/>
  </w:num>
  <w:num w:numId="21" w16cid:durableId="969945719">
    <w:abstractNumId w:val="12"/>
  </w:num>
  <w:num w:numId="22" w16cid:durableId="469709049">
    <w:abstractNumId w:val="15"/>
  </w:num>
  <w:num w:numId="23" w16cid:durableId="360017974">
    <w:abstractNumId w:val="33"/>
  </w:num>
  <w:num w:numId="24" w16cid:durableId="1626622942">
    <w:abstractNumId w:val="9"/>
  </w:num>
  <w:num w:numId="25" w16cid:durableId="1143499648">
    <w:abstractNumId w:val="17"/>
  </w:num>
  <w:num w:numId="26" w16cid:durableId="538054404">
    <w:abstractNumId w:val="26"/>
  </w:num>
  <w:num w:numId="27" w16cid:durableId="1317145053">
    <w:abstractNumId w:val="2"/>
  </w:num>
  <w:num w:numId="28" w16cid:durableId="1088842748">
    <w:abstractNumId w:val="5"/>
  </w:num>
  <w:num w:numId="29" w16cid:durableId="1368414113">
    <w:abstractNumId w:val="31"/>
  </w:num>
  <w:num w:numId="30" w16cid:durableId="944268653">
    <w:abstractNumId w:val="16"/>
  </w:num>
  <w:num w:numId="31" w16cid:durableId="616108742">
    <w:abstractNumId w:val="32"/>
  </w:num>
  <w:num w:numId="32" w16cid:durableId="786048765">
    <w:abstractNumId w:val="27"/>
  </w:num>
  <w:num w:numId="33" w16cid:durableId="1570531011">
    <w:abstractNumId w:val="22"/>
  </w:num>
  <w:num w:numId="34" w16cid:durableId="205392133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178"/>
    <w:rsid w:val="0001433F"/>
    <w:rsid w:val="00017C40"/>
    <w:rsid w:val="000259DD"/>
    <w:rsid w:val="00030694"/>
    <w:rsid w:val="000360AF"/>
    <w:rsid w:val="00050C2D"/>
    <w:rsid w:val="00060F82"/>
    <w:rsid w:val="000661AC"/>
    <w:rsid w:val="000728A5"/>
    <w:rsid w:val="000822EF"/>
    <w:rsid w:val="00085C67"/>
    <w:rsid w:val="00091A6F"/>
    <w:rsid w:val="000B2C4D"/>
    <w:rsid w:val="000B6A07"/>
    <w:rsid w:val="000B7E62"/>
    <w:rsid w:val="000D7938"/>
    <w:rsid w:val="000F57E1"/>
    <w:rsid w:val="000F79EE"/>
    <w:rsid w:val="001238A8"/>
    <w:rsid w:val="00142891"/>
    <w:rsid w:val="0014626C"/>
    <w:rsid w:val="001468DD"/>
    <w:rsid w:val="00160E4B"/>
    <w:rsid w:val="00163ADE"/>
    <w:rsid w:val="00173D02"/>
    <w:rsid w:val="00193C99"/>
    <w:rsid w:val="001A33E6"/>
    <w:rsid w:val="001B038D"/>
    <w:rsid w:val="001D2D0D"/>
    <w:rsid w:val="001D3EC6"/>
    <w:rsid w:val="001D68BB"/>
    <w:rsid w:val="001F1818"/>
    <w:rsid w:val="001F3A71"/>
    <w:rsid w:val="00205776"/>
    <w:rsid w:val="00214A92"/>
    <w:rsid w:val="002208CD"/>
    <w:rsid w:val="00220DE2"/>
    <w:rsid w:val="00222143"/>
    <w:rsid w:val="00222178"/>
    <w:rsid w:val="0022573C"/>
    <w:rsid w:val="00231DAE"/>
    <w:rsid w:val="00233A72"/>
    <w:rsid w:val="002373C6"/>
    <w:rsid w:val="002616A8"/>
    <w:rsid w:val="002A3B08"/>
    <w:rsid w:val="002B01EB"/>
    <w:rsid w:val="002B5F5C"/>
    <w:rsid w:val="002D28AF"/>
    <w:rsid w:val="002E1B62"/>
    <w:rsid w:val="002E648F"/>
    <w:rsid w:val="00306F63"/>
    <w:rsid w:val="003102E2"/>
    <w:rsid w:val="0031317B"/>
    <w:rsid w:val="00321599"/>
    <w:rsid w:val="003225FA"/>
    <w:rsid w:val="003351EA"/>
    <w:rsid w:val="00345542"/>
    <w:rsid w:val="00360EE7"/>
    <w:rsid w:val="00365B36"/>
    <w:rsid w:val="00374290"/>
    <w:rsid w:val="00394FBC"/>
    <w:rsid w:val="0039763E"/>
    <w:rsid w:val="003A394B"/>
    <w:rsid w:val="003A6F23"/>
    <w:rsid w:val="003D57A8"/>
    <w:rsid w:val="00411395"/>
    <w:rsid w:val="00412207"/>
    <w:rsid w:val="00413A45"/>
    <w:rsid w:val="00414AF9"/>
    <w:rsid w:val="00430810"/>
    <w:rsid w:val="00431064"/>
    <w:rsid w:val="004566EC"/>
    <w:rsid w:val="004573C8"/>
    <w:rsid w:val="0046779B"/>
    <w:rsid w:val="0047555A"/>
    <w:rsid w:val="00480D0B"/>
    <w:rsid w:val="00482CEB"/>
    <w:rsid w:val="00484568"/>
    <w:rsid w:val="004847BB"/>
    <w:rsid w:val="004942F4"/>
    <w:rsid w:val="004A219C"/>
    <w:rsid w:val="004A415B"/>
    <w:rsid w:val="004B41BE"/>
    <w:rsid w:val="004B7F19"/>
    <w:rsid w:val="004E58F1"/>
    <w:rsid w:val="005018A6"/>
    <w:rsid w:val="00502B72"/>
    <w:rsid w:val="005057A2"/>
    <w:rsid w:val="005165E3"/>
    <w:rsid w:val="005215EB"/>
    <w:rsid w:val="005217C7"/>
    <w:rsid w:val="00545429"/>
    <w:rsid w:val="00565314"/>
    <w:rsid w:val="005958FA"/>
    <w:rsid w:val="005A3EA6"/>
    <w:rsid w:val="005A5D1B"/>
    <w:rsid w:val="005B3957"/>
    <w:rsid w:val="005F3426"/>
    <w:rsid w:val="005F4BA0"/>
    <w:rsid w:val="00605943"/>
    <w:rsid w:val="00621701"/>
    <w:rsid w:val="006254D9"/>
    <w:rsid w:val="006324A8"/>
    <w:rsid w:val="0063418C"/>
    <w:rsid w:val="0065231B"/>
    <w:rsid w:val="006549F3"/>
    <w:rsid w:val="00684E08"/>
    <w:rsid w:val="006A0C8C"/>
    <w:rsid w:val="006A6FBA"/>
    <w:rsid w:val="006B01E7"/>
    <w:rsid w:val="006B54F5"/>
    <w:rsid w:val="006F6BC9"/>
    <w:rsid w:val="006F6D8F"/>
    <w:rsid w:val="006F7462"/>
    <w:rsid w:val="00716062"/>
    <w:rsid w:val="007235A5"/>
    <w:rsid w:val="007243E5"/>
    <w:rsid w:val="00727841"/>
    <w:rsid w:val="00744F49"/>
    <w:rsid w:val="00753360"/>
    <w:rsid w:val="00760555"/>
    <w:rsid w:val="007679F6"/>
    <w:rsid w:val="007712F3"/>
    <w:rsid w:val="00792FCB"/>
    <w:rsid w:val="007A2F25"/>
    <w:rsid w:val="007D0EEC"/>
    <w:rsid w:val="007D7F9B"/>
    <w:rsid w:val="00801F3B"/>
    <w:rsid w:val="008155BB"/>
    <w:rsid w:val="008303D2"/>
    <w:rsid w:val="00864816"/>
    <w:rsid w:val="00870FC8"/>
    <w:rsid w:val="0087778E"/>
    <w:rsid w:val="0088248B"/>
    <w:rsid w:val="00890E5E"/>
    <w:rsid w:val="008918CD"/>
    <w:rsid w:val="008B6D65"/>
    <w:rsid w:val="008B6E0E"/>
    <w:rsid w:val="008C773C"/>
    <w:rsid w:val="0091446E"/>
    <w:rsid w:val="00915093"/>
    <w:rsid w:val="00917CB6"/>
    <w:rsid w:val="0092112C"/>
    <w:rsid w:val="00925133"/>
    <w:rsid w:val="00926E65"/>
    <w:rsid w:val="00933A23"/>
    <w:rsid w:val="00946C16"/>
    <w:rsid w:val="00954513"/>
    <w:rsid w:val="00964EA1"/>
    <w:rsid w:val="00966829"/>
    <w:rsid w:val="00977C56"/>
    <w:rsid w:val="009855EC"/>
    <w:rsid w:val="0099123E"/>
    <w:rsid w:val="009B4AEC"/>
    <w:rsid w:val="009B53A7"/>
    <w:rsid w:val="009B64BF"/>
    <w:rsid w:val="009C3503"/>
    <w:rsid w:val="009D30D4"/>
    <w:rsid w:val="009F22CC"/>
    <w:rsid w:val="009F7D50"/>
    <w:rsid w:val="00A02BCC"/>
    <w:rsid w:val="00A057C6"/>
    <w:rsid w:val="00A35500"/>
    <w:rsid w:val="00A46270"/>
    <w:rsid w:val="00A551DA"/>
    <w:rsid w:val="00A659AD"/>
    <w:rsid w:val="00A72A26"/>
    <w:rsid w:val="00A763AD"/>
    <w:rsid w:val="00A96B75"/>
    <w:rsid w:val="00AA5D79"/>
    <w:rsid w:val="00AB270D"/>
    <w:rsid w:val="00AC5AF1"/>
    <w:rsid w:val="00AC696B"/>
    <w:rsid w:val="00AD06FC"/>
    <w:rsid w:val="00AD0962"/>
    <w:rsid w:val="00AD10E5"/>
    <w:rsid w:val="00AD4100"/>
    <w:rsid w:val="00B46BF3"/>
    <w:rsid w:val="00B501F4"/>
    <w:rsid w:val="00B56462"/>
    <w:rsid w:val="00B65676"/>
    <w:rsid w:val="00B75C73"/>
    <w:rsid w:val="00BA7C8A"/>
    <w:rsid w:val="00BC0D69"/>
    <w:rsid w:val="00BC19DD"/>
    <w:rsid w:val="00BE7638"/>
    <w:rsid w:val="00BF0AE6"/>
    <w:rsid w:val="00C03E78"/>
    <w:rsid w:val="00C15F04"/>
    <w:rsid w:val="00C204EF"/>
    <w:rsid w:val="00C223AB"/>
    <w:rsid w:val="00C30EFF"/>
    <w:rsid w:val="00C426C4"/>
    <w:rsid w:val="00C616D4"/>
    <w:rsid w:val="00C64440"/>
    <w:rsid w:val="00C84F49"/>
    <w:rsid w:val="00CA13D8"/>
    <w:rsid w:val="00CA4ADA"/>
    <w:rsid w:val="00CA5635"/>
    <w:rsid w:val="00CA7783"/>
    <w:rsid w:val="00CC16AA"/>
    <w:rsid w:val="00CE5B18"/>
    <w:rsid w:val="00D20484"/>
    <w:rsid w:val="00D23D00"/>
    <w:rsid w:val="00D2614B"/>
    <w:rsid w:val="00D36A2B"/>
    <w:rsid w:val="00D5385A"/>
    <w:rsid w:val="00D54B08"/>
    <w:rsid w:val="00D56608"/>
    <w:rsid w:val="00D619A3"/>
    <w:rsid w:val="00D77E91"/>
    <w:rsid w:val="00D84D2D"/>
    <w:rsid w:val="00D93B57"/>
    <w:rsid w:val="00D942F3"/>
    <w:rsid w:val="00DC2CD4"/>
    <w:rsid w:val="00DC4FA7"/>
    <w:rsid w:val="00DC72AB"/>
    <w:rsid w:val="00DC72CE"/>
    <w:rsid w:val="00DC741D"/>
    <w:rsid w:val="00DD5219"/>
    <w:rsid w:val="00DD678D"/>
    <w:rsid w:val="00E00F6B"/>
    <w:rsid w:val="00E1336E"/>
    <w:rsid w:val="00E14BD2"/>
    <w:rsid w:val="00E34B00"/>
    <w:rsid w:val="00E608A5"/>
    <w:rsid w:val="00E61E87"/>
    <w:rsid w:val="00E84FD7"/>
    <w:rsid w:val="00EC4ADD"/>
    <w:rsid w:val="00EC5812"/>
    <w:rsid w:val="00ED168A"/>
    <w:rsid w:val="00ED7DDE"/>
    <w:rsid w:val="00F00A65"/>
    <w:rsid w:val="00F04A73"/>
    <w:rsid w:val="00F0696C"/>
    <w:rsid w:val="00F27043"/>
    <w:rsid w:val="00F349AC"/>
    <w:rsid w:val="00F40AEC"/>
    <w:rsid w:val="00F44BAD"/>
    <w:rsid w:val="00F619FB"/>
    <w:rsid w:val="00F85750"/>
    <w:rsid w:val="00F87ABC"/>
    <w:rsid w:val="00F94D3F"/>
    <w:rsid w:val="00F96C0A"/>
    <w:rsid w:val="00F978D4"/>
    <w:rsid w:val="00FA3B49"/>
    <w:rsid w:val="00FA797B"/>
    <w:rsid w:val="00FB4B66"/>
    <w:rsid w:val="00FC29E4"/>
    <w:rsid w:val="00FC4697"/>
    <w:rsid w:val="00FC4832"/>
    <w:rsid w:val="00FD66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9F2E4"/>
  <w15:chartTrackingRefBased/>
  <w15:docId w15:val="{FA7A82F2-2D56-405B-AB2A-03D817EA1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2AB"/>
    <w:pPr>
      <w:jc w:val="both"/>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D5385A"/>
    <w:pPr>
      <w:keepNext/>
      <w:keepLines/>
      <w:spacing w:before="120" w:after="80"/>
      <w:outlineLvl w:val="0"/>
    </w:pPr>
    <w:rPr>
      <w:rFonts w:eastAsiaTheme="majorEastAsia" w:cstheme="majorBidi"/>
      <w:b/>
      <w:color w:val="000000"/>
      <w:szCs w:val="40"/>
    </w:rPr>
  </w:style>
  <w:style w:type="paragraph" w:styleId="Heading2">
    <w:name w:val="heading 2"/>
    <w:basedOn w:val="Normal"/>
    <w:next w:val="Normal"/>
    <w:link w:val="Heading2Char"/>
    <w:uiPriority w:val="9"/>
    <w:semiHidden/>
    <w:unhideWhenUsed/>
    <w:qFormat/>
    <w:rsid w:val="00222178"/>
    <w:pPr>
      <w:keepNext/>
      <w:keepLines/>
      <w:spacing w:before="160" w:after="80"/>
      <w:outlineLvl w:val="1"/>
    </w:pPr>
    <w:rPr>
      <w:rFonts w:asciiTheme="majorHAnsi" w:eastAsiaTheme="majorEastAsia" w:hAnsiTheme="majorHAnsi" w:cstheme="majorBidi"/>
      <w:color w:val="000000"/>
      <w:sz w:val="32"/>
      <w:szCs w:val="32"/>
    </w:rPr>
  </w:style>
  <w:style w:type="paragraph" w:styleId="Heading3">
    <w:name w:val="heading 3"/>
    <w:basedOn w:val="Normal"/>
    <w:next w:val="Normal"/>
    <w:link w:val="Heading3Char"/>
    <w:uiPriority w:val="9"/>
    <w:semiHidden/>
    <w:unhideWhenUsed/>
    <w:qFormat/>
    <w:rsid w:val="00222178"/>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2221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21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21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1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1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1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85A"/>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semiHidden/>
    <w:rsid w:val="002221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21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21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21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21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1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1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178"/>
    <w:rPr>
      <w:rFonts w:eastAsiaTheme="majorEastAsia" w:cstheme="majorBidi"/>
      <w:color w:val="272727" w:themeColor="text1" w:themeTint="D8"/>
    </w:rPr>
  </w:style>
  <w:style w:type="paragraph" w:styleId="Title">
    <w:name w:val="Title"/>
    <w:basedOn w:val="Normal"/>
    <w:next w:val="Normal"/>
    <w:link w:val="TitleChar"/>
    <w:uiPriority w:val="10"/>
    <w:qFormat/>
    <w:rsid w:val="00222178"/>
    <w:pPr>
      <w:spacing w:after="80" w:line="240" w:lineRule="auto"/>
      <w:contextualSpacing/>
    </w:pPr>
    <w:rPr>
      <w:rFonts w:asciiTheme="majorHAnsi" w:eastAsiaTheme="majorEastAsia" w:hAnsiTheme="majorHAnsi" w:cstheme="majorBidi"/>
      <w:color w:val="000000"/>
      <w:spacing w:val="-10"/>
      <w:kern w:val="28"/>
      <w:sz w:val="56"/>
      <w:szCs w:val="56"/>
    </w:rPr>
  </w:style>
  <w:style w:type="character" w:customStyle="1" w:styleId="TitleChar">
    <w:name w:val="Title Char"/>
    <w:basedOn w:val="DefaultParagraphFont"/>
    <w:link w:val="Title"/>
    <w:uiPriority w:val="10"/>
    <w:rsid w:val="002221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178"/>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2221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178"/>
    <w:pPr>
      <w:spacing w:before="160"/>
      <w:jc w:val="center"/>
    </w:pPr>
    <w:rPr>
      <w:i/>
      <w:iCs/>
      <w:color w:val="404040" w:themeColor="text1" w:themeTint="BF"/>
    </w:rPr>
  </w:style>
  <w:style w:type="character" w:customStyle="1" w:styleId="QuoteChar">
    <w:name w:val="Quote Char"/>
    <w:basedOn w:val="DefaultParagraphFont"/>
    <w:link w:val="Quote"/>
    <w:uiPriority w:val="29"/>
    <w:rsid w:val="00222178"/>
    <w:rPr>
      <w:i/>
      <w:iCs/>
      <w:color w:val="404040" w:themeColor="text1" w:themeTint="BF"/>
    </w:rPr>
  </w:style>
  <w:style w:type="paragraph" w:styleId="ListParagraph">
    <w:name w:val="List Paragraph"/>
    <w:basedOn w:val="Normal"/>
    <w:uiPriority w:val="34"/>
    <w:qFormat/>
    <w:rsid w:val="00222178"/>
    <w:pPr>
      <w:ind w:left="720"/>
      <w:contextualSpacing/>
    </w:pPr>
  </w:style>
  <w:style w:type="character" w:styleId="IntenseEmphasis">
    <w:name w:val="Intense Emphasis"/>
    <w:basedOn w:val="DefaultParagraphFont"/>
    <w:uiPriority w:val="21"/>
    <w:qFormat/>
    <w:rsid w:val="00222178"/>
    <w:rPr>
      <w:i/>
      <w:iCs/>
      <w:color w:val="2F5496" w:themeColor="accent1" w:themeShade="BF"/>
    </w:rPr>
  </w:style>
  <w:style w:type="paragraph" w:styleId="IntenseQuote">
    <w:name w:val="Intense Quote"/>
    <w:basedOn w:val="Normal"/>
    <w:next w:val="Normal"/>
    <w:link w:val="IntenseQuoteChar"/>
    <w:uiPriority w:val="30"/>
    <w:qFormat/>
    <w:rsid w:val="002221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2178"/>
    <w:rPr>
      <w:i/>
      <w:iCs/>
      <w:color w:val="2F5496" w:themeColor="accent1" w:themeShade="BF"/>
    </w:rPr>
  </w:style>
  <w:style w:type="character" w:styleId="IntenseReference">
    <w:name w:val="Intense Reference"/>
    <w:basedOn w:val="DefaultParagraphFont"/>
    <w:uiPriority w:val="32"/>
    <w:qFormat/>
    <w:rsid w:val="00222178"/>
    <w:rPr>
      <w:b/>
      <w:bCs/>
      <w:smallCaps/>
      <w:color w:val="2F5496" w:themeColor="accent1" w:themeShade="BF"/>
      <w:spacing w:val="5"/>
    </w:rPr>
  </w:style>
  <w:style w:type="table" w:styleId="TableGrid">
    <w:name w:val="Table Grid"/>
    <w:basedOn w:val="TableNormal"/>
    <w:uiPriority w:val="39"/>
    <w:rsid w:val="00060F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14A92"/>
    <w:rPr>
      <w:b/>
      <w:bCs/>
    </w:rPr>
  </w:style>
  <w:style w:type="paragraph" w:styleId="NormalWeb">
    <w:name w:val="Normal (Web)"/>
    <w:basedOn w:val="Normal"/>
    <w:uiPriority w:val="99"/>
    <w:semiHidden/>
    <w:unhideWhenUsed/>
    <w:rsid w:val="00605943"/>
    <w:pPr>
      <w:spacing w:before="100" w:beforeAutospacing="1" w:after="100" w:afterAutospacing="1" w:line="240" w:lineRule="auto"/>
      <w:jc w:val="left"/>
    </w:pPr>
    <w:rPr>
      <w:color w:val="auto"/>
      <w:kern w:val="0"/>
      <w14:ligatures w14:val="none"/>
    </w:rPr>
  </w:style>
  <w:style w:type="character" w:styleId="HTMLCode">
    <w:name w:val="HTML Code"/>
    <w:basedOn w:val="DefaultParagraphFont"/>
    <w:uiPriority w:val="99"/>
    <w:semiHidden/>
    <w:unhideWhenUsed/>
    <w:rsid w:val="002B01EB"/>
    <w:rPr>
      <w:rFonts w:ascii="Courier New" w:eastAsia="Times New Roman" w:hAnsi="Courier New" w:cs="Courier New"/>
      <w:sz w:val="20"/>
      <w:szCs w:val="20"/>
    </w:rPr>
  </w:style>
  <w:style w:type="character" w:styleId="Emphasis">
    <w:name w:val="Emphasis"/>
    <w:basedOn w:val="DefaultParagraphFont"/>
    <w:uiPriority w:val="20"/>
    <w:qFormat/>
    <w:rsid w:val="009B4AEC"/>
    <w:rPr>
      <w:i/>
      <w:iCs/>
    </w:rPr>
  </w:style>
  <w:style w:type="character" w:customStyle="1" w:styleId="whitespace-normal">
    <w:name w:val="whitespace-normal"/>
    <w:basedOn w:val="DefaultParagraphFont"/>
    <w:rsid w:val="00B56462"/>
  </w:style>
  <w:style w:type="character" w:styleId="PlaceholderText">
    <w:name w:val="Placeholder Text"/>
    <w:basedOn w:val="DefaultParagraphFont"/>
    <w:uiPriority w:val="99"/>
    <w:semiHidden/>
    <w:rsid w:val="00091A6F"/>
    <w:rPr>
      <w:color w:val="666666"/>
    </w:rPr>
  </w:style>
  <w:style w:type="paragraph" w:customStyle="1" w:styleId="ManuscriptBody">
    <w:name w:val="ManuscriptBody"/>
    <w:basedOn w:val="Normal"/>
    <w:rsid w:val="00085C67"/>
    <w:pPr>
      <w:spacing w:before="100" w:beforeAutospacing="1" w:after="100" w:afterAutospacing="1" w:line="240" w:lineRule="auto"/>
      <w:jc w:val="left"/>
    </w:pPr>
    <w:rPr>
      <w:kern w:val="0"/>
      <w14:ligatures w14:val="none"/>
    </w:rPr>
  </w:style>
  <w:style w:type="character" w:styleId="Hyperlink">
    <w:name w:val="Hyperlink"/>
    <w:basedOn w:val="DefaultParagraphFont"/>
    <w:uiPriority w:val="99"/>
    <w:unhideWhenUsed/>
    <w:rsid w:val="00792FCB"/>
    <w:rPr>
      <w:color w:val="0563C1" w:themeColor="hyperlink"/>
      <w:u w:val="single"/>
    </w:rPr>
  </w:style>
  <w:style w:type="character" w:styleId="UnresolvedMention">
    <w:name w:val="Unresolved Mention"/>
    <w:basedOn w:val="DefaultParagraphFont"/>
    <w:uiPriority w:val="99"/>
    <w:semiHidden/>
    <w:unhideWhenUsed/>
    <w:rsid w:val="00792FCB"/>
    <w:rPr>
      <w:color w:val="605E5C"/>
      <w:shd w:val="clear" w:color="auto" w:fill="E1DFDD"/>
    </w:rPr>
  </w:style>
  <w:style w:type="character" w:styleId="FollowedHyperlink">
    <w:name w:val="FollowedHyperlink"/>
    <w:basedOn w:val="DefaultParagraphFont"/>
    <w:uiPriority w:val="99"/>
    <w:semiHidden/>
    <w:unhideWhenUsed/>
    <w:rsid w:val="00FC4697"/>
    <w:rPr>
      <w:color w:val="954F72" w:themeColor="followedHyperlink"/>
      <w:u w:val="single"/>
    </w:rPr>
  </w:style>
  <w:style w:type="character" w:customStyle="1" w:styleId="anchor-text">
    <w:name w:val="anchor-text"/>
    <w:basedOn w:val="DefaultParagraphFont"/>
    <w:rsid w:val="001238A8"/>
  </w:style>
  <w:style w:type="paragraph" w:styleId="Header">
    <w:name w:val="header"/>
    <w:basedOn w:val="Normal"/>
    <w:link w:val="HeaderChar"/>
    <w:uiPriority w:val="99"/>
    <w:unhideWhenUsed/>
    <w:rsid w:val="000F79EE"/>
    <w:pPr>
      <w:tabs>
        <w:tab w:val="center" w:pos="4320"/>
        <w:tab w:val="right" w:pos="8640"/>
      </w:tabs>
      <w:spacing w:after="0" w:line="240" w:lineRule="auto"/>
    </w:pPr>
  </w:style>
  <w:style w:type="character" w:customStyle="1" w:styleId="HeaderChar">
    <w:name w:val="Header Char"/>
    <w:basedOn w:val="DefaultParagraphFont"/>
    <w:link w:val="Header"/>
    <w:uiPriority w:val="99"/>
    <w:rsid w:val="000F79EE"/>
    <w:rPr>
      <w:rFonts w:ascii="Times New Roman" w:hAnsi="Times New Roman"/>
      <w:color w:val="000000" w:themeColor="text1"/>
    </w:rPr>
  </w:style>
  <w:style w:type="paragraph" w:styleId="Footer">
    <w:name w:val="footer"/>
    <w:basedOn w:val="Normal"/>
    <w:link w:val="FooterChar"/>
    <w:uiPriority w:val="99"/>
    <w:unhideWhenUsed/>
    <w:rsid w:val="000F79EE"/>
    <w:pPr>
      <w:tabs>
        <w:tab w:val="center" w:pos="4320"/>
        <w:tab w:val="right" w:pos="8640"/>
      </w:tabs>
      <w:spacing w:after="0" w:line="240" w:lineRule="auto"/>
    </w:pPr>
  </w:style>
  <w:style w:type="character" w:customStyle="1" w:styleId="FooterChar">
    <w:name w:val="Footer Char"/>
    <w:basedOn w:val="DefaultParagraphFont"/>
    <w:link w:val="Footer"/>
    <w:uiPriority w:val="99"/>
    <w:rsid w:val="000F79EE"/>
    <w:rPr>
      <w:rFonts w:ascii="Times New Roman" w:hAnsi="Times New Roman"/>
      <w:color w:val="000000" w:themeColor="text1"/>
    </w:rPr>
  </w:style>
  <w:style w:type="character" w:styleId="LineNumber">
    <w:name w:val="line number"/>
    <w:basedOn w:val="DefaultParagraphFont"/>
    <w:uiPriority w:val="99"/>
    <w:semiHidden/>
    <w:unhideWhenUsed/>
    <w:rsid w:val="000F79EE"/>
  </w:style>
  <w:style w:type="paragraph" w:styleId="Revision">
    <w:name w:val="Revision"/>
    <w:hidden/>
    <w:uiPriority w:val="99"/>
    <w:semiHidden/>
    <w:rsid w:val="00F94D3F"/>
    <w:pPr>
      <w:spacing w:after="0" w:line="240" w:lineRule="auto"/>
    </w:pPr>
    <w:rPr>
      <w:rFonts w:ascii="Times New Roman" w:hAnsi="Times New Roman"/>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654">
      <w:marLeft w:val="480"/>
      <w:marRight w:val="0"/>
      <w:marTop w:val="0"/>
      <w:marBottom w:val="0"/>
      <w:divBdr>
        <w:top w:val="none" w:sz="0" w:space="0" w:color="auto"/>
        <w:left w:val="none" w:sz="0" w:space="0" w:color="auto"/>
        <w:bottom w:val="none" w:sz="0" w:space="0" w:color="auto"/>
        <w:right w:val="none" w:sz="0" w:space="0" w:color="auto"/>
      </w:divBdr>
    </w:div>
    <w:div w:id="283422">
      <w:marLeft w:val="480"/>
      <w:marRight w:val="0"/>
      <w:marTop w:val="0"/>
      <w:marBottom w:val="0"/>
      <w:divBdr>
        <w:top w:val="none" w:sz="0" w:space="0" w:color="auto"/>
        <w:left w:val="none" w:sz="0" w:space="0" w:color="auto"/>
        <w:bottom w:val="none" w:sz="0" w:space="0" w:color="auto"/>
        <w:right w:val="none" w:sz="0" w:space="0" w:color="auto"/>
      </w:divBdr>
    </w:div>
    <w:div w:id="395392">
      <w:marLeft w:val="480"/>
      <w:marRight w:val="0"/>
      <w:marTop w:val="0"/>
      <w:marBottom w:val="0"/>
      <w:divBdr>
        <w:top w:val="none" w:sz="0" w:space="0" w:color="auto"/>
        <w:left w:val="none" w:sz="0" w:space="0" w:color="auto"/>
        <w:bottom w:val="none" w:sz="0" w:space="0" w:color="auto"/>
        <w:right w:val="none" w:sz="0" w:space="0" w:color="auto"/>
      </w:divBdr>
    </w:div>
    <w:div w:id="1053824">
      <w:marLeft w:val="480"/>
      <w:marRight w:val="0"/>
      <w:marTop w:val="0"/>
      <w:marBottom w:val="0"/>
      <w:divBdr>
        <w:top w:val="none" w:sz="0" w:space="0" w:color="auto"/>
        <w:left w:val="none" w:sz="0" w:space="0" w:color="auto"/>
        <w:bottom w:val="none" w:sz="0" w:space="0" w:color="auto"/>
        <w:right w:val="none" w:sz="0" w:space="0" w:color="auto"/>
      </w:divBdr>
    </w:div>
    <w:div w:id="1132870">
      <w:marLeft w:val="480"/>
      <w:marRight w:val="0"/>
      <w:marTop w:val="0"/>
      <w:marBottom w:val="0"/>
      <w:divBdr>
        <w:top w:val="none" w:sz="0" w:space="0" w:color="auto"/>
        <w:left w:val="none" w:sz="0" w:space="0" w:color="auto"/>
        <w:bottom w:val="none" w:sz="0" w:space="0" w:color="auto"/>
        <w:right w:val="none" w:sz="0" w:space="0" w:color="auto"/>
      </w:divBdr>
    </w:div>
    <w:div w:id="2897166">
      <w:marLeft w:val="480"/>
      <w:marRight w:val="0"/>
      <w:marTop w:val="0"/>
      <w:marBottom w:val="0"/>
      <w:divBdr>
        <w:top w:val="none" w:sz="0" w:space="0" w:color="auto"/>
        <w:left w:val="none" w:sz="0" w:space="0" w:color="auto"/>
        <w:bottom w:val="none" w:sz="0" w:space="0" w:color="auto"/>
        <w:right w:val="none" w:sz="0" w:space="0" w:color="auto"/>
      </w:divBdr>
    </w:div>
    <w:div w:id="3094352">
      <w:marLeft w:val="480"/>
      <w:marRight w:val="0"/>
      <w:marTop w:val="0"/>
      <w:marBottom w:val="0"/>
      <w:divBdr>
        <w:top w:val="none" w:sz="0" w:space="0" w:color="auto"/>
        <w:left w:val="none" w:sz="0" w:space="0" w:color="auto"/>
        <w:bottom w:val="none" w:sz="0" w:space="0" w:color="auto"/>
        <w:right w:val="none" w:sz="0" w:space="0" w:color="auto"/>
      </w:divBdr>
    </w:div>
    <w:div w:id="3674714">
      <w:marLeft w:val="480"/>
      <w:marRight w:val="0"/>
      <w:marTop w:val="0"/>
      <w:marBottom w:val="0"/>
      <w:divBdr>
        <w:top w:val="none" w:sz="0" w:space="0" w:color="auto"/>
        <w:left w:val="none" w:sz="0" w:space="0" w:color="auto"/>
        <w:bottom w:val="none" w:sz="0" w:space="0" w:color="auto"/>
        <w:right w:val="none" w:sz="0" w:space="0" w:color="auto"/>
      </w:divBdr>
    </w:div>
    <w:div w:id="5133432">
      <w:marLeft w:val="480"/>
      <w:marRight w:val="0"/>
      <w:marTop w:val="0"/>
      <w:marBottom w:val="0"/>
      <w:divBdr>
        <w:top w:val="none" w:sz="0" w:space="0" w:color="auto"/>
        <w:left w:val="none" w:sz="0" w:space="0" w:color="auto"/>
        <w:bottom w:val="none" w:sz="0" w:space="0" w:color="auto"/>
        <w:right w:val="none" w:sz="0" w:space="0" w:color="auto"/>
      </w:divBdr>
    </w:div>
    <w:div w:id="5178373">
      <w:marLeft w:val="480"/>
      <w:marRight w:val="0"/>
      <w:marTop w:val="0"/>
      <w:marBottom w:val="0"/>
      <w:divBdr>
        <w:top w:val="none" w:sz="0" w:space="0" w:color="auto"/>
        <w:left w:val="none" w:sz="0" w:space="0" w:color="auto"/>
        <w:bottom w:val="none" w:sz="0" w:space="0" w:color="auto"/>
        <w:right w:val="none" w:sz="0" w:space="0" w:color="auto"/>
      </w:divBdr>
    </w:div>
    <w:div w:id="6444590">
      <w:marLeft w:val="480"/>
      <w:marRight w:val="0"/>
      <w:marTop w:val="0"/>
      <w:marBottom w:val="0"/>
      <w:divBdr>
        <w:top w:val="none" w:sz="0" w:space="0" w:color="auto"/>
        <w:left w:val="none" w:sz="0" w:space="0" w:color="auto"/>
        <w:bottom w:val="none" w:sz="0" w:space="0" w:color="auto"/>
        <w:right w:val="none" w:sz="0" w:space="0" w:color="auto"/>
      </w:divBdr>
    </w:div>
    <w:div w:id="8802336">
      <w:marLeft w:val="480"/>
      <w:marRight w:val="0"/>
      <w:marTop w:val="0"/>
      <w:marBottom w:val="0"/>
      <w:divBdr>
        <w:top w:val="none" w:sz="0" w:space="0" w:color="auto"/>
        <w:left w:val="none" w:sz="0" w:space="0" w:color="auto"/>
        <w:bottom w:val="none" w:sz="0" w:space="0" w:color="auto"/>
        <w:right w:val="none" w:sz="0" w:space="0" w:color="auto"/>
      </w:divBdr>
    </w:div>
    <w:div w:id="10033911">
      <w:marLeft w:val="480"/>
      <w:marRight w:val="0"/>
      <w:marTop w:val="0"/>
      <w:marBottom w:val="0"/>
      <w:divBdr>
        <w:top w:val="none" w:sz="0" w:space="0" w:color="auto"/>
        <w:left w:val="none" w:sz="0" w:space="0" w:color="auto"/>
        <w:bottom w:val="none" w:sz="0" w:space="0" w:color="auto"/>
        <w:right w:val="none" w:sz="0" w:space="0" w:color="auto"/>
      </w:divBdr>
    </w:div>
    <w:div w:id="10111293">
      <w:marLeft w:val="480"/>
      <w:marRight w:val="0"/>
      <w:marTop w:val="0"/>
      <w:marBottom w:val="0"/>
      <w:divBdr>
        <w:top w:val="none" w:sz="0" w:space="0" w:color="auto"/>
        <w:left w:val="none" w:sz="0" w:space="0" w:color="auto"/>
        <w:bottom w:val="none" w:sz="0" w:space="0" w:color="auto"/>
        <w:right w:val="none" w:sz="0" w:space="0" w:color="auto"/>
      </w:divBdr>
    </w:div>
    <w:div w:id="10224759">
      <w:marLeft w:val="480"/>
      <w:marRight w:val="0"/>
      <w:marTop w:val="0"/>
      <w:marBottom w:val="0"/>
      <w:divBdr>
        <w:top w:val="none" w:sz="0" w:space="0" w:color="auto"/>
        <w:left w:val="none" w:sz="0" w:space="0" w:color="auto"/>
        <w:bottom w:val="none" w:sz="0" w:space="0" w:color="auto"/>
        <w:right w:val="none" w:sz="0" w:space="0" w:color="auto"/>
      </w:divBdr>
    </w:div>
    <w:div w:id="11419008">
      <w:marLeft w:val="480"/>
      <w:marRight w:val="0"/>
      <w:marTop w:val="0"/>
      <w:marBottom w:val="0"/>
      <w:divBdr>
        <w:top w:val="none" w:sz="0" w:space="0" w:color="auto"/>
        <w:left w:val="none" w:sz="0" w:space="0" w:color="auto"/>
        <w:bottom w:val="none" w:sz="0" w:space="0" w:color="auto"/>
        <w:right w:val="none" w:sz="0" w:space="0" w:color="auto"/>
      </w:divBdr>
    </w:div>
    <w:div w:id="12807671">
      <w:marLeft w:val="480"/>
      <w:marRight w:val="0"/>
      <w:marTop w:val="0"/>
      <w:marBottom w:val="0"/>
      <w:divBdr>
        <w:top w:val="none" w:sz="0" w:space="0" w:color="auto"/>
        <w:left w:val="none" w:sz="0" w:space="0" w:color="auto"/>
        <w:bottom w:val="none" w:sz="0" w:space="0" w:color="auto"/>
        <w:right w:val="none" w:sz="0" w:space="0" w:color="auto"/>
      </w:divBdr>
    </w:div>
    <w:div w:id="14507884">
      <w:marLeft w:val="480"/>
      <w:marRight w:val="0"/>
      <w:marTop w:val="0"/>
      <w:marBottom w:val="0"/>
      <w:divBdr>
        <w:top w:val="none" w:sz="0" w:space="0" w:color="auto"/>
        <w:left w:val="none" w:sz="0" w:space="0" w:color="auto"/>
        <w:bottom w:val="none" w:sz="0" w:space="0" w:color="auto"/>
        <w:right w:val="none" w:sz="0" w:space="0" w:color="auto"/>
      </w:divBdr>
    </w:div>
    <w:div w:id="15008739">
      <w:marLeft w:val="480"/>
      <w:marRight w:val="0"/>
      <w:marTop w:val="0"/>
      <w:marBottom w:val="0"/>
      <w:divBdr>
        <w:top w:val="none" w:sz="0" w:space="0" w:color="auto"/>
        <w:left w:val="none" w:sz="0" w:space="0" w:color="auto"/>
        <w:bottom w:val="none" w:sz="0" w:space="0" w:color="auto"/>
        <w:right w:val="none" w:sz="0" w:space="0" w:color="auto"/>
      </w:divBdr>
    </w:div>
    <w:div w:id="16395437">
      <w:marLeft w:val="480"/>
      <w:marRight w:val="0"/>
      <w:marTop w:val="0"/>
      <w:marBottom w:val="0"/>
      <w:divBdr>
        <w:top w:val="none" w:sz="0" w:space="0" w:color="auto"/>
        <w:left w:val="none" w:sz="0" w:space="0" w:color="auto"/>
        <w:bottom w:val="none" w:sz="0" w:space="0" w:color="auto"/>
        <w:right w:val="none" w:sz="0" w:space="0" w:color="auto"/>
      </w:divBdr>
    </w:div>
    <w:div w:id="16398082">
      <w:marLeft w:val="480"/>
      <w:marRight w:val="0"/>
      <w:marTop w:val="0"/>
      <w:marBottom w:val="0"/>
      <w:divBdr>
        <w:top w:val="none" w:sz="0" w:space="0" w:color="auto"/>
        <w:left w:val="none" w:sz="0" w:space="0" w:color="auto"/>
        <w:bottom w:val="none" w:sz="0" w:space="0" w:color="auto"/>
        <w:right w:val="none" w:sz="0" w:space="0" w:color="auto"/>
      </w:divBdr>
    </w:div>
    <w:div w:id="16732969">
      <w:marLeft w:val="480"/>
      <w:marRight w:val="0"/>
      <w:marTop w:val="0"/>
      <w:marBottom w:val="0"/>
      <w:divBdr>
        <w:top w:val="none" w:sz="0" w:space="0" w:color="auto"/>
        <w:left w:val="none" w:sz="0" w:space="0" w:color="auto"/>
        <w:bottom w:val="none" w:sz="0" w:space="0" w:color="auto"/>
        <w:right w:val="none" w:sz="0" w:space="0" w:color="auto"/>
      </w:divBdr>
    </w:div>
    <w:div w:id="18746293">
      <w:marLeft w:val="480"/>
      <w:marRight w:val="0"/>
      <w:marTop w:val="0"/>
      <w:marBottom w:val="0"/>
      <w:divBdr>
        <w:top w:val="none" w:sz="0" w:space="0" w:color="auto"/>
        <w:left w:val="none" w:sz="0" w:space="0" w:color="auto"/>
        <w:bottom w:val="none" w:sz="0" w:space="0" w:color="auto"/>
        <w:right w:val="none" w:sz="0" w:space="0" w:color="auto"/>
      </w:divBdr>
    </w:div>
    <w:div w:id="19867935">
      <w:marLeft w:val="480"/>
      <w:marRight w:val="0"/>
      <w:marTop w:val="0"/>
      <w:marBottom w:val="0"/>
      <w:divBdr>
        <w:top w:val="none" w:sz="0" w:space="0" w:color="auto"/>
        <w:left w:val="none" w:sz="0" w:space="0" w:color="auto"/>
        <w:bottom w:val="none" w:sz="0" w:space="0" w:color="auto"/>
        <w:right w:val="none" w:sz="0" w:space="0" w:color="auto"/>
      </w:divBdr>
    </w:div>
    <w:div w:id="20017448">
      <w:marLeft w:val="480"/>
      <w:marRight w:val="0"/>
      <w:marTop w:val="0"/>
      <w:marBottom w:val="0"/>
      <w:divBdr>
        <w:top w:val="none" w:sz="0" w:space="0" w:color="auto"/>
        <w:left w:val="none" w:sz="0" w:space="0" w:color="auto"/>
        <w:bottom w:val="none" w:sz="0" w:space="0" w:color="auto"/>
        <w:right w:val="none" w:sz="0" w:space="0" w:color="auto"/>
      </w:divBdr>
    </w:div>
    <w:div w:id="20399386">
      <w:marLeft w:val="480"/>
      <w:marRight w:val="0"/>
      <w:marTop w:val="0"/>
      <w:marBottom w:val="0"/>
      <w:divBdr>
        <w:top w:val="none" w:sz="0" w:space="0" w:color="auto"/>
        <w:left w:val="none" w:sz="0" w:space="0" w:color="auto"/>
        <w:bottom w:val="none" w:sz="0" w:space="0" w:color="auto"/>
        <w:right w:val="none" w:sz="0" w:space="0" w:color="auto"/>
      </w:divBdr>
    </w:div>
    <w:div w:id="20934594">
      <w:marLeft w:val="480"/>
      <w:marRight w:val="0"/>
      <w:marTop w:val="0"/>
      <w:marBottom w:val="0"/>
      <w:divBdr>
        <w:top w:val="none" w:sz="0" w:space="0" w:color="auto"/>
        <w:left w:val="none" w:sz="0" w:space="0" w:color="auto"/>
        <w:bottom w:val="none" w:sz="0" w:space="0" w:color="auto"/>
        <w:right w:val="none" w:sz="0" w:space="0" w:color="auto"/>
      </w:divBdr>
    </w:div>
    <w:div w:id="22445810">
      <w:marLeft w:val="480"/>
      <w:marRight w:val="0"/>
      <w:marTop w:val="0"/>
      <w:marBottom w:val="0"/>
      <w:divBdr>
        <w:top w:val="none" w:sz="0" w:space="0" w:color="auto"/>
        <w:left w:val="none" w:sz="0" w:space="0" w:color="auto"/>
        <w:bottom w:val="none" w:sz="0" w:space="0" w:color="auto"/>
        <w:right w:val="none" w:sz="0" w:space="0" w:color="auto"/>
      </w:divBdr>
    </w:div>
    <w:div w:id="24063200">
      <w:marLeft w:val="480"/>
      <w:marRight w:val="0"/>
      <w:marTop w:val="0"/>
      <w:marBottom w:val="0"/>
      <w:divBdr>
        <w:top w:val="none" w:sz="0" w:space="0" w:color="auto"/>
        <w:left w:val="none" w:sz="0" w:space="0" w:color="auto"/>
        <w:bottom w:val="none" w:sz="0" w:space="0" w:color="auto"/>
        <w:right w:val="none" w:sz="0" w:space="0" w:color="auto"/>
      </w:divBdr>
    </w:div>
    <w:div w:id="24331844">
      <w:marLeft w:val="480"/>
      <w:marRight w:val="0"/>
      <w:marTop w:val="0"/>
      <w:marBottom w:val="0"/>
      <w:divBdr>
        <w:top w:val="none" w:sz="0" w:space="0" w:color="auto"/>
        <w:left w:val="none" w:sz="0" w:space="0" w:color="auto"/>
        <w:bottom w:val="none" w:sz="0" w:space="0" w:color="auto"/>
        <w:right w:val="none" w:sz="0" w:space="0" w:color="auto"/>
      </w:divBdr>
    </w:div>
    <w:div w:id="24528693">
      <w:marLeft w:val="480"/>
      <w:marRight w:val="0"/>
      <w:marTop w:val="0"/>
      <w:marBottom w:val="0"/>
      <w:divBdr>
        <w:top w:val="none" w:sz="0" w:space="0" w:color="auto"/>
        <w:left w:val="none" w:sz="0" w:space="0" w:color="auto"/>
        <w:bottom w:val="none" w:sz="0" w:space="0" w:color="auto"/>
        <w:right w:val="none" w:sz="0" w:space="0" w:color="auto"/>
      </w:divBdr>
    </w:div>
    <w:div w:id="24911566">
      <w:marLeft w:val="480"/>
      <w:marRight w:val="0"/>
      <w:marTop w:val="0"/>
      <w:marBottom w:val="0"/>
      <w:divBdr>
        <w:top w:val="none" w:sz="0" w:space="0" w:color="auto"/>
        <w:left w:val="none" w:sz="0" w:space="0" w:color="auto"/>
        <w:bottom w:val="none" w:sz="0" w:space="0" w:color="auto"/>
        <w:right w:val="none" w:sz="0" w:space="0" w:color="auto"/>
      </w:divBdr>
    </w:div>
    <w:div w:id="25913549">
      <w:marLeft w:val="480"/>
      <w:marRight w:val="0"/>
      <w:marTop w:val="0"/>
      <w:marBottom w:val="0"/>
      <w:divBdr>
        <w:top w:val="none" w:sz="0" w:space="0" w:color="auto"/>
        <w:left w:val="none" w:sz="0" w:space="0" w:color="auto"/>
        <w:bottom w:val="none" w:sz="0" w:space="0" w:color="auto"/>
        <w:right w:val="none" w:sz="0" w:space="0" w:color="auto"/>
      </w:divBdr>
    </w:div>
    <w:div w:id="26222083">
      <w:marLeft w:val="480"/>
      <w:marRight w:val="0"/>
      <w:marTop w:val="0"/>
      <w:marBottom w:val="0"/>
      <w:divBdr>
        <w:top w:val="none" w:sz="0" w:space="0" w:color="auto"/>
        <w:left w:val="none" w:sz="0" w:space="0" w:color="auto"/>
        <w:bottom w:val="none" w:sz="0" w:space="0" w:color="auto"/>
        <w:right w:val="none" w:sz="0" w:space="0" w:color="auto"/>
      </w:divBdr>
    </w:div>
    <w:div w:id="26224720">
      <w:marLeft w:val="480"/>
      <w:marRight w:val="0"/>
      <w:marTop w:val="0"/>
      <w:marBottom w:val="0"/>
      <w:divBdr>
        <w:top w:val="none" w:sz="0" w:space="0" w:color="auto"/>
        <w:left w:val="none" w:sz="0" w:space="0" w:color="auto"/>
        <w:bottom w:val="none" w:sz="0" w:space="0" w:color="auto"/>
        <w:right w:val="none" w:sz="0" w:space="0" w:color="auto"/>
      </w:divBdr>
    </w:div>
    <w:div w:id="26608858">
      <w:marLeft w:val="480"/>
      <w:marRight w:val="0"/>
      <w:marTop w:val="0"/>
      <w:marBottom w:val="0"/>
      <w:divBdr>
        <w:top w:val="none" w:sz="0" w:space="0" w:color="auto"/>
        <w:left w:val="none" w:sz="0" w:space="0" w:color="auto"/>
        <w:bottom w:val="none" w:sz="0" w:space="0" w:color="auto"/>
        <w:right w:val="none" w:sz="0" w:space="0" w:color="auto"/>
      </w:divBdr>
    </w:div>
    <w:div w:id="27533324">
      <w:marLeft w:val="480"/>
      <w:marRight w:val="0"/>
      <w:marTop w:val="0"/>
      <w:marBottom w:val="0"/>
      <w:divBdr>
        <w:top w:val="none" w:sz="0" w:space="0" w:color="auto"/>
        <w:left w:val="none" w:sz="0" w:space="0" w:color="auto"/>
        <w:bottom w:val="none" w:sz="0" w:space="0" w:color="auto"/>
        <w:right w:val="none" w:sz="0" w:space="0" w:color="auto"/>
      </w:divBdr>
    </w:div>
    <w:div w:id="27876573">
      <w:marLeft w:val="480"/>
      <w:marRight w:val="0"/>
      <w:marTop w:val="0"/>
      <w:marBottom w:val="0"/>
      <w:divBdr>
        <w:top w:val="none" w:sz="0" w:space="0" w:color="auto"/>
        <w:left w:val="none" w:sz="0" w:space="0" w:color="auto"/>
        <w:bottom w:val="none" w:sz="0" w:space="0" w:color="auto"/>
        <w:right w:val="none" w:sz="0" w:space="0" w:color="auto"/>
      </w:divBdr>
    </w:div>
    <w:div w:id="28847867">
      <w:marLeft w:val="480"/>
      <w:marRight w:val="0"/>
      <w:marTop w:val="0"/>
      <w:marBottom w:val="0"/>
      <w:divBdr>
        <w:top w:val="none" w:sz="0" w:space="0" w:color="auto"/>
        <w:left w:val="none" w:sz="0" w:space="0" w:color="auto"/>
        <w:bottom w:val="none" w:sz="0" w:space="0" w:color="auto"/>
        <w:right w:val="none" w:sz="0" w:space="0" w:color="auto"/>
      </w:divBdr>
    </w:div>
    <w:div w:id="34429226">
      <w:marLeft w:val="480"/>
      <w:marRight w:val="0"/>
      <w:marTop w:val="0"/>
      <w:marBottom w:val="0"/>
      <w:divBdr>
        <w:top w:val="none" w:sz="0" w:space="0" w:color="auto"/>
        <w:left w:val="none" w:sz="0" w:space="0" w:color="auto"/>
        <w:bottom w:val="none" w:sz="0" w:space="0" w:color="auto"/>
        <w:right w:val="none" w:sz="0" w:space="0" w:color="auto"/>
      </w:divBdr>
    </w:div>
    <w:div w:id="35853597">
      <w:marLeft w:val="480"/>
      <w:marRight w:val="0"/>
      <w:marTop w:val="0"/>
      <w:marBottom w:val="0"/>
      <w:divBdr>
        <w:top w:val="none" w:sz="0" w:space="0" w:color="auto"/>
        <w:left w:val="none" w:sz="0" w:space="0" w:color="auto"/>
        <w:bottom w:val="none" w:sz="0" w:space="0" w:color="auto"/>
        <w:right w:val="none" w:sz="0" w:space="0" w:color="auto"/>
      </w:divBdr>
    </w:div>
    <w:div w:id="37357284">
      <w:marLeft w:val="480"/>
      <w:marRight w:val="0"/>
      <w:marTop w:val="0"/>
      <w:marBottom w:val="0"/>
      <w:divBdr>
        <w:top w:val="none" w:sz="0" w:space="0" w:color="auto"/>
        <w:left w:val="none" w:sz="0" w:space="0" w:color="auto"/>
        <w:bottom w:val="none" w:sz="0" w:space="0" w:color="auto"/>
        <w:right w:val="none" w:sz="0" w:space="0" w:color="auto"/>
      </w:divBdr>
    </w:div>
    <w:div w:id="37434856">
      <w:marLeft w:val="480"/>
      <w:marRight w:val="0"/>
      <w:marTop w:val="0"/>
      <w:marBottom w:val="0"/>
      <w:divBdr>
        <w:top w:val="none" w:sz="0" w:space="0" w:color="auto"/>
        <w:left w:val="none" w:sz="0" w:space="0" w:color="auto"/>
        <w:bottom w:val="none" w:sz="0" w:space="0" w:color="auto"/>
        <w:right w:val="none" w:sz="0" w:space="0" w:color="auto"/>
      </w:divBdr>
    </w:div>
    <w:div w:id="38602164">
      <w:marLeft w:val="480"/>
      <w:marRight w:val="0"/>
      <w:marTop w:val="0"/>
      <w:marBottom w:val="0"/>
      <w:divBdr>
        <w:top w:val="none" w:sz="0" w:space="0" w:color="auto"/>
        <w:left w:val="none" w:sz="0" w:space="0" w:color="auto"/>
        <w:bottom w:val="none" w:sz="0" w:space="0" w:color="auto"/>
        <w:right w:val="none" w:sz="0" w:space="0" w:color="auto"/>
      </w:divBdr>
    </w:div>
    <w:div w:id="38671538">
      <w:marLeft w:val="480"/>
      <w:marRight w:val="0"/>
      <w:marTop w:val="0"/>
      <w:marBottom w:val="0"/>
      <w:divBdr>
        <w:top w:val="none" w:sz="0" w:space="0" w:color="auto"/>
        <w:left w:val="none" w:sz="0" w:space="0" w:color="auto"/>
        <w:bottom w:val="none" w:sz="0" w:space="0" w:color="auto"/>
        <w:right w:val="none" w:sz="0" w:space="0" w:color="auto"/>
      </w:divBdr>
    </w:div>
    <w:div w:id="38744234">
      <w:marLeft w:val="480"/>
      <w:marRight w:val="0"/>
      <w:marTop w:val="0"/>
      <w:marBottom w:val="0"/>
      <w:divBdr>
        <w:top w:val="none" w:sz="0" w:space="0" w:color="auto"/>
        <w:left w:val="none" w:sz="0" w:space="0" w:color="auto"/>
        <w:bottom w:val="none" w:sz="0" w:space="0" w:color="auto"/>
        <w:right w:val="none" w:sz="0" w:space="0" w:color="auto"/>
      </w:divBdr>
    </w:div>
    <w:div w:id="39479029">
      <w:marLeft w:val="480"/>
      <w:marRight w:val="0"/>
      <w:marTop w:val="0"/>
      <w:marBottom w:val="0"/>
      <w:divBdr>
        <w:top w:val="none" w:sz="0" w:space="0" w:color="auto"/>
        <w:left w:val="none" w:sz="0" w:space="0" w:color="auto"/>
        <w:bottom w:val="none" w:sz="0" w:space="0" w:color="auto"/>
        <w:right w:val="none" w:sz="0" w:space="0" w:color="auto"/>
      </w:divBdr>
    </w:div>
    <w:div w:id="39792243">
      <w:marLeft w:val="480"/>
      <w:marRight w:val="0"/>
      <w:marTop w:val="0"/>
      <w:marBottom w:val="0"/>
      <w:divBdr>
        <w:top w:val="none" w:sz="0" w:space="0" w:color="auto"/>
        <w:left w:val="none" w:sz="0" w:space="0" w:color="auto"/>
        <w:bottom w:val="none" w:sz="0" w:space="0" w:color="auto"/>
        <w:right w:val="none" w:sz="0" w:space="0" w:color="auto"/>
      </w:divBdr>
    </w:div>
    <w:div w:id="39943354">
      <w:marLeft w:val="480"/>
      <w:marRight w:val="0"/>
      <w:marTop w:val="0"/>
      <w:marBottom w:val="0"/>
      <w:divBdr>
        <w:top w:val="none" w:sz="0" w:space="0" w:color="auto"/>
        <w:left w:val="none" w:sz="0" w:space="0" w:color="auto"/>
        <w:bottom w:val="none" w:sz="0" w:space="0" w:color="auto"/>
        <w:right w:val="none" w:sz="0" w:space="0" w:color="auto"/>
      </w:divBdr>
    </w:div>
    <w:div w:id="40592377">
      <w:marLeft w:val="480"/>
      <w:marRight w:val="0"/>
      <w:marTop w:val="0"/>
      <w:marBottom w:val="0"/>
      <w:divBdr>
        <w:top w:val="none" w:sz="0" w:space="0" w:color="auto"/>
        <w:left w:val="none" w:sz="0" w:space="0" w:color="auto"/>
        <w:bottom w:val="none" w:sz="0" w:space="0" w:color="auto"/>
        <w:right w:val="none" w:sz="0" w:space="0" w:color="auto"/>
      </w:divBdr>
    </w:div>
    <w:div w:id="40787028">
      <w:marLeft w:val="480"/>
      <w:marRight w:val="0"/>
      <w:marTop w:val="0"/>
      <w:marBottom w:val="0"/>
      <w:divBdr>
        <w:top w:val="none" w:sz="0" w:space="0" w:color="auto"/>
        <w:left w:val="none" w:sz="0" w:space="0" w:color="auto"/>
        <w:bottom w:val="none" w:sz="0" w:space="0" w:color="auto"/>
        <w:right w:val="none" w:sz="0" w:space="0" w:color="auto"/>
      </w:divBdr>
    </w:div>
    <w:div w:id="41446257">
      <w:marLeft w:val="480"/>
      <w:marRight w:val="0"/>
      <w:marTop w:val="0"/>
      <w:marBottom w:val="0"/>
      <w:divBdr>
        <w:top w:val="none" w:sz="0" w:space="0" w:color="auto"/>
        <w:left w:val="none" w:sz="0" w:space="0" w:color="auto"/>
        <w:bottom w:val="none" w:sz="0" w:space="0" w:color="auto"/>
        <w:right w:val="none" w:sz="0" w:space="0" w:color="auto"/>
      </w:divBdr>
    </w:div>
    <w:div w:id="41633523">
      <w:marLeft w:val="480"/>
      <w:marRight w:val="0"/>
      <w:marTop w:val="0"/>
      <w:marBottom w:val="0"/>
      <w:divBdr>
        <w:top w:val="none" w:sz="0" w:space="0" w:color="auto"/>
        <w:left w:val="none" w:sz="0" w:space="0" w:color="auto"/>
        <w:bottom w:val="none" w:sz="0" w:space="0" w:color="auto"/>
        <w:right w:val="none" w:sz="0" w:space="0" w:color="auto"/>
      </w:divBdr>
    </w:div>
    <w:div w:id="41639382">
      <w:marLeft w:val="480"/>
      <w:marRight w:val="0"/>
      <w:marTop w:val="0"/>
      <w:marBottom w:val="0"/>
      <w:divBdr>
        <w:top w:val="none" w:sz="0" w:space="0" w:color="auto"/>
        <w:left w:val="none" w:sz="0" w:space="0" w:color="auto"/>
        <w:bottom w:val="none" w:sz="0" w:space="0" w:color="auto"/>
        <w:right w:val="none" w:sz="0" w:space="0" w:color="auto"/>
      </w:divBdr>
    </w:div>
    <w:div w:id="41828134">
      <w:marLeft w:val="480"/>
      <w:marRight w:val="0"/>
      <w:marTop w:val="0"/>
      <w:marBottom w:val="0"/>
      <w:divBdr>
        <w:top w:val="none" w:sz="0" w:space="0" w:color="auto"/>
        <w:left w:val="none" w:sz="0" w:space="0" w:color="auto"/>
        <w:bottom w:val="none" w:sz="0" w:space="0" w:color="auto"/>
        <w:right w:val="none" w:sz="0" w:space="0" w:color="auto"/>
      </w:divBdr>
    </w:div>
    <w:div w:id="42825572">
      <w:marLeft w:val="480"/>
      <w:marRight w:val="0"/>
      <w:marTop w:val="0"/>
      <w:marBottom w:val="0"/>
      <w:divBdr>
        <w:top w:val="none" w:sz="0" w:space="0" w:color="auto"/>
        <w:left w:val="none" w:sz="0" w:space="0" w:color="auto"/>
        <w:bottom w:val="none" w:sz="0" w:space="0" w:color="auto"/>
        <w:right w:val="none" w:sz="0" w:space="0" w:color="auto"/>
      </w:divBdr>
    </w:div>
    <w:div w:id="43063467">
      <w:marLeft w:val="480"/>
      <w:marRight w:val="0"/>
      <w:marTop w:val="0"/>
      <w:marBottom w:val="0"/>
      <w:divBdr>
        <w:top w:val="none" w:sz="0" w:space="0" w:color="auto"/>
        <w:left w:val="none" w:sz="0" w:space="0" w:color="auto"/>
        <w:bottom w:val="none" w:sz="0" w:space="0" w:color="auto"/>
        <w:right w:val="none" w:sz="0" w:space="0" w:color="auto"/>
      </w:divBdr>
    </w:div>
    <w:div w:id="44259276">
      <w:marLeft w:val="480"/>
      <w:marRight w:val="0"/>
      <w:marTop w:val="0"/>
      <w:marBottom w:val="0"/>
      <w:divBdr>
        <w:top w:val="none" w:sz="0" w:space="0" w:color="auto"/>
        <w:left w:val="none" w:sz="0" w:space="0" w:color="auto"/>
        <w:bottom w:val="none" w:sz="0" w:space="0" w:color="auto"/>
        <w:right w:val="none" w:sz="0" w:space="0" w:color="auto"/>
      </w:divBdr>
    </w:div>
    <w:div w:id="45416916">
      <w:marLeft w:val="480"/>
      <w:marRight w:val="0"/>
      <w:marTop w:val="0"/>
      <w:marBottom w:val="0"/>
      <w:divBdr>
        <w:top w:val="none" w:sz="0" w:space="0" w:color="auto"/>
        <w:left w:val="none" w:sz="0" w:space="0" w:color="auto"/>
        <w:bottom w:val="none" w:sz="0" w:space="0" w:color="auto"/>
        <w:right w:val="none" w:sz="0" w:space="0" w:color="auto"/>
      </w:divBdr>
    </w:div>
    <w:div w:id="46151515">
      <w:marLeft w:val="480"/>
      <w:marRight w:val="0"/>
      <w:marTop w:val="0"/>
      <w:marBottom w:val="0"/>
      <w:divBdr>
        <w:top w:val="none" w:sz="0" w:space="0" w:color="auto"/>
        <w:left w:val="none" w:sz="0" w:space="0" w:color="auto"/>
        <w:bottom w:val="none" w:sz="0" w:space="0" w:color="auto"/>
        <w:right w:val="none" w:sz="0" w:space="0" w:color="auto"/>
      </w:divBdr>
    </w:div>
    <w:div w:id="46732071">
      <w:marLeft w:val="480"/>
      <w:marRight w:val="0"/>
      <w:marTop w:val="0"/>
      <w:marBottom w:val="0"/>
      <w:divBdr>
        <w:top w:val="none" w:sz="0" w:space="0" w:color="auto"/>
        <w:left w:val="none" w:sz="0" w:space="0" w:color="auto"/>
        <w:bottom w:val="none" w:sz="0" w:space="0" w:color="auto"/>
        <w:right w:val="none" w:sz="0" w:space="0" w:color="auto"/>
      </w:divBdr>
    </w:div>
    <w:div w:id="46758932">
      <w:marLeft w:val="480"/>
      <w:marRight w:val="0"/>
      <w:marTop w:val="0"/>
      <w:marBottom w:val="0"/>
      <w:divBdr>
        <w:top w:val="none" w:sz="0" w:space="0" w:color="auto"/>
        <w:left w:val="none" w:sz="0" w:space="0" w:color="auto"/>
        <w:bottom w:val="none" w:sz="0" w:space="0" w:color="auto"/>
        <w:right w:val="none" w:sz="0" w:space="0" w:color="auto"/>
      </w:divBdr>
    </w:div>
    <w:div w:id="46879323">
      <w:marLeft w:val="480"/>
      <w:marRight w:val="0"/>
      <w:marTop w:val="0"/>
      <w:marBottom w:val="0"/>
      <w:divBdr>
        <w:top w:val="none" w:sz="0" w:space="0" w:color="auto"/>
        <w:left w:val="none" w:sz="0" w:space="0" w:color="auto"/>
        <w:bottom w:val="none" w:sz="0" w:space="0" w:color="auto"/>
        <w:right w:val="none" w:sz="0" w:space="0" w:color="auto"/>
      </w:divBdr>
    </w:div>
    <w:div w:id="47457023">
      <w:marLeft w:val="480"/>
      <w:marRight w:val="0"/>
      <w:marTop w:val="0"/>
      <w:marBottom w:val="0"/>
      <w:divBdr>
        <w:top w:val="none" w:sz="0" w:space="0" w:color="auto"/>
        <w:left w:val="none" w:sz="0" w:space="0" w:color="auto"/>
        <w:bottom w:val="none" w:sz="0" w:space="0" w:color="auto"/>
        <w:right w:val="none" w:sz="0" w:space="0" w:color="auto"/>
      </w:divBdr>
    </w:div>
    <w:div w:id="47848013">
      <w:marLeft w:val="480"/>
      <w:marRight w:val="0"/>
      <w:marTop w:val="0"/>
      <w:marBottom w:val="0"/>
      <w:divBdr>
        <w:top w:val="none" w:sz="0" w:space="0" w:color="auto"/>
        <w:left w:val="none" w:sz="0" w:space="0" w:color="auto"/>
        <w:bottom w:val="none" w:sz="0" w:space="0" w:color="auto"/>
        <w:right w:val="none" w:sz="0" w:space="0" w:color="auto"/>
      </w:divBdr>
    </w:div>
    <w:div w:id="47850222">
      <w:marLeft w:val="480"/>
      <w:marRight w:val="0"/>
      <w:marTop w:val="0"/>
      <w:marBottom w:val="0"/>
      <w:divBdr>
        <w:top w:val="none" w:sz="0" w:space="0" w:color="auto"/>
        <w:left w:val="none" w:sz="0" w:space="0" w:color="auto"/>
        <w:bottom w:val="none" w:sz="0" w:space="0" w:color="auto"/>
        <w:right w:val="none" w:sz="0" w:space="0" w:color="auto"/>
      </w:divBdr>
    </w:div>
    <w:div w:id="48040415">
      <w:marLeft w:val="480"/>
      <w:marRight w:val="0"/>
      <w:marTop w:val="0"/>
      <w:marBottom w:val="0"/>
      <w:divBdr>
        <w:top w:val="none" w:sz="0" w:space="0" w:color="auto"/>
        <w:left w:val="none" w:sz="0" w:space="0" w:color="auto"/>
        <w:bottom w:val="none" w:sz="0" w:space="0" w:color="auto"/>
        <w:right w:val="none" w:sz="0" w:space="0" w:color="auto"/>
      </w:divBdr>
    </w:div>
    <w:div w:id="48040696">
      <w:marLeft w:val="480"/>
      <w:marRight w:val="0"/>
      <w:marTop w:val="0"/>
      <w:marBottom w:val="0"/>
      <w:divBdr>
        <w:top w:val="none" w:sz="0" w:space="0" w:color="auto"/>
        <w:left w:val="none" w:sz="0" w:space="0" w:color="auto"/>
        <w:bottom w:val="none" w:sz="0" w:space="0" w:color="auto"/>
        <w:right w:val="none" w:sz="0" w:space="0" w:color="auto"/>
      </w:divBdr>
    </w:div>
    <w:div w:id="50154782">
      <w:marLeft w:val="480"/>
      <w:marRight w:val="0"/>
      <w:marTop w:val="0"/>
      <w:marBottom w:val="0"/>
      <w:divBdr>
        <w:top w:val="none" w:sz="0" w:space="0" w:color="auto"/>
        <w:left w:val="none" w:sz="0" w:space="0" w:color="auto"/>
        <w:bottom w:val="none" w:sz="0" w:space="0" w:color="auto"/>
        <w:right w:val="none" w:sz="0" w:space="0" w:color="auto"/>
      </w:divBdr>
    </w:div>
    <w:div w:id="51856280">
      <w:marLeft w:val="480"/>
      <w:marRight w:val="0"/>
      <w:marTop w:val="0"/>
      <w:marBottom w:val="0"/>
      <w:divBdr>
        <w:top w:val="none" w:sz="0" w:space="0" w:color="auto"/>
        <w:left w:val="none" w:sz="0" w:space="0" w:color="auto"/>
        <w:bottom w:val="none" w:sz="0" w:space="0" w:color="auto"/>
        <w:right w:val="none" w:sz="0" w:space="0" w:color="auto"/>
      </w:divBdr>
    </w:div>
    <w:div w:id="53046190">
      <w:marLeft w:val="480"/>
      <w:marRight w:val="0"/>
      <w:marTop w:val="0"/>
      <w:marBottom w:val="0"/>
      <w:divBdr>
        <w:top w:val="none" w:sz="0" w:space="0" w:color="auto"/>
        <w:left w:val="none" w:sz="0" w:space="0" w:color="auto"/>
        <w:bottom w:val="none" w:sz="0" w:space="0" w:color="auto"/>
        <w:right w:val="none" w:sz="0" w:space="0" w:color="auto"/>
      </w:divBdr>
    </w:div>
    <w:div w:id="53704317">
      <w:marLeft w:val="480"/>
      <w:marRight w:val="0"/>
      <w:marTop w:val="0"/>
      <w:marBottom w:val="0"/>
      <w:divBdr>
        <w:top w:val="none" w:sz="0" w:space="0" w:color="auto"/>
        <w:left w:val="none" w:sz="0" w:space="0" w:color="auto"/>
        <w:bottom w:val="none" w:sz="0" w:space="0" w:color="auto"/>
        <w:right w:val="none" w:sz="0" w:space="0" w:color="auto"/>
      </w:divBdr>
    </w:div>
    <w:div w:id="54088092">
      <w:marLeft w:val="480"/>
      <w:marRight w:val="0"/>
      <w:marTop w:val="0"/>
      <w:marBottom w:val="0"/>
      <w:divBdr>
        <w:top w:val="none" w:sz="0" w:space="0" w:color="auto"/>
        <w:left w:val="none" w:sz="0" w:space="0" w:color="auto"/>
        <w:bottom w:val="none" w:sz="0" w:space="0" w:color="auto"/>
        <w:right w:val="none" w:sz="0" w:space="0" w:color="auto"/>
      </w:divBdr>
    </w:div>
    <w:div w:id="54858935">
      <w:marLeft w:val="480"/>
      <w:marRight w:val="0"/>
      <w:marTop w:val="0"/>
      <w:marBottom w:val="0"/>
      <w:divBdr>
        <w:top w:val="none" w:sz="0" w:space="0" w:color="auto"/>
        <w:left w:val="none" w:sz="0" w:space="0" w:color="auto"/>
        <w:bottom w:val="none" w:sz="0" w:space="0" w:color="auto"/>
        <w:right w:val="none" w:sz="0" w:space="0" w:color="auto"/>
      </w:divBdr>
    </w:div>
    <w:div w:id="56710797">
      <w:marLeft w:val="480"/>
      <w:marRight w:val="0"/>
      <w:marTop w:val="0"/>
      <w:marBottom w:val="0"/>
      <w:divBdr>
        <w:top w:val="none" w:sz="0" w:space="0" w:color="auto"/>
        <w:left w:val="none" w:sz="0" w:space="0" w:color="auto"/>
        <w:bottom w:val="none" w:sz="0" w:space="0" w:color="auto"/>
        <w:right w:val="none" w:sz="0" w:space="0" w:color="auto"/>
      </w:divBdr>
    </w:div>
    <w:div w:id="58793348">
      <w:marLeft w:val="480"/>
      <w:marRight w:val="0"/>
      <w:marTop w:val="0"/>
      <w:marBottom w:val="0"/>
      <w:divBdr>
        <w:top w:val="none" w:sz="0" w:space="0" w:color="auto"/>
        <w:left w:val="none" w:sz="0" w:space="0" w:color="auto"/>
        <w:bottom w:val="none" w:sz="0" w:space="0" w:color="auto"/>
        <w:right w:val="none" w:sz="0" w:space="0" w:color="auto"/>
      </w:divBdr>
    </w:div>
    <w:div w:id="59252555">
      <w:marLeft w:val="480"/>
      <w:marRight w:val="0"/>
      <w:marTop w:val="0"/>
      <w:marBottom w:val="0"/>
      <w:divBdr>
        <w:top w:val="none" w:sz="0" w:space="0" w:color="auto"/>
        <w:left w:val="none" w:sz="0" w:space="0" w:color="auto"/>
        <w:bottom w:val="none" w:sz="0" w:space="0" w:color="auto"/>
        <w:right w:val="none" w:sz="0" w:space="0" w:color="auto"/>
      </w:divBdr>
    </w:div>
    <w:div w:id="59644625">
      <w:marLeft w:val="480"/>
      <w:marRight w:val="0"/>
      <w:marTop w:val="0"/>
      <w:marBottom w:val="0"/>
      <w:divBdr>
        <w:top w:val="none" w:sz="0" w:space="0" w:color="auto"/>
        <w:left w:val="none" w:sz="0" w:space="0" w:color="auto"/>
        <w:bottom w:val="none" w:sz="0" w:space="0" w:color="auto"/>
        <w:right w:val="none" w:sz="0" w:space="0" w:color="auto"/>
      </w:divBdr>
    </w:div>
    <w:div w:id="60099286">
      <w:marLeft w:val="480"/>
      <w:marRight w:val="0"/>
      <w:marTop w:val="0"/>
      <w:marBottom w:val="0"/>
      <w:divBdr>
        <w:top w:val="none" w:sz="0" w:space="0" w:color="auto"/>
        <w:left w:val="none" w:sz="0" w:space="0" w:color="auto"/>
        <w:bottom w:val="none" w:sz="0" w:space="0" w:color="auto"/>
        <w:right w:val="none" w:sz="0" w:space="0" w:color="auto"/>
      </w:divBdr>
    </w:div>
    <w:div w:id="60760182">
      <w:marLeft w:val="480"/>
      <w:marRight w:val="0"/>
      <w:marTop w:val="0"/>
      <w:marBottom w:val="0"/>
      <w:divBdr>
        <w:top w:val="none" w:sz="0" w:space="0" w:color="auto"/>
        <w:left w:val="none" w:sz="0" w:space="0" w:color="auto"/>
        <w:bottom w:val="none" w:sz="0" w:space="0" w:color="auto"/>
        <w:right w:val="none" w:sz="0" w:space="0" w:color="auto"/>
      </w:divBdr>
    </w:div>
    <w:div w:id="62603699">
      <w:marLeft w:val="480"/>
      <w:marRight w:val="0"/>
      <w:marTop w:val="0"/>
      <w:marBottom w:val="0"/>
      <w:divBdr>
        <w:top w:val="none" w:sz="0" w:space="0" w:color="auto"/>
        <w:left w:val="none" w:sz="0" w:space="0" w:color="auto"/>
        <w:bottom w:val="none" w:sz="0" w:space="0" w:color="auto"/>
        <w:right w:val="none" w:sz="0" w:space="0" w:color="auto"/>
      </w:divBdr>
    </w:div>
    <w:div w:id="65223257">
      <w:marLeft w:val="480"/>
      <w:marRight w:val="0"/>
      <w:marTop w:val="0"/>
      <w:marBottom w:val="0"/>
      <w:divBdr>
        <w:top w:val="none" w:sz="0" w:space="0" w:color="auto"/>
        <w:left w:val="none" w:sz="0" w:space="0" w:color="auto"/>
        <w:bottom w:val="none" w:sz="0" w:space="0" w:color="auto"/>
        <w:right w:val="none" w:sz="0" w:space="0" w:color="auto"/>
      </w:divBdr>
    </w:div>
    <w:div w:id="66465134">
      <w:marLeft w:val="480"/>
      <w:marRight w:val="0"/>
      <w:marTop w:val="0"/>
      <w:marBottom w:val="0"/>
      <w:divBdr>
        <w:top w:val="none" w:sz="0" w:space="0" w:color="auto"/>
        <w:left w:val="none" w:sz="0" w:space="0" w:color="auto"/>
        <w:bottom w:val="none" w:sz="0" w:space="0" w:color="auto"/>
        <w:right w:val="none" w:sz="0" w:space="0" w:color="auto"/>
      </w:divBdr>
    </w:div>
    <w:div w:id="67460116">
      <w:marLeft w:val="480"/>
      <w:marRight w:val="0"/>
      <w:marTop w:val="0"/>
      <w:marBottom w:val="0"/>
      <w:divBdr>
        <w:top w:val="none" w:sz="0" w:space="0" w:color="auto"/>
        <w:left w:val="none" w:sz="0" w:space="0" w:color="auto"/>
        <w:bottom w:val="none" w:sz="0" w:space="0" w:color="auto"/>
        <w:right w:val="none" w:sz="0" w:space="0" w:color="auto"/>
      </w:divBdr>
    </w:div>
    <w:div w:id="68042062">
      <w:marLeft w:val="480"/>
      <w:marRight w:val="0"/>
      <w:marTop w:val="0"/>
      <w:marBottom w:val="0"/>
      <w:divBdr>
        <w:top w:val="none" w:sz="0" w:space="0" w:color="auto"/>
        <w:left w:val="none" w:sz="0" w:space="0" w:color="auto"/>
        <w:bottom w:val="none" w:sz="0" w:space="0" w:color="auto"/>
        <w:right w:val="none" w:sz="0" w:space="0" w:color="auto"/>
      </w:divBdr>
    </w:div>
    <w:div w:id="69737436">
      <w:marLeft w:val="480"/>
      <w:marRight w:val="0"/>
      <w:marTop w:val="0"/>
      <w:marBottom w:val="0"/>
      <w:divBdr>
        <w:top w:val="none" w:sz="0" w:space="0" w:color="auto"/>
        <w:left w:val="none" w:sz="0" w:space="0" w:color="auto"/>
        <w:bottom w:val="none" w:sz="0" w:space="0" w:color="auto"/>
        <w:right w:val="none" w:sz="0" w:space="0" w:color="auto"/>
      </w:divBdr>
    </w:div>
    <w:div w:id="69934193">
      <w:marLeft w:val="480"/>
      <w:marRight w:val="0"/>
      <w:marTop w:val="0"/>
      <w:marBottom w:val="0"/>
      <w:divBdr>
        <w:top w:val="none" w:sz="0" w:space="0" w:color="auto"/>
        <w:left w:val="none" w:sz="0" w:space="0" w:color="auto"/>
        <w:bottom w:val="none" w:sz="0" w:space="0" w:color="auto"/>
        <w:right w:val="none" w:sz="0" w:space="0" w:color="auto"/>
      </w:divBdr>
    </w:div>
    <w:div w:id="70592275">
      <w:marLeft w:val="480"/>
      <w:marRight w:val="0"/>
      <w:marTop w:val="0"/>
      <w:marBottom w:val="0"/>
      <w:divBdr>
        <w:top w:val="none" w:sz="0" w:space="0" w:color="auto"/>
        <w:left w:val="none" w:sz="0" w:space="0" w:color="auto"/>
        <w:bottom w:val="none" w:sz="0" w:space="0" w:color="auto"/>
        <w:right w:val="none" w:sz="0" w:space="0" w:color="auto"/>
      </w:divBdr>
    </w:div>
    <w:div w:id="70742011">
      <w:marLeft w:val="480"/>
      <w:marRight w:val="0"/>
      <w:marTop w:val="0"/>
      <w:marBottom w:val="0"/>
      <w:divBdr>
        <w:top w:val="none" w:sz="0" w:space="0" w:color="auto"/>
        <w:left w:val="none" w:sz="0" w:space="0" w:color="auto"/>
        <w:bottom w:val="none" w:sz="0" w:space="0" w:color="auto"/>
        <w:right w:val="none" w:sz="0" w:space="0" w:color="auto"/>
      </w:divBdr>
    </w:div>
    <w:div w:id="71129128">
      <w:marLeft w:val="480"/>
      <w:marRight w:val="0"/>
      <w:marTop w:val="0"/>
      <w:marBottom w:val="0"/>
      <w:divBdr>
        <w:top w:val="none" w:sz="0" w:space="0" w:color="auto"/>
        <w:left w:val="none" w:sz="0" w:space="0" w:color="auto"/>
        <w:bottom w:val="none" w:sz="0" w:space="0" w:color="auto"/>
        <w:right w:val="none" w:sz="0" w:space="0" w:color="auto"/>
      </w:divBdr>
    </w:div>
    <w:div w:id="72434901">
      <w:marLeft w:val="480"/>
      <w:marRight w:val="0"/>
      <w:marTop w:val="0"/>
      <w:marBottom w:val="0"/>
      <w:divBdr>
        <w:top w:val="none" w:sz="0" w:space="0" w:color="auto"/>
        <w:left w:val="none" w:sz="0" w:space="0" w:color="auto"/>
        <w:bottom w:val="none" w:sz="0" w:space="0" w:color="auto"/>
        <w:right w:val="none" w:sz="0" w:space="0" w:color="auto"/>
      </w:divBdr>
    </w:div>
    <w:div w:id="74520969">
      <w:marLeft w:val="480"/>
      <w:marRight w:val="0"/>
      <w:marTop w:val="0"/>
      <w:marBottom w:val="0"/>
      <w:divBdr>
        <w:top w:val="none" w:sz="0" w:space="0" w:color="auto"/>
        <w:left w:val="none" w:sz="0" w:space="0" w:color="auto"/>
        <w:bottom w:val="none" w:sz="0" w:space="0" w:color="auto"/>
        <w:right w:val="none" w:sz="0" w:space="0" w:color="auto"/>
      </w:divBdr>
    </w:div>
    <w:div w:id="75783384">
      <w:marLeft w:val="480"/>
      <w:marRight w:val="0"/>
      <w:marTop w:val="0"/>
      <w:marBottom w:val="0"/>
      <w:divBdr>
        <w:top w:val="none" w:sz="0" w:space="0" w:color="auto"/>
        <w:left w:val="none" w:sz="0" w:space="0" w:color="auto"/>
        <w:bottom w:val="none" w:sz="0" w:space="0" w:color="auto"/>
        <w:right w:val="none" w:sz="0" w:space="0" w:color="auto"/>
      </w:divBdr>
    </w:div>
    <w:div w:id="76099844">
      <w:marLeft w:val="480"/>
      <w:marRight w:val="0"/>
      <w:marTop w:val="0"/>
      <w:marBottom w:val="0"/>
      <w:divBdr>
        <w:top w:val="none" w:sz="0" w:space="0" w:color="auto"/>
        <w:left w:val="none" w:sz="0" w:space="0" w:color="auto"/>
        <w:bottom w:val="none" w:sz="0" w:space="0" w:color="auto"/>
        <w:right w:val="none" w:sz="0" w:space="0" w:color="auto"/>
      </w:divBdr>
    </w:div>
    <w:div w:id="76680814">
      <w:marLeft w:val="480"/>
      <w:marRight w:val="0"/>
      <w:marTop w:val="0"/>
      <w:marBottom w:val="0"/>
      <w:divBdr>
        <w:top w:val="none" w:sz="0" w:space="0" w:color="auto"/>
        <w:left w:val="none" w:sz="0" w:space="0" w:color="auto"/>
        <w:bottom w:val="none" w:sz="0" w:space="0" w:color="auto"/>
        <w:right w:val="none" w:sz="0" w:space="0" w:color="auto"/>
      </w:divBdr>
    </w:div>
    <w:div w:id="76946765">
      <w:marLeft w:val="480"/>
      <w:marRight w:val="0"/>
      <w:marTop w:val="0"/>
      <w:marBottom w:val="0"/>
      <w:divBdr>
        <w:top w:val="none" w:sz="0" w:space="0" w:color="auto"/>
        <w:left w:val="none" w:sz="0" w:space="0" w:color="auto"/>
        <w:bottom w:val="none" w:sz="0" w:space="0" w:color="auto"/>
        <w:right w:val="none" w:sz="0" w:space="0" w:color="auto"/>
      </w:divBdr>
    </w:div>
    <w:div w:id="79253243">
      <w:marLeft w:val="480"/>
      <w:marRight w:val="0"/>
      <w:marTop w:val="0"/>
      <w:marBottom w:val="0"/>
      <w:divBdr>
        <w:top w:val="none" w:sz="0" w:space="0" w:color="auto"/>
        <w:left w:val="none" w:sz="0" w:space="0" w:color="auto"/>
        <w:bottom w:val="none" w:sz="0" w:space="0" w:color="auto"/>
        <w:right w:val="none" w:sz="0" w:space="0" w:color="auto"/>
      </w:divBdr>
    </w:div>
    <w:div w:id="79331106">
      <w:marLeft w:val="480"/>
      <w:marRight w:val="0"/>
      <w:marTop w:val="0"/>
      <w:marBottom w:val="0"/>
      <w:divBdr>
        <w:top w:val="none" w:sz="0" w:space="0" w:color="auto"/>
        <w:left w:val="none" w:sz="0" w:space="0" w:color="auto"/>
        <w:bottom w:val="none" w:sz="0" w:space="0" w:color="auto"/>
        <w:right w:val="none" w:sz="0" w:space="0" w:color="auto"/>
      </w:divBdr>
    </w:div>
    <w:div w:id="80182968">
      <w:marLeft w:val="480"/>
      <w:marRight w:val="0"/>
      <w:marTop w:val="0"/>
      <w:marBottom w:val="0"/>
      <w:divBdr>
        <w:top w:val="none" w:sz="0" w:space="0" w:color="auto"/>
        <w:left w:val="none" w:sz="0" w:space="0" w:color="auto"/>
        <w:bottom w:val="none" w:sz="0" w:space="0" w:color="auto"/>
        <w:right w:val="none" w:sz="0" w:space="0" w:color="auto"/>
      </w:divBdr>
    </w:div>
    <w:div w:id="80570795">
      <w:marLeft w:val="480"/>
      <w:marRight w:val="0"/>
      <w:marTop w:val="0"/>
      <w:marBottom w:val="0"/>
      <w:divBdr>
        <w:top w:val="none" w:sz="0" w:space="0" w:color="auto"/>
        <w:left w:val="none" w:sz="0" w:space="0" w:color="auto"/>
        <w:bottom w:val="none" w:sz="0" w:space="0" w:color="auto"/>
        <w:right w:val="none" w:sz="0" w:space="0" w:color="auto"/>
      </w:divBdr>
    </w:div>
    <w:div w:id="80571287">
      <w:marLeft w:val="480"/>
      <w:marRight w:val="0"/>
      <w:marTop w:val="0"/>
      <w:marBottom w:val="0"/>
      <w:divBdr>
        <w:top w:val="none" w:sz="0" w:space="0" w:color="auto"/>
        <w:left w:val="none" w:sz="0" w:space="0" w:color="auto"/>
        <w:bottom w:val="none" w:sz="0" w:space="0" w:color="auto"/>
        <w:right w:val="none" w:sz="0" w:space="0" w:color="auto"/>
      </w:divBdr>
    </w:div>
    <w:div w:id="80685145">
      <w:marLeft w:val="480"/>
      <w:marRight w:val="0"/>
      <w:marTop w:val="0"/>
      <w:marBottom w:val="0"/>
      <w:divBdr>
        <w:top w:val="none" w:sz="0" w:space="0" w:color="auto"/>
        <w:left w:val="none" w:sz="0" w:space="0" w:color="auto"/>
        <w:bottom w:val="none" w:sz="0" w:space="0" w:color="auto"/>
        <w:right w:val="none" w:sz="0" w:space="0" w:color="auto"/>
      </w:divBdr>
    </w:div>
    <w:div w:id="80763233">
      <w:marLeft w:val="480"/>
      <w:marRight w:val="0"/>
      <w:marTop w:val="0"/>
      <w:marBottom w:val="0"/>
      <w:divBdr>
        <w:top w:val="none" w:sz="0" w:space="0" w:color="auto"/>
        <w:left w:val="none" w:sz="0" w:space="0" w:color="auto"/>
        <w:bottom w:val="none" w:sz="0" w:space="0" w:color="auto"/>
        <w:right w:val="none" w:sz="0" w:space="0" w:color="auto"/>
      </w:divBdr>
    </w:div>
    <w:div w:id="81031029">
      <w:marLeft w:val="480"/>
      <w:marRight w:val="0"/>
      <w:marTop w:val="0"/>
      <w:marBottom w:val="0"/>
      <w:divBdr>
        <w:top w:val="none" w:sz="0" w:space="0" w:color="auto"/>
        <w:left w:val="none" w:sz="0" w:space="0" w:color="auto"/>
        <w:bottom w:val="none" w:sz="0" w:space="0" w:color="auto"/>
        <w:right w:val="none" w:sz="0" w:space="0" w:color="auto"/>
      </w:divBdr>
    </w:div>
    <w:div w:id="81882774">
      <w:marLeft w:val="480"/>
      <w:marRight w:val="0"/>
      <w:marTop w:val="0"/>
      <w:marBottom w:val="0"/>
      <w:divBdr>
        <w:top w:val="none" w:sz="0" w:space="0" w:color="auto"/>
        <w:left w:val="none" w:sz="0" w:space="0" w:color="auto"/>
        <w:bottom w:val="none" w:sz="0" w:space="0" w:color="auto"/>
        <w:right w:val="none" w:sz="0" w:space="0" w:color="auto"/>
      </w:divBdr>
    </w:div>
    <w:div w:id="83958726">
      <w:marLeft w:val="480"/>
      <w:marRight w:val="0"/>
      <w:marTop w:val="0"/>
      <w:marBottom w:val="0"/>
      <w:divBdr>
        <w:top w:val="none" w:sz="0" w:space="0" w:color="auto"/>
        <w:left w:val="none" w:sz="0" w:space="0" w:color="auto"/>
        <w:bottom w:val="none" w:sz="0" w:space="0" w:color="auto"/>
        <w:right w:val="none" w:sz="0" w:space="0" w:color="auto"/>
      </w:divBdr>
    </w:div>
    <w:div w:id="84769286">
      <w:marLeft w:val="480"/>
      <w:marRight w:val="0"/>
      <w:marTop w:val="0"/>
      <w:marBottom w:val="0"/>
      <w:divBdr>
        <w:top w:val="none" w:sz="0" w:space="0" w:color="auto"/>
        <w:left w:val="none" w:sz="0" w:space="0" w:color="auto"/>
        <w:bottom w:val="none" w:sz="0" w:space="0" w:color="auto"/>
        <w:right w:val="none" w:sz="0" w:space="0" w:color="auto"/>
      </w:divBdr>
    </w:div>
    <w:div w:id="87124911">
      <w:marLeft w:val="480"/>
      <w:marRight w:val="0"/>
      <w:marTop w:val="0"/>
      <w:marBottom w:val="0"/>
      <w:divBdr>
        <w:top w:val="none" w:sz="0" w:space="0" w:color="auto"/>
        <w:left w:val="none" w:sz="0" w:space="0" w:color="auto"/>
        <w:bottom w:val="none" w:sz="0" w:space="0" w:color="auto"/>
        <w:right w:val="none" w:sz="0" w:space="0" w:color="auto"/>
      </w:divBdr>
    </w:div>
    <w:div w:id="87580380">
      <w:marLeft w:val="480"/>
      <w:marRight w:val="0"/>
      <w:marTop w:val="0"/>
      <w:marBottom w:val="0"/>
      <w:divBdr>
        <w:top w:val="none" w:sz="0" w:space="0" w:color="auto"/>
        <w:left w:val="none" w:sz="0" w:space="0" w:color="auto"/>
        <w:bottom w:val="none" w:sz="0" w:space="0" w:color="auto"/>
        <w:right w:val="none" w:sz="0" w:space="0" w:color="auto"/>
      </w:divBdr>
    </w:div>
    <w:div w:id="89013035">
      <w:marLeft w:val="480"/>
      <w:marRight w:val="0"/>
      <w:marTop w:val="0"/>
      <w:marBottom w:val="0"/>
      <w:divBdr>
        <w:top w:val="none" w:sz="0" w:space="0" w:color="auto"/>
        <w:left w:val="none" w:sz="0" w:space="0" w:color="auto"/>
        <w:bottom w:val="none" w:sz="0" w:space="0" w:color="auto"/>
        <w:right w:val="none" w:sz="0" w:space="0" w:color="auto"/>
      </w:divBdr>
    </w:div>
    <w:div w:id="91315859">
      <w:marLeft w:val="480"/>
      <w:marRight w:val="0"/>
      <w:marTop w:val="0"/>
      <w:marBottom w:val="0"/>
      <w:divBdr>
        <w:top w:val="none" w:sz="0" w:space="0" w:color="auto"/>
        <w:left w:val="none" w:sz="0" w:space="0" w:color="auto"/>
        <w:bottom w:val="none" w:sz="0" w:space="0" w:color="auto"/>
        <w:right w:val="none" w:sz="0" w:space="0" w:color="auto"/>
      </w:divBdr>
    </w:div>
    <w:div w:id="93215587">
      <w:marLeft w:val="480"/>
      <w:marRight w:val="0"/>
      <w:marTop w:val="0"/>
      <w:marBottom w:val="0"/>
      <w:divBdr>
        <w:top w:val="none" w:sz="0" w:space="0" w:color="auto"/>
        <w:left w:val="none" w:sz="0" w:space="0" w:color="auto"/>
        <w:bottom w:val="none" w:sz="0" w:space="0" w:color="auto"/>
        <w:right w:val="none" w:sz="0" w:space="0" w:color="auto"/>
      </w:divBdr>
    </w:div>
    <w:div w:id="94984532">
      <w:marLeft w:val="480"/>
      <w:marRight w:val="0"/>
      <w:marTop w:val="0"/>
      <w:marBottom w:val="0"/>
      <w:divBdr>
        <w:top w:val="none" w:sz="0" w:space="0" w:color="auto"/>
        <w:left w:val="none" w:sz="0" w:space="0" w:color="auto"/>
        <w:bottom w:val="none" w:sz="0" w:space="0" w:color="auto"/>
        <w:right w:val="none" w:sz="0" w:space="0" w:color="auto"/>
      </w:divBdr>
    </w:div>
    <w:div w:id="95173449">
      <w:marLeft w:val="480"/>
      <w:marRight w:val="0"/>
      <w:marTop w:val="0"/>
      <w:marBottom w:val="0"/>
      <w:divBdr>
        <w:top w:val="none" w:sz="0" w:space="0" w:color="auto"/>
        <w:left w:val="none" w:sz="0" w:space="0" w:color="auto"/>
        <w:bottom w:val="none" w:sz="0" w:space="0" w:color="auto"/>
        <w:right w:val="none" w:sz="0" w:space="0" w:color="auto"/>
      </w:divBdr>
    </w:div>
    <w:div w:id="95636760">
      <w:marLeft w:val="480"/>
      <w:marRight w:val="0"/>
      <w:marTop w:val="0"/>
      <w:marBottom w:val="0"/>
      <w:divBdr>
        <w:top w:val="none" w:sz="0" w:space="0" w:color="auto"/>
        <w:left w:val="none" w:sz="0" w:space="0" w:color="auto"/>
        <w:bottom w:val="none" w:sz="0" w:space="0" w:color="auto"/>
        <w:right w:val="none" w:sz="0" w:space="0" w:color="auto"/>
      </w:divBdr>
    </w:div>
    <w:div w:id="95905387">
      <w:marLeft w:val="480"/>
      <w:marRight w:val="0"/>
      <w:marTop w:val="0"/>
      <w:marBottom w:val="0"/>
      <w:divBdr>
        <w:top w:val="none" w:sz="0" w:space="0" w:color="auto"/>
        <w:left w:val="none" w:sz="0" w:space="0" w:color="auto"/>
        <w:bottom w:val="none" w:sz="0" w:space="0" w:color="auto"/>
        <w:right w:val="none" w:sz="0" w:space="0" w:color="auto"/>
      </w:divBdr>
    </w:div>
    <w:div w:id="96217613">
      <w:marLeft w:val="480"/>
      <w:marRight w:val="0"/>
      <w:marTop w:val="0"/>
      <w:marBottom w:val="0"/>
      <w:divBdr>
        <w:top w:val="none" w:sz="0" w:space="0" w:color="auto"/>
        <w:left w:val="none" w:sz="0" w:space="0" w:color="auto"/>
        <w:bottom w:val="none" w:sz="0" w:space="0" w:color="auto"/>
        <w:right w:val="none" w:sz="0" w:space="0" w:color="auto"/>
      </w:divBdr>
    </w:div>
    <w:div w:id="96367057">
      <w:marLeft w:val="480"/>
      <w:marRight w:val="0"/>
      <w:marTop w:val="0"/>
      <w:marBottom w:val="0"/>
      <w:divBdr>
        <w:top w:val="none" w:sz="0" w:space="0" w:color="auto"/>
        <w:left w:val="none" w:sz="0" w:space="0" w:color="auto"/>
        <w:bottom w:val="none" w:sz="0" w:space="0" w:color="auto"/>
        <w:right w:val="none" w:sz="0" w:space="0" w:color="auto"/>
      </w:divBdr>
    </w:div>
    <w:div w:id="96802334">
      <w:marLeft w:val="480"/>
      <w:marRight w:val="0"/>
      <w:marTop w:val="0"/>
      <w:marBottom w:val="0"/>
      <w:divBdr>
        <w:top w:val="none" w:sz="0" w:space="0" w:color="auto"/>
        <w:left w:val="none" w:sz="0" w:space="0" w:color="auto"/>
        <w:bottom w:val="none" w:sz="0" w:space="0" w:color="auto"/>
        <w:right w:val="none" w:sz="0" w:space="0" w:color="auto"/>
      </w:divBdr>
    </w:div>
    <w:div w:id="96871505">
      <w:marLeft w:val="480"/>
      <w:marRight w:val="0"/>
      <w:marTop w:val="0"/>
      <w:marBottom w:val="0"/>
      <w:divBdr>
        <w:top w:val="none" w:sz="0" w:space="0" w:color="auto"/>
        <w:left w:val="none" w:sz="0" w:space="0" w:color="auto"/>
        <w:bottom w:val="none" w:sz="0" w:space="0" w:color="auto"/>
        <w:right w:val="none" w:sz="0" w:space="0" w:color="auto"/>
      </w:divBdr>
    </w:div>
    <w:div w:id="97482118">
      <w:marLeft w:val="480"/>
      <w:marRight w:val="0"/>
      <w:marTop w:val="0"/>
      <w:marBottom w:val="0"/>
      <w:divBdr>
        <w:top w:val="none" w:sz="0" w:space="0" w:color="auto"/>
        <w:left w:val="none" w:sz="0" w:space="0" w:color="auto"/>
        <w:bottom w:val="none" w:sz="0" w:space="0" w:color="auto"/>
        <w:right w:val="none" w:sz="0" w:space="0" w:color="auto"/>
      </w:divBdr>
    </w:div>
    <w:div w:id="98063419">
      <w:marLeft w:val="480"/>
      <w:marRight w:val="0"/>
      <w:marTop w:val="0"/>
      <w:marBottom w:val="0"/>
      <w:divBdr>
        <w:top w:val="none" w:sz="0" w:space="0" w:color="auto"/>
        <w:left w:val="none" w:sz="0" w:space="0" w:color="auto"/>
        <w:bottom w:val="none" w:sz="0" w:space="0" w:color="auto"/>
        <w:right w:val="none" w:sz="0" w:space="0" w:color="auto"/>
      </w:divBdr>
    </w:div>
    <w:div w:id="100490282">
      <w:marLeft w:val="480"/>
      <w:marRight w:val="0"/>
      <w:marTop w:val="0"/>
      <w:marBottom w:val="0"/>
      <w:divBdr>
        <w:top w:val="none" w:sz="0" w:space="0" w:color="auto"/>
        <w:left w:val="none" w:sz="0" w:space="0" w:color="auto"/>
        <w:bottom w:val="none" w:sz="0" w:space="0" w:color="auto"/>
        <w:right w:val="none" w:sz="0" w:space="0" w:color="auto"/>
      </w:divBdr>
    </w:div>
    <w:div w:id="101147230">
      <w:marLeft w:val="480"/>
      <w:marRight w:val="0"/>
      <w:marTop w:val="0"/>
      <w:marBottom w:val="0"/>
      <w:divBdr>
        <w:top w:val="none" w:sz="0" w:space="0" w:color="auto"/>
        <w:left w:val="none" w:sz="0" w:space="0" w:color="auto"/>
        <w:bottom w:val="none" w:sz="0" w:space="0" w:color="auto"/>
        <w:right w:val="none" w:sz="0" w:space="0" w:color="auto"/>
      </w:divBdr>
    </w:div>
    <w:div w:id="102892615">
      <w:marLeft w:val="480"/>
      <w:marRight w:val="0"/>
      <w:marTop w:val="0"/>
      <w:marBottom w:val="0"/>
      <w:divBdr>
        <w:top w:val="none" w:sz="0" w:space="0" w:color="auto"/>
        <w:left w:val="none" w:sz="0" w:space="0" w:color="auto"/>
        <w:bottom w:val="none" w:sz="0" w:space="0" w:color="auto"/>
        <w:right w:val="none" w:sz="0" w:space="0" w:color="auto"/>
      </w:divBdr>
    </w:div>
    <w:div w:id="102922477">
      <w:marLeft w:val="480"/>
      <w:marRight w:val="0"/>
      <w:marTop w:val="0"/>
      <w:marBottom w:val="0"/>
      <w:divBdr>
        <w:top w:val="none" w:sz="0" w:space="0" w:color="auto"/>
        <w:left w:val="none" w:sz="0" w:space="0" w:color="auto"/>
        <w:bottom w:val="none" w:sz="0" w:space="0" w:color="auto"/>
        <w:right w:val="none" w:sz="0" w:space="0" w:color="auto"/>
      </w:divBdr>
    </w:div>
    <w:div w:id="103036571">
      <w:marLeft w:val="480"/>
      <w:marRight w:val="0"/>
      <w:marTop w:val="0"/>
      <w:marBottom w:val="0"/>
      <w:divBdr>
        <w:top w:val="none" w:sz="0" w:space="0" w:color="auto"/>
        <w:left w:val="none" w:sz="0" w:space="0" w:color="auto"/>
        <w:bottom w:val="none" w:sz="0" w:space="0" w:color="auto"/>
        <w:right w:val="none" w:sz="0" w:space="0" w:color="auto"/>
      </w:divBdr>
    </w:div>
    <w:div w:id="103309348">
      <w:marLeft w:val="480"/>
      <w:marRight w:val="0"/>
      <w:marTop w:val="0"/>
      <w:marBottom w:val="0"/>
      <w:divBdr>
        <w:top w:val="none" w:sz="0" w:space="0" w:color="auto"/>
        <w:left w:val="none" w:sz="0" w:space="0" w:color="auto"/>
        <w:bottom w:val="none" w:sz="0" w:space="0" w:color="auto"/>
        <w:right w:val="none" w:sz="0" w:space="0" w:color="auto"/>
      </w:divBdr>
    </w:div>
    <w:div w:id="103817707">
      <w:marLeft w:val="480"/>
      <w:marRight w:val="0"/>
      <w:marTop w:val="0"/>
      <w:marBottom w:val="0"/>
      <w:divBdr>
        <w:top w:val="none" w:sz="0" w:space="0" w:color="auto"/>
        <w:left w:val="none" w:sz="0" w:space="0" w:color="auto"/>
        <w:bottom w:val="none" w:sz="0" w:space="0" w:color="auto"/>
        <w:right w:val="none" w:sz="0" w:space="0" w:color="auto"/>
      </w:divBdr>
    </w:div>
    <w:div w:id="106320452">
      <w:marLeft w:val="480"/>
      <w:marRight w:val="0"/>
      <w:marTop w:val="0"/>
      <w:marBottom w:val="0"/>
      <w:divBdr>
        <w:top w:val="none" w:sz="0" w:space="0" w:color="auto"/>
        <w:left w:val="none" w:sz="0" w:space="0" w:color="auto"/>
        <w:bottom w:val="none" w:sz="0" w:space="0" w:color="auto"/>
        <w:right w:val="none" w:sz="0" w:space="0" w:color="auto"/>
      </w:divBdr>
    </w:div>
    <w:div w:id="107049035">
      <w:marLeft w:val="480"/>
      <w:marRight w:val="0"/>
      <w:marTop w:val="0"/>
      <w:marBottom w:val="0"/>
      <w:divBdr>
        <w:top w:val="none" w:sz="0" w:space="0" w:color="auto"/>
        <w:left w:val="none" w:sz="0" w:space="0" w:color="auto"/>
        <w:bottom w:val="none" w:sz="0" w:space="0" w:color="auto"/>
        <w:right w:val="none" w:sz="0" w:space="0" w:color="auto"/>
      </w:divBdr>
    </w:div>
    <w:div w:id="107236815">
      <w:marLeft w:val="480"/>
      <w:marRight w:val="0"/>
      <w:marTop w:val="0"/>
      <w:marBottom w:val="0"/>
      <w:divBdr>
        <w:top w:val="none" w:sz="0" w:space="0" w:color="auto"/>
        <w:left w:val="none" w:sz="0" w:space="0" w:color="auto"/>
        <w:bottom w:val="none" w:sz="0" w:space="0" w:color="auto"/>
        <w:right w:val="none" w:sz="0" w:space="0" w:color="auto"/>
      </w:divBdr>
    </w:div>
    <w:div w:id="107553058">
      <w:marLeft w:val="480"/>
      <w:marRight w:val="0"/>
      <w:marTop w:val="0"/>
      <w:marBottom w:val="0"/>
      <w:divBdr>
        <w:top w:val="none" w:sz="0" w:space="0" w:color="auto"/>
        <w:left w:val="none" w:sz="0" w:space="0" w:color="auto"/>
        <w:bottom w:val="none" w:sz="0" w:space="0" w:color="auto"/>
        <w:right w:val="none" w:sz="0" w:space="0" w:color="auto"/>
      </w:divBdr>
    </w:div>
    <w:div w:id="107821658">
      <w:marLeft w:val="480"/>
      <w:marRight w:val="0"/>
      <w:marTop w:val="0"/>
      <w:marBottom w:val="0"/>
      <w:divBdr>
        <w:top w:val="none" w:sz="0" w:space="0" w:color="auto"/>
        <w:left w:val="none" w:sz="0" w:space="0" w:color="auto"/>
        <w:bottom w:val="none" w:sz="0" w:space="0" w:color="auto"/>
        <w:right w:val="none" w:sz="0" w:space="0" w:color="auto"/>
      </w:divBdr>
    </w:div>
    <w:div w:id="109327272">
      <w:marLeft w:val="480"/>
      <w:marRight w:val="0"/>
      <w:marTop w:val="0"/>
      <w:marBottom w:val="0"/>
      <w:divBdr>
        <w:top w:val="none" w:sz="0" w:space="0" w:color="auto"/>
        <w:left w:val="none" w:sz="0" w:space="0" w:color="auto"/>
        <w:bottom w:val="none" w:sz="0" w:space="0" w:color="auto"/>
        <w:right w:val="none" w:sz="0" w:space="0" w:color="auto"/>
      </w:divBdr>
    </w:div>
    <w:div w:id="110785645">
      <w:marLeft w:val="480"/>
      <w:marRight w:val="0"/>
      <w:marTop w:val="0"/>
      <w:marBottom w:val="0"/>
      <w:divBdr>
        <w:top w:val="none" w:sz="0" w:space="0" w:color="auto"/>
        <w:left w:val="none" w:sz="0" w:space="0" w:color="auto"/>
        <w:bottom w:val="none" w:sz="0" w:space="0" w:color="auto"/>
        <w:right w:val="none" w:sz="0" w:space="0" w:color="auto"/>
      </w:divBdr>
    </w:div>
    <w:div w:id="111097949">
      <w:marLeft w:val="480"/>
      <w:marRight w:val="0"/>
      <w:marTop w:val="0"/>
      <w:marBottom w:val="0"/>
      <w:divBdr>
        <w:top w:val="none" w:sz="0" w:space="0" w:color="auto"/>
        <w:left w:val="none" w:sz="0" w:space="0" w:color="auto"/>
        <w:bottom w:val="none" w:sz="0" w:space="0" w:color="auto"/>
        <w:right w:val="none" w:sz="0" w:space="0" w:color="auto"/>
      </w:divBdr>
    </w:div>
    <w:div w:id="111633554">
      <w:marLeft w:val="480"/>
      <w:marRight w:val="0"/>
      <w:marTop w:val="0"/>
      <w:marBottom w:val="0"/>
      <w:divBdr>
        <w:top w:val="none" w:sz="0" w:space="0" w:color="auto"/>
        <w:left w:val="none" w:sz="0" w:space="0" w:color="auto"/>
        <w:bottom w:val="none" w:sz="0" w:space="0" w:color="auto"/>
        <w:right w:val="none" w:sz="0" w:space="0" w:color="auto"/>
      </w:divBdr>
    </w:div>
    <w:div w:id="112286315">
      <w:marLeft w:val="480"/>
      <w:marRight w:val="0"/>
      <w:marTop w:val="0"/>
      <w:marBottom w:val="0"/>
      <w:divBdr>
        <w:top w:val="none" w:sz="0" w:space="0" w:color="auto"/>
        <w:left w:val="none" w:sz="0" w:space="0" w:color="auto"/>
        <w:bottom w:val="none" w:sz="0" w:space="0" w:color="auto"/>
        <w:right w:val="none" w:sz="0" w:space="0" w:color="auto"/>
      </w:divBdr>
    </w:div>
    <w:div w:id="113066385">
      <w:marLeft w:val="480"/>
      <w:marRight w:val="0"/>
      <w:marTop w:val="0"/>
      <w:marBottom w:val="0"/>
      <w:divBdr>
        <w:top w:val="none" w:sz="0" w:space="0" w:color="auto"/>
        <w:left w:val="none" w:sz="0" w:space="0" w:color="auto"/>
        <w:bottom w:val="none" w:sz="0" w:space="0" w:color="auto"/>
        <w:right w:val="none" w:sz="0" w:space="0" w:color="auto"/>
      </w:divBdr>
    </w:div>
    <w:div w:id="114519399">
      <w:marLeft w:val="480"/>
      <w:marRight w:val="0"/>
      <w:marTop w:val="0"/>
      <w:marBottom w:val="0"/>
      <w:divBdr>
        <w:top w:val="none" w:sz="0" w:space="0" w:color="auto"/>
        <w:left w:val="none" w:sz="0" w:space="0" w:color="auto"/>
        <w:bottom w:val="none" w:sz="0" w:space="0" w:color="auto"/>
        <w:right w:val="none" w:sz="0" w:space="0" w:color="auto"/>
      </w:divBdr>
    </w:div>
    <w:div w:id="116685218">
      <w:marLeft w:val="480"/>
      <w:marRight w:val="0"/>
      <w:marTop w:val="0"/>
      <w:marBottom w:val="0"/>
      <w:divBdr>
        <w:top w:val="none" w:sz="0" w:space="0" w:color="auto"/>
        <w:left w:val="none" w:sz="0" w:space="0" w:color="auto"/>
        <w:bottom w:val="none" w:sz="0" w:space="0" w:color="auto"/>
        <w:right w:val="none" w:sz="0" w:space="0" w:color="auto"/>
      </w:divBdr>
    </w:div>
    <w:div w:id="118378608">
      <w:marLeft w:val="480"/>
      <w:marRight w:val="0"/>
      <w:marTop w:val="0"/>
      <w:marBottom w:val="0"/>
      <w:divBdr>
        <w:top w:val="none" w:sz="0" w:space="0" w:color="auto"/>
        <w:left w:val="none" w:sz="0" w:space="0" w:color="auto"/>
        <w:bottom w:val="none" w:sz="0" w:space="0" w:color="auto"/>
        <w:right w:val="none" w:sz="0" w:space="0" w:color="auto"/>
      </w:divBdr>
    </w:div>
    <w:div w:id="118426442">
      <w:marLeft w:val="480"/>
      <w:marRight w:val="0"/>
      <w:marTop w:val="0"/>
      <w:marBottom w:val="0"/>
      <w:divBdr>
        <w:top w:val="none" w:sz="0" w:space="0" w:color="auto"/>
        <w:left w:val="none" w:sz="0" w:space="0" w:color="auto"/>
        <w:bottom w:val="none" w:sz="0" w:space="0" w:color="auto"/>
        <w:right w:val="none" w:sz="0" w:space="0" w:color="auto"/>
      </w:divBdr>
    </w:div>
    <w:div w:id="118845931">
      <w:marLeft w:val="480"/>
      <w:marRight w:val="0"/>
      <w:marTop w:val="0"/>
      <w:marBottom w:val="0"/>
      <w:divBdr>
        <w:top w:val="none" w:sz="0" w:space="0" w:color="auto"/>
        <w:left w:val="none" w:sz="0" w:space="0" w:color="auto"/>
        <w:bottom w:val="none" w:sz="0" w:space="0" w:color="auto"/>
        <w:right w:val="none" w:sz="0" w:space="0" w:color="auto"/>
      </w:divBdr>
    </w:div>
    <w:div w:id="120344228">
      <w:marLeft w:val="480"/>
      <w:marRight w:val="0"/>
      <w:marTop w:val="0"/>
      <w:marBottom w:val="0"/>
      <w:divBdr>
        <w:top w:val="none" w:sz="0" w:space="0" w:color="auto"/>
        <w:left w:val="none" w:sz="0" w:space="0" w:color="auto"/>
        <w:bottom w:val="none" w:sz="0" w:space="0" w:color="auto"/>
        <w:right w:val="none" w:sz="0" w:space="0" w:color="auto"/>
      </w:divBdr>
    </w:div>
    <w:div w:id="121269159">
      <w:marLeft w:val="480"/>
      <w:marRight w:val="0"/>
      <w:marTop w:val="0"/>
      <w:marBottom w:val="0"/>
      <w:divBdr>
        <w:top w:val="none" w:sz="0" w:space="0" w:color="auto"/>
        <w:left w:val="none" w:sz="0" w:space="0" w:color="auto"/>
        <w:bottom w:val="none" w:sz="0" w:space="0" w:color="auto"/>
        <w:right w:val="none" w:sz="0" w:space="0" w:color="auto"/>
      </w:divBdr>
    </w:div>
    <w:div w:id="122115888">
      <w:marLeft w:val="480"/>
      <w:marRight w:val="0"/>
      <w:marTop w:val="0"/>
      <w:marBottom w:val="0"/>
      <w:divBdr>
        <w:top w:val="none" w:sz="0" w:space="0" w:color="auto"/>
        <w:left w:val="none" w:sz="0" w:space="0" w:color="auto"/>
        <w:bottom w:val="none" w:sz="0" w:space="0" w:color="auto"/>
        <w:right w:val="none" w:sz="0" w:space="0" w:color="auto"/>
      </w:divBdr>
    </w:div>
    <w:div w:id="123233620">
      <w:marLeft w:val="480"/>
      <w:marRight w:val="0"/>
      <w:marTop w:val="0"/>
      <w:marBottom w:val="0"/>
      <w:divBdr>
        <w:top w:val="none" w:sz="0" w:space="0" w:color="auto"/>
        <w:left w:val="none" w:sz="0" w:space="0" w:color="auto"/>
        <w:bottom w:val="none" w:sz="0" w:space="0" w:color="auto"/>
        <w:right w:val="none" w:sz="0" w:space="0" w:color="auto"/>
      </w:divBdr>
    </w:div>
    <w:div w:id="123279587">
      <w:marLeft w:val="480"/>
      <w:marRight w:val="0"/>
      <w:marTop w:val="0"/>
      <w:marBottom w:val="0"/>
      <w:divBdr>
        <w:top w:val="none" w:sz="0" w:space="0" w:color="auto"/>
        <w:left w:val="none" w:sz="0" w:space="0" w:color="auto"/>
        <w:bottom w:val="none" w:sz="0" w:space="0" w:color="auto"/>
        <w:right w:val="none" w:sz="0" w:space="0" w:color="auto"/>
      </w:divBdr>
    </w:div>
    <w:div w:id="123737313">
      <w:marLeft w:val="480"/>
      <w:marRight w:val="0"/>
      <w:marTop w:val="0"/>
      <w:marBottom w:val="0"/>
      <w:divBdr>
        <w:top w:val="none" w:sz="0" w:space="0" w:color="auto"/>
        <w:left w:val="none" w:sz="0" w:space="0" w:color="auto"/>
        <w:bottom w:val="none" w:sz="0" w:space="0" w:color="auto"/>
        <w:right w:val="none" w:sz="0" w:space="0" w:color="auto"/>
      </w:divBdr>
    </w:div>
    <w:div w:id="124010553">
      <w:marLeft w:val="480"/>
      <w:marRight w:val="0"/>
      <w:marTop w:val="0"/>
      <w:marBottom w:val="0"/>
      <w:divBdr>
        <w:top w:val="none" w:sz="0" w:space="0" w:color="auto"/>
        <w:left w:val="none" w:sz="0" w:space="0" w:color="auto"/>
        <w:bottom w:val="none" w:sz="0" w:space="0" w:color="auto"/>
        <w:right w:val="none" w:sz="0" w:space="0" w:color="auto"/>
      </w:divBdr>
    </w:div>
    <w:div w:id="125242395">
      <w:marLeft w:val="480"/>
      <w:marRight w:val="0"/>
      <w:marTop w:val="0"/>
      <w:marBottom w:val="0"/>
      <w:divBdr>
        <w:top w:val="none" w:sz="0" w:space="0" w:color="auto"/>
        <w:left w:val="none" w:sz="0" w:space="0" w:color="auto"/>
        <w:bottom w:val="none" w:sz="0" w:space="0" w:color="auto"/>
        <w:right w:val="none" w:sz="0" w:space="0" w:color="auto"/>
      </w:divBdr>
    </w:div>
    <w:div w:id="127090200">
      <w:marLeft w:val="480"/>
      <w:marRight w:val="0"/>
      <w:marTop w:val="0"/>
      <w:marBottom w:val="0"/>
      <w:divBdr>
        <w:top w:val="none" w:sz="0" w:space="0" w:color="auto"/>
        <w:left w:val="none" w:sz="0" w:space="0" w:color="auto"/>
        <w:bottom w:val="none" w:sz="0" w:space="0" w:color="auto"/>
        <w:right w:val="none" w:sz="0" w:space="0" w:color="auto"/>
      </w:divBdr>
    </w:div>
    <w:div w:id="127941467">
      <w:marLeft w:val="480"/>
      <w:marRight w:val="0"/>
      <w:marTop w:val="0"/>
      <w:marBottom w:val="0"/>
      <w:divBdr>
        <w:top w:val="none" w:sz="0" w:space="0" w:color="auto"/>
        <w:left w:val="none" w:sz="0" w:space="0" w:color="auto"/>
        <w:bottom w:val="none" w:sz="0" w:space="0" w:color="auto"/>
        <w:right w:val="none" w:sz="0" w:space="0" w:color="auto"/>
      </w:divBdr>
    </w:div>
    <w:div w:id="128281273">
      <w:marLeft w:val="480"/>
      <w:marRight w:val="0"/>
      <w:marTop w:val="0"/>
      <w:marBottom w:val="0"/>
      <w:divBdr>
        <w:top w:val="none" w:sz="0" w:space="0" w:color="auto"/>
        <w:left w:val="none" w:sz="0" w:space="0" w:color="auto"/>
        <w:bottom w:val="none" w:sz="0" w:space="0" w:color="auto"/>
        <w:right w:val="none" w:sz="0" w:space="0" w:color="auto"/>
      </w:divBdr>
    </w:div>
    <w:div w:id="130370037">
      <w:marLeft w:val="480"/>
      <w:marRight w:val="0"/>
      <w:marTop w:val="0"/>
      <w:marBottom w:val="0"/>
      <w:divBdr>
        <w:top w:val="none" w:sz="0" w:space="0" w:color="auto"/>
        <w:left w:val="none" w:sz="0" w:space="0" w:color="auto"/>
        <w:bottom w:val="none" w:sz="0" w:space="0" w:color="auto"/>
        <w:right w:val="none" w:sz="0" w:space="0" w:color="auto"/>
      </w:divBdr>
    </w:div>
    <w:div w:id="130485422">
      <w:marLeft w:val="480"/>
      <w:marRight w:val="0"/>
      <w:marTop w:val="0"/>
      <w:marBottom w:val="0"/>
      <w:divBdr>
        <w:top w:val="none" w:sz="0" w:space="0" w:color="auto"/>
        <w:left w:val="none" w:sz="0" w:space="0" w:color="auto"/>
        <w:bottom w:val="none" w:sz="0" w:space="0" w:color="auto"/>
        <w:right w:val="none" w:sz="0" w:space="0" w:color="auto"/>
      </w:divBdr>
    </w:div>
    <w:div w:id="131022508">
      <w:marLeft w:val="480"/>
      <w:marRight w:val="0"/>
      <w:marTop w:val="0"/>
      <w:marBottom w:val="0"/>
      <w:divBdr>
        <w:top w:val="none" w:sz="0" w:space="0" w:color="auto"/>
        <w:left w:val="none" w:sz="0" w:space="0" w:color="auto"/>
        <w:bottom w:val="none" w:sz="0" w:space="0" w:color="auto"/>
        <w:right w:val="none" w:sz="0" w:space="0" w:color="auto"/>
      </w:divBdr>
    </w:div>
    <w:div w:id="131095127">
      <w:marLeft w:val="480"/>
      <w:marRight w:val="0"/>
      <w:marTop w:val="0"/>
      <w:marBottom w:val="0"/>
      <w:divBdr>
        <w:top w:val="none" w:sz="0" w:space="0" w:color="auto"/>
        <w:left w:val="none" w:sz="0" w:space="0" w:color="auto"/>
        <w:bottom w:val="none" w:sz="0" w:space="0" w:color="auto"/>
        <w:right w:val="none" w:sz="0" w:space="0" w:color="auto"/>
      </w:divBdr>
    </w:div>
    <w:div w:id="132455810">
      <w:marLeft w:val="480"/>
      <w:marRight w:val="0"/>
      <w:marTop w:val="0"/>
      <w:marBottom w:val="0"/>
      <w:divBdr>
        <w:top w:val="none" w:sz="0" w:space="0" w:color="auto"/>
        <w:left w:val="none" w:sz="0" w:space="0" w:color="auto"/>
        <w:bottom w:val="none" w:sz="0" w:space="0" w:color="auto"/>
        <w:right w:val="none" w:sz="0" w:space="0" w:color="auto"/>
      </w:divBdr>
    </w:div>
    <w:div w:id="134027533">
      <w:marLeft w:val="480"/>
      <w:marRight w:val="0"/>
      <w:marTop w:val="0"/>
      <w:marBottom w:val="0"/>
      <w:divBdr>
        <w:top w:val="none" w:sz="0" w:space="0" w:color="auto"/>
        <w:left w:val="none" w:sz="0" w:space="0" w:color="auto"/>
        <w:bottom w:val="none" w:sz="0" w:space="0" w:color="auto"/>
        <w:right w:val="none" w:sz="0" w:space="0" w:color="auto"/>
      </w:divBdr>
    </w:div>
    <w:div w:id="134419391">
      <w:marLeft w:val="480"/>
      <w:marRight w:val="0"/>
      <w:marTop w:val="0"/>
      <w:marBottom w:val="0"/>
      <w:divBdr>
        <w:top w:val="none" w:sz="0" w:space="0" w:color="auto"/>
        <w:left w:val="none" w:sz="0" w:space="0" w:color="auto"/>
        <w:bottom w:val="none" w:sz="0" w:space="0" w:color="auto"/>
        <w:right w:val="none" w:sz="0" w:space="0" w:color="auto"/>
      </w:divBdr>
    </w:div>
    <w:div w:id="137192513">
      <w:marLeft w:val="480"/>
      <w:marRight w:val="0"/>
      <w:marTop w:val="0"/>
      <w:marBottom w:val="0"/>
      <w:divBdr>
        <w:top w:val="none" w:sz="0" w:space="0" w:color="auto"/>
        <w:left w:val="none" w:sz="0" w:space="0" w:color="auto"/>
        <w:bottom w:val="none" w:sz="0" w:space="0" w:color="auto"/>
        <w:right w:val="none" w:sz="0" w:space="0" w:color="auto"/>
      </w:divBdr>
    </w:div>
    <w:div w:id="137495715">
      <w:marLeft w:val="480"/>
      <w:marRight w:val="0"/>
      <w:marTop w:val="0"/>
      <w:marBottom w:val="0"/>
      <w:divBdr>
        <w:top w:val="none" w:sz="0" w:space="0" w:color="auto"/>
        <w:left w:val="none" w:sz="0" w:space="0" w:color="auto"/>
        <w:bottom w:val="none" w:sz="0" w:space="0" w:color="auto"/>
        <w:right w:val="none" w:sz="0" w:space="0" w:color="auto"/>
      </w:divBdr>
    </w:div>
    <w:div w:id="137647228">
      <w:marLeft w:val="480"/>
      <w:marRight w:val="0"/>
      <w:marTop w:val="0"/>
      <w:marBottom w:val="0"/>
      <w:divBdr>
        <w:top w:val="none" w:sz="0" w:space="0" w:color="auto"/>
        <w:left w:val="none" w:sz="0" w:space="0" w:color="auto"/>
        <w:bottom w:val="none" w:sz="0" w:space="0" w:color="auto"/>
        <w:right w:val="none" w:sz="0" w:space="0" w:color="auto"/>
      </w:divBdr>
    </w:div>
    <w:div w:id="137770737">
      <w:marLeft w:val="480"/>
      <w:marRight w:val="0"/>
      <w:marTop w:val="0"/>
      <w:marBottom w:val="0"/>
      <w:divBdr>
        <w:top w:val="none" w:sz="0" w:space="0" w:color="auto"/>
        <w:left w:val="none" w:sz="0" w:space="0" w:color="auto"/>
        <w:bottom w:val="none" w:sz="0" w:space="0" w:color="auto"/>
        <w:right w:val="none" w:sz="0" w:space="0" w:color="auto"/>
      </w:divBdr>
    </w:div>
    <w:div w:id="137916664">
      <w:marLeft w:val="480"/>
      <w:marRight w:val="0"/>
      <w:marTop w:val="0"/>
      <w:marBottom w:val="0"/>
      <w:divBdr>
        <w:top w:val="none" w:sz="0" w:space="0" w:color="auto"/>
        <w:left w:val="none" w:sz="0" w:space="0" w:color="auto"/>
        <w:bottom w:val="none" w:sz="0" w:space="0" w:color="auto"/>
        <w:right w:val="none" w:sz="0" w:space="0" w:color="auto"/>
      </w:divBdr>
    </w:div>
    <w:div w:id="137960169">
      <w:marLeft w:val="480"/>
      <w:marRight w:val="0"/>
      <w:marTop w:val="0"/>
      <w:marBottom w:val="0"/>
      <w:divBdr>
        <w:top w:val="none" w:sz="0" w:space="0" w:color="auto"/>
        <w:left w:val="none" w:sz="0" w:space="0" w:color="auto"/>
        <w:bottom w:val="none" w:sz="0" w:space="0" w:color="auto"/>
        <w:right w:val="none" w:sz="0" w:space="0" w:color="auto"/>
      </w:divBdr>
    </w:div>
    <w:div w:id="139470515">
      <w:marLeft w:val="480"/>
      <w:marRight w:val="0"/>
      <w:marTop w:val="0"/>
      <w:marBottom w:val="0"/>
      <w:divBdr>
        <w:top w:val="none" w:sz="0" w:space="0" w:color="auto"/>
        <w:left w:val="none" w:sz="0" w:space="0" w:color="auto"/>
        <w:bottom w:val="none" w:sz="0" w:space="0" w:color="auto"/>
        <w:right w:val="none" w:sz="0" w:space="0" w:color="auto"/>
      </w:divBdr>
    </w:div>
    <w:div w:id="140729300">
      <w:marLeft w:val="480"/>
      <w:marRight w:val="0"/>
      <w:marTop w:val="0"/>
      <w:marBottom w:val="0"/>
      <w:divBdr>
        <w:top w:val="none" w:sz="0" w:space="0" w:color="auto"/>
        <w:left w:val="none" w:sz="0" w:space="0" w:color="auto"/>
        <w:bottom w:val="none" w:sz="0" w:space="0" w:color="auto"/>
        <w:right w:val="none" w:sz="0" w:space="0" w:color="auto"/>
      </w:divBdr>
    </w:div>
    <w:div w:id="141580945">
      <w:marLeft w:val="480"/>
      <w:marRight w:val="0"/>
      <w:marTop w:val="0"/>
      <w:marBottom w:val="0"/>
      <w:divBdr>
        <w:top w:val="none" w:sz="0" w:space="0" w:color="auto"/>
        <w:left w:val="none" w:sz="0" w:space="0" w:color="auto"/>
        <w:bottom w:val="none" w:sz="0" w:space="0" w:color="auto"/>
        <w:right w:val="none" w:sz="0" w:space="0" w:color="auto"/>
      </w:divBdr>
    </w:div>
    <w:div w:id="142088234">
      <w:marLeft w:val="480"/>
      <w:marRight w:val="0"/>
      <w:marTop w:val="0"/>
      <w:marBottom w:val="0"/>
      <w:divBdr>
        <w:top w:val="none" w:sz="0" w:space="0" w:color="auto"/>
        <w:left w:val="none" w:sz="0" w:space="0" w:color="auto"/>
        <w:bottom w:val="none" w:sz="0" w:space="0" w:color="auto"/>
        <w:right w:val="none" w:sz="0" w:space="0" w:color="auto"/>
      </w:divBdr>
    </w:div>
    <w:div w:id="142242487">
      <w:marLeft w:val="480"/>
      <w:marRight w:val="0"/>
      <w:marTop w:val="0"/>
      <w:marBottom w:val="0"/>
      <w:divBdr>
        <w:top w:val="none" w:sz="0" w:space="0" w:color="auto"/>
        <w:left w:val="none" w:sz="0" w:space="0" w:color="auto"/>
        <w:bottom w:val="none" w:sz="0" w:space="0" w:color="auto"/>
        <w:right w:val="none" w:sz="0" w:space="0" w:color="auto"/>
      </w:divBdr>
    </w:div>
    <w:div w:id="143007355">
      <w:marLeft w:val="480"/>
      <w:marRight w:val="0"/>
      <w:marTop w:val="0"/>
      <w:marBottom w:val="0"/>
      <w:divBdr>
        <w:top w:val="none" w:sz="0" w:space="0" w:color="auto"/>
        <w:left w:val="none" w:sz="0" w:space="0" w:color="auto"/>
        <w:bottom w:val="none" w:sz="0" w:space="0" w:color="auto"/>
        <w:right w:val="none" w:sz="0" w:space="0" w:color="auto"/>
      </w:divBdr>
    </w:div>
    <w:div w:id="143350741">
      <w:marLeft w:val="480"/>
      <w:marRight w:val="0"/>
      <w:marTop w:val="0"/>
      <w:marBottom w:val="0"/>
      <w:divBdr>
        <w:top w:val="none" w:sz="0" w:space="0" w:color="auto"/>
        <w:left w:val="none" w:sz="0" w:space="0" w:color="auto"/>
        <w:bottom w:val="none" w:sz="0" w:space="0" w:color="auto"/>
        <w:right w:val="none" w:sz="0" w:space="0" w:color="auto"/>
      </w:divBdr>
    </w:div>
    <w:div w:id="143356036">
      <w:marLeft w:val="480"/>
      <w:marRight w:val="0"/>
      <w:marTop w:val="0"/>
      <w:marBottom w:val="0"/>
      <w:divBdr>
        <w:top w:val="none" w:sz="0" w:space="0" w:color="auto"/>
        <w:left w:val="none" w:sz="0" w:space="0" w:color="auto"/>
        <w:bottom w:val="none" w:sz="0" w:space="0" w:color="auto"/>
        <w:right w:val="none" w:sz="0" w:space="0" w:color="auto"/>
      </w:divBdr>
    </w:div>
    <w:div w:id="144007378">
      <w:marLeft w:val="480"/>
      <w:marRight w:val="0"/>
      <w:marTop w:val="0"/>
      <w:marBottom w:val="0"/>
      <w:divBdr>
        <w:top w:val="none" w:sz="0" w:space="0" w:color="auto"/>
        <w:left w:val="none" w:sz="0" w:space="0" w:color="auto"/>
        <w:bottom w:val="none" w:sz="0" w:space="0" w:color="auto"/>
        <w:right w:val="none" w:sz="0" w:space="0" w:color="auto"/>
      </w:divBdr>
    </w:div>
    <w:div w:id="144276498">
      <w:marLeft w:val="480"/>
      <w:marRight w:val="0"/>
      <w:marTop w:val="0"/>
      <w:marBottom w:val="0"/>
      <w:divBdr>
        <w:top w:val="none" w:sz="0" w:space="0" w:color="auto"/>
        <w:left w:val="none" w:sz="0" w:space="0" w:color="auto"/>
        <w:bottom w:val="none" w:sz="0" w:space="0" w:color="auto"/>
        <w:right w:val="none" w:sz="0" w:space="0" w:color="auto"/>
      </w:divBdr>
    </w:div>
    <w:div w:id="144931809">
      <w:marLeft w:val="480"/>
      <w:marRight w:val="0"/>
      <w:marTop w:val="0"/>
      <w:marBottom w:val="0"/>
      <w:divBdr>
        <w:top w:val="none" w:sz="0" w:space="0" w:color="auto"/>
        <w:left w:val="none" w:sz="0" w:space="0" w:color="auto"/>
        <w:bottom w:val="none" w:sz="0" w:space="0" w:color="auto"/>
        <w:right w:val="none" w:sz="0" w:space="0" w:color="auto"/>
      </w:divBdr>
    </w:div>
    <w:div w:id="145556916">
      <w:marLeft w:val="480"/>
      <w:marRight w:val="0"/>
      <w:marTop w:val="0"/>
      <w:marBottom w:val="0"/>
      <w:divBdr>
        <w:top w:val="none" w:sz="0" w:space="0" w:color="auto"/>
        <w:left w:val="none" w:sz="0" w:space="0" w:color="auto"/>
        <w:bottom w:val="none" w:sz="0" w:space="0" w:color="auto"/>
        <w:right w:val="none" w:sz="0" w:space="0" w:color="auto"/>
      </w:divBdr>
    </w:div>
    <w:div w:id="145559656">
      <w:marLeft w:val="480"/>
      <w:marRight w:val="0"/>
      <w:marTop w:val="0"/>
      <w:marBottom w:val="0"/>
      <w:divBdr>
        <w:top w:val="none" w:sz="0" w:space="0" w:color="auto"/>
        <w:left w:val="none" w:sz="0" w:space="0" w:color="auto"/>
        <w:bottom w:val="none" w:sz="0" w:space="0" w:color="auto"/>
        <w:right w:val="none" w:sz="0" w:space="0" w:color="auto"/>
      </w:divBdr>
    </w:div>
    <w:div w:id="147290146">
      <w:marLeft w:val="480"/>
      <w:marRight w:val="0"/>
      <w:marTop w:val="0"/>
      <w:marBottom w:val="0"/>
      <w:divBdr>
        <w:top w:val="none" w:sz="0" w:space="0" w:color="auto"/>
        <w:left w:val="none" w:sz="0" w:space="0" w:color="auto"/>
        <w:bottom w:val="none" w:sz="0" w:space="0" w:color="auto"/>
        <w:right w:val="none" w:sz="0" w:space="0" w:color="auto"/>
      </w:divBdr>
    </w:div>
    <w:div w:id="147406342">
      <w:marLeft w:val="480"/>
      <w:marRight w:val="0"/>
      <w:marTop w:val="0"/>
      <w:marBottom w:val="0"/>
      <w:divBdr>
        <w:top w:val="none" w:sz="0" w:space="0" w:color="auto"/>
        <w:left w:val="none" w:sz="0" w:space="0" w:color="auto"/>
        <w:bottom w:val="none" w:sz="0" w:space="0" w:color="auto"/>
        <w:right w:val="none" w:sz="0" w:space="0" w:color="auto"/>
      </w:divBdr>
    </w:div>
    <w:div w:id="148598705">
      <w:marLeft w:val="480"/>
      <w:marRight w:val="0"/>
      <w:marTop w:val="0"/>
      <w:marBottom w:val="0"/>
      <w:divBdr>
        <w:top w:val="none" w:sz="0" w:space="0" w:color="auto"/>
        <w:left w:val="none" w:sz="0" w:space="0" w:color="auto"/>
        <w:bottom w:val="none" w:sz="0" w:space="0" w:color="auto"/>
        <w:right w:val="none" w:sz="0" w:space="0" w:color="auto"/>
      </w:divBdr>
    </w:div>
    <w:div w:id="148793644">
      <w:marLeft w:val="480"/>
      <w:marRight w:val="0"/>
      <w:marTop w:val="0"/>
      <w:marBottom w:val="0"/>
      <w:divBdr>
        <w:top w:val="none" w:sz="0" w:space="0" w:color="auto"/>
        <w:left w:val="none" w:sz="0" w:space="0" w:color="auto"/>
        <w:bottom w:val="none" w:sz="0" w:space="0" w:color="auto"/>
        <w:right w:val="none" w:sz="0" w:space="0" w:color="auto"/>
      </w:divBdr>
    </w:div>
    <w:div w:id="149444033">
      <w:marLeft w:val="480"/>
      <w:marRight w:val="0"/>
      <w:marTop w:val="0"/>
      <w:marBottom w:val="0"/>
      <w:divBdr>
        <w:top w:val="none" w:sz="0" w:space="0" w:color="auto"/>
        <w:left w:val="none" w:sz="0" w:space="0" w:color="auto"/>
        <w:bottom w:val="none" w:sz="0" w:space="0" w:color="auto"/>
        <w:right w:val="none" w:sz="0" w:space="0" w:color="auto"/>
      </w:divBdr>
    </w:div>
    <w:div w:id="150407766">
      <w:marLeft w:val="480"/>
      <w:marRight w:val="0"/>
      <w:marTop w:val="0"/>
      <w:marBottom w:val="0"/>
      <w:divBdr>
        <w:top w:val="none" w:sz="0" w:space="0" w:color="auto"/>
        <w:left w:val="none" w:sz="0" w:space="0" w:color="auto"/>
        <w:bottom w:val="none" w:sz="0" w:space="0" w:color="auto"/>
        <w:right w:val="none" w:sz="0" w:space="0" w:color="auto"/>
      </w:divBdr>
    </w:div>
    <w:div w:id="152070846">
      <w:marLeft w:val="480"/>
      <w:marRight w:val="0"/>
      <w:marTop w:val="0"/>
      <w:marBottom w:val="0"/>
      <w:divBdr>
        <w:top w:val="none" w:sz="0" w:space="0" w:color="auto"/>
        <w:left w:val="none" w:sz="0" w:space="0" w:color="auto"/>
        <w:bottom w:val="none" w:sz="0" w:space="0" w:color="auto"/>
        <w:right w:val="none" w:sz="0" w:space="0" w:color="auto"/>
      </w:divBdr>
    </w:div>
    <w:div w:id="152188542">
      <w:marLeft w:val="480"/>
      <w:marRight w:val="0"/>
      <w:marTop w:val="0"/>
      <w:marBottom w:val="0"/>
      <w:divBdr>
        <w:top w:val="none" w:sz="0" w:space="0" w:color="auto"/>
        <w:left w:val="none" w:sz="0" w:space="0" w:color="auto"/>
        <w:bottom w:val="none" w:sz="0" w:space="0" w:color="auto"/>
        <w:right w:val="none" w:sz="0" w:space="0" w:color="auto"/>
      </w:divBdr>
    </w:div>
    <w:div w:id="153110313">
      <w:marLeft w:val="480"/>
      <w:marRight w:val="0"/>
      <w:marTop w:val="0"/>
      <w:marBottom w:val="0"/>
      <w:divBdr>
        <w:top w:val="none" w:sz="0" w:space="0" w:color="auto"/>
        <w:left w:val="none" w:sz="0" w:space="0" w:color="auto"/>
        <w:bottom w:val="none" w:sz="0" w:space="0" w:color="auto"/>
        <w:right w:val="none" w:sz="0" w:space="0" w:color="auto"/>
      </w:divBdr>
    </w:div>
    <w:div w:id="153302605">
      <w:marLeft w:val="480"/>
      <w:marRight w:val="0"/>
      <w:marTop w:val="0"/>
      <w:marBottom w:val="0"/>
      <w:divBdr>
        <w:top w:val="none" w:sz="0" w:space="0" w:color="auto"/>
        <w:left w:val="none" w:sz="0" w:space="0" w:color="auto"/>
        <w:bottom w:val="none" w:sz="0" w:space="0" w:color="auto"/>
        <w:right w:val="none" w:sz="0" w:space="0" w:color="auto"/>
      </w:divBdr>
    </w:div>
    <w:div w:id="153840580">
      <w:marLeft w:val="480"/>
      <w:marRight w:val="0"/>
      <w:marTop w:val="0"/>
      <w:marBottom w:val="0"/>
      <w:divBdr>
        <w:top w:val="none" w:sz="0" w:space="0" w:color="auto"/>
        <w:left w:val="none" w:sz="0" w:space="0" w:color="auto"/>
        <w:bottom w:val="none" w:sz="0" w:space="0" w:color="auto"/>
        <w:right w:val="none" w:sz="0" w:space="0" w:color="auto"/>
      </w:divBdr>
    </w:div>
    <w:div w:id="154760522">
      <w:marLeft w:val="480"/>
      <w:marRight w:val="0"/>
      <w:marTop w:val="0"/>
      <w:marBottom w:val="0"/>
      <w:divBdr>
        <w:top w:val="none" w:sz="0" w:space="0" w:color="auto"/>
        <w:left w:val="none" w:sz="0" w:space="0" w:color="auto"/>
        <w:bottom w:val="none" w:sz="0" w:space="0" w:color="auto"/>
        <w:right w:val="none" w:sz="0" w:space="0" w:color="auto"/>
      </w:divBdr>
    </w:div>
    <w:div w:id="156386916">
      <w:marLeft w:val="480"/>
      <w:marRight w:val="0"/>
      <w:marTop w:val="0"/>
      <w:marBottom w:val="0"/>
      <w:divBdr>
        <w:top w:val="none" w:sz="0" w:space="0" w:color="auto"/>
        <w:left w:val="none" w:sz="0" w:space="0" w:color="auto"/>
        <w:bottom w:val="none" w:sz="0" w:space="0" w:color="auto"/>
        <w:right w:val="none" w:sz="0" w:space="0" w:color="auto"/>
      </w:divBdr>
    </w:div>
    <w:div w:id="157313254">
      <w:marLeft w:val="480"/>
      <w:marRight w:val="0"/>
      <w:marTop w:val="0"/>
      <w:marBottom w:val="0"/>
      <w:divBdr>
        <w:top w:val="none" w:sz="0" w:space="0" w:color="auto"/>
        <w:left w:val="none" w:sz="0" w:space="0" w:color="auto"/>
        <w:bottom w:val="none" w:sz="0" w:space="0" w:color="auto"/>
        <w:right w:val="none" w:sz="0" w:space="0" w:color="auto"/>
      </w:divBdr>
    </w:div>
    <w:div w:id="157430215">
      <w:marLeft w:val="480"/>
      <w:marRight w:val="0"/>
      <w:marTop w:val="0"/>
      <w:marBottom w:val="0"/>
      <w:divBdr>
        <w:top w:val="none" w:sz="0" w:space="0" w:color="auto"/>
        <w:left w:val="none" w:sz="0" w:space="0" w:color="auto"/>
        <w:bottom w:val="none" w:sz="0" w:space="0" w:color="auto"/>
        <w:right w:val="none" w:sz="0" w:space="0" w:color="auto"/>
      </w:divBdr>
    </w:div>
    <w:div w:id="160124622">
      <w:marLeft w:val="480"/>
      <w:marRight w:val="0"/>
      <w:marTop w:val="0"/>
      <w:marBottom w:val="0"/>
      <w:divBdr>
        <w:top w:val="none" w:sz="0" w:space="0" w:color="auto"/>
        <w:left w:val="none" w:sz="0" w:space="0" w:color="auto"/>
        <w:bottom w:val="none" w:sz="0" w:space="0" w:color="auto"/>
        <w:right w:val="none" w:sz="0" w:space="0" w:color="auto"/>
      </w:divBdr>
    </w:div>
    <w:div w:id="160393851">
      <w:marLeft w:val="480"/>
      <w:marRight w:val="0"/>
      <w:marTop w:val="0"/>
      <w:marBottom w:val="0"/>
      <w:divBdr>
        <w:top w:val="none" w:sz="0" w:space="0" w:color="auto"/>
        <w:left w:val="none" w:sz="0" w:space="0" w:color="auto"/>
        <w:bottom w:val="none" w:sz="0" w:space="0" w:color="auto"/>
        <w:right w:val="none" w:sz="0" w:space="0" w:color="auto"/>
      </w:divBdr>
    </w:div>
    <w:div w:id="161092146">
      <w:marLeft w:val="480"/>
      <w:marRight w:val="0"/>
      <w:marTop w:val="0"/>
      <w:marBottom w:val="0"/>
      <w:divBdr>
        <w:top w:val="none" w:sz="0" w:space="0" w:color="auto"/>
        <w:left w:val="none" w:sz="0" w:space="0" w:color="auto"/>
        <w:bottom w:val="none" w:sz="0" w:space="0" w:color="auto"/>
        <w:right w:val="none" w:sz="0" w:space="0" w:color="auto"/>
      </w:divBdr>
    </w:div>
    <w:div w:id="161966704">
      <w:marLeft w:val="480"/>
      <w:marRight w:val="0"/>
      <w:marTop w:val="0"/>
      <w:marBottom w:val="0"/>
      <w:divBdr>
        <w:top w:val="none" w:sz="0" w:space="0" w:color="auto"/>
        <w:left w:val="none" w:sz="0" w:space="0" w:color="auto"/>
        <w:bottom w:val="none" w:sz="0" w:space="0" w:color="auto"/>
        <w:right w:val="none" w:sz="0" w:space="0" w:color="auto"/>
      </w:divBdr>
    </w:div>
    <w:div w:id="162596540">
      <w:marLeft w:val="480"/>
      <w:marRight w:val="0"/>
      <w:marTop w:val="0"/>
      <w:marBottom w:val="0"/>
      <w:divBdr>
        <w:top w:val="none" w:sz="0" w:space="0" w:color="auto"/>
        <w:left w:val="none" w:sz="0" w:space="0" w:color="auto"/>
        <w:bottom w:val="none" w:sz="0" w:space="0" w:color="auto"/>
        <w:right w:val="none" w:sz="0" w:space="0" w:color="auto"/>
      </w:divBdr>
    </w:div>
    <w:div w:id="163471680">
      <w:marLeft w:val="480"/>
      <w:marRight w:val="0"/>
      <w:marTop w:val="0"/>
      <w:marBottom w:val="0"/>
      <w:divBdr>
        <w:top w:val="none" w:sz="0" w:space="0" w:color="auto"/>
        <w:left w:val="none" w:sz="0" w:space="0" w:color="auto"/>
        <w:bottom w:val="none" w:sz="0" w:space="0" w:color="auto"/>
        <w:right w:val="none" w:sz="0" w:space="0" w:color="auto"/>
      </w:divBdr>
    </w:div>
    <w:div w:id="163670509">
      <w:marLeft w:val="480"/>
      <w:marRight w:val="0"/>
      <w:marTop w:val="0"/>
      <w:marBottom w:val="0"/>
      <w:divBdr>
        <w:top w:val="none" w:sz="0" w:space="0" w:color="auto"/>
        <w:left w:val="none" w:sz="0" w:space="0" w:color="auto"/>
        <w:bottom w:val="none" w:sz="0" w:space="0" w:color="auto"/>
        <w:right w:val="none" w:sz="0" w:space="0" w:color="auto"/>
      </w:divBdr>
    </w:div>
    <w:div w:id="163859145">
      <w:marLeft w:val="480"/>
      <w:marRight w:val="0"/>
      <w:marTop w:val="0"/>
      <w:marBottom w:val="0"/>
      <w:divBdr>
        <w:top w:val="none" w:sz="0" w:space="0" w:color="auto"/>
        <w:left w:val="none" w:sz="0" w:space="0" w:color="auto"/>
        <w:bottom w:val="none" w:sz="0" w:space="0" w:color="auto"/>
        <w:right w:val="none" w:sz="0" w:space="0" w:color="auto"/>
      </w:divBdr>
    </w:div>
    <w:div w:id="165173090">
      <w:marLeft w:val="480"/>
      <w:marRight w:val="0"/>
      <w:marTop w:val="0"/>
      <w:marBottom w:val="0"/>
      <w:divBdr>
        <w:top w:val="none" w:sz="0" w:space="0" w:color="auto"/>
        <w:left w:val="none" w:sz="0" w:space="0" w:color="auto"/>
        <w:bottom w:val="none" w:sz="0" w:space="0" w:color="auto"/>
        <w:right w:val="none" w:sz="0" w:space="0" w:color="auto"/>
      </w:divBdr>
    </w:div>
    <w:div w:id="167209809">
      <w:marLeft w:val="480"/>
      <w:marRight w:val="0"/>
      <w:marTop w:val="0"/>
      <w:marBottom w:val="0"/>
      <w:divBdr>
        <w:top w:val="none" w:sz="0" w:space="0" w:color="auto"/>
        <w:left w:val="none" w:sz="0" w:space="0" w:color="auto"/>
        <w:bottom w:val="none" w:sz="0" w:space="0" w:color="auto"/>
        <w:right w:val="none" w:sz="0" w:space="0" w:color="auto"/>
      </w:divBdr>
    </w:div>
    <w:div w:id="167449568">
      <w:marLeft w:val="480"/>
      <w:marRight w:val="0"/>
      <w:marTop w:val="0"/>
      <w:marBottom w:val="0"/>
      <w:divBdr>
        <w:top w:val="none" w:sz="0" w:space="0" w:color="auto"/>
        <w:left w:val="none" w:sz="0" w:space="0" w:color="auto"/>
        <w:bottom w:val="none" w:sz="0" w:space="0" w:color="auto"/>
        <w:right w:val="none" w:sz="0" w:space="0" w:color="auto"/>
      </w:divBdr>
    </w:div>
    <w:div w:id="168179117">
      <w:marLeft w:val="480"/>
      <w:marRight w:val="0"/>
      <w:marTop w:val="0"/>
      <w:marBottom w:val="0"/>
      <w:divBdr>
        <w:top w:val="none" w:sz="0" w:space="0" w:color="auto"/>
        <w:left w:val="none" w:sz="0" w:space="0" w:color="auto"/>
        <w:bottom w:val="none" w:sz="0" w:space="0" w:color="auto"/>
        <w:right w:val="none" w:sz="0" w:space="0" w:color="auto"/>
      </w:divBdr>
    </w:div>
    <w:div w:id="168909655">
      <w:marLeft w:val="480"/>
      <w:marRight w:val="0"/>
      <w:marTop w:val="0"/>
      <w:marBottom w:val="0"/>
      <w:divBdr>
        <w:top w:val="none" w:sz="0" w:space="0" w:color="auto"/>
        <w:left w:val="none" w:sz="0" w:space="0" w:color="auto"/>
        <w:bottom w:val="none" w:sz="0" w:space="0" w:color="auto"/>
        <w:right w:val="none" w:sz="0" w:space="0" w:color="auto"/>
      </w:divBdr>
    </w:div>
    <w:div w:id="170418937">
      <w:marLeft w:val="480"/>
      <w:marRight w:val="0"/>
      <w:marTop w:val="0"/>
      <w:marBottom w:val="0"/>
      <w:divBdr>
        <w:top w:val="none" w:sz="0" w:space="0" w:color="auto"/>
        <w:left w:val="none" w:sz="0" w:space="0" w:color="auto"/>
        <w:bottom w:val="none" w:sz="0" w:space="0" w:color="auto"/>
        <w:right w:val="none" w:sz="0" w:space="0" w:color="auto"/>
      </w:divBdr>
    </w:div>
    <w:div w:id="170460534">
      <w:marLeft w:val="480"/>
      <w:marRight w:val="0"/>
      <w:marTop w:val="0"/>
      <w:marBottom w:val="0"/>
      <w:divBdr>
        <w:top w:val="none" w:sz="0" w:space="0" w:color="auto"/>
        <w:left w:val="none" w:sz="0" w:space="0" w:color="auto"/>
        <w:bottom w:val="none" w:sz="0" w:space="0" w:color="auto"/>
        <w:right w:val="none" w:sz="0" w:space="0" w:color="auto"/>
      </w:divBdr>
    </w:div>
    <w:div w:id="170873545">
      <w:marLeft w:val="480"/>
      <w:marRight w:val="0"/>
      <w:marTop w:val="0"/>
      <w:marBottom w:val="0"/>
      <w:divBdr>
        <w:top w:val="none" w:sz="0" w:space="0" w:color="auto"/>
        <w:left w:val="none" w:sz="0" w:space="0" w:color="auto"/>
        <w:bottom w:val="none" w:sz="0" w:space="0" w:color="auto"/>
        <w:right w:val="none" w:sz="0" w:space="0" w:color="auto"/>
      </w:divBdr>
    </w:div>
    <w:div w:id="171336805">
      <w:marLeft w:val="480"/>
      <w:marRight w:val="0"/>
      <w:marTop w:val="0"/>
      <w:marBottom w:val="0"/>
      <w:divBdr>
        <w:top w:val="none" w:sz="0" w:space="0" w:color="auto"/>
        <w:left w:val="none" w:sz="0" w:space="0" w:color="auto"/>
        <w:bottom w:val="none" w:sz="0" w:space="0" w:color="auto"/>
        <w:right w:val="none" w:sz="0" w:space="0" w:color="auto"/>
      </w:divBdr>
    </w:div>
    <w:div w:id="172035694">
      <w:marLeft w:val="480"/>
      <w:marRight w:val="0"/>
      <w:marTop w:val="0"/>
      <w:marBottom w:val="0"/>
      <w:divBdr>
        <w:top w:val="none" w:sz="0" w:space="0" w:color="auto"/>
        <w:left w:val="none" w:sz="0" w:space="0" w:color="auto"/>
        <w:bottom w:val="none" w:sz="0" w:space="0" w:color="auto"/>
        <w:right w:val="none" w:sz="0" w:space="0" w:color="auto"/>
      </w:divBdr>
    </w:div>
    <w:div w:id="173305601">
      <w:marLeft w:val="480"/>
      <w:marRight w:val="0"/>
      <w:marTop w:val="0"/>
      <w:marBottom w:val="0"/>
      <w:divBdr>
        <w:top w:val="none" w:sz="0" w:space="0" w:color="auto"/>
        <w:left w:val="none" w:sz="0" w:space="0" w:color="auto"/>
        <w:bottom w:val="none" w:sz="0" w:space="0" w:color="auto"/>
        <w:right w:val="none" w:sz="0" w:space="0" w:color="auto"/>
      </w:divBdr>
    </w:div>
    <w:div w:id="174657692">
      <w:marLeft w:val="480"/>
      <w:marRight w:val="0"/>
      <w:marTop w:val="0"/>
      <w:marBottom w:val="0"/>
      <w:divBdr>
        <w:top w:val="none" w:sz="0" w:space="0" w:color="auto"/>
        <w:left w:val="none" w:sz="0" w:space="0" w:color="auto"/>
        <w:bottom w:val="none" w:sz="0" w:space="0" w:color="auto"/>
        <w:right w:val="none" w:sz="0" w:space="0" w:color="auto"/>
      </w:divBdr>
    </w:div>
    <w:div w:id="175510366">
      <w:marLeft w:val="480"/>
      <w:marRight w:val="0"/>
      <w:marTop w:val="0"/>
      <w:marBottom w:val="0"/>
      <w:divBdr>
        <w:top w:val="none" w:sz="0" w:space="0" w:color="auto"/>
        <w:left w:val="none" w:sz="0" w:space="0" w:color="auto"/>
        <w:bottom w:val="none" w:sz="0" w:space="0" w:color="auto"/>
        <w:right w:val="none" w:sz="0" w:space="0" w:color="auto"/>
      </w:divBdr>
    </w:div>
    <w:div w:id="176506479">
      <w:marLeft w:val="480"/>
      <w:marRight w:val="0"/>
      <w:marTop w:val="0"/>
      <w:marBottom w:val="0"/>
      <w:divBdr>
        <w:top w:val="none" w:sz="0" w:space="0" w:color="auto"/>
        <w:left w:val="none" w:sz="0" w:space="0" w:color="auto"/>
        <w:bottom w:val="none" w:sz="0" w:space="0" w:color="auto"/>
        <w:right w:val="none" w:sz="0" w:space="0" w:color="auto"/>
      </w:divBdr>
    </w:div>
    <w:div w:id="176506500">
      <w:marLeft w:val="480"/>
      <w:marRight w:val="0"/>
      <w:marTop w:val="0"/>
      <w:marBottom w:val="0"/>
      <w:divBdr>
        <w:top w:val="none" w:sz="0" w:space="0" w:color="auto"/>
        <w:left w:val="none" w:sz="0" w:space="0" w:color="auto"/>
        <w:bottom w:val="none" w:sz="0" w:space="0" w:color="auto"/>
        <w:right w:val="none" w:sz="0" w:space="0" w:color="auto"/>
      </w:divBdr>
    </w:div>
    <w:div w:id="176509741">
      <w:marLeft w:val="480"/>
      <w:marRight w:val="0"/>
      <w:marTop w:val="0"/>
      <w:marBottom w:val="0"/>
      <w:divBdr>
        <w:top w:val="none" w:sz="0" w:space="0" w:color="auto"/>
        <w:left w:val="none" w:sz="0" w:space="0" w:color="auto"/>
        <w:bottom w:val="none" w:sz="0" w:space="0" w:color="auto"/>
        <w:right w:val="none" w:sz="0" w:space="0" w:color="auto"/>
      </w:divBdr>
    </w:div>
    <w:div w:id="176775890">
      <w:marLeft w:val="480"/>
      <w:marRight w:val="0"/>
      <w:marTop w:val="0"/>
      <w:marBottom w:val="0"/>
      <w:divBdr>
        <w:top w:val="none" w:sz="0" w:space="0" w:color="auto"/>
        <w:left w:val="none" w:sz="0" w:space="0" w:color="auto"/>
        <w:bottom w:val="none" w:sz="0" w:space="0" w:color="auto"/>
        <w:right w:val="none" w:sz="0" w:space="0" w:color="auto"/>
      </w:divBdr>
    </w:div>
    <w:div w:id="177164251">
      <w:marLeft w:val="480"/>
      <w:marRight w:val="0"/>
      <w:marTop w:val="0"/>
      <w:marBottom w:val="0"/>
      <w:divBdr>
        <w:top w:val="none" w:sz="0" w:space="0" w:color="auto"/>
        <w:left w:val="none" w:sz="0" w:space="0" w:color="auto"/>
        <w:bottom w:val="none" w:sz="0" w:space="0" w:color="auto"/>
        <w:right w:val="none" w:sz="0" w:space="0" w:color="auto"/>
      </w:divBdr>
    </w:div>
    <w:div w:id="177694521">
      <w:marLeft w:val="480"/>
      <w:marRight w:val="0"/>
      <w:marTop w:val="0"/>
      <w:marBottom w:val="0"/>
      <w:divBdr>
        <w:top w:val="none" w:sz="0" w:space="0" w:color="auto"/>
        <w:left w:val="none" w:sz="0" w:space="0" w:color="auto"/>
        <w:bottom w:val="none" w:sz="0" w:space="0" w:color="auto"/>
        <w:right w:val="none" w:sz="0" w:space="0" w:color="auto"/>
      </w:divBdr>
    </w:div>
    <w:div w:id="179123836">
      <w:marLeft w:val="480"/>
      <w:marRight w:val="0"/>
      <w:marTop w:val="0"/>
      <w:marBottom w:val="0"/>
      <w:divBdr>
        <w:top w:val="none" w:sz="0" w:space="0" w:color="auto"/>
        <w:left w:val="none" w:sz="0" w:space="0" w:color="auto"/>
        <w:bottom w:val="none" w:sz="0" w:space="0" w:color="auto"/>
        <w:right w:val="none" w:sz="0" w:space="0" w:color="auto"/>
      </w:divBdr>
    </w:div>
    <w:div w:id="179784658">
      <w:marLeft w:val="480"/>
      <w:marRight w:val="0"/>
      <w:marTop w:val="0"/>
      <w:marBottom w:val="0"/>
      <w:divBdr>
        <w:top w:val="none" w:sz="0" w:space="0" w:color="auto"/>
        <w:left w:val="none" w:sz="0" w:space="0" w:color="auto"/>
        <w:bottom w:val="none" w:sz="0" w:space="0" w:color="auto"/>
        <w:right w:val="none" w:sz="0" w:space="0" w:color="auto"/>
      </w:divBdr>
    </w:div>
    <w:div w:id="180046267">
      <w:marLeft w:val="480"/>
      <w:marRight w:val="0"/>
      <w:marTop w:val="0"/>
      <w:marBottom w:val="0"/>
      <w:divBdr>
        <w:top w:val="none" w:sz="0" w:space="0" w:color="auto"/>
        <w:left w:val="none" w:sz="0" w:space="0" w:color="auto"/>
        <w:bottom w:val="none" w:sz="0" w:space="0" w:color="auto"/>
        <w:right w:val="none" w:sz="0" w:space="0" w:color="auto"/>
      </w:divBdr>
    </w:div>
    <w:div w:id="181406720">
      <w:marLeft w:val="480"/>
      <w:marRight w:val="0"/>
      <w:marTop w:val="0"/>
      <w:marBottom w:val="0"/>
      <w:divBdr>
        <w:top w:val="none" w:sz="0" w:space="0" w:color="auto"/>
        <w:left w:val="none" w:sz="0" w:space="0" w:color="auto"/>
        <w:bottom w:val="none" w:sz="0" w:space="0" w:color="auto"/>
        <w:right w:val="none" w:sz="0" w:space="0" w:color="auto"/>
      </w:divBdr>
    </w:div>
    <w:div w:id="181820627">
      <w:marLeft w:val="480"/>
      <w:marRight w:val="0"/>
      <w:marTop w:val="0"/>
      <w:marBottom w:val="0"/>
      <w:divBdr>
        <w:top w:val="none" w:sz="0" w:space="0" w:color="auto"/>
        <w:left w:val="none" w:sz="0" w:space="0" w:color="auto"/>
        <w:bottom w:val="none" w:sz="0" w:space="0" w:color="auto"/>
        <w:right w:val="none" w:sz="0" w:space="0" w:color="auto"/>
      </w:divBdr>
    </w:div>
    <w:div w:id="182518369">
      <w:marLeft w:val="480"/>
      <w:marRight w:val="0"/>
      <w:marTop w:val="0"/>
      <w:marBottom w:val="0"/>
      <w:divBdr>
        <w:top w:val="none" w:sz="0" w:space="0" w:color="auto"/>
        <w:left w:val="none" w:sz="0" w:space="0" w:color="auto"/>
        <w:bottom w:val="none" w:sz="0" w:space="0" w:color="auto"/>
        <w:right w:val="none" w:sz="0" w:space="0" w:color="auto"/>
      </w:divBdr>
    </w:div>
    <w:div w:id="183330540">
      <w:marLeft w:val="480"/>
      <w:marRight w:val="0"/>
      <w:marTop w:val="0"/>
      <w:marBottom w:val="0"/>
      <w:divBdr>
        <w:top w:val="none" w:sz="0" w:space="0" w:color="auto"/>
        <w:left w:val="none" w:sz="0" w:space="0" w:color="auto"/>
        <w:bottom w:val="none" w:sz="0" w:space="0" w:color="auto"/>
        <w:right w:val="none" w:sz="0" w:space="0" w:color="auto"/>
      </w:divBdr>
    </w:div>
    <w:div w:id="185145730">
      <w:marLeft w:val="480"/>
      <w:marRight w:val="0"/>
      <w:marTop w:val="0"/>
      <w:marBottom w:val="0"/>
      <w:divBdr>
        <w:top w:val="none" w:sz="0" w:space="0" w:color="auto"/>
        <w:left w:val="none" w:sz="0" w:space="0" w:color="auto"/>
        <w:bottom w:val="none" w:sz="0" w:space="0" w:color="auto"/>
        <w:right w:val="none" w:sz="0" w:space="0" w:color="auto"/>
      </w:divBdr>
    </w:div>
    <w:div w:id="186985157">
      <w:marLeft w:val="480"/>
      <w:marRight w:val="0"/>
      <w:marTop w:val="0"/>
      <w:marBottom w:val="0"/>
      <w:divBdr>
        <w:top w:val="none" w:sz="0" w:space="0" w:color="auto"/>
        <w:left w:val="none" w:sz="0" w:space="0" w:color="auto"/>
        <w:bottom w:val="none" w:sz="0" w:space="0" w:color="auto"/>
        <w:right w:val="none" w:sz="0" w:space="0" w:color="auto"/>
      </w:divBdr>
    </w:div>
    <w:div w:id="188571413">
      <w:marLeft w:val="480"/>
      <w:marRight w:val="0"/>
      <w:marTop w:val="0"/>
      <w:marBottom w:val="0"/>
      <w:divBdr>
        <w:top w:val="none" w:sz="0" w:space="0" w:color="auto"/>
        <w:left w:val="none" w:sz="0" w:space="0" w:color="auto"/>
        <w:bottom w:val="none" w:sz="0" w:space="0" w:color="auto"/>
        <w:right w:val="none" w:sz="0" w:space="0" w:color="auto"/>
      </w:divBdr>
    </w:div>
    <w:div w:id="189880527">
      <w:marLeft w:val="480"/>
      <w:marRight w:val="0"/>
      <w:marTop w:val="0"/>
      <w:marBottom w:val="0"/>
      <w:divBdr>
        <w:top w:val="none" w:sz="0" w:space="0" w:color="auto"/>
        <w:left w:val="none" w:sz="0" w:space="0" w:color="auto"/>
        <w:bottom w:val="none" w:sz="0" w:space="0" w:color="auto"/>
        <w:right w:val="none" w:sz="0" w:space="0" w:color="auto"/>
      </w:divBdr>
    </w:div>
    <w:div w:id="191265949">
      <w:marLeft w:val="480"/>
      <w:marRight w:val="0"/>
      <w:marTop w:val="0"/>
      <w:marBottom w:val="0"/>
      <w:divBdr>
        <w:top w:val="none" w:sz="0" w:space="0" w:color="auto"/>
        <w:left w:val="none" w:sz="0" w:space="0" w:color="auto"/>
        <w:bottom w:val="none" w:sz="0" w:space="0" w:color="auto"/>
        <w:right w:val="none" w:sz="0" w:space="0" w:color="auto"/>
      </w:divBdr>
    </w:div>
    <w:div w:id="191497723">
      <w:marLeft w:val="480"/>
      <w:marRight w:val="0"/>
      <w:marTop w:val="0"/>
      <w:marBottom w:val="0"/>
      <w:divBdr>
        <w:top w:val="none" w:sz="0" w:space="0" w:color="auto"/>
        <w:left w:val="none" w:sz="0" w:space="0" w:color="auto"/>
        <w:bottom w:val="none" w:sz="0" w:space="0" w:color="auto"/>
        <w:right w:val="none" w:sz="0" w:space="0" w:color="auto"/>
      </w:divBdr>
    </w:div>
    <w:div w:id="192108879">
      <w:marLeft w:val="480"/>
      <w:marRight w:val="0"/>
      <w:marTop w:val="0"/>
      <w:marBottom w:val="0"/>
      <w:divBdr>
        <w:top w:val="none" w:sz="0" w:space="0" w:color="auto"/>
        <w:left w:val="none" w:sz="0" w:space="0" w:color="auto"/>
        <w:bottom w:val="none" w:sz="0" w:space="0" w:color="auto"/>
        <w:right w:val="none" w:sz="0" w:space="0" w:color="auto"/>
      </w:divBdr>
    </w:div>
    <w:div w:id="193735566">
      <w:marLeft w:val="480"/>
      <w:marRight w:val="0"/>
      <w:marTop w:val="0"/>
      <w:marBottom w:val="0"/>
      <w:divBdr>
        <w:top w:val="none" w:sz="0" w:space="0" w:color="auto"/>
        <w:left w:val="none" w:sz="0" w:space="0" w:color="auto"/>
        <w:bottom w:val="none" w:sz="0" w:space="0" w:color="auto"/>
        <w:right w:val="none" w:sz="0" w:space="0" w:color="auto"/>
      </w:divBdr>
    </w:div>
    <w:div w:id="194315670">
      <w:marLeft w:val="480"/>
      <w:marRight w:val="0"/>
      <w:marTop w:val="0"/>
      <w:marBottom w:val="0"/>
      <w:divBdr>
        <w:top w:val="none" w:sz="0" w:space="0" w:color="auto"/>
        <w:left w:val="none" w:sz="0" w:space="0" w:color="auto"/>
        <w:bottom w:val="none" w:sz="0" w:space="0" w:color="auto"/>
        <w:right w:val="none" w:sz="0" w:space="0" w:color="auto"/>
      </w:divBdr>
    </w:div>
    <w:div w:id="195584978">
      <w:marLeft w:val="480"/>
      <w:marRight w:val="0"/>
      <w:marTop w:val="0"/>
      <w:marBottom w:val="0"/>
      <w:divBdr>
        <w:top w:val="none" w:sz="0" w:space="0" w:color="auto"/>
        <w:left w:val="none" w:sz="0" w:space="0" w:color="auto"/>
        <w:bottom w:val="none" w:sz="0" w:space="0" w:color="auto"/>
        <w:right w:val="none" w:sz="0" w:space="0" w:color="auto"/>
      </w:divBdr>
    </w:div>
    <w:div w:id="196092017">
      <w:marLeft w:val="480"/>
      <w:marRight w:val="0"/>
      <w:marTop w:val="0"/>
      <w:marBottom w:val="0"/>
      <w:divBdr>
        <w:top w:val="none" w:sz="0" w:space="0" w:color="auto"/>
        <w:left w:val="none" w:sz="0" w:space="0" w:color="auto"/>
        <w:bottom w:val="none" w:sz="0" w:space="0" w:color="auto"/>
        <w:right w:val="none" w:sz="0" w:space="0" w:color="auto"/>
      </w:divBdr>
    </w:div>
    <w:div w:id="196311806">
      <w:marLeft w:val="480"/>
      <w:marRight w:val="0"/>
      <w:marTop w:val="0"/>
      <w:marBottom w:val="0"/>
      <w:divBdr>
        <w:top w:val="none" w:sz="0" w:space="0" w:color="auto"/>
        <w:left w:val="none" w:sz="0" w:space="0" w:color="auto"/>
        <w:bottom w:val="none" w:sz="0" w:space="0" w:color="auto"/>
        <w:right w:val="none" w:sz="0" w:space="0" w:color="auto"/>
      </w:divBdr>
    </w:div>
    <w:div w:id="196357437">
      <w:marLeft w:val="480"/>
      <w:marRight w:val="0"/>
      <w:marTop w:val="0"/>
      <w:marBottom w:val="0"/>
      <w:divBdr>
        <w:top w:val="none" w:sz="0" w:space="0" w:color="auto"/>
        <w:left w:val="none" w:sz="0" w:space="0" w:color="auto"/>
        <w:bottom w:val="none" w:sz="0" w:space="0" w:color="auto"/>
        <w:right w:val="none" w:sz="0" w:space="0" w:color="auto"/>
      </w:divBdr>
    </w:div>
    <w:div w:id="197859999">
      <w:marLeft w:val="480"/>
      <w:marRight w:val="0"/>
      <w:marTop w:val="0"/>
      <w:marBottom w:val="0"/>
      <w:divBdr>
        <w:top w:val="none" w:sz="0" w:space="0" w:color="auto"/>
        <w:left w:val="none" w:sz="0" w:space="0" w:color="auto"/>
        <w:bottom w:val="none" w:sz="0" w:space="0" w:color="auto"/>
        <w:right w:val="none" w:sz="0" w:space="0" w:color="auto"/>
      </w:divBdr>
    </w:div>
    <w:div w:id="198665109">
      <w:marLeft w:val="480"/>
      <w:marRight w:val="0"/>
      <w:marTop w:val="0"/>
      <w:marBottom w:val="0"/>
      <w:divBdr>
        <w:top w:val="none" w:sz="0" w:space="0" w:color="auto"/>
        <w:left w:val="none" w:sz="0" w:space="0" w:color="auto"/>
        <w:bottom w:val="none" w:sz="0" w:space="0" w:color="auto"/>
        <w:right w:val="none" w:sz="0" w:space="0" w:color="auto"/>
      </w:divBdr>
    </w:div>
    <w:div w:id="199707602">
      <w:marLeft w:val="480"/>
      <w:marRight w:val="0"/>
      <w:marTop w:val="0"/>
      <w:marBottom w:val="0"/>
      <w:divBdr>
        <w:top w:val="none" w:sz="0" w:space="0" w:color="auto"/>
        <w:left w:val="none" w:sz="0" w:space="0" w:color="auto"/>
        <w:bottom w:val="none" w:sz="0" w:space="0" w:color="auto"/>
        <w:right w:val="none" w:sz="0" w:space="0" w:color="auto"/>
      </w:divBdr>
    </w:div>
    <w:div w:id="200636535">
      <w:marLeft w:val="480"/>
      <w:marRight w:val="0"/>
      <w:marTop w:val="0"/>
      <w:marBottom w:val="0"/>
      <w:divBdr>
        <w:top w:val="none" w:sz="0" w:space="0" w:color="auto"/>
        <w:left w:val="none" w:sz="0" w:space="0" w:color="auto"/>
        <w:bottom w:val="none" w:sz="0" w:space="0" w:color="auto"/>
        <w:right w:val="none" w:sz="0" w:space="0" w:color="auto"/>
      </w:divBdr>
    </w:div>
    <w:div w:id="200678852">
      <w:marLeft w:val="480"/>
      <w:marRight w:val="0"/>
      <w:marTop w:val="0"/>
      <w:marBottom w:val="0"/>
      <w:divBdr>
        <w:top w:val="none" w:sz="0" w:space="0" w:color="auto"/>
        <w:left w:val="none" w:sz="0" w:space="0" w:color="auto"/>
        <w:bottom w:val="none" w:sz="0" w:space="0" w:color="auto"/>
        <w:right w:val="none" w:sz="0" w:space="0" w:color="auto"/>
      </w:divBdr>
    </w:div>
    <w:div w:id="201594428">
      <w:marLeft w:val="480"/>
      <w:marRight w:val="0"/>
      <w:marTop w:val="0"/>
      <w:marBottom w:val="0"/>
      <w:divBdr>
        <w:top w:val="none" w:sz="0" w:space="0" w:color="auto"/>
        <w:left w:val="none" w:sz="0" w:space="0" w:color="auto"/>
        <w:bottom w:val="none" w:sz="0" w:space="0" w:color="auto"/>
        <w:right w:val="none" w:sz="0" w:space="0" w:color="auto"/>
      </w:divBdr>
    </w:div>
    <w:div w:id="202134854">
      <w:marLeft w:val="480"/>
      <w:marRight w:val="0"/>
      <w:marTop w:val="0"/>
      <w:marBottom w:val="0"/>
      <w:divBdr>
        <w:top w:val="none" w:sz="0" w:space="0" w:color="auto"/>
        <w:left w:val="none" w:sz="0" w:space="0" w:color="auto"/>
        <w:bottom w:val="none" w:sz="0" w:space="0" w:color="auto"/>
        <w:right w:val="none" w:sz="0" w:space="0" w:color="auto"/>
      </w:divBdr>
    </w:div>
    <w:div w:id="202595262">
      <w:marLeft w:val="480"/>
      <w:marRight w:val="0"/>
      <w:marTop w:val="0"/>
      <w:marBottom w:val="0"/>
      <w:divBdr>
        <w:top w:val="none" w:sz="0" w:space="0" w:color="auto"/>
        <w:left w:val="none" w:sz="0" w:space="0" w:color="auto"/>
        <w:bottom w:val="none" w:sz="0" w:space="0" w:color="auto"/>
        <w:right w:val="none" w:sz="0" w:space="0" w:color="auto"/>
      </w:divBdr>
    </w:div>
    <w:div w:id="203686444">
      <w:marLeft w:val="480"/>
      <w:marRight w:val="0"/>
      <w:marTop w:val="0"/>
      <w:marBottom w:val="0"/>
      <w:divBdr>
        <w:top w:val="none" w:sz="0" w:space="0" w:color="auto"/>
        <w:left w:val="none" w:sz="0" w:space="0" w:color="auto"/>
        <w:bottom w:val="none" w:sz="0" w:space="0" w:color="auto"/>
        <w:right w:val="none" w:sz="0" w:space="0" w:color="auto"/>
      </w:divBdr>
    </w:div>
    <w:div w:id="203760940">
      <w:marLeft w:val="480"/>
      <w:marRight w:val="0"/>
      <w:marTop w:val="0"/>
      <w:marBottom w:val="0"/>
      <w:divBdr>
        <w:top w:val="none" w:sz="0" w:space="0" w:color="auto"/>
        <w:left w:val="none" w:sz="0" w:space="0" w:color="auto"/>
        <w:bottom w:val="none" w:sz="0" w:space="0" w:color="auto"/>
        <w:right w:val="none" w:sz="0" w:space="0" w:color="auto"/>
      </w:divBdr>
    </w:div>
    <w:div w:id="204413137">
      <w:marLeft w:val="480"/>
      <w:marRight w:val="0"/>
      <w:marTop w:val="0"/>
      <w:marBottom w:val="0"/>
      <w:divBdr>
        <w:top w:val="none" w:sz="0" w:space="0" w:color="auto"/>
        <w:left w:val="none" w:sz="0" w:space="0" w:color="auto"/>
        <w:bottom w:val="none" w:sz="0" w:space="0" w:color="auto"/>
        <w:right w:val="none" w:sz="0" w:space="0" w:color="auto"/>
      </w:divBdr>
    </w:div>
    <w:div w:id="206114746">
      <w:marLeft w:val="480"/>
      <w:marRight w:val="0"/>
      <w:marTop w:val="0"/>
      <w:marBottom w:val="0"/>
      <w:divBdr>
        <w:top w:val="none" w:sz="0" w:space="0" w:color="auto"/>
        <w:left w:val="none" w:sz="0" w:space="0" w:color="auto"/>
        <w:bottom w:val="none" w:sz="0" w:space="0" w:color="auto"/>
        <w:right w:val="none" w:sz="0" w:space="0" w:color="auto"/>
      </w:divBdr>
    </w:div>
    <w:div w:id="207642842">
      <w:marLeft w:val="480"/>
      <w:marRight w:val="0"/>
      <w:marTop w:val="0"/>
      <w:marBottom w:val="0"/>
      <w:divBdr>
        <w:top w:val="none" w:sz="0" w:space="0" w:color="auto"/>
        <w:left w:val="none" w:sz="0" w:space="0" w:color="auto"/>
        <w:bottom w:val="none" w:sz="0" w:space="0" w:color="auto"/>
        <w:right w:val="none" w:sz="0" w:space="0" w:color="auto"/>
      </w:divBdr>
    </w:div>
    <w:div w:id="208223744">
      <w:marLeft w:val="480"/>
      <w:marRight w:val="0"/>
      <w:marTop w:val="0"/>
      <w:marBottom w:val="0"/>
      <w:divBdr>
        <w:top w:val="none" w:sz="0" w:space="0" w:color="auto"/>
        <w:left w:val="none" w:sz="0" w:space="0" w:color="auto"/>
        <w:bottom w:val="none" w:sz="0" w:space="0" w:color="auto"/>
        <w:right w:val="none" w:sz="0" w:space="0" w:color="auto"/>
      </w:divBdr>
    </w:div>
    <w:div w:id="208415514">
      <w:marLeft w:val="480"/>
      <w:marRight w:val="0"/>
      <w:marTop w:val="0"/>
      <w:marBottom w:val="0"/>
      <w:divBdr>
        <w:top w:val="none" w:sz="0" w:space="0" w:color="auto"/>
        <w:left w:val="none" w:sz="0" w:space="0" w:color="auto"/>
        <w:bottom w:val="none" w:sz="0" w:space="0" w:color="auto"/>
        <w:right w:val="none" w:sz="0" w:space="0" w:color="auto"/>
      </w:divBdr>
    </w:div>
    <w:div w:id="209345198">
      <w:marLeft w:val="480"/>
      <w:marRight w:val="0"/>
      <w:marTop w:val="0"/>
      <w:marBottom w:val="0"/>
      <w:divBdr>
        <w:top w:val="none" w:sz="0" w:space="0" w:color="auto"/>
        <w:left w:val="none" w:sz="0" w:space="0" w:color="auto"/>
        <w:bottom w:val="none" w:sz="0" w:space="0" w:color="auto"/>
        <w:right w:val="none" w:sz="0" w:space="0" w:color="auto"/>
      </w:divBdr>
    </w:div>
    <w:div w:id="210314353">
      <w:marLeft w:val="480"/>
      <w:marRight w:val="0"/>
      <w:marTop w:val="0"/>
      <w:marBottom w:val="0"/>
      <w:divBdr>
        <w:top w:val="none" w:sz="0" w:space="0" w:color="auto"/>
        <w:left w:val="none" w:sz="0" w:space="0" w:color="auto"/>
        <w:bottom w:val="none" w:sz="0" w:space="0" w:color="auto"/>
        <w:right w:val="none" w:sz="0" w:space="0" w:color="auto"/>
      </w:divBdr>
    </w:div>
    <w:div w:id="210506451">
      <w:marLeft w:val="480"/>
      <w:marRight w:val="0"/>
      <w:marTop w:val="0"/>
      <w:marBottom w:val="0"/>
      <w:divBdr>
        <w:top w:val="none" w:sz="0" w:space="0" w:color="auto"/>
        <w:left w:val="none" w:sz="0" w:space="0" w:color="auto"/>
        <w:bottom w:val="none" w:sz="0" w:space="0" w:color="auto"/>
        <w:right w:val="none" w:sz="0" w:space="0" w:color="auto"/>
      </w:divBdr>
    </w:div>
    <w:div w:id="213197647">
      <w:marLeft w:val="480"/>
      <w:marRight w:val="0"/>
      <w:marTop w:val="0"/>
      <w:marBottom w:val="0"/>
      <w:divBdr>
        <w:top w:val="none" w:sz="0" w:space="0" w:color="auto"/>
        <w:left w:val="none" w:sz="0" w:space="0" w:color="auto"/>
        <w:bottom w:val="none" w:sz="0" w:space="0" w:color="auto"/>
        <w:right w:val="none" w:sz="0" w:space="0" w:color="auto"/>
      </w:divBdr>
    </w:div>
    <w:div w:id="213395231">
      <w:marLeft w:val="480"/>
      <w:marRight w:val="0"/>
      <w:marTop w:val="0"/>
      <w:marBottom w:val="0"/>
      <w:divBdr>
        <w:top w:val="none" w:sz="0" w:space="0" w:color="auto"/>
        <w:left w:val="none" w:sz="0" w:space="0" w:color="auto"/>
        <w:bottom w:val="none" w:sz="0" w:space="0" w:color="auto"/>
        <w:right w:val="none" w:sz="0" w:space="0" w:color="auto"/>
      </w:divBdr>
    </w:div>
    <w:div w:id="214125415">
      <w:marLeft w:val="480"/>
      <w:marRight w:val="0"/>
      <w:marTop w:val="0"/>
      <w:marBottom w:val="0"/>
      <w:divBdr>
        <w:top w:val="none" w:sz="0" w:space="0" w:color="auto"/>
        <w:left w:val="none" w:sz="0" w:space="0" w:color="auto"/>
        <w:bottom w:val="none" w:sz="0" w:space="0" w:color="auto"/>
        <w:right w:val="none" w:sz="0" w:space="0" w:color="auto"/>
      </w:divBdr>
    </w:div>
    <w:div w:id="214852434">
      <w:marLeft w:val="480"/>
      <w:marRight w:val="0"/>
      <w:marTop w:val="0"/>
      <w:marBottom w:val="0"/>
      <w:divBdr>
        <w:top w:val="none" w:sz="0" w:space="0" w:color="auto"/>
        <w:left w:val="none" w:sz="0" w:space="0" w:color="auto"/>
        <w:bottom w:val="none" w:sz="0" w:space="0" w:color="auto"/>
        <w:right w:val="none" w:sz="0" w:space="0" w:color="auto"/>
      </w:divBdr>
    </w:div>
    <w:div w:id="214975727">
      <w:marLeft w:val="480"/>
      <w:marRight w:val="0"/>
      <w:marTop w:val="0"/>
      <w:marBottom w:val="0"/>
      <w:divBdr>
        <w:top w:val="none" w:sz="0" w:space="0" w:color="auto"/>
        <w:left w:val="none" w:sz="0" w:space="0" w:color="auto"/>
        <w:bottom w:val="none" w:sz="0" w:space="0" w:color="auto"/>
        <w:right w:val="none" w:sz="0" w:space="0" w:color="auto"/>
      </w:divBdr>
    </w:div>
    <w:div w:id="215092993">
      <w:marLeft w:val="480"/>
      <w:marRight w:val="0"/>
      <w:marTop w:val="0"/>
      <w:marBottom w:val="0"/>
      <w:divBdr>
        <w:top w:val="none" w:sz="0" w:space="0" w:color="auto"/>
        <w:left w:val="none" w:sz="0" w:space="0" w:color="auto"/>
        <w:bottom w:val="none" w:sz="0" w:space="0" w:color="auto"/>
        <w:right w:val="none" w:sz="0" w:space="0" w:color="auto"/>
      </w:divBdr>
    </w:div>
    <w:div w:id="215554979">
      <w:marLeft w:val="480"/>
      <w:marRight w:val="0"/>
      <w:marTop w:val="0"/>
      <w:marBottom w:val="0"/>
      <w:divBdr>
        <w:top w:val="none" w:sz="0" w:space="0" w:color="auto"/>
        <w:left w:val="none" w:sz="0" w:space="0" w:color="auto"/>
        <w:bottom w:val="none" w:sz="0" w:space="0" w:color="auto"/>
        <w:right w:val="none" w:sz="0" w:space="0" w:color="auto"/>
      </w:divBdr>
    </w:div>
    <w:div w:id="215942767">
      <w:marLeft w:val="480"/>
      <w:marRight w:val="0"/>
      <w:marTop w:val="0"/>
      <w:marBottom w:val="0"/>
      <w:divBdr>
        <w:top w:val="none" w:sz="0" w:space="0" w:color="auto"/>
        <w:left w:val="none" w:sz="0" w:space="0" w:color="auto"/>
        <w:bottom w:val="none" w:sz="0" w:space="0" w:color="auto"/>
        <w:right w:val="none" w:sz="0" w:space="0" w:color="auto"/>
      </w:divBdr>
    </w:div>
    <w:div w:id="215969063">
      <w:marLeft w:val="480"/>
      <w:marRight w:val="0"/>
      <w:marTop w:val="0"/>
      <w:marBottom w:val="0"/>
      <w:divBdr>
        <w:top w:val="none" w:sz="0" w:space="0" w:color="auto"/>
        <w:left w:val="none" w:sz="0" w:space="0" w:color="auto"/>
        <w:bottom w:val="none" w:sz="0" w:space="0" w:color="auto"/>
        <w:right w:val="none" w:sz="0" w:space="0" w:color="auto"/>
      </w:divBdr>
    </w:div>
    <w:div w:id="216282758">
      <w:marLeft w:val="480"/>
      <w:marRight w:val="0"/>
      <w:marTop w:val="0"/>
      <w:marBottom w:val="0"/>
      <w:divBdr>
        <w:top w:val="none" w:sz="0" w:space="0" w:color="auto"/>
        <w:left w:val="none" w:sz="0" w:space="0" w:color="auto"/>
        <w:bottom w:val="none" w:sz="0" w:space="0" w:color="auto"/>
        <w:right w:val="none" w:sz="0" w:space="0" w:color="auto"/>
      </w:divBdr>
    </w:div>
    <w:div w:id="216623291">
      <w:marLeft w:val="480"/>
      <w:marRight w:val="0"/>
      <w:marTop w:val="0"/>
      <w:marBottom w:val="0"/>
      <w:divBdr>
        <w:top w:val="none" w:sz="0" w:space="0" w:color="auto"/>
        <w:left w:val="none" w:sz="0" w:space="0" w:color="auto"/>
        <w:bottom w:val="none" w:sz="0" w:space="0" w:color="auto"/>
        <w:right w:val="none" w:sz="0" w:space="0" w:color="auto"/>
      </w:divBdr>
    </w:div>
    <w:div w:id="217014376">
      <w:marLeft w:val="480"/>
      <w:marRight w:val="0"/>
      <w:marTop w:val="0"/>
      <w:marBottom w:val="0"/>
      <w:divBdr>
        <w:top w:val="none" w:sz="0" w:space="0" w:color="auto"/>
        <w:left w:val="none" w:sz="0" w:space="0" w:color="auto"/>
        <w:bottom w:val="none" w:sz="0" w:space="0" w:color="auto"/>
        <w:right w:val="none" w:sz="0" w:space="0" w:color="auto"/>
      </w:divBdr>
    </w:div>
    <w:div w:id="217328819">
      <w:marLeft w:val="480"/>
      <w:marRight w:val="0"/>
      <w:marTop w:val="0"/>
      <w:marBottom w:val="0"/>
      <w:divBdr>
        <w:top w:val="none" w:sz="0" w:space="0" w:color="auto"/>
        <w:left w:val="none" w:sz="0" w:space="0" w:color="auto"/>
        <w:bottom w:val="none" w:sz="0" w:space="0" w:color="auto"/>
        <w:right w:val="none" w:sz="0" w:space="0" w:color="auto"/>
      </w:divBdr>
    </w:div>
    <w:div w:id="219250078">
      <w:marLeft w:val="480"/>
      <w:marRight w:val="0"/>
      <w:marTop w:val="0"/>
      <w:marBottom w:val="0"/>
      <w:divBdr>
        <w:top w:val="none" w:sz="0" w:space="0" w:color="auto"/>
        <w:left w:val="none" w:sz="0" w:space="0" w:color="auto"/>
        <w:bottom w:val="none" w:sz="0" w:space="0" w:color="auto"/>
        <w:right w:val="none" w:sz="0" w:space="0" w:color="auto"/>
      </w:divBdr>
    </w:div>
    <w:div w:id="220480523">
      <w:marLeft w:val="480"/>
      <w:marRight w:val="0"/>
      <w:marTop w:val="0"/>
      <w:marBottom w:val="0"/>
      <w:divBdr>
        <w:top w:val="none" w:sz="0" w:space="0" w:color="auto"/>
        <w:left w:val="none" w:sz="0" w:space="0" w:color="auto"/>
        <w:bottom w:val="none" w:sz="0" w:space="0" w:color="auto"/>
        <w:right w:val="none" w:sz="0" w:space="0" w:color="auto"/>
      </w:divBdr>
    </w:div>
    <w:div w:id="221060052">
      <w:marLeft w:val="480"/>
      <w:marRight w:val="0"/>
      <w:marTop w:val="0"/>
      <w:marBottom w:val="0"/>
      <w:divBdr>
        <w:top w:val="none" w:sz="0" w:space="0" w:color="auto"/>
        <w:left w:val="none" w:sz="0" w:space="0" w:color="auto"/>
        <w:bottom w:val="none" w:sz="0" w:space="0" w:color="auto"/>
        <w:right w:val="none" w:sz="0" w:space="0" w:color="auto"/>
      </w:divBdr>
    </w:div>
    <w:div w:id="222060010">
      <w:marLeft w:val="480"/>
      <w:marRight w:val="0"/>
      <w:marTop w:val="0"/>
      <w:marBottom w:val="0"/>
      <w:divBdr>
        <w:top w:val="none" w:sz="0" w:space="0" w:color="auto"/>
        <w:left w:val="none" w:sz="0" w:space="0" w:color="auto"/>
        <w:bottom w:val="none" w:sz="0" w:space="0" w:color="auto"/>
        <w:right w:val="none" w:sz="0" w:space="0" w:color="auto"/>
      </w:divBdr>
    </w:div>
    <w:div w:id="222495250">
      <w:marLeft w:val="480"/>
      <w:marRight w:val="0"/>
      <w:marTop w:val="0"/>
      <w:marBottom w:val="0"/>
      <w:divBdr>
        <w:top w:val="none" w:sz="0" w:space="0" w:color="auto"/>
        <w:left w:val="none" w:sz="0" w:space="0" w:color="auto"/>
        <w:bottom w:val="none" w:sz="0" w:space="0" w:color="auto"/>
        <w:right w:val="none" w:sz="0" w:space="0" w:color="auto"/>
      </w:divBdr>
    </w:div>
    <w:div w:id="223684495">
      <w:marLeft w:val="480"/>
      <w:marRight w:val="0"/>
      <w:marTop w:val="0"/>
      <w:marBottom w:val="0"/>
      <w:divBdr>
        <w:top w:val="none" w:sz="0" w:space="0" w:color="auto"/>
        <w:left w:val="none" w:sz="0" w:space="0" w:color="auto"/>
        <w:bottom w:val="none" w:sz="0" w:space="0" w:color="auto"/>
        <w:right w:val="none" w:sz="0" w:space="0" w:color="auto"/>
      </w:divBdr>
    </w:div>
    <w:div w:id="224755580">
      <w:marLeft w:val="480"/>
      <w:marRight w:val="0"/>
      <w:marTop w:val="0"/>
      <w:marBottom w:val="0"/>
      <w:divBdr>
        <w:top w:val="none" w:sz="0" w:space="0" w:color="auto"/>
        <w:left w:val="none" w:sz="0" w:space="0" w:color="auto"/>
        <w:bottom w:val="none" w:sz="0" w:space="0" w:color="auto"/>
        <w:right w:val="none" w:sz="0" w:space="0" w:color="auto"/>
      </w:divBdr>
    </w:div>
    <w:div w:id="225075398">
      <w:marLeft w:val="480"/>
      <w:marRight w:val="0"/>
      <w:marTop w:val="0"/>
      <w:marBottom w:val="0"/>
      <w:divBdr>
        <w:top w:val="none" w:sz="0" w:space="0" w:color="auto"/>
        <w:left w:val="none" w:sz="0" w:space="0" w:color="auto"/>
        <w:bottom w:val="none" w:sz="0" w:space="0" w:color="auto"/>
        <w:right w:val="none" w:sz="0" w:space="0" w:color="auto"/>
      </w:divBdr>
    </w:div>
    <w:div w:id="225410036">
      <w:marLeft w:val="480"/>
      <w:marRight w:val="0"/>
      <w:marTop w:val="0"/>
      <w:marBottom w:val="0"/>
      <w:divBdr>
        <w:top w:val="none" w:sz="0" w:space="0" w:color="auto"/>
        <w:left w:val="none" w:sz="0" w:space="0" w:color="auto"/>
        <w:bottom w:val="none" w:sz="0" w:space="0" w:color="auto"/>
        <w:right w:val="none" w:sz="0" w:space="0" w:color="auto"/>
      </w:divBdr>
    </w:div>
    <w:div w:id="225457073">
      <w:marLeft w:val="480"/>
      <w:marRight w:val="0"/>
      <w:marTop w:val="0"/>
      <w:marBottom w:val="0"/>
      <w:divBdr>
        <w:top w:val="none" w:sz="0" w:space="0" w:color="auto"/>
        <w:left w:val="none" w:sz="0" w:space="0" w:color="auto"/>
        <w:bottom w:val="none" w:sz="0" w:space="0" w:color="auto"/>
        <w:right w:val="none" w:sz="0" w:space="0" w:color="auto"/>
      </w:divBdr>
    </w:div>
    <w:div w:id="225804149">
      <w:marLeft w:val="480"/>
      <w:marRight w:val="0"/>
      <w:marTop w:val="0"/>
      <w:marBottom w:val="0"/>
      <w:divBdr>
        <w:top w:val="none" w:sz="0" w:space="0" w:color="auto"/>
        <w:left w:val="none" w:sz="0" w:space="0" w:color="auto"/>
        <w:bottom w:val="none" w:sz="0" w:space="0" w:color="auto"/>
        <w:right w:val="none" w:sz="0" w:space="0" w:color="auto"/>
      </w:divBdr>
    </w:div>
    <w:div w:id="226185042">
      <w:marLeft w:val="480"/>
      <w:marRight w:val="0"/>
      <w:marTop w:val="0"/>
      <w:marBottom w:val="0"/>
      <w:divBdr>
        <w:top w:val="none" w:sz="0" w:space="0" w:color="auto"/>
        <w:left w:val="none" w:sz="0" w:space="0" w:color="auto"/>
        <w:bottom w:val="none" w:sz="0" w:space="0" w:color="auto"/>
        <w:right w:val="none" w:sz="0" w:space="0" w:color="auto"/>
      </w:divBdr>
    </w:div>
    <w:div w:id="226496193">
      <w:marLeft w:val="480"/>
      <w:marRight w:val="0"/>
      <w:marTop w:val="0"/>
      <w:marBottom w:val="0"/>
      <w:divBdr>
        <w:top w:val="none" w:sz="0" w:space="0" w:color="auto"/>
        <w:left w:val="none" w:sz="0" w:space="0" w:color="auto"/>
        <w:bottom w:val="none" w:sz="0" w:space="0" w:color="auto"/>
        <w:right w:val="none" w:sz="0" w:space="0" w:color="auto"/>
      </w:divBdr>
    </w:div>
    <w:div w:id="228420777">
      <w:marLeft w:val="480"/>
      <w:marRight w:val="0"/>
      <w:marTop w:val="0"/>
      <w:marBottom w:val="0"/>
      <w:divBdr>
        <w:top w:val="none" w:sz="0" w:space="0" w:color="auto"/>
        <w:left w:val="none" w:sz="0" w:space="0" w:color="auto"/>
        <w:bottom w:val="none" w:sz="0" w:space="0" w:color="auto"/>
        <w:right w:val="none" w:sz="0" w:space="0" w:color="auto"/>
      </w:divBdr>
    </w:div>
    <w:div w:id="228615916">
      <w:marLeft w:val="480"/>
      <w:marRight w:val="0"/>
      <w:marTop w:val="0"/>
      <w:marBottom w:val="0"/>
      <w:divBdr>
        <w:top w:val="none" w:sz="0" w:space="0" w:color="auto"/>
        <w:left w:val="none" w:sz="0" w:space="0" w:color="auto"/>
        <w:bottom w:val="none" w:sz="0" w:space="0" w:color="auto"/>
        <w:right w:val="none" w:sz="0" w:space="0" w:color="auto"/>
      </w:divBdr>
    </w:div>
    <w:div w:id="229313413">
      <w:marLeft w:val="480"/>
      <w:marRight w:val="0"/>
      <w:marTop w:val="0"/>
      <w:marBottom w:val="0"/>
      <w:divBdr>
        <w:top w:val="none" w:sz="0" w:space="0" w:color="auto"/>
        <w:left w:val="none" w:sz="0" w:space="0" w:color="auto"/>
        <w:bottom w:val="none" w:sz="0" w:space="0" w:color="auto"/>
        <w:right w:val="none" w:sz="0" w:space="0" w:color="auto"/>
      </w:divBdr>
    </w:div>
    <w:div w:id="230312335">
      <w:marLeft w:val="480"/>
      <w:marRight w:val="0"/>
      <w:marTop w:val="0"/>
      <w:marBottom w:val="0"/>
      <w:divBdr>
        <w:top w:val="none" w:sz="0" w:space="0" w:color="auto"/>
        <w:left w:val="none" w:sz="0" w:space="0" w:color="auto"/>
        <w:bottom w:val="none" w:sz="0" w:space="0" w:color="auto"/>
        <w:right w:val="none" w:sz="0" w:space="0" w:color="auto"/>
      </w:divBdr>
    </w:div>
    <w:div w:id="230966800">
      <w:marLeft w:val="480"/>
      <w:marRight w:val="0"/>
      <w:marTop w:val="0"/>
      <w:marBottom w:val="0"/>
      <w:divBdr>
        <w:top w:val="none" w:sz="0" w:space="0" w:color="auto"/>
        <w:left w:val="none" w:sz="0" w:space="0" w:color="auto"/>
        <w:bottom w:val="none" w:sz="0" w:space="0" w:color="auto"/>
        <w:right w:val="none" w:sz="0" w:space="0" w:color="auto"/>
      </w:divBdr>
    </w:div>
    <w:div w:id="231430871">
      <w:marLeft w:val="480"/>
      <w:marRight w:val="0"/>
      <w:marTop w:val="0"/>
      <w:marBottom w:val="0"/>
      <w:divBdr>
        <w:top w:val="none" w:sz="0" w:space="0" w:color="auto"/>
        <w:left w:val="none" w:sz="0" w:space="0" w:color="auto"/>
        <w:bottom w:val="none" w:sz="0" w:space="0" w:color="auto"/>
        <w:right w:val="none" w:sz="0" w:space="0" w:color="auto"/>
      </w:divBdr>
    </w:div>
    <w:div w:id="231938393">
      <w:marLeft w:val="480"/>
      <w:marRight w:val="0"/>
      <w:marTop w:val="0"/>
      <w:marBottom w:val="0"/>
      <w:divBdr>
        <w:top w:val="none" w:sz="0" w:space="0" w:color="auto"/>
        <w:left w:val="none" w:sz="0" w:space="0" w:color="auto"/>
        <w:bottom w:val="none" w:sz="0" w:space="0" w:color="auto"/>
        <w:right w:val="none" w:sz="0" w:space="0" w:color="auto"/>
      </w:divBdr>
    </w:div>
    <w:div w:id="232013521">
      <w:marLeft w:val="480"/>
      <w:marRight w:val="0"/>
      <w:marTop w:val="0"/>
      <w:marBottom w:val="0"/>
      <w:divBdr>
        <w:top w:val="none" w:sz="0" w:space="0" w:color="auto"/>
        <w:left w:val="none" w:sz="0" w:space="0" w:color="auto"/>
        <w:bottom w:val="none" w:sz="0" w:space="0" w:color="auto"/>
        <w:right w:val="none" w:sz="0" w:space="0" w:color="auto"/>
      </w:divBdr>
    </w:div>
    <w:div w:id="233010113">
      <w:marLeft w:val="480"/>
      <w:marRight w:val="0"/>
      <w:marTop w:val="0"/>
      <w:marBottom w:val="0"/>
      <w:divBdr>
        <w:top w:val="none" w:sz="0" w:space="0" w:color="auto"/>
        <w:left w:val="none" w:sz="0" w:space="0" w:color="auto"/>
        <w:bottom w:val="none" w:sz="0" w:space="0" w:color="auto"/>
        <w:right w:val="none" w:sz="0" w:space="0" w:color="auto"/>
      </w:divBdr>
    </w:div>
    <w:div w:id="233124224">
      <w:marLeft w:val="480"/>
      <w:marRight w:val="0"/>
      <w:marTop w:val="0"/>
      <w:marBottom w:val="0"/>
      <w:divBdr>
        <w:top w:val="none" w:sz="0" w:space="0" w:color="auto"/>
        <w:left w:val="none" w:sz="0" w:space="0" w:color="auto"/>
        <w:bottom w:val="none" w:sz="0" w:space="0" w:color="auto"/>
        <w:right w:val="none" w:sz="0" w:space="0" w:color="auto"/>
      </w:divBdr>
    </w:div>
    <w:div w:id="233125786">
      <w:marLeft w:val="480"/>
      <w:marRight w:val="0"/>
      <w:marTop w:val="0"/>
      <w:marBottom w:val="0"/>
      <w:divBdr>
        <w:top w:val="none" w:sz="0" w:space="0" w:color="auto"/>
        <w:left w:val="none" w:sz="0" w:space="0" w:color="auto"/>
        <w:bottom w:val="none" w:sz="0" w:space="0" w:color="auto"/>
        <w:right w:val="none" w:sz="0" w:space="0" w:color="auto"/>
      </w:divBdr>
    </w:div>
    <w:div w:id="233204586">
      <w:marLeft w:val="480"/>
      <w:marRight w:val="0"/>
      <w:marTop w:val="0"/>
      <w:marBottom w:val="0"/>
      <w:divBdr>
        <w:top w:val="none" w:sz="0" w:space="0" w:color="auto"/>
        <w:left w:val="none" w:sz="0" w:space="0" w:color="auto"/>
        <w:bottom w:val="none" w:sz="0" w:space="0" w:color="auto"/>
        <w:right w:val="none" w:sz="0" w:space="0" w:color="auto"/>
      </w:divBdr>
    </w:div>
    <w:div w:id="234978189">
      <w:marLeft w:val="480"/>
      <w:marRight w:val="0"/>
      <w:marTop w:val="0"/>
      <w:marBottom w:val="0"/>
      <w:divBdr>
        <w:top w:val="none" w:sz="0" w:space="0" w:color="auto"/>
        <w:left w:val="none" w:sz="0" w:space="0" w:color="auto"/>
        <w:bottom w:val="none" w:sz="0" w:space="0" w:color="auto"/>
        <w:right w:val="none" w:sz="0" w:space="0" w:color="auto"/>
      </w:divBdr>
    </w:div>
    <w:div w:id="235556730">
      <w:marLeft w:val="480"/>
      <w:marRight w:val="0"/>
      <w:marTop w:val="0"/>
      <w:marBottom w:val="0"/>
      <w:divBdr>
        <w:top w:val="none" w:sz="0" w:space="0" w:color="auto"/>
        <w:left w:val="none" w:sz="0" w:space="0" w:color="auto"/>
        <w:bottom w:val="none" w:sz="0" w:space="0" w:color="auto"/>
        <w:right w:val="none" w:sz="0" w:space="0" w:color="auto"/>
      </w:divBdr>
    </w:div>
    <w:div w:id="236092568">
      <w:marLeft w:val="480"/>
      <w:marRight w:val="0"/>
      <w:marTop w:val="0"/>
      <w:marBottom w:val="0"/>
      <w:divBdr>
        <w:top w:val="none" w:sz="0" w:space="0" w:color="auto"/>
        <w:left w:val="none" w:sz="0" w:space="0" w:color="auto"/>
        <w:bottom w:val="none" w:sz="0" w:space="0" w:color="auto"/>
        <w:right w:val="none" w:sz="0" w:space="0" w:color="auto"/>
      </w:divBdr>
    </w:div>
    <w:div w:id="237132794">
      <w:marLeft w:val="480"/>
      <w:marRight w:val="0"/>
      <w:marTop w:val="0"/>
      <w:marBottom w:val="0"/>
      <w:divBdr>
        <w:top w:val="none" w:sz="0" w:space="0" w:color="auto"/>
        <w:left w:val="none" w:sz="0" w:space="0" w:color="auto"/>
        <w:bottom w:val="none" w:sz="0" w:space="0" w:color="auto"/>
        <w:right w:val="none" w:sz="0" w:space="0" w:color="auto"/>
      </w:divBdr>
    </w:div>
    <w:div w:id="238171508">
      <w:marLeft w:val="480"/>
      <w:marRight w:val="0"/>
      <w:marTop w:val="0"/>
      <w:marBottom w:val="0"/>
      <w:divBdr>
        <w:top w:val="none" w:sz="0" w:space="0" w:color="auto"/>
        <w:left w:val="none" w:sz="0" w:space="0" w:color="auto"/>
        <w:bottom w:val="none" w:sz="0" w:space="0" w:color="auto"/>
        <w:right w:val="none" w:sz="0" w:space="0" w:color="auto"/>
      </w:divBdr>
    </w:div>
    <w:div w:id="238367961">
      <w:marLeft w:val="480"/>
      <w:marRight w:val="0"/>
      <w:marTop w:val="0"/>
      <w:marBottom w:val="0"/>
      <w:divBdr>
        <w:top w:val="none" w:sz="0" w:space="0" w:color="auto"/>
        <w:left w:val="none" w:sz="0" w:space="0" w:color="auto"/>
        <w:bottom w:val="none" w:sz="0" w:space="0" w:color="auto"/>
        <w:right w:val="none" w:sz="0" w:space="0" w:color="auto"/>
      </w:divBdr>
    </w:div>
    <w:div w:id="238561227">
      <w:marLeft w:val="480"/>
      <w:marRight w:val="0"/>
      <w:marTop w:val="0"/>
      <w:marBottom w:val="0"/>
      <w:divBdr>
        <w:top w:val="none" w:sz="0" w:space="0" w:color="auto"/>
        <w:left w:val="none" w:sz="0" w:space="0" w:color="auto"/>
        <w:bottom w:val="none" w:sz="0" w:space="0" w:color="auto"/>
        <w:right w:val="none" w:sz="0" w:space="0" w:color="auto"/>
      </w:divBdr>
    </w:div>
    <w:div w:id="239292698">
      <w:marLeft w:val="480"/>
      <w:marRight w:val="0"/>
      <w:marTop w:val="0"/>
      <w:marBottom w:val="0"/>
      <w:divBdr>
        <w:top w:val="none" w:sz="0" w:space="0" w:color="auto"/>
        <w:left w:val="none" w:sz="0" w:space="0" w:color="auto"/>
        <w:bottom w:val="none" w:sz="0" w:space="0" w:color="auto"/>
        <w:right w:val="none" w:sz="0" w:space="0" w:color="auto"/>
      </w:divBdr>
    </w:div>
    <w:div w:id="239368210">
      <w:marLeft w:val="480"/>
      <w:marRight w:val="0"/>
      <w:marTop w:val="0"/>
      <w:marBottom w:val="0"/>
      <w:divBdr>
        <w:top w:val="none" w:sz="0" w:space="0" w:color="auto"/>
        <w:left w:val="none" w:sz="0" w:space="0" w:color="auto"/>
        <w:bottom w:val="none" w:sz="0" w:space="0" w:color="auto"/>
        <w:right w:val="none" w:sz="0" w:space="0" w:color="auto"/>
      </w:divBdr>
    </w:div>
    <w:div w:id="240069203">
      <w:marLeft w:val="480"/>
      <w:marRight w:val="0"/>
      <w:marTop w:val="0"/>
      <w:marBottom w:val="0"/>
      <w:divBdr>
        <w:top w:val="none" w:sz="0" w:space="0" w:color="auto"/>
        <w:left w:val="none" w:sz="0" w:space="0" w:color="auto"/>
        <w:bottom w:val="none" w:sz="0" w:space="0" w:color="auto"/>
        <w:right w:val="none" w:sz="0" w:space="0" w:color="auto"/>
      </w:divBdr>
    </w:div>
    <w:div w:id="240605520">
      <w:marLeft w:val="480"/>
      <w:marRight w:val="0"/>
      <w:marTop w:val="0"/>
      <w:marBottom w:val="0"/>
      <w:divBdr>
        <w:top w:val="none" w:sz="0" w:space="0" w:color="auto"/>
        <w:left w:val="none" w:sz="0" w:space="0" w:color="auto"/>
        <w:bottom w:val="none" w:sz="0" w:space="0" w:color="auto"/>
        <w:right w:val="none" w:sz="0" w:space="0" w:color="auto"/>
      </w:divBdr>
    </w:div>
    <w:div w:id="241724029">
      <w:marLeft w:val="480"/>
      <w:marRight w:val="0"/>
      <w:marTop w:val="0"/>
      <w:marBottom w:val="0"/>
      <w:divBdr>
        <w:top w:val="none" w:sz="0" w:space="0" w:color="auto"/>
        <w:left w:val="none" w:sz="0" w:space="0" w:color="auto"/>
        <w:bottom w:val="none" w:sz="0" w:space="0" w:color="auto"/>
        <w:right w:val="none" w:sz="0" w:space="0" w:color="auto"/>
      </w:divBdr>
    </w:div>
    <w:div w:id="242878057">
      <w:marLeft w:val="480"/>
      <w:marRight w:val="0"/>
      <w:marTop w:val="0"/>
      <w:marBottom w:val="0"/>
      <w:divBdr>
        <w:top w:val="none" w:sz="0" w:space="0" w:color="auto"/>
        <w:left w:val="none" w:sz="0" w:space="0" w:color="auto"/>
        <w:bottom w:val="none" w:sz="0" w:space="0" w:color="auto"/>
        <w:right w:val="none" w:sz="0" w:space="0" w:color="auto"/>
      </w:divBdr>
    </w:div>
    <w:div w:id="246966680">
      <w:marLeft w:val="480"/>
      <w:marRight w:val="0"/>
      <w:marTop w:val="0"/>
      <w:marBottom w:val="0"/>
      <w:divBdr>
        <w:top w:val="none" w:sz="0" w:space="0" w:color="auto"/>
        <w:left w:val="none" w:sz="0" w:space="0" w:color="auto"/>
        <w:bottom w:val="none" w:sz="0" w:space="0" w:color="auto"/>
        <w:right w:val="none" w:sz="0" w:space="0" w:color="auto"/>
      </w:divBdr>
    </w:div>
    <w:div w:id="247270993">
      <w:marLeft w:val="480"/>
      <w:marRight w:val="0"/>
      <w:marTop w:val="0"/>
      <w:marBottom w:val="0"/>
      <w:divBdr>
        <w:top w:val="none" w:sz="0" w:space="0" w:color="auto"/>
        <w:left w:val="none" w:sz="0" w:space="0" w:color="auto"/>
        <w:bottom w:val="none" w:sz="0" w:space="0" w:color="auto"/>
        <w:right w:val="none" w:sz="0" w:space="0" w:color="auto"/>
      </w:divBdr>
    </w:div>
    <w:div w:id="248080895">
      <w:marLeft w:val="480"/>
      <w:marRight w:val="0"/>
      <w:marTop w:val="0"/>
      <w:marBottom w:val="0"/>
      <w:divBdr>
        <w:top w:val="none" w:sz="0" w:space="0" w:color="auto"/>
        <w:left w:val="none" w:sz="0" w:space="0" w:color="auto"/>
        <w:bottom w:val="none" w:sz="0" w:space="0" w:color="auto"/>
        <w:right w:val="none" w:sz="0" w:space="0" w:color="auto"/>
      </w:divBdr>
    </w:div>
    <w:div w:id="248391333">
      <w:marLeft w:val="480"/>
      <w:marRight w:val="0"/>
      <w:marTop w:val="0"/>
      <w:marBottom w:val="0"/>
      <w:divBdr>
        <w:top w:val="none" w:sz="0" w:space="0" w:color="auto"/>
        <w:left w:val="none" w:sz="0" w:space="0" w:color="auto"/>
        <w:bottom w:val="none" w:sz="0" w:space="0" w:color="auto"/>
        <w:right w:val="none" w:sz="0" w:space="0" w:color="auto"/>
      </w:divBdr>
    </w:div>
    <w:div w:id="248731816">
      <w:marLeft w:val="480"/>
      <w:marRight w:val="0"/>
      <w:marTop w:val="0"/>
      <w:marBottom w:val="0"/>
      <w:divBdr>
        <w:top w:val="none" w:sz="0" w:space="0" w:color="auto"/>
        <w:left w:val="none" w:sz="0" w:space="0" w:color="auto"/>
        <w:bottom w:val="none" w:sz="0" w:space="0" w:color="auto"/>
        <w:right w:val="none" w:sz="0" w:space="0" w:color="auto"/>
      </w:divBdr>
    </w:div>
    <w:div w:id="248929296">
      <w:marLeft w:val="480"/>
      <w:marRight w:val="0"/>
      <w:marTop w:val="0"/>
      <w:marBottom w:val="0"/>
      <w:divBdr>
        <w:top w:val="none" w:sz="0" w:space="0" w:color="auto"/>
        <w:left w:val="none" w:sz="0" w:space="0" w:color="auto"/>
        <w:bottom w:val="none" w:sz="0" w:space="0" w:color="auto"/>
        <w:right w:val="none" w:sz="0" w:space="0" w:color="auto"/>
      </w:divBdr>
    </w:div>
    <w:div w:id="251014445">
      <w:marLeft w:val="480"/>
      <w:marRight w:val="0"/>
      <w:marTop w:val="0"/>
      <w:marBottom w:val="0"/>
      <w:divBdr>
        <w:top w:val="none" w:sz="0" w:space="0" w:color="auto"/>
        <w:left w:val="none" w:sz="0" w:space="0" w:color="auto"/>
        <w:bottom w:val="none" w:sz="0" w:space="0" w:color="auto"/>
        <w:right w:val="none" w:sz="0" w:space="0" w:color="auto"/>
      </w:divBdr>
    </w:div>
    <w:div w:id="251397625">
      <w:marLeft w:val="480"/>
      <w:marRight w:val="0"/>
      <w:marTop w:val="0"/>
      <w:marBottom w:val="0"/>
      <w:divBdr>
        <w:top w:val="none" w:sz="0" w:space="0" w:color="auto"/>
        <w:left w:val="none" w:sz="0" w:space="0" w:color="auto"/>
        <w:bottom w:val="none" w:sz="0" w:space="0" w:color="auto"/>
        <w:right w:val="none" w:sz="0" w:space="0" w:color="auto"/>
      </w:divBdr>
    </w:div>
    <w:div w:id="251548666">
      <w:marLeft w:val="480"/>
      <w:marRight w:val="0"/>
      <w:marTop w:val="0"/>
      <w:marBottom w:val="0"/>
      <w:divBdr>
        <w:top w:val="none" w:sz="0" w:space="0" w:color="auto"/>
        <w:left w:val="none" w:sz="0" w:space="0" w:color="auto"/>
        <w:bottom w:val="none" w:sz="0" w:space="0" w:color="auto"/>
        <w:right w:val="none" w:sz="0" w:space="0" w:color="auto"/>
      </w:divBdr>
    </w:div>
    <w:div w:id="256140262">
      <w:marLeft w:val="480"/>
      <w:marRight w:val="0"/>
      <w:marTop w:val="0"/>
      <w:marBottom w:val="0"/>
      <w:divBdr>
        <w:top w:val="none" w:sz="0" w:space="0" w:color="auto"/>
        <w:left w:val="none" w:sz="0" w:space="0" w:color="auto"/>
        <w:bottom w:val="none" w:sz="0" w:space="0" w:color="auto"/>
        <w:right w:val="none" w:sz="0" w:space="0" w:color="auto"/>
      </w:divBdr>
    </w:div>
    <w:div w:id="256183831">
      <w:marLeft w:val="480"/>
      <w:marRight w:val="0"/>
      <w:marTop w:val="0"/>
      <w:marBottom w:val="0"/>
      <w:divBdr>
        <w:top w:val="none" w:sz="0" w:space="0" w:color="auto"/>
        <w:left w:val="none" w:sz="0" w:space="0" w:color="auto"/>
        <w:bottom w:val="none" w:sz="0" w:space="0" w:color="auto"/>
        <w:right w:val="none" w:sz="0" w:space="0" w:color="auto"/>
      </w:divBdr>
    </w:div>
    <w:div w:id="256325661">
      <w:marLeft w:val="480"/>
      <w:marRight w:val="0"/>
      <w:marTop w:val="0"/>
      <w:marBottom w:val="0"/>
      <w:divBdr>
        <w:top w:val="none" w:sz="0" w:space="0" w:color="auto"/>
        <w:left w:val="none" w:sz="0" w:space="0" w:color="auto"/>
        <w:bottom w:val="none" w:sz="0" w:space="0" w:color="auto"/>
        <w:right w:val="none" w:sz="0" w:space="0" w:color="auto"/>
      </w:divBdr>
    </w:div>
    <w:div w:id="256639037">
      <w:marLeft w:val="480"/>
      <w:marRight w:val="0"/>
      <w:marTop w:val="0"/>
      <w:marBottom w:val="0"/>
      <w:divBdr>
        <w:top w:val="none" w:sz="0" w:space="0" w:color="auto"/>
        <w:left w:val="none" w:sz="0" w:space="0" w:color="auto"/>
        <w:bottom w:val="none" w:sz="0" w:space="0" w:color="auto"/>
        <w:right w:val="none" w:sz="0" w:space="0" w:color="auto"/>
      </w:divBdr>
    </w:div>
    <w:div w:id="259223410">
      <w:marLeft w:val="480"/>
      <w:marRight w:val="0"/>
      <w:marTop w:val="0"/>
      <w:marBottom w:val="0"/>
      <w:divBdr>
        <w:top w:val="none" w:sz="0" w:space="0" w:color="auto"/>
        <w:left w:val="none" w:sz="0" w:space="0" w:color="auto"/>
        <w:bottom w:val="none" w:sz="0" w:space="0" w:color="auto"/>
        <w:right w:val="none" w:sz="0" w:space="0" w:color="auto"/>
      </w:divBdr>
    </w:div>
    <w:div w:id="261649662">
      <w:marLeft w:val="480"/>
      <w:marRight w:val="0"/>
      <w:marTop w:val="0"/>
      <w:marBottom w:val="0"/>
      <w:divBdr>
        <w:top w:val="none" w:sz="0" w:space="0" w:color="auto"/>
        <w:left w:val="none" w:sz="0" w:space="0" w:color="auto"/>
        <w:bottom w:val="none" w:sz="0" w:space="0" w:color="auto"/>
        <w:right w:val="none" w:sz="0" w:space="0" w:color="auto"/>
      </w:divBdr>
    </w:div>
    <w:div w:id="263028634">
      <w:marLeft w:val="480"/>
      <w:marRight w:val="0"/>
      <w:marTop w:val="0"/>
      <w:marBottom w:val="0"/>
      <w:divBdr>
        <w:top w:val="none" w:sz="0" w:space="0" w:color="auto"/>
        <w:left w:val="none" w:sz="0" w:space="0" w:color="auto"/>
        <w:bottom w:val="none" w:sz="0" w:space="0" w:color="auto"/>
        <w:right w:val="none" w:sz="0" w:space="0" w:color="auto"/>
      </w:divBdr>
    </w:div>
    <w:div w:id="264197796">
      <w:marLeft w:val="480"/>
      <w:marRight w:val="0"/>
      <w:marTop w:val="0"/>
      <w:marBottom w:val="0"/>
      <w:divBdr>
        <w:top w:val="none" w:sz="0" w:space="0" w:color="auto"/>
        <w:left w:val="none" w:sz="0" w:space="0" w:color="auto"/>
        <w:bottom w:val="none" w:sz="0" w:space="0" w:color="auto"/>
        <w:right w:val="none" w:sz="0" w:space="0" w:color="auto"/>
      </w:divBdr>
    </w:div>
    <w:div w:id="264466044">
      <w:marLeft w:val="480"/>
      <w:marRight w:val="0"/>
      <w:marTop w:val="0"/>
      <w:marBottom w:val="0"/>
      <w:divBdr>
        <w:top w:val="none" w:sz="0" w:space="0" w:color="auto"/>
        <w:left w:val="none" w:sz="0" w:space="0" w:color="auto"/>
        <w:bottom w:val="none" w:sz="0" w:space="0" w:color="auto"/>
        <w:right w:val="none" w:sz="0" w:space="0" w:color="auto"/>
      </w:divBdr>
    </w:div>
    <w:div w:id="264504827">
      <w:marLeft w:val="480"/>
      <w:marRight w:val="0"/>
      <w:marTop w:val="0"/>
      <w:marBottom w:val="0"/>
      <w:divBdr>
        <w:top w:val="none" w:sz="0" w:space="0" w:color="auto"/>
        <w:left w:val="none" w:sz="0" w:space="0" w:color="auto"/>
        <w:bottom w:val="none" w:sz="0" w:space="0" w:color="auto"/>
        <w:right w:val="none" w:sz="0" w:space="0" w:color="auto"/>
      </w:divBdr>
    </w:div>
    <w:div w:id="265163241">
      <w:marLeft w:val="480"/>
      <w:marRight w:val="0"/>
      <w:marTop w:val="0"/>
      <w:marBottom w:val="0"/>
      <w:divBdr>
        <w:top w:val="none" w:sz="0" w:space="0" w:color="auto"/>
        <w:left w:val="none" w:sz="0" w:space="0" w:color="auto"/>
        <w:bottom w:val="none" w:sz="0" w:space="0" w:color="auto"/>
        <w:right w:val="none" w:sz="0" w:space="0" w:color="auto"/>
      </w:divBdr>
    </w:div>
    <w:div w:id="265187751">
      <w:marLeft w:val="480"/>
      <w:marRight w:val="0"/>
      <w:marTop w:val="0"/>
      <w:marBottom w:val="0"/>
      <w:divBdr>
        <w:top w:val="none" w:sz="0" w:space="0" w:color="auto"/>
        <w:left w:val="none" w:sz="0" w:space="0" w:color="auto"/>
        <w:bottom w:val="none" w:sz="0" w:space="0" w:color="auto"/>
        <w:right w:val="none" w:sz="0" w:space="0" w:color="auto"/>
      </w:divBdr>
    </w:div>
    <w:div w:id="265384809">
      <w:marLeft w:val="480"/>
      <w:marRight w:val="0"/>
      <w:marTop w:val="0"/>
      <w:marBottom w:val="0"/>
      <w:divBdr>
        <w:top w:val="none" w:sz="0" w:space="0" w:color="auto"/>
        <w:left w:val="none" w:sz="0" w:space="0" w:color="auto"/>
        <w:bottom w:val="none" w:sz="0" w:space="0" w:color="auto"/>
        <w:right w:val="none" w:sz="0" w:space="0" w:color="auto"/>
      </w:divBdr>
    </w:div>
    <w:div w:id="265385841">
      <w:marLeft w:val="480"/>
      <w:marRight w:val="0"/>
      <w:marTop w:val="0"/>
      <w:marBottom w:val="0"/>
      <w:divBdr>
        <w:top w:val="none" w:sz="0" w:space="0" w:color="auto"/>
        <w:left w:val="none" w:sz="0" w:space="0" w:color="auto"/>
        <w:bottom w:val="none" w:sz="0" w:space="0" w:color="auto"/>
        <w:right w:val="none" w:sz="0" w:space="0" w:color="auto"/>
      </w:divBdr>
    </w:div>
    <w:div w:id="266277672">
      <w:marLeft w:val="480"/>
      <w:marRight w:val="0"/>
      <w:marTop w:val="0"/>
      <w:marBottom w:val="0"/>
      <w:divBdr>
        <w:top w:val="none" w:sz="0" w:space="0" w:color="auto"/>
        <w:left w:val="none" w:sz="0" w:space="0" w:color="auto"/>
        <w:bottom w:val="none" w:sz="0" w:space="0" w:color="auto"/>
        <w:right w:val="none" w:sz="0" w:space="0" w:color="auto"/>
      </w:divBdr>
    </w:div>
    <w:div w:id="267665227">
      <w:marLeft w:val="480"/>
      <w:marRight w:val="0"/>
      <w:marTop w:val="0"/>
      <w:marBottom w:val="0"/>
      <w:divBdr>
        <w:top w:val="none" w:sz="0" w:space="0" w:color="auto"/>
        <w:left w:val="none" w:sz="0" w:space="0" w:color="auto"/>
        <w:bottom w:val="none" w:sz="0" w:space="0" w:color="auto"/>
        <w:right w:val="none" w:sz="0" w:space="0" w:color="auto"/>
      </w:divBdr>
    </w:div>
    <w:div w:id="268202898">
      <w:marLeft w:val="480"/>
      <w:marRight w:val="0"/>
      <w:marTop w:val="0"/>
      <w:marBottom w:val="0"/>
      <w:divBdr>
        <w:top w:val="none" w:sz="0" w:space="0" w:color="auto"/>
        <w:left w:val="none" w:sz="0" w:space="0" w:color="auto"/>
        <w:bottom w:val="none" w:sz="0" w:space="0" w:color="auto"/>
        <w:right w:val="none" w:sz="0" w:space="0" w:color="auto"/>
      </w:divBdr>
    </w:div>
    <w:div w:id="271397229">
      <w:marLeft w:val="480"/>
      <w:marRight w:val="0"/>
      <w:marTop w:val="0"/>
      <w:marBottom w:val="0"/>
      <w:divBdr>
        <w:top w:val="none" w:sz="0" w:space="0" w:color="auto"/>
        <w:left w:val="none" w:sz="0" w:space="0" w:color="auto"/>
        <w:bottom w:val="none" w:sz="0" w:space="0" w:color="auto"/>
        <w:right w:val="none" w:sz="0" w:space="0" w:color="auto"/>
      </w:divBdr>
    </w:div>
    <w:div w:id="271788334">
      <w:marLeft w:val="480"/>
      <w:marRight w:val="0"/>
      <w:marTop w:val="0"/>
      <w:marBottom w:val="0"/>
      <w:divBdr>
        <w:top w:val="none" w:sz="0" w:space="0" w:color="auto"/>
        <w:left w:val="none" w:sz="0" w:space="0" w:color="auto"/>
        <w:bottom w:val="none" w:sz="0" w:space="0" w:color="auto"/>
        <w:right w:val="none" w:sz="0" w:space="0" w:color="auto"/>
      </w:divBdr>
    </w:div>
    <w:div w:id="272128958">
      <w:marLeft w:val="480"/>
      <w:marRight w:val="0"/>
      <w:marTop w:val="0"/>
      <w:marBottom w:val="0"/>
      <w:divBdr>
        <w:top w:val="none" w:sz="0" w:space="0" w:color="auto"/>
        <w:left w:val="none" w:sz="0" w:space="0" w:color="auto"/>
        <w:bottom w:val="none" w:sz="0" w:space="0" w:color="auto"/>
        <w:right w:val="none" w:sz="0" w:space="0" w:color="auto"/>
      </w:divBdr>
    </w:div>
    <w:div w:id="274022747">
      <w:marLeft w:val="480"/>
      <w:marRight w:val="0"/>
      <w:marTop w:val="0"/>
      <w:marBottom w:val="0"/>
      <w:divBdr>
        <w:top w:val="none" w:sz="0" w:space="0" w:color="auto"/>
        <w:left w:val="none" w:sz="0" w:space="0" w:color="auto"/>
        <w:bottom w:val="none" w:sz="0" w:space="0" w:color="auto"/>
        <w:right w:val="none" w:sz="0" w:space="0" w:color="auto"/>
      </w:divBdr>
    </w:div>
    <w:div w:id="274823968">
      <w:marLeft w:val="480"/>
      <w:marRight w:val="0"/>
      <w:marTop w:val="0"/>
      <w:marBottom w:val="0"/>
      <w:divBdr>
        <w:top w:val="none" w:sz="0" w:space="0" w:color="auto"/>
        <w:left w:val="none" w:sz="0" w:space="0" w:color="auto"/>
        <w:bottom w:val="none" w:sz="0" w:space="0" w:color="auto"/>
        <w:right w:val="none" w:sz="0" w:space="0" w:color="auto"/>
      </w:divBdr>
    </w:div>
    <w:div w:id="274873016">
      <w:marLeft w:val="480"/>
      <w:marRight w:val="0"/>
      <w:marTop w:val="0"/>
      <w:marBottom w:val="0"/>
      <w:divBdr>
        <w:top w:val="none" w:sz="0" w:space="0" w:color="auto"/>
        <w:left w:val="none" w:sz="0" w:space="0" w:color="auto"/>
        <w:bottom w:val="none" w:sz="0" w:space="0" w:color="auto"/>
        <w:right w:val="none" w:sz="0" w:space="0" w:color="auto"/>
      </w:divBdr>
    </w:div>
    <w:div w:id="275524311">
      <w:marLeft w:val="480"/>
      <w:marRight w:val="0"/>
      <w:marTop w:val="0"/>
      <w:marBottom w:val="0"/>
      <w:divBdr>
        <w:top w:val="none" w:sz="0" w:space="0" w:color="auto"/>
        <w:left w:val="none" w:sz="0" w:space="0" w:color="auto"/>
        <w:bottom w:val="none" w:sz="0" w:space="0" w:color="auto"/>
        <w:right w:val="none" w:sz="0" w:space="0" w:color="auto"/>
      </w:divBdr>
    </w:div>
    <w:div w:id="277641354">
      <w:marLeft w:val="480"/>
      <w:marRight w:val="0"/>
      <w:marTop w:val="0"/>
      <w:marBottom w:val="0"/>
      <w:divBdr>
        <w:top w:val="none" w:sz="0" w:space="0" w:color="auto"/>
        <w:left w:val="none" w:sz="0" w:space="0" w:color="auto"/>
        <w:bottom w:val="none" w:sz="0" w:space="0" w:color="auto"/>
        <w:right w:val="none" w:sz="0" w:space="0" w:color="auto"/>
      </w:divBdr>
    </w:div>
    <w:div w:id="278802493">
      <w:marLeft w:val="480"/>
      <w:marRight w:val="0"/>
      <w:marTop w:val="0"/>
      <w:marBottom w:val="0"/>
      <w:divBdr>
        <w:top w:val="none" w:sz="0" w:space="0" w:color="auto"/>
        <w:left w:val="none" w:sz="0" w:space="0" w:color="auto"/>
        <w:bottom w:val="none" w:sz="0" w:space="0" w:color="auto"/>
        <w:right w:val="none" w:sz="0" w:space="0" w:color="auto"/>
      </w:divBdr>
    </w:div>
    <w:div w:id="278805771">
      <w:marLeft w:val="480"/>
      <w:marRight w:val="0"/>
      <w:marTop w:val="0"/>
      <w:marBottom w:val="0"/>
      <w:divBdr>
        <w:top w:val="none" w:sz="0" w:space="0" w:color="auto"/>
        <w:left w:val="none" w:sz="0" w:space="0" w:color="auto"/>
        <w:bottom w:val="none" w:sz="0" w:space="0" w:color="auto"/>
        <w:right w:val="none" w:sz="0" w:space="0" w:color="auto"/>
      </w:divBdr>
    </w:div>
    <w:div w:id="279067767">
      <w:marLeft w:val="480"/>
      <w:marRight w:val="0"/>
      <w:marTop w:val="0"/>
      <w:marBottom w:val="0"/>
      <w:divBdr>
        <w:top w:val="none" w:sz="0" w:space="0" w:color="auto"/>
        <w:left w:val="none" w:sz="0" w:space="0" w:color="auto"/>
        <w:bottom w:val="none" w:sz="0" w:space="0" w:color="auto"/>
        <w:right w:val="none" w:sz="0" w:space="0" w:color="auto"/>
      </w:divBdr>
    </w:div>
    <w:div w:id="279070298">
      <w:marLeft w:val="480"/>
      <w:marRight w:val="0"/>
      <w:marTop w:val="0"/>
      <w:marBottom w:val="0"/>
      <w:divBdr>
        <w:top w:val="none" w:sz="0" w:space="0" w:color="auto"/>
        <w:left w:val="none" w:sz="0" w:space="0" w:color="auto"/>
        <w:bottom w:val="none" w:sz="0" w:space="0" w:color="auto"/>
        <w:right w:val="none" w:sz="0" w:space="0" w:color="auto"/>
      </w:divBdr>
    </w:div>
    <w:div w:id="279915105">
      <w:marLeft w:val="480"/>
      <w:marRight w:val="0"/>
      <w:marTop w:val="0"/>
      <w:marBottom w:val="0"/>
      <w:divBdr>
        <w:top w:val="none" w:sz="0" w:space="0" w:color="auto"/>
        <w:left w:val="none" w:sz="0" w:space="0" w:color="auto"/>
        <w:bottom w:val="none" w:sz="0" w:space="0" w:color="auto"/>
        <w:right w:val="none" w:sz="0" w:space="0" w:color="auto"/>
      </w:divBdr>
    </w:div>
    <w:div w:id="281809008">
      <w:marLeft w:val="480"/>
      <w:marRight w:val="0"/>
      <w:marTop w:val="0"/>
      <w:marBottom w:val="0"/>
      <w:divBdr>
        <w:top w:val="none" w:sz="0" w:space="0" w:color="auto"/>
        <w:left w:val="none" w:sz="0" w:space="0" w:color="auto"/>
        <w:bottom w:val="none" w:sz="0" w:space="0" w:color="auto"/>
        <w:right w:val="none" w:sz="0" w:space="0" w:color="auto"/>
      </w:divBdr>
    </w:div>
    <w:div w:id="282807723">
      <w:marLeft w:val="480"/>
      <w:marRight w:val="0"/>
      <w:marTop w:val="0"/>
      <w:marBottom w:val="0"/>
      <w:divBdr>
        <w:top w:val="none" w:sz="0" w:space="0" w:color="auto"/>
        <w:left w:val="none" w:sz="0" w:space="0" w:color="auto"/>
        <w:bottom w:val="none" w:sz="0" w:space="0" w:color="auto"/>
        <w:right w:val="none" w:sz="0" w:space="0" w:color="auto"/>
      </w:divBdr>
    </w:div>
    <w:div w:id="283539631">
      <w:marLeft w:val="480"/>
      <w:marRight w:val="0"/>
      <w:marTop w:val="0"/>
      <w:marBottom w:val="0"/>
      <w:divBdr>
        <w:top w:val="none" w:sz="0" w:space="0" w:color="auto"/>
        <w:left w:val="none" w:sz="0" w:space="0" w:color="auto"/>
        <w:bottom w:val="none" w:sz="0" w:space="0" w:color="auto"/>
        <w:right w:val="none" w:sz="0" w:space="0" w:color="auto"/>
      </w:divBdr>
    </w:div>
    <w:div w:id="284776117">
      <w:marLeft w:val="480"/>
      <w:marRight w:val="0"/>
      <w:marTop w:val="0"/>
      <w:marBottom w:val="0"/>
      <w:divBdr>
        <w:top w:val="none" w:sz="0" w:space="0" w:color="auto"/>
        <w:left w:val="none" w:sz="0" w:space="0" w:color="auto"/>
        <w:bottom w:val="none" w:sz="0" w:space="0" w:color="auto"/>
        <w:right w:val="none" w:sz="0" w:space="0" w:color="auto"/>
      </w:divBdr>
    </w:div>
    <w:div w:id="284893218">
      <w:marLeft w:val="480"/>
      <w:marRight w:val="0"/>
      <w:marTop w:val="0"/>
      <w:marBottom w:val="0"/>
      <w:divBdr>
        <w:top w:val="none" w:sz="0" w:space="0" w:color="auto"/>
        <w:left w:val="none" w:sz="0" w:space="0" w:color="auto"/>
        <w:bottom w:val="none" w:sz="0" w:space="0" w:color="auto"/>
        <w:right w:val="none" w:sz="0" w:space="0" w:color="auto"/>
      </w:divBdr>
    </w:div>
    <w:div w:id="285964789">
      <w:marLeft w:val="480"/>
      <w:marRight w:val="0"/>
      <w:marTop w:val="0"/>
      <w:marBottom w:val="0"/>
      <w:divBdr>
        <w:top w:val="none" w:sz="0" w:space="0" w:color="auto"/>
        <w:left w:val="none" w:sz="0" w:space="0" w:color="auto"/>
        <w:bottom w:val="none" w:sz="0" w:space="0" w:color="auto"/>
        <w:right w:val="none" w:sz="0" w:space="0" w:color="auto"/>
      </w:divBdr>
    </w:div>
    <w:div w:id="288128951">
      <w:marLeft w:val="480"/>
      <w:marRight w:val="0"/>
      <w:marTop w:val="0"/>
      <w:marBottom w:val="0"/>
      <w:divBdr>
        <w:top w:val="none" w:sz="0" w:space="0" w:color="auto"/>
        <w:left w:val="none" w:sz="0" w:space="0" w:color="auto"/>
        <w:bottom w:val="none" w:sz="0" w:space="0" w:color="auto"/>
        <w:right w:val="none" w:sz="0" w:space="0" w:color="auto"/>
      </w:divBdr>
    </w:div>
    <w:div w:id="289820740">
      <w:marLeft w:val="480"/>
      <w:marRight w:val="0"/>
      <w:marTop w:val="0"/>
      <w:marBottom w:val="0"/>
      <w:divBdr>
        <w:top w:val="none" w:sz="0" w:space="0" w:color="auto"/>
        <w:left w:val="none" w:sz="0" w:space="0" w:color="auto"/>
        <w:bottom w:val="none" w:sz="0" w:space="0" w:color="auto"/>
        <w:right w:val="none" w:sz="0" w:space="0" w:color="auto"/>
      </w:divBdr>
    </w:div>
    <w:div w:id="290013309">
      <w:marLeft w:val="480"/>
      <w:marRight w:val="0"/>
      <w:marTop w:val="0"/>
      <w:marBottom w:val="0"/>
      <w:divBdr>
        <w:top w:val="none" w:sz="0" w:space="0" w:color="auto"/>
        <w:left w:val="none" w:sz="0" w:space="0" w:color="auto"/>
        <w:bottom w:val="none" w:sz="0" w:space="0" w:color="auto"/>
        <w:right w:val="none" w:sz="0" w:space="0" w:color="auto"/>
      </w:divBdr>
    </w:div>
    <w:div w:id="290719863">
      <w:marLeft w:val="480"/>
      <w:marRight w:val="0"/>
      <w:marTop w:val="0"/>
      <w:marBottom w:val="0"/>
      <w:divBdr>
        <w:top w:val="none" w:sz="0" w:space="0" w:color="auto"/>
        <w:left w:val="none" w:sz="0" w:space="0" w:color="auto"/>
        <w:bottom w:val="none" w:sz="0" w:space="0" w:color="auto"/>
        <w:right w:val="none" w:sz="0" w:space="0" w:color="auto"/>
      </w:divBdr>
    </w:div>
    <w:div w:id="291375333">
      <w:marLeft w:val="480"/>
      <w:marRight w:val="0"/>
      <w:marTop w:val="0"/>
      <w:marBottom w:val="0"/>
      <w:divBdr>
        <w:top w:val="none" w:sz="0" w:space="0" w:color="auto"/>
        <w:left w:val="none" w:sz="0" w:space="0" w:color="auto"/>
        <w:bottom w:val="none" w:sz="0" w:space="0" w:color="auto"/>
        <w:right w:val="none" w:sz="0" w:space="0" w:color="auto"/>
      </w:divBdr>
    </w:div>
    <w:div w:id="291524146">
      <w:marLeft w:val="480"/>
      <w:marRight w:val="0"/>
      <w:marTop w:val="0"/>
      <w:marBottom w:val="0"/>
      <w:divBdr>
        <w:top w:val="none" w:sz="0" w:space="0" w:color="auto"/>
        <w:left w:val="none" w:sz="0" w:space="0" w:color="auto"/>
        <w:bottom w:val="none" w:sz="0" w:space="0" w:color="auto"/>
        <w:right w:val="none" w:sz="0" w:space="0" w:color="auto"/>
      </w:divBdr>
    </w:div>
    <w:div w:id="296761283">
      <w:marLeft w:val="480"/>
      <w:marRight w:val="0"/>
      <w:marTop w:val="0"/>
      <w:marBottom w:val="0"/>
      <w:divBdr>
        <w:top w:val="none" w:sz="0" w:space="0" w:color="auto"/>
        <w:left w:val="none" w:sz="0" w:space="0" w:color="auto"/>
        <w:bottom w:val="none" w:sz="0" w:space="0" w:color="auto"/>
        <w:right w:val="none" w:sz="0" w:space="0" w:color="auto"/>
      </w:divBdr>
    </w:div>
    <w:div w:id="298730677">
      <w:marLeft w:val="480"/>
      <w:marRight w:val="0"/>
      <w:marTop w:val="0"/>
      <w:marBottom w:val="0"/>
      <w:divBdr>
        <w:top w:val="none" w:sz="0" w:space="0" w:color="auto"/>
        <w:left w:val="none" w:sz="0" w:space="0" w:color="auto"/>
        <w:bottom w:val="none" w:sz="0" w:space="0" w:color="auto"/>
        <w:right w:val="none" w:sz="0" w:space="0" w:color="auto"/>
      </w:divBdr>
    </w:div>
    <w:div w:id="299117030">
      <w:marLeft w:val="480"/>
      <w:marRight w:val="0"/>
      <w:marTop w:val="0"/>
      <w:marBottom w:val="0"/>
      <w:divBdr>
        <w:top w:val="none" w:sz="0" w:space="0" w:color="auto"/>
        <w:left w:val="none" w:sz="0" w:space="0" w:color="auto"/>
        <w:bottom w:val="none" w:sz="0" w:space="0" w:color="auto"/>
        <w:right w:val="none" w:sz="0" w:space="0" w:color="auto"/>
      </w:divBdr>
    </w:div>
    <w:div w:id="300841399">
      <w:marLeft w:val="480"/>
      <w:marRight w:val="0"/>
      <w:marTop w:val="0"/>
      <w:marBottom w:val="0"/>
      <w:divBdr>
        <w:top w:val="none" w:sz="0" w:space="0" w:color="auto"/>
        <w:left w:val="none" w:sz="0" w:space="0" w:color="auto"/>
        <w:bottom w:val="none" w:sz="0" w:space="0" w:color="auto"/>
        <w:right w:val="none" w:sz="0" w:space="0" w:color="auto"/>
      </w:divBdr>
    </w:div>
    <w:div w:id="301618466">
      <w:marLeft w:val="480"/>
      <w:marRight w:val="0"/>
      <w:marTop w:val="0"/>
      <w:marBottom w:val="0"/>
      <w:divBdr>
        <w:top w:val="none" w:sz="0" w:space="0" w:color="auto"/>
        <w:left w:val="none" w:sz="0" w:space="0" w:color="auto"/>
        <w:bottom w:val="none" w:sz="0" w:space="0" w:color="auto"/>
        <w:right w:val="none" w:sz="0" w:space="0" w:color="auto"/>
      </w:divBdr>
    </w:div>
    <w:div w:id="302588290">
      <w:marLeft w:val="480"/>
      <w:marRight w:val="0"/>
      <w:marTop w:val="0"/>
      <w:marBottom w:val="0"/>
      <w:divBdr>
        <w:top w:val="none" w:sz="0" w:space="0" w:color="auto"/>
        <w:left w:val="none" w:sz="0" w:space="0" w:color="auto"/>
        <w:bottom w:val="none" w:sz="0" w:space="0" w:color="auto"/>
        <w:right w:val="none" w:sz="0" w:space="0" w:color="auto"/>
      </w:divBdr>
    </w:div>
    <w:div w:id="304891842">
      <w:marLeft w:val="480"/>
      <w:marRight w:val="0"/>
      <w:marTop w:val="0"/>
      <w:marBottom w:val="0"/>
      <w:divBdr>
        <w:top w:val="none" w:sz="0" w:space="0" w:color="auto"/>
        <w:left w:val="none" w:sz="0" w:space="0" w:color="auto"/>
        <w:bottom w:val="none" w:sz="0" w:space="0" w:color="auto"/>
        <w:right w:val="none" w:sz="0" w:space="0" w:color="auto"/>
      </w:divBdr>
    </w:div>
    <w:div w:id="308024396">
      <w:marLeft w:val="480"/>
      <w:marRight w:val="0"/>
      <w:marTop w:val="0"/>
      <w:marBottom w:val="0"/>
      <w:divBdr>
        <w:top w:val="none" w:sz="0" w:space="0" w:color="auto"/>
        <w:left w:val="none" w:sz="0" w:space="0" w:color="auto"/>
        <w:bottom w:val="none" w:sz="0" w:space="0" w:color="auto"/>
        <w:right w:val="none" w:sz="0" w:space="0" w:color="auto"/>
      </w:divBdr>
    </w:div>
    <w:div w:id="309405257">
      <w:marLeft w:val="480"/>
      <w:marRight w:val="0"/>
      <w:marTop w:val="0"/>
      <w:marBottom w:val="0"/>
      <w:divBdr>
        <w:top w:val="none" w:sz="0" w:space="0" w:color="auto"/>
        <w:left w:val="none" w:sz="0" w:space="0" w:color="auto"/>
        <w:bottom w:val="none" w:sz="0" w:space="0" w:color="auto"/>
        <w:right w:val="none" w:sz="0" w:space="0" w:color="auto"/>
      </w:divBdr>
    </w:div>
    <w:div w:id="309948260">
      <w:marLeft w:val="480"/>
      <w:marRight w:val="0"/>
      <w:marTop w:val="0"/>
      <w:marBottom w:val="0"/>
      <w:divBdr>
        <w:top w:val="none" w:sz="0" w:space="0" w:color="auto"/>
        <w:left w:val="none" w:sz="0" w:space="0" w:color="auto"/>
        <w:bottom w:val="none" w:sz="0" w:space="0" w:color="auto"/>
        <w:right w:val="none" w:sz="0" w:space="0" w:color="auto"/>
      </w:divBdr>
    </w:div>
    <w:div w:id="309987786">
      <w:marLeft w:val="480"/>
      <w:marRight w:val="0"/>
      <w:marTop w:val="0"/>
      <w:marBottom w:val="0"/>
      <w:divBdr>
        <w:top w:val="none" w:sz="0" w:space="0" w:color="auto"/>
        <w:left w:val="none" w:sz="0" w:space="0" w:color="auto"/>
        <w:bottom w:val="none" w:sz="0" w:space="0" w:color="auto"/>
        <w:right w:val="none" w:sz="0" w:space="0" w:color="auto"/>
      </w:divBdr>
    </w:div>
    <w:div w:id="310184050">
      <w:marLeft w:val="480"/>
      <w:marRight w:val="0"/>
      <w:marTop w:val="0"/>
      <w:marBottom w:val="0"/>
      <w:divBdr>
        <w:top w:val="none" w:sz="0" w:space="0" w:color="auto"/>
        <w:left w:val="none" w:sz="0" w:space="0" w:color="auto"/>
        <w:bottom w:val="none" w:sz="0" w:space="0" w:color="auto"/>
        <w:right w:val="none" w:sz="0" w:space="0" w:color="auto"/>
      </w:divBdr>
    </w:div>
    <w:div w:id="310717606">
      <w:marLeft w:val="480"/>
      <w:marRight w:val="0"/>
      <w:marTop w:val="0"/>
      <w:marBottom w:val="0"/>
      <w:divBdr>
        <w:top w:val="none" w:sz="0" w:space="0" w:color="auto"/>
        <w:left w:val="none" w:sz="0" w:space="0" w:color="auto"/>
        <w:bottom w:val="none" w:sz="0" w:space="0" w:color="auto"/>
        <w:right w:val="none" w:sz="0" w:space="0" w:color="auto"/>
      </w:divBdr>
    </w:div>
    <w:div w:id="314182562">
      <w:marLeft w:val="480"/>
      <w:marRight w:val="0"/>
      <w:marTop w:val="0"/>
      <w:marBottom w:val="0"/>
      <w:divBdr>
        <w:top w:val="none" w:sz="0" w:space="0" w:color="auto"/>
        <w:left w:val="none" w:sz="0" w:space="0" w:color="auto"/>
        <w:bottom w:val="none" w:sz="0" w:space="0" w:color="auto"/>
        <w:right w:val="none" w:sz="0" w:space="0" w:color="auto"/>
      </w:divBdr>
    </w:div>
    <w:div w:id="315451764">
      <w:marLeft w:val="480"/>
      <w:marRight w:val="0"/>
      <w:marTop w:val="0"/>
      <w:marBottom w:val="0"/>
      <w:divBdr>
        <w:top w:val="none" w:sz="0" w:space="0" w:color="auto"/>
        <w:left w:val="none" w:sz="0" w:space="0" w:color="auto"/>
        <w:bottom w:val="none" w:sz="0" w:space="0" w:color="auto"/>
        <w:right w:val="none" w:sz="0" w:space="0" w:color="auto"/>
      </w:divBdr>
    </w:div>
    <w:div w:id="315885687">
      <w:marLeft w:val="480"/>
      <w:marRight w:val="0"/>
      <w:marTop w:val="0"/>
      <w:marBottom w:val="0"/>
      <w:divBdr>
        <w:top w:val="none" w:sz="0" w:space="0" w:color="auto"/>
        <w:left w:val="none" w:sz="0" w:space="0" w:color="auto"/>
        <w:bottom w:val="none" w:sz="0" w:space="0" w:color="auto"/>
        <w:right w:val="none" w:sz="0" w:space="0" w:color="auto"/>
      </w:divBdr>
    </w:div>
    <w:div w:id="316232872">
      <w:marLeft w:val="480"/>
      <w:marRight w:val="0"/>
      <w:marTop w:val="0"/>
      <w:marBottom w:val="0"/>
      <w:divBdr>
        <w:top w:val="none" w:sz="0" w:space="0" w:color="auto"/>
        <w:left w:val="none" w:sz="0" w:space="0" w:color="auto"/>
        <w:bottom w:val="none" w:sz="0" w:space="0" w:color="auto"/>
        <w:right w:val="none" w:sz="0" w:space="0" w:color="auto"/>
      </w:divBdr>
    </w:div>
    <w:div w:id="318196237">
      <w:marLeft w:val="480"/>
      <w:marRight w:val="0"/>
      <w:marTop w:val="0"/>
      <w:marBottom w:val="0"/>
      <w:divBdr>
        <w:top w:val="none" w:sz="0" w:space="0" w:color="auto"/>
        <w:left w:val="none" w:sz="0" w:space="0" w:color="auto"/>
        <w:bottom w:val="none" w:sz="0" w:space="0" w:color="auto"/>
        <w:right w:val="none" w:sz="0" w:space="0" w:color="auto"/>
      </w:divBdr>
    </w:div>
    <w:div w:id="318309815">
      <w:marLeft w:val="480"/>
      <w:marRight w:val="0"/>
      <w:marTop w:val="0"/>
      <w:marBottom w:val="0"/>
      <w:divBdr>
        <w:top w:val="none" w:sz="0" w:space="0" w:color="auto"/>
        <w:left w:val="none" w:sz="0" w:space="0" w:color="auto"/>
        <w:bottom w:val="none" w:sz="0" w:space="0" w:color="auto"/>
        <w:right w:val="none" w:sz="0" w:space="0" w:color="auto"/>
      </w:divBdr>
    </w:div>
    <w:div w:id="318390340">
      <w:marLeft w:val="480"/>
      <w:marRight w:val="0"/>
      <w:marTop w:val="0"/>
      <w:marBottom w:val="0"/>
      <w:divBdr>
        <w:top w:val="none" w:sz="0" w:space="0" w:color="auto"/>
        <w:left w:val="none" w:sz="0" w:space="0" w:color="auto"/>
        <w:bottom w:val="none" w:sz="0" w:space="0" w:color="auto"/>
        <w:right w:val="none" w:sz="0" w:space="0" w:color="auto"/>
      </w:divBdr>
    </w:div>
    <w:div w:id="318658593">
      <w:marLeft w:val="480"/>
      <w:marRight w:val="0"/>
      <w:marTop w:val="0"/>
      <w:marBottom w:val="0"/>
      <w:divBdr>
        <w:top w:val="none" w:sz="0" w:space="0" w:color="auto"/>
        <w:left w:val="none" w:sz="0" w:space="0" w:color="auto"/>
        <w:bottom w:val="none" w:sz="0" w:space="0" w:color="auto"/>
        <w:right w:val="none" w:sz="0" w:space="0" w:color="auto"/>
      </w:divBdr>
    </w:div>
    <w:div w:id="319234179">
      <w:marLeft w:val="480"/>
      <w:marRight w:val="0"/>
      <w:marTop w:val="0"/>
      <w:marBottom w:val="0"/>
      <w:divBdr>
        <w:top w:val="none" w:sz="0" w:space="0" w:color="auto"/>
        <w:left w:val="none" w:sz="0" w:space="0" w:color="auto"/>
        <w:bottom w:val="none" w:sz="0" w:space="0" w:color="auto"/>
        <w:right w:val="none" w:sz="0" w:space="0" w:color="auto"/>
      </w:divBdr>
    </w:div>
    <w:div w:id="319583186">
      <w:marLeft w:val="480"/>
      <w:marRight w:val="0"/>
      <w:marTop w:val="0"/>
      <w:marBottom w:val="0"/>
      <w:divBdr>
        <w:top w:val="none" w:sz="0" w:space="0" w:color="auto"/>
        <w:left w:val="none" w:sz="0" w:space="0" w:color="auto"/>
        <w:bottom w:val="none" w:sz="0" w:space="0" w:color="auto"/>
        <w:right w:val="none" w:sz="0" w:space="0" w:color="auto"/>
      </w:divBdr>
    </w:div>
    <w:div w:id="320818882">
      <w:marLeft w:val="480"/>
      <w:marRight w:val="0"/>
      <w:marTop w:val="0"/>
      <w:marBottom w:val="0"/>
      <w:divBdr>
        <w:top w:val="none" w:sz="0" w:space="0" w:color="auto"/>
        <w:left w:val="none" w:sz="0" w:space="0" w:color="auto"/>
        <w:bottom w:val="none" w:sz="0" w:space="0" w:color="auto"/>
        <w:right w:val="none" w:sz="0" w:space="0" w:color="auto"/>
      </w:divBdr>
    </w:div>
    <w:div w:id="321202201">
      <w:marLeft w:val="480"/>
      <w:marRight w:val="0"/>
      <w:marTop w:val="0"/>
      <w:marBottom w:val="0"/>
      <w:divBdr>
        <w:top w:val="none" w:sz="0" w:space="0" w:color="auto"/>
        <w:left w:val="none" w:sz="0" w:space="0" w:color="auto"/>
        <w:bottom w:val="none" w:sz="0" w:space="0" w:color="auto"/>
        <w:right w:val="none" w:sz="0" w:space="0" w:color="auto"/>
      </w:divBdr>
    </w:div>
    <w:div w:id="322516921">
      <w:marLeft w:val="480"/>
      <w:marRight w:val="0"/>
      <w:marTop w:val="0"/>
      <w:marBottom w:val="0"/>
      <w:divBdr>
        <w:top w:val="none" w:sz="0" w:space="0" w:color="auto"/>
        <w:left w:val="none" w:sz="0" w:space="0" w:color="auto"/>
        <w:bottom w:val="none" w:sz="0" w:space="0" w:color="auto"/>
        <w:right w:val="none" w:sz="0" w:space="0" w:color="auto"/>
      </w:divBdr>
    </w:div>
    <w:div w:id="322663941">
      <w:marLeft w:val="480"/>
      <w:marRight w:val="0"/>
      <w:marTop w:val="0"/>
      <w:marBottom w:val="0"/>
      <w:divBdr>
        <w:top w:val="none" w:sz="0" w:space="0" w:color="auto"/>
        <w:left w:val="none" w:sz="0" w:space="0" w:color="auto"/>
        <w:bottom w:val="none" w:sz="0" w:space="0" w:color="auto"/>
        <w:right w:val="none" w:sz="0" w:space="0" w:color="auto"/>
      </w:divBdr>
    </w:div>
    <w:div w:id="323240295">
      <w:marLeft w:val="480"/>
      <w:marRight w:val="0"/>
      <w:marTop w:val="0"/>
      <w:marBottom w:val="0"/>
      <w:divBdr>
        <w:top w:val="none" w:sz="0" w:space="0" w:color="auto"/>
        <w:left w:val="none" w:sz="0" w:space="0" w:color="auto"/>
        <w:bottom w:val="none" w:sz="0" w:space="0" w:color="auto"/>
        <w:right w:val="none" w:sz="0" w:space="0" w:color="auto"/>
      </w:divBdr>
    </w:div>
    <w:div w:id="323246526">
      <w:marLeft w:val="480"/>
      <w:marRight w:val="0"/>
      <w:marTop w:val="0"/>
      <w:marBottom w:val="0"/>
      <w:divBdr>
        <w:top w:val="none" w:sz="0" w:space="0" w:color="auto"/>
        <w:left w:val="none" w:sz="0" w:space="0" w:color="auto"/>
        <w:bottom w:val="none" w:sz="0" w:space="0" w:color="auto"/>
        <w:right w:val="none" w:sz="0" w:space="0" w:color="auto"/>
      </w:divBdr>
    </w:div>
    <w:div w:id="323439708">
      <w:marLeft w:val="480"/>
      <w:marRight w:val="0"/>
      <w:marTop w:val="0"/>
      <w:marBottom w:val="0"/>
      <w:divBdr>
        <w:top w:val="none" w:sz="0" w:space="0" w:color="auto"/>
        <w:left w:val="none" w:sz="0" w:space="0" w:color="auto"/>
        <w:bottom w:val="none" w:sz="0" w:space="0" w:color="auto"/>
        <w:right w:val="none" w:sz="0" w:space="0" w:color="auto"/>
      </w:divBdr>
    </w:div>
    <w:div w:id="323507464">
      <w:marLeft w:val="480"/>
      <w:marRight w:val="0"/>
      <w:marTop w:val="0"/>
      <w:marBottom w:val="0"/>
      <w:divBdr>
        <w:top w:val="none" w:sz="0" w:space="0" w:color="auto"/>
        <w:left w:val="none" w:sz="0" w:space="0" w:color="auto"/>
        <w:bottom w:val="none" w:sz="0" w:space="0" w:color="auto"/>
        <w:right w:val="none" w:sz="0" w:space="0" w:color="auto"/>
      </w:divBdr>
    </w:div>
    <w:div w:id="323777268">
      <w:marLeft w:val="480"/>
      <w:marRight w:val="0"/>
      <w:marTop w:val="0"/>
      <w:marBottom w:val="0"/>
      <w:divBdr>
        <w:top w:val="none" w:sz="0" w:space="0" w:color="auto"/>
        <w:left w:val="none" w:sz="0" w:space="0" w:color="auto"/>
        <w:bottom w:val="none" w:sz="0" w:space="0" w:color="auto"/>
        <w:right w:val="none" w:sz="0" w:space="0" w:color="auto"/>
      </w:divBdr>
    </w:div>
    <w:div w:id="324288708">
      <w:marLeft w:val="480"/>
      <w:marRight w:val="0"/>
      <w:marTop w:val="0"/>
      <w:marBottom w:val="0"/>
      <w:divBdr>
        <w:top w:val="none" w:sz="0" w:space="0" w:color="auto"/>
        <w:left w:val="none" w:sz="0" w:space="0" w:color="auto"/>
        <w:bottom w:val="none" w:sz="0" w:space="0" w:color="auto"/>
        <w:right w:val="none" w:sz="0" w:space="0" w:color="auto"/>
      </w:divBdr>
    </w:div>
    <w:div w:id="324676172">
      <w:marLeft w:val="480"/>
      <w:marRight w:val="0"/>
      <w:marTop w:val="0"/>
      <w:marBottom w:val="0"/>
      <w:divBdr>
        <w:top w:val="none" w:sz="0" w:space="0" w:color="auto"/>
        <w:left w:val="none" w:sz="0" w:space="0" w:color="auto"/>
        <w:bottom w:val="none" w:sz="0" w:space="0" w:color="auto"/>
        <w:right w:val="none" w:sz="0" w:space="0" w:color="auto"/>
      </w:divBdr>
    </w:div>
    <w:div w:id="325011251">
      <w:marLeft w:val="480"/>
      <w:marRight w:val="0"/>
      <w:marTop w:val="0"/>
      <w:marBottom w:val="0"/>
      <w:divBdr>
        <w:top w:val="none" w:sz="0" w:space="0" w:color="auto"/>
        <w:left w:val="none" w:sz="0" w:space="0" w:color="auto"/>
        <w:bottom w:val="none" w:sz="0" w:space="0" w:color="auto"/>
        <w:right w:val="none" w:sz="0" w:space="0" w:color="auto"/>
      </w:divBdr>
    </w:div>
    <w:div w:id="325793307">
      <w:marLeft w:val="480"/>
      <w:marRight w:val="0"/>
      <w:marTop w:val="0"/>
      <w:marBottom w:val="0"/>
      <w:divBdr>
        <w:top w:val="none" w:sz="0" w:space="0" w:color="auto"/>
        <w:left w:val="none" w:sz="0" w:space="0" w:color="auto"/>
        <w:bottom w:val="none" w:sz="0" w:space="0" w:color="auto"/>
        <w:right w:val="none" w:sz="0" w:space="0" w:color="auto"/>
      </w:divBdr>
    </w:div>
    <w:div w:id="326251606">
      <w:marLeft w:val="480"/>
      <w:marRight w:val="0"/>
      <w:marTop w:val="0"/>
      <w:marBottom w:val="0"/>
      <w:divBdr>
        <w:top w:val="none" w:sz="0" w:space="0" w:color="auto"/>
        <w:left w:val="none" w:sz="0" w:space="0" w:color="auto"/>
        <w:bottom w:val="none" w:sz="0" w:space="0" w:color="auto"/>
        <w:right w:val="none" w:sz="0" w:space="0" w:color="auto"/>
      </w:divBdr>
    </w:div>
    <w:div w:id="327253914">
      <w:marLeft w:val="480"/>
      <w:marRight w:val="0"/>
      <w:marTop w:val="0"/>
      <w:marBottom w:val="0"/>
      <w:divBdr>
        <w:top w:val="none" w:sz="0" w:space="0" w:color="auto"/>
        <w:left w:val="none" w:sz="0" w:space="0" w:color="auto"/>
        <w:bottom w:val="none" w:sz="0" w:space="0" w:color="auto"/>
        <w:right w:val="none" w:sz="0" w:space="0" w:color="auto"/>
      </w:divBdr>
    </w:div>
    <w:div w:id="327296997">
      <w:marLeft w:val="480"/>
      <w:marRight w:val="0"/>
      <w:marTop w:val="0"/>
      <w:marBottom w:val="0"/>
      <w:divBdr>
        <w:top w:val="none" w:sz="0" w:space="0" w:color="auto"/>
        <w:left w:val="none" w:sz="0" w:space="0" w:color="auto"/>
        <w:bottom w:val="none" w:sz="0" w:space="0" w:color="auto"/>
        <w:right w:val="none" w:sz="0" w:space="0" w:color="auto"/>
      </w:divBdr>
    </w:div>
    <w:div w:id="327365198">
      <w:marLeft w:val="480"/>
      <w:marRight w:val="0"/>
      <w:marTop w:val="0"/>
      <w:marBottom w:val="0"/>
      <w:divBdr>
        <w:top w:val="none" w:sz="0" w:space="0" w:color="auto"/>
        <w:left w:val="none" w:sz="0" w:space="0" w:color="auto"/>
        <w:bottom w:val="none" w:sz="0" w:space="0" w:color="auto"/>
        <w:right w:val="none" w:sz="0" w:space="0" w:color="auto"/>
      </w:divBdr>
    </w:div>
    <w:div w:id="327951593">
      <w:marLeft w:val="480"/>
      <w:marRight w:val="0"/>
      <w:marTop w:val="0"/>
      <w:marBottom w:val="0"/>
      <w:divBdr>
        <w:top w:val="none" w:sz="0" w:space="0" w:color="auto"/>
        <w:left w:val="none" w:sz="0" w:space="0" w:color="auto"/>
        <w:bottom w:val="none" w:sz="0" w:space="0" w:color="auto"/>
        <w:right w:val="none" w:sz="0" w:space="0" w:color="auto"/>
      </w:divBdr>
    </w:div>
    <w:div w:id="328337934">
      <w:marLeft w:val="480"/>
      <w:marRight w:val="0"/>
      <w:marTop w:val="0"/>
      <w:marBottom w:val="0"/>
      <w:divBdr>
        <w:top w:val="none" w:sz="0" w:space="0" w:color="auto"/>
        <w:left w:val="none" w:sz="0" w:space="0" w:color="auto"/>
        <w:bottom w:val="none" w:sz="0" w:space="0" w:color="auto"/>
        <w:right w:val="none" w:sz="0" w:space="0" w:color="auto"/>
      </w:divBdr>
    </w:div>
    <w:div w:id="329647787">
      <w:marLeft w:val="480"/>
      <w:marRight w:val="0"/>
      <w:marTop w:val="0"/>
      <w:marBottom w:val="0"/>
      <w:divBdr>
        <w:top w:val="none" w:sz="0" w:space="0" w:color="auto"/>
        <w:left w:val="none" w:sz="0" w:space="0" w:color="auto"/>
        <w:bottom w:val="none" w:sz="0" w:space="0" w:color="auto"/>
        <w:right w:val="none" w:sz="0" w:space="0" w:color="auto"/>
      </w:divBdr>
    </w:div>
    <w:div w:id="329675078">
      <w:marLeft w:val="480"/>
      <w:marRight w:val="0"/>
      <w:marTop w:val="0"/>
      <w:marBottom w:val="0"/>
      <w:divBdr>
        <w:top w:val="none" w:sz="0" w:space="0" w:color="auto"/>
        <w:left w:val="none" w:sz="0" w:space="0" w:color="auto"/>
        <w:bottom w:val="none" w:sz="0" w:space="0" w:color="auto"/>
        <w:right w:val="none" w:sz="0" w:space="0" w:color="auto"/>
      </w:divBdr>
    </w:div>
    <w:div w:id="330109466">
      <w:marLeft w:val="480"/>
      <w:marRight w:val="0"/>
      <w:marTop w:val="0"/>
      <w:marBottom w:val="0"/>
      <w:divBdr>
        <w:top w:val="none" w:sz="0" w:space="0" w:color="auto"/>
        <w:left w:val="none" w:sz="0" w:space="0" w:color="auto"/>
        <w:bottom w:val="none" w:sz="0" w:space="0" w:color="auto"/>
        <w:right w:val="none" w:sz="0" w:space="0" w:color="auto"/>
      </w:divBdr>
    </w:div>
    <w:div w:id="331421690">
      <w:marLeft w:val="480"/>
      <w:marRight w:val="0"/>
      <w:marTop w:val="0"/>
      <w:marBottom w:val="0"/>
      <w:divBdr>
        <w:top w:val="none" w:sz="0" w:space="0" w:color="auto"/>
        <w:left w:val="none" w:sz="0" w:space="0" w:color="auto"/>
        <w:bottom w:val="none" w:sz="0" w:space="0" w:color="auto"/>
        <w:right w:val="none" w:sz="0" w:space="0" w:color="auto"/>
      </w:divBdr>
    </w:div>
    <w:div w:id="332802813">
      <w:marLeft w:val="480"/>
      <w:marRight w:val="0"/>
      <w:marTop w:val="0"/>
      <w:marBottom w:val="0"/>
      <w:divBdr>
        <w:top w:val="none" w:sz="0" w:space="0" w:color="auto"/>
        <w:left w:val="none" w:sz="0" w:space="0" w:color="auto"/>
        <w:bottom w:val="none" w:sz="0" w:space="0" w:color="auto"/>
        <w:right w:val="none" w:sz="0" w:space="0" w:color="auto"/>
      </w:divBdr>
    </w:div>
    <w:div w:id="333457643">
      <w:marLeft w:val="480"/>
      <w:marRight w:val="0"/>
      <w:marTop w:val="0"/>
      <w:marBottom w:val="0"/>
      <w:divBdr>
        <w:top w:val="none" w:sz="0" w:space="0" w:color="auto"/>
        <w:left w:val="none" w:sz="0" w:space="0" w:color="auto"/>
        <w:bottom w:val="none" w:sz="0" w:space="0" w:color="auto"/>
        <w:right w:val="none" w:sz="0" w:space="0" w:color="auto"/>
      </w:divBdr>
    </w:div>
    <w:div w:id="333533295">
      <w:marLeft w:val="480"/>
      <w:marRight w:val="0"/>
      <w:marTop w:val="0"/>
      <w:marBottom w:val="0"/>
      <w:divBdr>
        <w:top w:val="none" w:sz="0" w:space="0" w:color="auto"/>
        <w:left w:val="none" w:sz="0" w:space="0" w:color="auto"/>
        <w:bottom w:val="none" w:sz="0" w:space="0" w:color="auto"/>
        <w:right w:val="none" w:sz="0" w:space="0" w:color="auto"/>
      </w:divBdr>
    </w:div>
    <w:div w:id="333654281">
      <w:marLeft w:val="480"/>
      <w:marRight w:val="0"/>
      <w:marTop w:val="0"/>
      <w:marBottom w:val="0"/>
      <w:divBdr>
        <w:top w:val="none" w:sz="0" w:space="0" w:color="auto"/>
        <w:left w:val="none" w:sz="0" w:space="0" w:color="auto"/>
        <w:bottom w:val="none" w:sz="0" w:space="0" w:color="auto"/>
        <w:right w:val="none" w:sz="0" w:space="0" w:color="auto"/>
      </w:divBdr>
    </w:div>
    <w:div w:id="334965600">
      <w:marLeft w:val="480"/>
      <w:marRight w:val="0"/>
      <w:marTop w:val="0"/>
      <w:marBottom w:val="0"/>
      <w:divBdr>
        <w:top w:val="none" w:sz="0" w:space="0" w:color="auto"/>
        <w:left w:val="none" w:sz="0" w:space="0" w:color="auto"/>
        <w:bottom w:val="none" w:sz="0" w:space="0" w:color="auto"/>
        <w:right w:val="none" w:sz="0" w:space="0" w:color="auto"/>
      </w:divBdr>
    </w:div>
    <w:div w:id="337850136">
      <w:marLeft w:val="480"/>
      <w:marRight w:val="0"/>
      <w:marTop w:val="0"/>
      <w:marBottom w:val="0"/>
      <w:divBdr>
        <w:top w:val="none" w:sz="0" w:space="0" w:color="auto"/>
        <w:left w:val="none" w:sz="0" w:space="0" w:color="auto"/>
        <w:bottom w:val="none" w:sz="0" w:space="0" w:color="auto"/>
        <w:right w:val="none" w:sz="0" w:space="0" w:color="auto"/>
      </w:divBdr>
    </w:div>
    <w:div w:id="338116068">
      <w:marLeft w:val="480"/>
      <w:marRight w:val="0"/>
      <w:marTop w:val="0"/>
      <w:marBottom w:val="0"/>
      <w:divBdr>
        <w:top w:val="none" w:sz="0" w:space="0" w:color="auto"/>
        <w:left w:val="none" w:sz="0" w:space="0" w:color="auto"/>
        <w:bottom w:val="none" w:sz="0" w:space="0" w:color="auto"/>
        <w:right w:val="none" w:sz="0" w:space="0" w:color="auto"/>
      </w:divBdr>
    </w:div>
    <w:div w:id="338120682">
      <w:marLeft w:val="480"/>
      <w:marRight w:val="0"/>
      <w:marTop w:val="0"/>
      <w:marBottom w:val="0"/>
      <w:divBdr>
        <w:top w:val="none" w:sz="0" w:space="0" w:color="auto"/>
        <w:left w:val="none" w:sz="0" w:space="0" w:color="auto"/>
        <w:bottom w:val="none" w:sz="0" w:space="0" w:color="auto"/>
        <w:right w:val="none" w:sz="0" w:space="0" w:color="auto"/>
      </w:divBdr>
    </w:div>
    <w:div w:id="338192976">
      <w:marLeft w:val="480"/>
      <w:marRight w:val="0"/>
      <w:marTop w:val="0"/>
      <w:marBottom w:val="0"/>
      <w:divBdr>
        <w:top w:val="none" w:sz="0" w:space="0" w:color="auto"/>
        <w:left w:val="none" w:sz="0" w:space="0" w:color="auto"/>
        <w:bottom w:val="none" w:sz="0" w:space="0" w:color="auto"/>
        <w:right w:val="none" w:sz="0" w:space="0" w:color="auto"/>
      </w:divBdr>
    </w:div>
    <w:div w:id="338435161">
      <w:marLeft w:val="480"/>
      <w:marRight w:val="0"/>
      <w:marTop w:val="0"/>
      <w:marBottom w:val="0"/>
      <w:divBdr>
        <w:top w:val="none" w:sz="0" w:space="0" w:color="auto"/>
        <w:left w:val="none" w:sz="0" w:space="0" w:color="auto"/>
        <w:bottom w:val="none" w:sz="0" w:space="0" w:color="auto"/>
        <w:right w:val="none" w:sz="0" w:space="0" w:color="auto"/>
      </w:divBdr>
    </w:div>
    <w:div w:id="339547580">
      <w:marLeft w:val="480"/>
      <w:marRight w:val="0"/>
      <w:marTop w:val="0"/>
      <w:marBottom w:val="0"/>
      <w:divBdr>
        <w:top w:val="none" w:sz="0" w:space="0" w:color="auto"/>
        <w:left w:val="none" w:sz="0" w:space="0" w:color="auto"/>
        <w:bottom w:val="none" w:sz="0" w:space="0" w:color="auto"/>
        <w:right w:val="none" w:sz="0" w:space="0" w:color="auto"/>
      </w:divBdr>
    </w:div>
    <w:div w:id="340089016">
      <w:marLeft w:val="480"/>
      <w:marRight w:val="0"/>
      <w:marTop w:val="0"/>
      <w:marBottom w:val="0"/>
      <w:divBdr>
        <w:top w:val="none" w:sz="0" w:space="0" w:color="auto"/>
        <w:left w:val="none" w:sz="0" w:space="0" w:color="auto"/>
        <w:bottom w:val="none" w:sz="0" w:space="0" w:color="auto"/>
        <w:right w:val="none" w:sz="0" w:space="0" w:color="auto"/>
      </w:divBdr>
    </w:div>
    <w:div w:id="340593059">
      <w:marLeft w:val="480"/>
      <w:marRight w:val="0"/>
      <w:marTop w:val="0"/>
      <w:marBottom w:val="0"/>
      <w:divBdr>
        <w:top w:val="none" w:sz="0" w:space="0" w:color="auto"/>
        <w:left w:val="none" w:sz="0" w:space="0" w:color="auto"/>
        <w:bottom w:val="none" w:sz="0" w:space="0" w:color="auto"/>
        <w:right w:val="none" w:sz="0" w:space="0" w:color="auto"/>
      </w:divBdr>
    </w:div>
    <w:div w:id="340856019">
      <w:marLeft w:val="480"/>
      <w:marRight w:val="0"/>
      <w:marTop w:val="0"/>
      <w:marBottom w:val="0"/>
      <w:divBdr>
        <w:top w:val="none" w:sz="0" w:space="0" w:color="auto"/>
        <w:left w:val="none" w:sz="0" w:space="0" w:color="auto"/>
        <w:bottom w:val="none" w:sz="0" w:space="0" w:color="auto"/>
        <w:right w:val="none" w:sz="0" w:space="0" w:color="auto"/>
      </w:divBdr>
    </w:div>
    <w:div w:id="342126127">
      <w:marLeft w:val="480"/>
      <w:marRight w:val="0"/>
      <w:marTop w:val="0"/>
      <w:marBottom w:val="0"/>
      <w:divBdr>
        <w:top w:val="none" w:sz="0" w:space="0" w:color="auto"/>
        <w:left w:val="none" w:sz="0" w:space="0" w:color="auto"/>
        <w:bottom w:val="none" w:sz="0" w:space="0" w:color="auto"/>
        <w:right w:val="none" w:sz="0" w:space="0" w:color="auto"/>
      </w:divBdr>
    </w:div>
    <w:div w:id="343897271">
      <w:marLeft w:val="480"/>
      <w:marRight w:val="0"/>
      <w:marTop w:val="0"/>
      <w:marBottom w:val="0"/>
      <w:divBdr>
        <w:top w:val="none" w:sz="0" w:space="0" w:color="auto"/>
        <w:left w:val="none" w:sz="0" w:space="0" w:color="auto"/>
        <w:bottom w:val="none" w:sz="0" w:space="0" w:color="auto"/>
        <w:right w:val="none" w:sz="0" w:space="0" w:color="auto"/>
      </w:divBdr>
    </w:div>
    <w:div w:id="344478928">
      <w:marLeft w:val="480"/>
      <w:marRight w:val="0"/>
      <w:marTop w:val="0"/>
      <w:marBottom w:val="0"/>
      <w:divBdr>
        <w:top w:val="none" w:sz="0" w:space="0" w:color="auto"/>
        <w:left w:val="none" w:sz="0" w:space="0" w:color="auto"/>
        <w:bottom w:val="none" w:sz="0" w:space="0" w:color="auto"/>
        <w:right w:val="none" w:sz="0" w:space="0" w:color="auto"/>
      </w:divBdr>
    </w:div>
    <w:div w:id="344790502">
      <w:marLeft w:val="480"/>
      <w:marRight w:val="0"/>
      <w:marTop w:val="0"/>
      <w:marBottom w:val="0"/>
      <w:divBdr>
        <w:top w:val="none" w:sz="0" w:space="0" w:color="auto"/>
        <w:left w:val="none" w:sz="0" w:space="0" w:color="auto"/>
        <w:bottom w:val="none" w:sz="0" w:space="0" w:color="auto"/>
        <w:right w:val="none" w:sz="0" w:space="0" w:color="auto"/>
      </w:divBdr>
    </w:div>
    <w:div w:id="344866753">
      <w:marLeft w:val="480"/>
      <w:marRight w:val="0"/>
      <w:marTop w:val="0"/>
      <w:marBottom w:val="0"/>
      <w:divBdr>
        <w:top w:val="none" w:sz="0" w:space="0" w:color="auto"/>
        <w:left w:val="none" w:sz="0" w:space="0" w:color="auto"/>
        <w:bottom w:val="none" w:sz="0" w:space="0" w:color="auto"/>
        <w:right w:val="none" w:sz="0" w:space="0" w:color="auto"/>
      </w:divBdr>
    </w:div>
    <w:div w:id="345328487">
      <w:marLeft w:val="480"/>
      <w:marRight w:val="0"/>
      <w:marTop w:val="0"/>
      <w:marBottom w:val="0"/>
      <w:divBdr>
        <w:top w:val="none" w:sz="0" w:space="0" w:color="auto"/>
        <w:left w:val="none" w:sz="0" w:space="0" w:color="auto"/>
        <w:bottom w:val="none" w:sz="0" w:space="0" w:color="auto"/>
        <w:right w:val="none" w:sz="0" w:space="0" w:color="auto"/>
      </w:divBdr>
    </w:div>
    <w:div w:id="345602083">
      <w:marLeft w:val="480"/>
      <w:marRight w:val="0"/>
      <w:marTop w:val="0"/>
      <w:marBottom w:val="0"/>
      <w:divBdr>
        <w:top w:val="none" w:sz="0" w:space="0" w:color="auto"/>
        <w:left w:val="none" w:sz="0" w:space="0" w:color="auto"/>
        <w:bottom w:val="none" w:sz="0" w:space="0" w:color="auto"/>
        <w:right w:val="none" w:sz="0" w:space="0" w:color="auto"/>
      </w:divBdr>
    </w:div>
    <w:div w:id="346953223">
      <w:marLeft w:val="480"/>
      <w:marRight w:val="0"/>
      <w:marTop w:val="0"/>
      <w:marBottom w:val="0"/>
      <w:divBdr>
        <w:top w:val="none" w:sz="0" w:space="0" w:color="auto"/>
        <w:left w:val="none" w:sz="0" w:space="0" w:color="auto"/>
        <w:bottom w:val="none" w:sz="0" w:space="0" w:color="auto"/>
        <w:right w:val="none" w:sz="0" w:space="0" w:color="auto"/>
      </w:divBdr>
    </w:div>
    <w:div w:id="347147984">
      <w:marLeft w:val="480"/>
      <w:marRight w:val="0"/>
      <w:marTop w:val="0"/>
      <w:marBottom w:val="0"/>
      <w:divBdr>
        <w:top w:val="none" w:sz="0" w:space="0" w:color="auto"/>
        <w:left w:val="none" w:sz="0" w:space="0" w:color="auto"/>
        <w:bottom w:val="none" w:sz="0" w:space="0" w:color="auto"/>
        <w:right w:val="none" w:sz="0" w:space="0" w:color="auto"/>
      </w:divBdr>
    </w:div>
    <w:div w:id="351343889">
      <w:marLeft w:val="480"/>
      <w:marRight w:val="0"/>
      <w:marTop w:val="0"/>
      <w:marBottom w:val="0"/>
      <w:divBdr>
        <w:top w:val="none" w:sz="0" w:space="0" w:color="auto"/>
        <w:left w:val="none" w:sz="0" w:space="0" w:color="auto"/>
        <w:bottom w:val="none" w:sz="0" w:space="0" w:color="auto"/>
        <w:right w:val="none" w:sz="0" w:space="0" w:color="auto"/>
      </w:divBdr>
    </w:div>
    <w:div w:id="351613720">
      <w:marLeft w:val="480"/>
      <w:marRight w:val="0"/>
      <w:marTop w:val="0"/>
      <w:marBottom w:val="0"/>
      <w:divBdr>
        <w:top w:val="none" w:sz="0" w:space="0" w:color="auto"/>
        <w:left w:val="none" w:sz="0" w:space="0" w:color="auto"/>
        <w:bottom w:val="none" w:sz="0" w:space="0" w:color="auto"/>
        <w:right w:val="none" w:sz="0" w:space="0" w:color="auto"/>
      </w:divBdr>
    </w:div>
    <w:div w:id="353847409">
      <w:marLeft w:val="480"/>
      <w:marRight w:val="0"/>
      <w:marTop w:val="0"/>
      <w:marBottom w:val="0"/>
      <w:divBdr>
        <w:top w:val="none" w:sz="0" w:space="0" w:color="auto"/>
        <w:left w:val="none" w:sz="0" w:space="0" w:color="auto"/>
        <w:bottom w:val="none" w:sz="0" w:space="0" w:color="auto"/>
        <w:right w:val="none" w:sz="0" w:space="0" w:color="auto"/>
      </w:divBdr>
    </w:div>
    <w:div w:id="353851224">
      <w:marLeft w:val="480"/>
      <w:marRight w:val="0"/>
      <w:marTop w:val="0"/>
      <w:marBottom w:val="0"/>
      <w:divBdr>
        <w:top w:val="none" w:sz="0" w:space="0" w:color="auto"/>
        <w:left w:val="none" w:sz="0" w:space="0" w:color="auto"/>
        <w:bottom w:val="none" w:sz="0" w:space="0" w:color="auto"/>
        <w:right w:val="none" w:sz="0" w:space="0" w:color="auto"/>
      </w:divBdr>
    </w:div>
    <w:div w:id="355038567">
      <w:marLeft w:val="480"/>
      <w:marRight w:val="0"/>
      <w:marTop w:val="0"/>
      <w:marBottom w:val="0"/>
      <w:divBdr>
        <w:top w:val="none" w:sz="0" w:space="0" w:color="auto"/>
        <w:left w:val="none" w:sz="0" w:space="0" w:color="auto"/>
        <w:bottom w:val="none" w:sz="0" w:space="0" w:color="auto"/>
        <w:right w:val="none" w:sz="0" w:space="0" w:color="auto"/>
      </w:divBdr>
    </w:div>
    <w:div w:id="355355778">
      <w:marLeft w:val="480"/>
      <w:marRight w:val="0"/>
      <w:marTop w:val="0"/>
      <w:marBottom w:val="0"/>
      <w:divBdr>
        <w:top w:val="none" w:sz="0" w:space="0" w:color="auto"/>
        <w:left w:val="none" w:sz="0" w:space="0" w:color="auto"/>
        <w:bottom w:val="none" w:sz="0" w:space="0" w:color="auto"/>
        <w:right w:val="none" w:sz="0" w:space="0" w:color="auto"/>
      </w:divBdr>
    </w:div>
    <w:div w:id="355431087">
      <w:marLeft w:val="480"/>
      <w:marRight w:val="0"/>
      <w:marTop w:val="0"/>
      <w:marBottom w:val="0"/>
      <w:divBdr>
        <w:top w:val="none" w:sz="0" w:space="0" w:color="auto"/>
        <w:left w:val="none" w:sz="0" w:space="0" w:color="auto"/>
        <w:bottom w:val="none" w:sz="0" w:space="0" w:color="auto"/>
        <w:right w:val="none" w:sz="0" w:space="0" w:color="auto"/>
      </w:divBdr>
    </w:div>
    <w:div w:id="356084655">
      <w:marLeft w:val="480"/>
      <w:marRight w:val="0"/>
      <w:marTop w:val="0"/>
      <w:marBottom w:val="0"/>
      <w:divBdr>
        <w:top w:val="none" w:sz="0" w:space="0" w:color="auto"/>
        <w:left w:val="none" w:sz="0" w:space="0" w:color="auto"/>
        <w:bottom w:val="none" w:sz="0" w:space="0" w:color="auto"/>
        <w:right w:val="none" w:sz="0" w:space="0" w:color="auto"/>
      </w:divBdr>
    </w:div>
    <w:div w:id="357897871">
      <w:marLeft w:val="480"/>
      <w:marRight w:val="0"/>
      <w:marTop w:val="0"/>
      <w:marBottom w:val="0"/>
      <w:divBdr>
        <w:top w:val="none" w:sz="0" w:space="0" w:color="auto"/>
        <w:left w:val="none" w:sz="0" w:space="0" w:color="auto"/>
        <w:bottom w:val="none" w:sz="0" w:space="0" w:color="auto"/>
        <w:right w:val="none" w:sz="0" w:space="0" w:color="auto"/>
      </w:divBdr>
    </w:div>
    <w:div w:id="358360680">
      <w:marLeft w:val="480"/>
      <w:marRight w:val="0"/>
      <w:marTop w:val="0"/>
      <w:marBottom w:val="0"/>
      <w:divBdr>
        <w:top w:val="none" w:sz="0" w:space="0" w:color="auto"/>
        <w:left w:val="none" w:sz="0" w:space="0" w:color="auto"/>
        <w:bottom w:val="none" w:sz="0" w:space="0" w:color="auto"/>
        <w:right w:val="none" w:sz="0" w:space="0" w:color="auto"/>
      </w:divBdr>
    </w:div>
    <w:div w:id="358551338">
      <w:marLeft w:val="480"/>
      <w:marRight w:val="0"/>
      <w:marTop w:val="0"/>
      <w:marBottom w:val="0"/>
      <w:divBdr>
        <w:top w:val="none" w:sz="0" w:space="0" w:color="auto"/>
        <w:left w:val="none" w:sz="0" w:space="0" w:color="auto"/>
        <w:bottom w:val="none" w:sz="0" w:space="0" w:color="auto"/>
        <w:right w:val="none" w:sz="0" w:space="0" w:color="auto"/>
      </w:divBdr>
    </w:div>
    <w:div w:id="358825489">
      <w:marLeft w:val="480"/>
      <w:marRight w:val="0"/>
      <w:marTop w:val="0"/>
      <w:marBottom w:val="0"/>
      <w:divBdr>
        <w:top w:val="none" w:sz="0" w:space="0" w:color="auto"/>
        <w:left w:val="none" w:sz="0" w:space="0" w:color="auto"/>
        <w:bottom w:val="none" w:sz="0" w:space="0" w:color="auto"/>
        <w:right w:val="none" w:sz="0" w:space="0" w:color="auto"/>
      </w:divBdr>
    </w:div>
    <w:div w:id="359280504">
      <w:marLeft w:val="480"/>
      <w:marRight w:val="0"/>
      <w:marTop w:val="0"/>
      <w:marBottom w:val="0"/>
      <w:divBdr>
        <w:top w:val="none" w:sz="0" w:space="0" w:color="auto"/>
        <w:left w:val="none" w:sz="0" w:space="0" w:color="auto"/>
        <w:bottom w:val="none" w:sz="0" w:space="0" w:color="auto"/>
        <w:right w:val="none" w:sz="0" w:space="0" w:color="auto"/>
      </w:divBdr>
    </w:div>
    <w:div w:id="359627621">
      <w:marLeft w:val="480"/>
      <w:marRight w:val="0"/>
      <w:marTop w:val="0"/>
      <w:marBottom w:val="0"/>
      <w:divBdr>
        <w:top w:val="none" w:sz="0" w:space="0" w:color="auto"/>
        <w:left w:val="none" w:sz="0" w:space="0" w:color="auto"/>
        <w:bottom w:val="none" w:sz="0" w:space="0" w:color="auto"/>
        <w:right w:val="none" w:sz="0" w:space="0" w:color="auto"/>
      </w:divBdr>
    </w:div>
    <w:div w:id="359866466">
      <w:marLeft w:val="480"/>
      <w:marRight w:val="0"/>
      <w:marTop w:val="0"/>
      <w:marBottom w:val="0"/>
      <w:divBdr>
        <w:top w:val="none" w:sz="0" w:space="0" w:color="auto"/>
        <w:left w:val="none" w:sz="0" w:space="0" w:color="auto"/>
        <w:bottom w:val="none" w:sz="0" w:space="0" w:color="auto"/>
        <w:right w:val="none" w:sz="0" w:space="0" w:color="auto"/>
      </w:divBdr>
    </w:div>
    <w:div w:id="361132834">
      <w:marLeft w:val="480"/>
      <w:marRight w:val="0"/>
      <w:marTop w:val="0"/>
      <w:marBottom w:val="0"/>
      <w:divBdr>
        <w:top w:val="none" w:sz="0" w:space="0" w:color="auto"/>
        <w:left w:val="none" w:sz="0" w:space="0" w:color="auto"/>
        <w:bottom w:val="none" w:sz="0" w:space="0" w:color="auto"/>
        <w:right w:val="none" w:sz="0" w:space="0" w:color="auto"/>
      </w:divBdr>
    </w:div>
    <w:div w:id="362440920">
      <w:marLeft w:val="480"/>
      <w:marRight w:val="0"/>
      <w:marTop w:val="0"/>
      <w:marBottom w:val="0"/>
      <w:divBdr>
        <w:top w:val="none" w:sz="0" w:space="0" w:color="auto"/>
        <w:left w:val="none" w:sz="0" w:space="0" w:color="auto"/>
        <w:bottom w:val="none" w:sz="0" w:space="0" w:color="auto"/>
        <w:right w:val="none" w:sz="0" w:space="0" w:color="auto"/>
      </w:divBdr>
    </w:div>
    <w:div w:id="362445796">
      <w:marLeft w:val="480"/>
      <w:marRight w:val="0"/>
      <w:marTop w:val="0"/>
      <w:marBottom w:val="0"/>
      <w:divBdr>
        <w:top w:val="none" w:sz="0" w:space="0" w:color="auto"/>
        <w:left w:val="none" w:sz="0" w:space="0" w:color="auto"/>
        <w:bottom w:val="none" w:sz="0" w:space="0" w:color="auto"/>
        <w:right w:val="none" w:sz="0" w:space="0" w:color="auto"/>
      </w:divBdr>
    </w:div>
    <w:div w:id="362481239">
      <w:marLeft w:val="480"/>
      <w:marRight w:val="0"/>
      <w:marTop w:val="0"/>
      <w:marBottom w:val="0"/>
      <w:divBdr>
        <w:top w:val="none" w:sz="0" w:space="0" w:color="auto"/>
        <w:left w:val="none" w:sz="0" w:space="0" w:color="auto"/>
        <w:bottom w:val="none" w:sz="0" w:space="0" w:color="auto"/>
        <w:right w:val="none" w:sz="0" w:space="0" w:color="auto"/>
      </w:divBdr>
    </w:div>
    <w:div w:id="363599194">
      <w:marLeft w:val="480"/>
      <w:marRight w:val="0"/>
      <w:marTop w:val="0"/>
      <w:marBottom w:val="0"/>
      <w:divBdr>
        <w:top w:val="none" w:sz="0" w:space="0" w:color="auto"/>
        <w:left w:val="none" w:sz="0" w:space="0" w:color="auto"/>
        <w:bottom w:val="none" w:sz="0" w:space="0" w:color="auto"/>
        <w:right w:val="none" w:sz="0" w:space="0" w:color="auto"/>
      </w:divBdr>
    </w:div>
    <w:div w:id="364790548">
      <w:marLeft w:val="480"/>
      <w:marRight w:val="0"/>
      <w:marTop w:val="0"/>
      <w:marBottom w:val="0"/>
      <w:divBdr>
        <w:top w:val="none" w:sz="0" w:space="0" w:color="auto"/>
        <w:left w:val="none" w:sz="0" w:space="0" w:color="auto"/>
        <w:bottom w:val="none" w:sz="0" w:space="0" w:color="auto"/>
        <w:right w:val="none" w:sz="0" w:space="0" w:color="auto"/>
      </w:divBdr>
    </w:div>
    <w:div w:id="364870018">
      <w:marLeft w:val="480"/>
      <w:marRight w:val="0"/>
      <w:marTop w:val="0"/>
      <w:marBottom w:val="0"/>
      <w:divBdr>
        <w:top w:val="none" w:sz="0" w:space="0" w:color="auto"/>
        <w:left w:val="none" w:sz="0" w:space="0" w:color="auto"/>
        <w:bottom w:val="none" w:sz="0" w:space="0" w:color="auto"/>
        <w:right w:val="none" w:sz="0" w:space="0" w:color="auto"/>
      </w:divBdr>
    </w:div>
    <w:div w:id="365176548">
      <w:marLeft w:val="480"/>
      <w:marRight w:val="0"/>
      <w:marTop w:val="0"/>
      <w:marBottom w:val="0"/>
      <w:divBdr>
        <w:top w:val="none" w:sz="0" w:space="0" w:color="auto"/>
        <w:left w:val="none" w:sz="0" w:space="0" w:color="auto"/>
        <w:bottom w:val="none" w:sz="0" w:space="0" w:color="auto"/>
        <w:right w:val="none" w:sz="0" w:space="0" w:color="auto"/>
      </w:divBdr>
    </w:div>
    <w:div w:id="365914327">
      <w:marLeft w:val="480"/>
      <w:marRight w:val="0"/>
      <w:marTop w:val="0"/>
      <w:marBottom w:val="0"/>
      <w:divBdr>
        <w:top w:val="none" w:sz="0" w:space="0" w:color="auto"/>
        <w:left w:val="none" w:sz="0" w:space="0" w:color="auto"/>
        <w:bottom w:val="none" w:sz="0" w:space="0" w:color="auto"/>
        <w:right w:val="none" w:sz="0" w:space="0" w:color="auto"/>
      </w:divBdr>
    </w:div>
    <w:div w:id="365914645">
      <w:marLeft w:val="480"/>
      <w:marRight w:val="0"/>
      <w:marTop w:val="0"/>
      <w:marBottom w:val="0"/>
      <w:divBdr>
        <w:top w:val="none" w:sz="0" w:space="0" w:color="auto"/>
        <w:left w:val="none" w:sz="0" w:space="0" w:color="auto"/>
        <w:bottom w:val="none" w:sz="0" w:space="0" w:color="auto"/>
        <w:right w:val="none" w:sz="0" w:space="0" w:color="auto"/>
      </w:divBdr>
    </w:div>
    <w:div w:id="366175957">
      <w:marLeft w:val="480"/>
      <w:marRight w:val="0"/>
      <w:marTop w:val="0"/>
      <w:marBottom w:val="0"/>
      <w:divBdr>
        <w:top w:val="none" w:sz="0" w:space="0" w:color="auto"/>
        <w:left w:val="none" w:sz="0" w:space="0" w:color="auto"/>
        <w:bottom w:val="none" w:sz="0" w:space="0" w:color="auto"/>
        <w:right w:val="none" w:sz="0" w:space="0" w:color="auto"/>
      </w:divBdr>
    </w:div>
    <w:div w:id="368727847">
      <w:marLeft w:val="480"/>
      <w:marRight w:val="0"/>
      <w:marTop w:val="0"/>
      <w:marBottom w:val="0"/>
      <w:divBdr>
        <w:top w:val="none" w:sz="0" w:space="0" w:color="auto"/>
        <w:left w:val="none" w:sz="0" w:space="0" w:color="auto"/>
        <w:bottom w:val="none" w:sz="0" w:space="0" w:color="auto"/>
        <w:right w:val="none" w:sz="0" w:space="0" w:color="auto"/>
      </w:divBdr>
    </w:div>
    <w:div w:id="369380810">
      <w:marLeft w:val="480"/>
      <w:marRight w:val="0"/>
      <w:marTop w:val="0"/>
      <w:marBottom w:val="0"/>
      <w:divBdr>
        <w:top w:val="none" w:sz="0" w:space="0" w:color="auto"/>
        <w:left w:val="none" w:sz="0" w:space="0" w:color="auto"/>
        <w:bottom w:val="none" w:sz="0" w:space="0" w:color="auto"/>
        <w:right w:val="none" w:sz="0" w:space="0" w:color="auto"/>
      </w:divBdr>
    </w:div>
    <w:div w:id="369651467">
      <w:marLeft w:val="480"/>
      <w:marRight w:val="0"/>
      <w:marTop w:val="0"/>
      <w:marBottom w:val="0"/>
      <w:divBdr>
        <w:top w:val="none" w:sz="0" w:space="0" w:color="auto"/>
        <w:left w:val="none" w:sz="0" w:space="0" w:color="auto"/>
        <w:bottom w:val="none" w:sz="0" w:space="0" w:color="auto"/>
        <w:right w:val="none" w:sz="0" w:space="0" w:color="auto"/>
      </w:divBdr>
    </w:div>
    <w:div w:id="371424263">
      <w:marLeft w:val="480"/>
      <w:marRight w:val="0"/>
      <w:marTop w:val="0"/>
      <w:marBottom w:val="0"/>
      <w:divBdr>
        <w:top w:val="none" w:sz="0" w:space="0" w:color="auto"/>
        <w:left w:val="none" w:sz="0" w:space="0" w:color="auto"/>
        <w:bottom w:val="none" w:sz="0" w:space="0" w:color="auto"/>
        <w:right w:val="none" w:sz="0" w:space="0" w:color="auto"/>
      </w:divBdr>
    </w:div>
    <w:div w:id="372072038">
      <w:marLeft w:val="480"/>
      <w:marRight w:val="0"/>
      <w:marTop w:val="0"/>
      <w:marBottom w:val="0"/>
      <w:divBdr>
        <w:top w:val="none" w:sz="0" w:space="0" w:color="auto"/>
        <w:left w:val="none" w:sz="0" w:space="0" w:color="auto"/>
        <w:bottom w:val="none" w:sz="0" w:space="0" w:color="auto"/>
        <w:right w:val="none" w:sz="0" w:space="0" w:color="auto"/>
      </w:divBdr>
    </w:div>
    <w:div w:id="372970781">
      <w:marLeft w:val="480"/>
      <w:marRight w:val="0"/>
      <w:marTop w:val="0"/>
      <w:marBottom w:val="0"/>
      <w:divBdr>
        <w:top w:val="none" w:sz="0" w:space="0" w:color="auto"/>
        <w:left w:val="none" w:sz="0" w:space="0" w:color="auto"/>
        <w:bottom w:val="none" w:sz="0" w:space="0" w:color="auto"/>
        <w:right w:val="none" w:sz="0" w:space="0" w:color="auto"/>
      </w:divBdr>
    </w:div>
    <w:div w:id="373391307">
      <w:marLeft w:val="480"/>
      <w:marRight w:val="0"/>
      <w:marTop w:val="0"/>
      <w:marBottom w:val="0"/>
      <w:divBdr>
        <w:top w:val="none" w:sz="0" w:space="0" w:color="auto"/>
        <w:left w:val="none" w:sz="0" w:space="0" w:color="auto"/>
        <w:bottom w:val="none" w:sz="0" w:space="0" w:color="auto"/>
        <w:right w:val="none" w:sz="0" w:space="0" w:color="auto"/>
      </w:divBdr>
    </w:div>
    <w:div w:id="374082077">
      <w:marLeft w:val="480"/>
      <w:marRight w:val="0"/>
      <w:marTop w:val="0"/>
      <w:marBottom w:val="0"/>
      <w:divBdr>
        <w:top w:val="none" w:sz="0" w:space="0" w:color="auto"/>
        <w:left w:val="none" w:sz="0" w:space="0" w:color="auto"/>
        <w:bottom w:val="none" w:sz="0" w:space="0" w:color="auto"/>
        <w:right w:val="none" w:sz="0" w:space="0" w:color="auto"/>
      </w:divBdr>
    </w:div>
    <w:div w:id="376247367">
      <w:marLeft w:val="480"/>
      <w:marRight w:val="0"/>
      <w:marTop w:val="0"/>
      <w:marBottom w:val="0"/>
      <w:divBdr>
        <w:top w:val="none" w:sz="0" w:space="0" w:color="auto"/>
        <w:left w:val="none" w:sz="0" w:space="0" w:color="auto"/>
        <w:bottom w:val="none" w:sz="0" w:space="0" w:color="auto"/>
        <w:right w:val="none" w:sz="0" w:space="0" w:color="auto"/>
      </w:divBdr>
    </w:div>
    <w:div w:id="377357902">
      <w:marLeft w:val="480"/>
      <w:marRight w:val="0"/>
      <w:marTop w:val="0"/>
      <w:marBottom w:val="0"/>
      <w:divBdr>
        <w:top w:val="none" w:sz="0" w:space="0" w:color="auto"/>
        <w:left w:val="none" w:sz="0" w:space="0" w:color="auto"/>
        <w:bottom w:val="none" w:sz="0" w:space="0" w:color="auto"/>
        <w:right w:val="none" w:sz="0" w:space="0" w:color="auto"/>
      </w:divBdr>
    </w:div>
    <w:div w:id="378171651">
      <w:marLeft w:val="480"/>
      <w:marRight w:val="0"/>
      <w:marTop w:val="0"/>
      <w:marBottom w:val="0"/>
      <w:divBdr>
        <w:top w:val="none" w:sz="0" w:space="0" w:color="auto"/>
        <w:left w:val="none" w:sz="0" w:space="0" w:color="auto"/>
        <w:bottom w:val="none" w:sz="0" w:space="0" w:color="auto"/>
        <w:right w:val="none" w:sz="0" w:space="0" w:color="auto"/>
      </w:divBdr>
    </w:div>
    <w:div w:id="378286160">
      <w:marLeft w:val="480"/>
      <w:marRight w:val="0"/>
      <w:marTop w:val="0"/>
      <w:marBottom w:val="0"/>
      <w:divBdr>
        <w:top w:val="none" w:sz="0" w:space="0" w:color="auto"/>
        <w:left w:val="none" w:sz="0" w:space="0" w:color="auto"/>
        <w:bottom w:val="none" w:sz="0" w:space="0" w:color="auto"/>
        <w:right w:val="none" w:sz="0" w:space="0" w:color="auto"/>
      </w:divBdr>
    </w:div>
    <w:div w:id="378474511">
      <w:marLeft w:val="480"/>
      <w:marRight w:val="0"/>
      <w:marTop w:val="0"/>
      <w:marBottom w:val="0"/>
      <w:divBdr>
        <w:top w:val="none" w:sz="0" w:space="0" w:color="auto"/>
        <w:left w:val="none" w:sz="0" w:space="0" w:color="auto"/>
        <w:bottom w:val="none" w:sz="0" w:space="0" w:color="auto"/>
        <w:right w:val="none" w:sz="0" w:space="0" w:color="auto"/>
      </w:divBdr>
    </w:div>
    <w:div w:id="381949516">
      <w:marLeft w:val="480"/>
      <w:marRight w:val="0"/>
      <w:marTop w:val="0"/>
      <w:marBottom w:val="0"/>
      <w:divBdr>
        <w:top w:val="none" w:sz="0" w:space="0" w:color="auto"/>
        <w:left w:val="none" w:sz="0" w:space="0" w:color="auto"/>
        <w:bottom w:val="none" w:sz="0" w:space="0" w:color="auto"/>
        <w:right w:val="none" w:sz="0" w:space="0" w:color="auto"/>
      </w:divBdr>
    </w:div>
    <w:div w:id="382676684">
      <w:marLeft w:val="480"/>
      <w:marRight w:val="0"/>
      <w:marTop w:val="0"/>
      <w:marBottom w:val="0"/>
      <w:divBdr>
        <w:top w:val="none" w:sz="0" w:space="0" w:color="auto"/>
        <w:left w:val="none" w:sz="0" w:space="0" w:color="auto"/>
        <w:bottom w:val="none" w:sz="0" w:space="0" w:color="auto"/>
        <w:right w:val="none" w:sz="0" w:space="0" w:color="auto"/>
      </w:divBdr>
    </w:div>
    <w:div w:id="383483869">
      <w:marLeft w:val="480"/>
      <w:marRight w:val="0"/>
      <w:marTop w:val="0"/>
      <w:marBottom w:val="0"/>
      <w:divBdr>
        <w:top w:val="none" w:sz="0" w:space="0" w:color="auto"/>
        <w:left w:val="none" w:sz="0" w:space="0" w:color="auto"/>
        <w:bottom w:val="none" w:sz="0" w:space="0" w:color="auto"/>
        <w:right w:val="none" w:sz="0" w:space="0" w:color="auto"/>
      </w:divBdr>
    </w:div>
    <w:div w:id="383525601">
      <w:marLeft w:val="480"/>
      <w:marRight w:val="0"/>
      <w:marTop w:val="0"/>
      <w:marBottom w:val="0"/>
      <w:divBdr>
        <w:top w:val="none" w:sz="0" w:space="0" w:color="auto"/>
        <w:left w:val="none" w:sz="0" w:space="0" w:color="auto"/>
        <w:bottom w:val="none" w:sz="0" w:space="0" w:color="auto"/>
        <w:right w:val="none" w:sz="0" w:space="0" w:color="auto"/>
      </w:divBdr>
    </w:div>
    <w:div w:id="385765322">
      <w:marLeft w:val="480"/>
      <w:marRight w:val="0"/>
      <w:marTop w:val="0"/>
      <w:marBottom w:val="0"/>
      <w:divBdr>
        <w:top w:val="none" w:sz="0" w:space="0" w:color="auto"/>
        <w:left w:val="none" w:sz="0" w:space="0" w:color="auto"/>
        <w:bottom w:val="none" w:sz="0" w:space="0" w:color="auto"/>
        <w:right w:val="none" w:sz="0" w:space="0" w:color="auto"/>
      </w:divBdr>
    </w:div>
    <w:div w:id="386803736">
      <w:marLeft w:val="480"/>
      <w:marRight w:val="0"/>
      <w:marTop w:val="0"/>
      <w:marBottom w:val="0"/>
      <w:divBdr>
        <w:top w:val="none" w:sz="0" w:space="0" w:color="auto"/>
        <w:left w:val="none" w:sz="0" w:space="0" w:color="auto"/>
        <w:bottom w:val="none" w:sz="0" w:space="0" w:color="auto"/>
        <w:right w:val="none" w:sz="0" w:space="0" w:color="auto"/>
      </w:divBdr>
    </w:div>
    <w:div w:id="386956445">
      <w:marLeft w:val="480"/>
      <w:marRight w:val="0"/>
      <w:marTop w:val="0"/>
      <w:marBottom w:val="0"/>
      <w:divBdr>
        <w:top w:val="none" w:sz="0" w:space="0" w:color="auto"/>
        <w:left w:val="none" w:sz="0" w:space="0" w:color="auto"/>
        <w:bottom w:val="none" w:sz="0" w:space="0" w:color="auto"/>
        <w:right w:val="none" w:sz="0" w:space="0" w:color="auto"/>
      </w:divBdr>
    </w:div>
    <w:div w:id="387916355">
      <w:marLeft w:val="480"/>
      <w:marRight w:val="0"/>
      <w:marTop w:val="0"/>
      <w:marBottom w:val="0"/>
      <w:divBdr>
        <w:top w:val="none" w:sz="0" w:space="0" w:color="auto"/>
        <w:left w:val="none" w:sz="0" w:space="0" w:color="auto"/>
        <w:bottom w:val="none" w:sz="0" w:space="0" w:color="auto"/>
        <w:right w:val="none" w:sz="0" w:space="0" w:color="auto"/>
      </w:divBdr>
    </w:div>
    <w:div w:id="387922420">
      <w:marLeft w:val="480"/>
      <w:marRight w:val="0"/>
      <w:marTop w:val="0"/>
      <w:marBottom w:val="0"/>
      <w:divBdr>
        <w:top w:val="none" w:sz="0" w:space="0" w:color="auto"/>
        <w:left w:val="none" w:sz="0" w:space="0" w:color="auto"/>
        <w:bottom w:val="none" w:sz="0" w:space="0" w:color="auto"/>
        <w:right w:val="none" w:sz="0" w:space="0" w:color="auto"/>
      </w:divBdr>
    </w:div>
    <w:div w:id="387924762">
      <w:marLeft w:val="480"/>
      <w:marRight w:val="0"/>
      <w:marTop w:val="0"/>
      <w:marBottom w:val="0"/>
      <w:divBdr>
        <w:top w:val="none" w:sz="0" w:space="0" w:color="auto"/>
        <w:left w:val="none" w:sz="0" w:space="0" w:color="auto"/>
        <w:bottom w:val="none" w:sz="0" w:space="0" w:color="auto"/>
        <w:right w:val="none" w:sz="0" w:space="0" w:color="auto"/>
      </w:divBdr>
    </w:div>
    <w:div w:id="388915771">
      <w:marLeft w:val="480"/>
      <w:marRight w:val="0"/>
      <w:marTop w:val="0"/>
      <w:marBottom w:val="0"/>
      <w:divBdr>
        <w:top w:val="none" w:sz="0" w:space="0" w:color="auto"/>
        <w:left w:val="none" w:sz="0" w:space="0" w:color="auto"/>
        <w:bottom w:val="none" w:sz="0" w:space="0" w:color="auto"/>
        <w:right w:val="none" w:sz="0" w:space="0" w:color="auto"/>
      </w:divBdr>
    </w:div>
    <w:div w:id="388963970">
      <w:marLeft w:val="480"/>
      <w:marRight w:val="0"/>
      <w:marTop w:val="0"/>
      <w:marBottom w:val="0"/>
      <w:divBdr>
        <w:top w:val="none" w:sz="0" w:space="0" w:color="auto"/>
        <w:left w:val="none" w:sz="0" w:space="0" w:color="auto"/>
        <w:bottom w:val="none" w:sz="0" w:space="0" w:color="auto"/>
        <w:right w:val="none" w:sz="0" w:space="0" w:color="auto"/>
      </w:divBdr>
    </w:div>
    <w:div w:id="390999466">
      <w:marLeft w:val="480"/>
      <w:marRight w:val="0"/>
      <w:marTop w:val="0"/>
      <w:marBottom w:val="0"/>
      <w:divBdr>
        <w:top w:val="none" w:sz="0" w:space="0" w:color="auto"/>
        <w:left w:val="none" w:sz="0" w:space="0" w:color="auto"/>
        <w:bottom w:val="none" w:sz="0" w:space="0" w:color="auto"/>
        <w:right w:val="none" w:sz="0" w:space="0" w:color="auto"/>
      </w:divBdr>
    </w:div>
    <w:div w:id="391192826">
      <w:marLeft w:val="480"/>
      <w:marRight w:val="0"/>
      <w:marTop w:val="0"/>
      <w:marBottom w:val="0"/>
      <w:divBdr>
        <w:top w:val="none" w:sz="0" w:space="0" w:color="auto"/>
        <w:left w:val="none" w:sz="0" w:space="0" w:color="auto"/>
        <w:bottom w:val="none" w:sz="0" w:space="0" w:color="auto"/>
        <w:right w:val="none" w:sz="0" w:space="0" w:color="auto"/>
      </w:divBdr>
    </w:div>
    <w:div w:id="393360216">
      <w:marLeft w:val="480"/>
      <w:marRight w:val="0"/>
      <w:marTop w:val="0"/>
      <w:marBottom w:val="0"/>
      <w:divBdr>
        <w:top w:val="none" w:sz="0" w:space="0" w:color="auto"/>
        <w:left w:val="none" w:sz="0" w:space="0" w:color="auto"/>
        <w:bottom w:val="none" w:sz="0" w:space="0" w:color="auto"/>
        <w:right w:val="none" w:sz="0" w:space="0" w:color="auto"/>
      </w:divBdr>
    </w:div>
    <w:div w:id="394624067">
      <w:marLeft w:val="480"/>
      <w:marRight w:val="0"/>
      <w:marTop w:val="0"/>
      <w:marBottom w:val="0"/>
      <w:divBdr>
        <w:top w:val="none" w:sz="0" w:space="0" w:color="auto"/>
        <w:left w:val="none" w:sz="0" w:space="0" w:color="auto"/>
        <w:bottom w:val="none" w:sz="0" w:space="0" w:color="auto"/>
        <w:right w:val="none" w:sz="0" w:space="0" w:color="auto"/>
      </w:divBdr>
    </w:div>
    <w:div w:id="396326256">
      <w:marLeft w:val="480"/>
      <w:marRight w:val="0"/>
      <w:marTop w:val="0"/>
      <w:marBottom w:val="0"/>
      <w:divBdr>
        <w:top w:val="none" w:sz="0" w:space="0" w:color="auto"/>
        <w:left w:val="none" w:sz="0" w:space="0" w:color="auto"/>
        <w:bottom w:val="none" w:sz="0" w:space="0" w:color="auto"/>
        <w:right w:val="none" w:sz="0" w:space="0" w:color="auto"/>
      </w:divBdr>
    </w:div>
    <w:div w:id="397628292">
      <w:marLeft w:val="480"/>
      <w:marRight w:val="0"/>
      <w:marTop w:val="0"/>
      <w:marBottom w:val="0"/>
      <w:divBdr>
        <w:top w:val="none" w:sz="0" w:space="0" w:color="auto"/>
        <w:left w:val="none" w:sz="0" w:space="0" w:color="auto"/>
        <w:bottom w:val="none" w:sz="0" w:space="0" w:color="auto"/>
        <w:right w:val="none" w:sz="0" w:space="0" w:color="auto"/>
      </w:divBdr>
    </w:div>
    <w:div w:id="398359436">
      <w:marLeft w:val="480"/>
      <w:marRight w:val="0"/>
      <w:marTop w:val="0"/>
      <w:marBottom w:val="0"/>
      <w:divBdr>
        <w:top w:val="none" w:sz="0" w:space="0" w:color="auto"/>
        <w:left w:val="none" w:sz="0" w:space="0" w:color="auto"/>
        <w:bottom w:val="none" w:sz="0" w:space="0" w:color="auto"/>
        <w:right w:val="none" w:sz="0" w:space="0" w:color="auto"/>
      </w:divBdr>
    </w:div>
    <w:div w:id="398794929">
      <w:marLeft w:val="480"/>
      <w:marRight w:val="0"/>
      <w:marTop w:val="0"/>
      <w:marBottom w:val="0"/>
      <w:divBdr>
        <w:top w:val="none" w:sz="0" w:space="0" w:color="auto"/>
        <w:left w:val="none" w:sz="0" w:space="0" w:color="auto"/>
        <w:bottom w:val="none" w:sz="0" w:space="0" w:color="auto"/>
        <w:right w:val="none" w:sz="0" w:space="0" w:color="auto"/>
      </w:divBdr>
    </w:div>
    <w:div w:id="398945532">
      <w:marLeft w:val="480"/>
      <w:marRight w:val="0"/>
      <w:marTop w:val="0"/>
      <w:marBottom w:val="0"/>
      <w:divBdr>
        <w:top w:val="none" w:sz="0" w:space="0" w:color="auto"/>
        <w:left w:val="none" w:sz="0" w:space="0" w:color="auto"/>
        <w:bottom w:val="none" w:sz="0" w:space="0" w:color="auto"/>
        <w:right w:val="none" w:sz="0" w:space="0" w:color="auto"/>
      </w:divBdr>
    </w:div>
    <w:div w:id="400175726">
      <w:marLeft w:val="480"/>
      <w:marRight w:val="0"/>
      <w:marTop w:val="0"/>
      <w:marBottom w:val="0"/>
      <w:divBdr>
        <w:top w:val="none" w:sz="0" w:space="0" w:color="auto"/>
        <w:left w:val="none" w:sz="0" w:space="0" w:color="auto"/>
        <w:bottom w:val="none" w:sz="0" w:space="0" w:color="auto"/>
        <w:right w:val="none" w:sz="0" w:space="0" w:color="auto"/>
      </w:divBdr>
    </w:div>
    <w:div w:id="400250511">
      <w:marLeft w:val="480"/>
      <w:marRight w:val="0"/>
      <w:marTop w:val="0"/>
      <w:marBottom w:val="0"/>
      <w:divBdr>
        <w:top w:val="none" w:sz="0" w:space="0" w:color="auto"/>
        <w:left w:val="none" w:sz="0" w:space="0" w:color="auto"/>
        <w:bottom w:val="none" w:sz="0" w:space="0" w:color="auto"/>
        <w:right w:val="none" w:sz="0" w:space="0" w:color="auto"/>
      </w:divBdr>
    </w:div>
    <w:div w:id="401105777">
      <w:marLeft w:val="480"/>
      <w:marRight w:val="0"/>
      <w:marTop w:val="0"/>
      <w:marBottom w:val="0"/>
      <w:divBdr>
        <w:top w:val="none" w:sz="0" w:space="0" w:color="auto"/>
        <w:left w:val="none" w:sz="0" w:space="0" w:color="auto"/>
        <w:bottom w:val="none" w:sz="0" w:space="0" w:color="auto"/>
        <w:right w:val="none" w:sz="0" w:space="0" w:color="auto"/>
      </w:divBdr>
    </w:div>
    <w:div w:id="402726995">
      <w:marLeft w:val="480"/>
      <w:marRight w:val="0"/>
      <w:marTop w:val="0"/>
      <w:marBottom w:val="0"/>
      <w:divBdr>
        <w:top w:val="none" w:sz="0" w:space="0" w:color="auto"/>
        <w:left w:val="none" w:sz="0" w:space="0" w:color="auto"/>
        <w:bottom w:val="none" w:sz="0" w:space="0" w:color="auto"/>
        <w:right w:val="none" w:sz="0" w:space="0" w:color="auto"/>
      </w:divBdr>
    </w:div>
    <w:div w:id="404953636">
      <w:marLeft w:val="480"/>
      <w:marRight w:val="0"/>
      <w:marTop w:val="0"/>
      <w:marBottom w:val="0"/>
      <w:divBdr>
        <w:top w:val="none" w:sz="0" w:space="0" w:color="auto"/>
        <w:left w:val="none" w:sz="0" w:space="0" w:color="auto"/>
        <w:bottom w:val="none" w:sz="0" w:space="0" w:color="auto"/>
        <w:right w:val="none" w:sz="0" w:space="0" w:color="auto"/>
      </w:divBdr>
    </w:div>
    <w:div w:id="404953657">
      <w:marLeft w:val="480"/>
      <w:marRight w:val="0"/>
      <w:marTop w:val="0"/>
      <w:marBottom w:val="0"/>
      <w:divBdr>
        <w:top w:val="none" w:sz="0" w:space="0" w:color="auto"/>
        <w:left w:val="none" w:sz="0" w:space="0" w:color="auto"/>
        <w:bottom w:val="none" w:sz="0" w:space="0" w:color="auto"/>
        <w:right w:val="none" w:sz="0" w:space="0" w:color="auto"/>
      </w:divBdr>
    </w:div>
    <w:div w:id="406149114">
      <w:marLeft w:val="480"/>
      <w:marRight w:val="0"/>
      <w:marTop w:val="0"/>
      <w:marBottom w:val="0"/>
      <w:divBdr>
        <w:top w:val="none" w:sz="0" w:space="0" w:color="auto"/>
        <w:left w:val="none" w:sz="0" w:space="0" w:color="auto"/>
        <w:bottom w:val="none" w:sz="0" w:space="0" w:color="auto"/>
        <w:right w:val="none" w:sz="0" w:space="0" w:color="auto"/>
      </w:divBdr>
    </w:div>
    <w:div w:id="406541837">
      <w:marLeft w:val="480"/>
      <w:marRight w:val="0"/>
      <w:marTop w:val="0"/>
      <w:marBottom w:val="0"/>
      <w:divBdr>
        <w:top w:val="none" w:sz="0" w:space="0" w:color="auto"/>
        <w:left w:val="none" w:sz="0" w:space="0" w:color="auto"/>
        <w:bottom w:val="none" w:sz="0" w:space="0" w:color="auto"/>
        <w:right w:val="none" w:sz="0" w:space="0" w:color="auto"/>
      </w:divBdr>
    </w:div>
    <w:div w:id="406805249">
      <w:marLeft w:val="480"/>
      <w:marRight w:val="0"/>
      <w:marTop w:val="0"/>
      <w:marBottom w:val="0"/>
      <w:divBdr>
        <w:top w:val="none" w:sz="0" w:space="0" w:color="auto"/>
        <w:left w:val="none" w:sz="0" w:space="0" w:color="auto"/>
        <w:bottom w:val="none" w:sz="0" w:space="0" w:color="auto"/>
        <w:right w:val="none" w:sz="0" w:space="0" w:color="auto"/>
      </w:divBdr>
    </w:div>
    <w:div w:id="407920285">
      <w:marLeft w:val="480"/>
      <w:marRight w:val="0"/>
      <w:marTop w:val="0"/>
      <w:marBottom w:val="0"/>
      <w:divBdr>
        <w:top w:val="none" w:sz="0" w:space="0" w:color="auto"/>
        <w:left w:val="none" w:sz="0" w:space="0" w:color="auto"/>
        <w:bottom w:val="none" w:sz="0" w:space="0" w:color="auto"/>
        <w:right w:val="none" w:sz="0" w:space="0" w:color="auto"/>
      </w:divBdr>
    </w:div>
    <w:div w:id="409350206">
      <w:marLeft w:val="480"/>
      <w:marRight w:val="0"/>
      <w:marTop w:val="0"/>
      <w:marBottom w:val="0"/>
      <w:divBdr>
        <w:top w:val="none" w:sz="0" w:space="0" w:color="auto"/>
        <w:left w:val="none" w:sz="0" w:space="0" w:color="auto"/>
        <w:bottom w:val="none" w:sz="0" w:space="0" w:color="auto"/>
        <w:right w:val="none" w:sz="0" w:space="0" w:color="auto"/>
      </w:divBdr>
    </w:div>
    <w:div w:id="409499096">
      <w:marLeft w:val="480"/>
      <w:marRight w:val="0"/>
      <w:marTop w:val="0"/>
      <w:marBottom w:val="0"/>
      <w:divBdr>
        <w:top w:val="none" w:sz="0" w:space="0" w:color="auto"/>
        <w:left w:val="none" w:sz="0" w:space="0" w:color="auto"/>
        <w:bottom w:val="none" w:sz="0" w:space="0" w:color="auto"/>
        <w:right w:val="none" w:sz="0" w:space="0" w:color="auto"/>
      </w:divBdr>
    </w:div>
    <w:div w:id="410657722">
      <w:marLeft w:val="480"/>
      <w:marRight w:val="0"/>
      <w:marTop w:val="0"/>
      <w:marBottom w:val="0"/>
      <w:divBdr>
        <w:top w:val="none" w:sz="0" w:space="0" w:color="auto"/>
        <w:left w:val="none" w:sz="0" w:space="0" w:color="auto"/>
        <w:bottom w:val="none" w:sz="0" w:space="0" w:color="auto"/>
        <w:right w:val="none" w:sz="0" w:space="0" w:color="auto"/>
      </w:divBdr>
    </w:div>
    <w:div w:id="413401091">
      <w:marLeft w:val="480"/>
      <w:marRight w:val="0"/>
      <w:marTop w:val="0"/>
      <w:marBottom w:val="0"/>
      <w:divBdr>
        <w:top w:val="none" w:sz="0" w:space="0" w:color="auto"/>
        <w:left w:val="none" w:sz="0" w:space="0" w:color="auto"/>
        <w:bottom w:val="none" w:sz="0" w:space="0" w:color="auto"/>
        <w:right w:val="none" w:sz="0" w:space="0" w:color="auto"/>
      </w:divBdr>
    </w:div>
    <w:div w:id="413555083">
      <w:marLeft w:val="480"/>
      <w:marRight w:val="0"/>
      <w:marTop w:val="0"/>
      <w:marBottom w:val="0"/>
      <w:divBdr>
        <w:top w:val="none" w:sz="0" w:space="0" w:color="auto"/>
        <w:left w:val="none" w:sz="0" w:space="0" w:color="auto"/>
        <w:bottom w:val="none" w:sz="0" w:space="0" w:color="auto"/>
        <w:right w:val="none" w:sz="0" w:space="0" w:color="auto"/>
      </w:divBdr>
    </w:div>
    <w:div w:id="415178592">
      <w:marLeft w:val="480"/>
      <w:marRight w:val="0"/>
      <w:marTop w:val="0"/>
      <w:marBottom w:val="0"/>
      <w:divBdr>
        <w:top w:val="none" w:sz="0" w:space="0" w:color="auto"/>
        <w:left w:val="none" w:sz="0" w:space="0" w:color="auto"/>
        <w:bottom w:val="none" w:sz="0" w:space="0" w:color="auto"/>
        <w:right w:val="none" w:sz="0" w:space="0" w:color="auto"/>
      </w:divBdr>
    </w:div>
    <w:div w:id="415446039">
      <w:marLeft w:val="480"/>
      <w:marRight w:val="0"/>
      <w:marTop w:val="0"/>
      <w:marBottom w:val="0"/>
      <w:divBdr>
        <w:top w:val="none" w:sz="0" w:space="0" w:color="auto"/>
        <w:left w:val="none" w:sz="0" w:space="0" w:color="auto"/>
        <w:bottom w:val="none" w:sz="0" w:space="0" w:color="auto"/>
        <w:right w:val="none" w:sz="0" w:space="0" w:color="auto"/>
      </w:divBdr>
    </w:div>
    <w:div w:id="416245143">
      <w:marLeft w:val="480"/>
      <w:marRight w:val="0"/>
      <w:marTop w:val="0"/>
      <w:marBottom w:val="0"/>
      <w:divBdr>
        <w:top w:val="none" w:sz="0" w:space="0" w:color="auto"/>
        <w:left w:val="none" w:sz="0" w:space="0" w:color="auto"/>
        <w:bottom w:val="none" w:sz="0" w:space="0" w:color="auto"/>
        <w:right w:val="none" w:sz="0" w:space="0" w:color="auto"/>
      </w:divBdr>
    </w:div>
    <w:div w:id="417531108">
      <w:marLeft w:val="480"/>
      <w:marRight w:val="0"/>
      <w:marTop w:val="0"/>
      <w:marBottom w:val="0"/>
      <w:divBdr>
        <w:top w:val="none" w:sz="0" w:space="0" w:color="auto"/>
        <w:left w:val="none" w:sz="0" w:space="0" w:color="auto"/>
        <w:bottom w:val="none" w:sz="0" w:space="0" w:color="auto"/>
        <w:right w:val="none" w:sz="0" w:space="0" w:color="auto"/>
      </w:divBdr>
    </w:div>
    <w:div w:id="417942295">
      <w:marLeft w:val="480"/>
      <w:marRight w:val="0"/>
      <w:marTop w:val="0"/>
      <w:marBottom w:val="0"/>
      <w:divBdr>
        <w:top w:val="none" w:sz="0" w:space="0" w:color="auto"/>
        <w:left w:val="none" w:sz="0" w:space="0" w:color="auto"/>
        <w:bottom w:val="none" w:sz="0" w:space="0" w:color="auto"/>
        <w:right w:val="none" w:sz="0" w:space="0" w:color="auto"/>
      </w:divBdr>
    </w:div>
    <w:div w:id="420949303">
      <w:marLeft w:val="480"/>
      <w:marRight w:val="0"/>
      <w:marTop w:val="0"/>
      <w:marBottom w:val="0"/>
      <w:divBdr>
        <w:top w:val="none" w:sz="0" w:space="0" w:color="auto"/>
        <w:left w:val="none" w:sz="0" w:space="0" w:color="auto"/>
        <w:bottom w:val="none" w:sz="0" w:space="0" w:color="auto"/>
        <w:right w:val="none" w:sz="0" w:space="0" w:color="auto"/>
      </w:divBdr>
    </w:div>
    <w:div w:id="421799440">
      <w:marLeft w:val="480"/>
      <w:marRight w:val="0"/>
      <w:marTop w:val="0"/>
      <w:marBottom w:val="0"/>
      <w:divBdr>
        <w:top w:val="none" w:sz="0" w:space="0" w:color="auto"/>
        <w:left w:val="none" w:sz="0" w:space="0" w:color="auto"/>
        <w:bottom w:val="none" w:sz="0" w:space="0" w:color="auto"/>
        <w:right w:val="none" w:sz="0" w:space="0" w:color="auto"/>
      </w:divBdr>
    </w:div>
    <w:div w:id="424031985">
      <w:marLeft w:val="480"/>
      <w:marRight w:val="0"/>
      <w:marTop w:val="0"/>
      <w:marBottom w:val="0"/>
      <w:divBdr>
        <w:top w:val="none" w:sz="0" w:space="0" w:color="auto"/>
        <w:left w:val="none" w:sz="0" w:space="0" w:color="auto"/>
        <w:bottom w:val="none" w:sz="0" w:space="0" w:color="auto"/>
        <w:right w:val="none" w:sz="0" w:space="0" w:color="auto"/>
      </w:divBdr>
    </w:div>
    <w:div w:id="424308184">
      <w:marLeft w:val="480"/>
      <w:marRight w:val="0"/>
      <w:marTop w:val="0"/>
      <w:marBottom w:val="0"/>
      <w:divBdr>
        <w:top w:val="none" w:sz="0" w:space="0" w:color="auto"/>
        <w:left w:val="none" w:sz="0" w:space="0" w:color="auto"/>
        <w:bottom w:val="none" w:sz="0" w:space="0" w:color="auto"/>
        <w:right w:val="none" w:sz="0" w:space="0" w:color="auto"/>
      </w:divBdr>
    </w:div>
    <w:div w:id="424570871">
      <w:marLeft w:val="480"/>
      <w:marRight w:val="0"/>
      <w:marTop w:val="0"/>
      <w:marBottom w:val="0"/>
      <w:divBdr>
        <w:top w:val="none" w:sz="0" w:space="0" w:color="auto"/>
        <w:left w:val="none" w:sz="0" w:space="0" w:color="auto"/>
        <w:bottom w:val="none" w:sz="0" w:space="0" w:color="auto"/>
        <w:right w:val="none" w:sz="0" w:space="0" w:color="auto"/>
      </w:divBdr>
    </w:div>
    <w:div w:id="424959142">
      <w:marLeft w:val="480"/>
      <w:marRight w:val="0"/>
      <w:marTop w:val="0"/>
      <w:marBottom w:val="0"/>
      <w:divBdr>
        <w:top w:val="none" w:sz="0" w:space="0" w:color="auto"/>
        <w:left w:val="none" w:sz="0" w:space="0" w:color="auto"/>
        <w:bottom w:val="none" w:sz="0" w:space="0" w:color="auto"/>
        <w:right w:val="none" w:sz="0" w:space="0" w:color="auto"/>
      </w:divBdr>
    </w:div>
    <w:div w:id="425228919">
      <w:marLeft w:val="480"/>
      <w:marRight w:val="0"/>
      <w:marTop w:val="0"/>
      <w:marBottom w:val="0"/>
      <w:divBdr>
        <w:top w:val="none" w:sz="0" w:space="0" w:color="auto"/>
        <w:left w:val="none" w:sz="0" w:space="0" w:color="auto"/>
        <w:bottom w:val="none" w:sz="0" w:space="0" w:color="auto"/>
        <w:right w:val="none" w:sz="0" w:space="0" w:color="auto"/>
      </w:divBdr>
    </w:div>
    <w:div w:id="426578544">
      <w:marLeft w:val="480"/>
      <w:marRight w:val="0"/>
      <w:marTop w:val="0"/>
      <w:marBottom w:val="0"/>
      <w:divBdr>
        <w:top w:val="none" w:sz="0" w:space="0" w:color="auto"/>
        <w:left w:val="none" w:sz="0" w:space="0" w:color="auto"/>
        <w:bottom w:val="none" w:sz="0" w:space="0" w:color="auto"/>
        <w:right w:val="none" w:sz="0" w:space="0" w:color="auto"/>
      </w:divBdr>
    </w:div>
    <w:div w:id="427039414">
      <w:marLeft w:val="480"/>
      <w:marRight w:val="0"/>
      <w:marTop w:val="0"/>
      <w:marBottom w:val="0"/>
      <w:divBdr>
        <w:top w:val="none" w:sz="0" w:space="0" w:color="auto"/>
        <w:left w:val="none" w:sz="0" w:space="0" w:color="auto"/>
        <w:bottom w:val="none" w:sz="0" w:space="0" w:color="auto"/>
        <w:right w:val="none" w:sz="0" w:space="0" w:color="auto"/>
      </w:divBdr>
    </w:div>
    <w:div w:id="427048536">
      <w:marLeft w:val="480"/>
      <w:marRight w:val="0"/>
      <w:marTop w:val="0"/>
      <w:marBottom w:val="0"/>
      <w:divBdr>
        <w:top w:val="none" w:sz="0" w:space="0" w:color="auto"/>
        <w:left w:val="none" w:sz="0" w:space="0" w:color="auto"/>
        <w:bottom w:val="none" w:sz="0" w:space="0" w:color="auto"/>
        <w:right w:val="none" w:sz="0" w:space="0" w:color="auto"/>
      </w:divBdr>
    </w:div>
    <w:div w:id="427971074">
      <w:marLeft w:val="480"/>
      <w:marRight w:val="0"/>
      <w:marTop w:val="0"/>
      <w:marBottom w:val="0"/>
      <w:divBdr>
        <w:top w:val="none" w:sz="0" w:space="0" w:color="auto"/>
        <w:left w:val="none" w:sz="0" w:space="0" w:color="auto"/>
        <w:bottom w:val="none" w:sz="0" w:space="0" w:color="auto"/>
        <w:right w:val="none" w:sz="0" w:space="0" w:color="auto"/>
      </w:divBdr>
    </w:div>
    <w:div w:id="428089812">
      <w:marLeft w:val="480"/>
      <w:marRight w:val="0"/>
      <w:marTop w:val="0"/>
      <w:marBottom w:val="0"/>
      <w:divBdr>
        <w:top w:val="none" w:sz="0" w:space="0" w:color="auto"/>
        <w:left w:val="none" w:sz="0" w:space="0" w:color="auto"/>
        <w:bottom w:val="none" w:sz="0" w:space="0" w:color="auto"/>
        <w:right w:val="none" w:sz="0" w:space="0" w:color="auto"/>
      </w:divBdr>
    </w:div>
    <w:div w:id="428744254">
      <w:marLeft w:val="480"/>
      <w:marRight w:val="0"/>
      <w:marTop w:val="0"/>
      <w:marBottom w:val="0"/>
      <w:divBdr>
        <w:top w:val="none" w:sz="0" w:space="0" w:color="auto"/>
        <w:left w:val="none" w:sz="0" w:space="0" w:color="auto"/>
        <w:bottom w:val="none" w:sz="0" w:space="0" w:color="auto"/>
        <w:right w:val="none" w:sz="0" w:space="0" w:color="auto"/>
      </w:divBdr>
    </w:div>
    <w:div w:id="429932929">
      <w:marLeft w:val="480"/>
      <w:marRight w:val="0"/>
      <w:marTop w:val="0"/>
      <w:marBottom w:val="0"/>
      <w:divBdr>
        <w:top w:val="none" w:sz="0" w:space="0" w:color="auto"/>
        <w:left w:val="none" w:sz="0" w:space="0" w:color="auto"/>
        <w:bottom w:val="none" w:sz="0" w:space="0" w:color="auto"/>
        <w:right w:val="none" w:sz="0" w:space="0" w:color="auto"/>
      </w:divBdr>
    </w:div>
    <w:div w:id="430513421">
      <w:marLeft w:val="480"/>
      <w:marRight w:val="0"/>
      <w:marTop w:val="0"/>
      <w:marBottom w:val="0"/>
      <w:divBdr>
        <w:top w:val="none" w:sz="0" w:space="0" w:color="auto"/>
        <w:left w:val="none" w:sz="0" w:space="0" w:color="auto"/>
        <w:bottom w:val="none" w:sz="0" w:space="0" w:color="auto"/>
        <w:right w:val="none" w:sz="0" w:space="0" w:color="auto"/>
      </w:divBdr>
    </w:div>
    <w:div w:id="430900657">
      <w:marLeft w:val="480"/>
      <w:marRight w:val="0"/>
      <w:marTop w:val="0"/>
      <w:marBottom w:val="0"/>
      <w:divBdr>
        <w:top w:val="none" w:sz="0" w:space="0" w:color="auto"/>
        <w:left w:val="none" w:sz="0" w:space="0" w:color="auto"/>
        <w:bottom w:val="none" w:sz="0" w:space="0" w:color="auto"/>
        <w:right w:val="none" w:sz="0" w:space="0" w:color="auto"/>
      </w:divBdr>
    </w:div>
    <w:div w:id="430901567">
      <w:marLeft w:val="480"/>
      <w:marRight w:val="0"/>
      <w:marTop w:val="0"/>
      <w:marBottom w:val="0"/>
      <w:divBdr>
        <w:top w:val="none" w:sz="0" w:space="0" w:color="auto"/>
        <w:left w:val="none" w:sz="0" w:space="0" w:color="auto"/>
        <w:bottom w:val="none" w:sz="0" w:space="0" w:color="auto"/>
        <w:right w:val="none" w:sz="0" w:space="0" w:color="auto"/>
      </w:divBdr>
    </w:div>
    <w:div w:id="430930400">
      <w:marLeft w:val="480"/>
      <w:marRight w:val="0"/>
      <w:marTop w:val="0"/>
      <w:marBottom w:val="0"/>
      <w:divBdr>
        <w:top w:val="none" w:sz="0" w:space="0" w:color="auto"/>
        <w:left w:val="none" w:sz="0" w:space="0" w:color="auto"/>
        <w:bottom w:val="none" w:sz="0" w:space="0" w:color="auto"/>
        <w:right w:val="none" w:sz="0" w:space="0" w:color="auto"/>
      </w:divBdr>
    </w:div>
    <w:div w:id="430971067">
      <w:marLeft w:val="480"/>
      <w:marRight w:val="0"/>
      <w:marTop w:val="0"/>
      <w:marBottom w:val="0"/>
      <w:divBdr>
        <w:top w:val="none" w:sz="0" w:space="0" w:color="auto"/>
        <w:left w:val="none" w:sz="0" w:space="0" w:color="auto"/>
        <w:bottom w:val="none" w:sz="0" w:space="0" w:color="auto"/>
        <w:right w:val="none" w:sz="0" w:space="0" w:color="auto"/>
      </w:divBdr>
    </w:div>
    <w:div w:id="431170847">
      <w:marLeft w:val="480"/>
      <w:marRight w:val="0"/>
      <w:marTop w:val="0"/>
      <w:marBottom w:val="0"/>
      <w:divBdr>
        <w:top w:val="none" w:sz="0" w:space="0" w:color="auto"/>
        <w:left w:val="none" w:sz="0" w:space="0" w:color="auto"/>
        <w:bottom w:val="none" w:sz="0" w:space="0" w:color="auto"/>
        <w:right w:val="none" w:sz="0" w:space="0" w:color="auto"/>
      </w:divBdr>
    </w:div>
    <w:div w:id="431895199">
      <w:marLeft w:val="480"/>
      <w:marRight w:val="0"/>
      <w:marTop w:val="0"/>
      <w:marBottom w:val="0"/>
      <w:divBdr>
        <w:top w:val="none" w:sz="0" w:space="0" w:color="auto"/>
        <w:left w:val="none" w:sz="0" w:space="0" w:color="auto"/>
        <w:bottom w:val="none" w:sz="0" w:space="0" w:color="auto"/>
        <w:right w:val="none" w:sz="0" w:space="0" w:color="auto"/>
      </w:divBdr>
    </w:div>
    <w:div w:id="431898472">
      <w:marLeft w:val="480"/>
      <w:marRight w:val="0"/>
      <w:marTop w:val="0"/>
      <w:marBottom w:val="0"/>
      <w:divBdr>
        <w:top w:val="none" w:sz="0" w:space="0" w:color="auto"/>
        <w:left w:val="none" w:sz="0" w:space="0" w:color="auto"/>
        <w:bottom w:val="none" w:sz="0" w:space="0" w:color="auto"/>
        <w:right w:val="none" w:sz="0" w:space="0" w:color="auto"/>
      </w:divBdr>
    </w:div>
    <w:div w:id="432018885">
      <w:marLeft w:val="480"/>
      <w:marRight w:val="0"/>
      <w:marTop w:val="0"/>
      <w:marBottom w:val="0"/>
      <w:divBdr>
        <w:top w:val="none" w:sz="0" w:space="0" w:color="auto"/>
        <w:left w:val="none" w:sz="0" w:space="0" w:color="auto"/>
        <w:bottom w:val="none" w:sz="0" w:space="0" w:color="auto"/>
        <w:right w:val="none" w:sz="0" w:space="0" w:color="auto"/>
      </w:divBdr>
    </w:div>
    <w:div w:id="433676049">
      <w:marLeft w:val="480"/>
      <w:marRight w:val="0"/>
      <w:marTop w:val="0"/>
      <w:marBottom w:val="0"/>
      <w:divBdr>
        <w:top w:val="none" w:sz="0" w:space="0" w:color="auto"/>
        <w:left w:val="none" w:sz="0" w:space="0" w:color="auto"/>
        <w:bottom w:val="none" w:sz="0" w:space="0" w:color="auto"/>
        <w:right w:val="none" w:sz="0" w:space="0" w:color="auto"/>
      </w:divBdr>
    </w:div>
    <w:div w:id="435292192">
      <w:marLeft w:val="480"/>
      <w:marRight w:val="0"/>
      <w:marTop w:val="0"/>
      <w:marBottom w:val="0"/>
      <w:divBdr>
        <w:top w:val="none" w:sz="0" w:space="0" w:color="auto"/>
        <w:left w:val="none" w:sz="0" w:space="0" w:color="auto"/>
        <w:bottom w:val="none" w:sz="0" w:space="0" w:color="auto"/>
        <w:right w:val="none" w:sz="0" w:space="0" w:color="auto"/>
      </w:divBdr>
    </w:div>
    <w:div w:id="435829556">
      <w:marLeft w:val="480"/>
      <w:marRight w:val="0"/>
      <w:marTop w:val="0"/>
      <w:marBottom w:val="0"/>
      <w:divBdr>
        <w:top w:val="none" w:sz="0" w:space="0" w:color="auto"/>
        <w:left w:val="none" w:sz="0" w:space="0" w:color="auto"/>
        <w:bottom w:val="none" w:sz="0" w:space="0" w:color="auto"/>
        <w:right w:val="none" w:sz="0" w:space="0" w:color="auto"/>
      </w:divBdr>
    </w:div>
    <w:div w:id="435910574">
      <w:marLeft w:val="480"/>
      <w:marRight w:val="0"/>
      <w:marTop w:val="0"/>
      <w:marBottom w:val="0"/>
      <w:divBdr>
        <w:top w:val="none" w:sz="0" w:space="0" w:color="auto"/>
        <w:left w:val="none" w:sz="0" w:space="0" w:color="auto"/>
        <w:bottom w:val="none" w:sz="0" w:space="0" w:color="auto"/>
        <w:right w:val="none" w:sz="0" w:space="0" w:color="auto"/>
      </w:divBdr>
    </w:div>
    <w:div w:id="436560941">
      <w:marLeft w:val="480"/>
      <w:marRight w:val="0"/>
      <w:marTop w:val="0"/>
      <w:marBottom w:val="0"/>
      <w:divBdr>
        <w:top w:val="none" w:sz="0" w:space="0" w:color="auto"/>
        <w:left w:val="none" w:sz="0" w:space="0" w:color="auto"/>
        <w:bottom w:val="none" w:sz="0" w:space="0" w:color="auto"/>
        <w:right w:val="none" w:sz="0" w:space="0" w:color="auto"/>
      </w:divBdr>
    </w:div>
    <w:div w:id="438330673">
      <w:marLeft w:val="480"/>
      <w:marRight w:val="0"/>
      <w:marTop w:val="0"/>
      <w:marBottom w:val="0"/>
      <w:divBdr>
        <w:top w:val="none" w:sz="0" w:space="0" w:color="auto"/>
        <w:left w:val="none" w:sz="0" w:space="0" w:color="auto"/>
        <w:bottom w:val="none" w:sz="0" w:space="0" w:color="auto"/>
        <w:right w:val="none" w:sz="0" w:space="0" w:color="auto"/>
      </w:divBdr>
    </w:div>
    <w:div w:id="438455608">
      <w:marLeft w:val="480"/>
      <w:marRight w:val="0"/>
      <w:marTop w:val="0"/>
      <w:marBottom w:val="0"/>
      <w:divBdr>
        <w:top w:val="none" w:sz="0" w:space="0" w:color="auto"/>
        <w:left w:val="none" w:sz="0" w:space="0" w:color="auto"/>
        <w:bottom w:val="none" w:sz="0" w:space="0" w:color="auto"/>
        <w:right w:val="none" w:sz="0" w:space="0" w:color="auto"/>
      </w:divBdr>
    </w:div>
    <w:div w:id="438724133">
      <w:marLeft w:val="480"/>
      <w:marRight w:val="0"/>
      <w:marTop w:val="0"/>
      <w:marBottom w:val="0"/>
      <w:divBdr>
        <w:top w:val="none" w:sz="0" w:space="0" w:color="auto"/>
        <w:left w:val="none" w:sz="0" w:space="0" w:color="auto"/>
        <w:bottom w:val="none" w:sz="0" w:space="0" w:color="auto"/>
        <w:right w:val="none" w:sz="0" w:space="0" w:color="auto"/>
      </w:divBdr>
    </w:div>
    <w:div w:id="439302836">
      <w:marLeft w:val="480"/>
      <w:marRight w:val="0"/>
      <w:marTop w:val="0"/>
      <w:marBottom w:val="0"/>
      <w:divBdr>
        <w:top w:val="none" w:sz="0" w:space="0" w:color="auto"/>
        <w:left w:val="none" w:sz="0" w:space="0" w:color="auto"/>
        <w:bottom w:val="none" w:sz="0" w:space="0" w:color="auto"/>
        <w:right w:val="none" w:sz="0" w:space="0" w:color="auto"/>
      </w:divBdr>
    </w:div>
    <w:div w:id="439959945">
      <w:marLeft w:val="480"/>
      <w:marRight w:val="0"/>
      <w:marTop w:val="0"/>
      <w:marBottom w:val="0"/>
      <w:divBdr>
        <w:top w:val="none" w:sz="0" w:space="0" w:color="auto"/>
        <w:left w:val="none" w:sz="0" w:space="0" w:color="auto"/>
        <w:bottom w:val="none" w:sz="0" w:space="0" w:color="auto"/>
        <w:right w:val="none" w:sz="0" w:space="0" w:color="auto"/>
      </w:divBdr>
    </w:div>
    <w:div w:id="440540660">
      <w:marLeft w:val="480"/>
      <w:marRight w:val="0"/>
      <w:marTop w:val="0"/>
      <w:marBottom w:val="0"/>
      <w:divBdr>
        <w:top w:val="none" w:sz="0" w:space="0" w:color="auto"/>
        <w:left w:val="none" w:sz="0" w:space="0" w:color="auto"/>
        <w:bottom w:val="none" w:sz="0" w:space="0" w:color="auto"/>
        <w:right w:val="none" w:sz="0" w:space="0" w:color="auto"/>
      </w:divBdr>
    </w:div>
    <w:div w:id="440609261">
      <w:marLeft w:val="480"/>
      <w:marRight w:val="0"/>
      <w:marTop w:val="0"/>
      <w:marBottom w:val="0"/>
      <w:divBdr>
        <w:top w:val="none" w:sz="0" w:space="0" w:color="auto"/>
        <w:left w:val="none" w:sz="0" w:space="0" w:color="auto"/>
        <w:bottom w:val="none" w:sz="0" w:space="0" w:color="auto"/>
        <w:right w:val="none" w:sz="0" w:space="0" w:color="auto"/>
      </w:divBdr>
    </w:div>
    <w:div w:id="440804878">
      <w:marLeft w:val="480"/>
      <w:marRight w:val="0"/>
      <w:marTop w:val="0"/>
      <w:marBottom w:val="0"/>
      <w:divBdr>
        <w:top w:val="none" w:sz="0" w:space="0" w:color="auto"/>
        <w:left w:val="none" w:sz="0" w:space="0" w:color="auto"/>
        <w:bottom w:val="none" w:sz="0" w:space="0" w:color="auto"/>
        <w:right w:val="none" w:sz="0" w:space="0" w:color="auto"/>
      </w:divBdr>
    </w:div>
    <w:div w:id="440884415">
      <w:marLeft w:val="480"/>
      <w:marRight w:val="0"/>
      <w:marTop w:val="0"/>
      <w:marBottom w:val="0"/>
      <w:divBdr>
        <w:top w:val="none" w:sz="0" w:space="0" w:color="auto"/>
        <w:left w:val="none" w:sz="0" w:space="0" w:color="auto"/>
        <w:bottom w:val="none" w:sz="0" w:space="0" w:color="auto"/>
        <w:right w:val="none" w:sz="0" w:space="0" w:color="auto"/>
      </w:divBdr>
    </w:div>
    <w:div w:id="441803486">
      <w:marLeft w:val="480"/>
      <w:marRight w:val="0"/>
      <w:marTop w:val="0"/>
      <w:marBottom w:val="0"/>
      <w:divBdr>
        <w:top w:val="none" w:sz="0" w:space="0" w:color="auto"/>
        <w:left w:val="none" w:sz="0" w:space="0" w:color="auto"/>
        <w:bottom w:val="none" w:sz="0" w:space="0" w:color="auto"/>
        <w:right w:val="none" w:sz="0" w:space="0" w:color="auto"/>
      </w:divBdr>
    </w:div>
    <w:div w:id="442263365">
      <w:marLeft w:val="480"/>
      <w:marRight w:val="0"/>
      <w:marTop w:val="0"/>
      <w:marBottom w:val="0"/>
      <w:divBdr>
        <w:top w:val="none" w:sz="0" w:space="0" w:color="auto"/>
        <w:left w:val="none" w:sz="0" w:space="0" w:color="auto"/>
        <w:bottom w:val="none" w:sz="0" w:space="0" w:color="auto"/>
        <w:right w:val="none" w:sz="0" w:space="0" w:color="auto"/>
      </w:divBdr>
    </w:div>
    <w:div w:id="442845394">
      <w:marLeft w:val="480"/>
      <w:marRight w:val="0"/>
      <w:marTop w:val="0"/>
      <w:marBottom w:val="0"/>
      <w:divBdr>
        <w:top w:val="none" w:sz="0" w:space="0" w:color="auto"/>
        <w:left w:val="none" w:sz="0" w:space="0" w:color="auto"/>
        <w:bottom w:val="none" w:sz="0" w:space="0" w:color="auto"/>
        <w:right w:val="none" w:sz="0" w:space="0" w:color="auto"/>
      </w:divBdr>
    </w:div>
    <w:div w:id="443771674">
      <w:marLeft w:val="480"/>
      <w:marRight w:val="0"/>
      <w:marTop w:val="0"/>
      <w:marBottom w:val="0"/>
      <w:divBdr>
        <w:top w:val="none" w:sz="0" w:space="0" w:color="auto"/>
        <w:left w:val="none" w:sz="0" w:space="0" w:color="auto"/>
        <w:bottom w:val="none" w:sz="0" w:space="0" w:color="auto"/>
        <w:right w:val="none" w:sz="0" w:space="0" w:color="auto"/>
      </w:divBdr>
    </w:div>
    <w:div w:id="446581412">
      <w:marLeft w:val="480"/>
      <w:marRight w:val="0"/>
      <w:marTop w:val="0"/>
      <w:marBottom w:val="0"/>
      <w:divBdr>
        <w:top w:val="none" w:sz="0" w:space="0" w:color="auto"/>
        <w:left w:val="none" w:sz="0" w:space="0" w:color="auto"/>
        <w:bottom w:val="none" w:sz="0" w:space="0" w:color="auto"/>
        <w:right w:val="none" w:sz="0" w:space="0" w:color="auto"/>
      </w:divBdr>
    </w:div>
    <w:div w:id="446775542">
      <w:marLeft w:val="480"/>
      <w:marRight w:val="0"/>
      <w:marTop w:val="0"/>
      <w:marBottom w:val="0"/>
      <w:divBdr>
        <w:top w:val="none" w:sz="0" w:space="0" w:color="auto"/>
        <w:left w:val="none" w:sz="0" w:space="0" w:color="auto"/>
        <w:bottom w:val="none" w:sz="0" w:space="0" w:color="auto"/>
        <w:right w:val="none" w:sz="0" w:space="0" w:color="auto"/>
      </w:divBdr>
    </w:div>
    <w:div w:id="446849383">
      <w:marLeft w:val="480"/>
      <w:marRight w:val="0"/>
      <w:marTop w:val="0"/>
      <w:marBottom w:val="0"/>
      <w:divBdr>
        <w:top w:val="none" w:sz="0" w:space="0" w:color="auto"/>
        <w:left w:val="none" w:sz="0" w:space="0" w:color="auto"/>
        <w:bottom w:val="none" w:sz="0" w:space="0" w:color="auto"/>
        <w:right w:val="none" w:sz="0" w:space="0" w:color="auto"/>
      </w:divBdr>
    </w:div>
    <w:div w:id="446896351">
      <w:marLeft w:val="480"/>
      <w:marRight w:val="0"/>
      <w:marTop w:val="0"/>
      <w:marBottom w:val="0"/>
      <w:divBdr>
        <w:top w:val="none" w:sz="0" w:space="0" w:color="auto"/>
        <w:left w:val="none" w:sz="0" w:space="0" w:color="auto"/>
        <w:bottom w:val="none" w:sz="0" w:space="0" w:color="auto"/>
        <w:right w:val="none" w:sz="0" w:space="0" w:color="auto"/>
      </w:divBdr>
    </w:div>
    <w:div w:id="448164928">
      <w:marLeft w:val="480"/>
      <w:marRight w:val="0"/>
      <w:marTop w:val="0"/>
      <w:marBottom w:val="0"/>
      <w:divBdr>
        <w:top w:val="none" w:sz="0" w:space="0" w:color="auto"/>
        <w:left w:val="none" w:sz="0" w:space="0" w:color="auto"/>
        <w:bottom w:val="none" w:sz="0" w:space="0" w:color="auto"/>
        <w:right w:val="none" w:sz="0" w:space="0" w:color="auto"/>
      </w:divBdr>
    </w:div>
    <w:div w:id="452672944">
      <w:marLeft w:val="480"/>
      <w:marRight w:val="0"/>
      <w:marTop w:val="0"/>
      <w:marBottom w:val="0"/>
      <w:divBdr>
        <w:top w:val="none" w:sz="0" w:space="0" w:color="auto"/>
        <w:left w:val="none" w:sz="0" w:space="0" w:color="auto"/>
        <w:bottom w:val="none" w:sz="0" w:space="0" w:color="auto"/>
        <w:right w:val="none" w:sz="0" w:space="0" w:color="auto"/>
      </w:divBdr>
    </w:div>
    <w:div w:id="452754859">
      <w:marLeft w:val="480"/>
      <w:marRight w:val="0"/>
      <w:marTop w:val="0"/>
      <w:marBottom w:val="0"/>
      <w:divBdr>
        <w:top w:val="none" w:sz="0" w:space="0" w:color="auto"/>
        <w:left w:val="none" w:sz="0" w:space="0" w:color="auto"/>
        <w:bottom w:val="none" w:sz="0" w:space="0" w:color="auto"/>
        <w:right w:val="none" w:sz="0" w:space="0" w:color="auto"/>
      </w:divBdr>
    </w:div>
    <w:div w:id="458424365">
      <w:marLeft w:val="480"/>
      <w:marRight w:val="0"/>
      <w:marTop w:val="0"/>
      <w:marBottom w:val="0"/>
      <w:divBdr>
        <w:top w:val="none" w:sz="0" w:space="0" w:color="auto"/>
        <w:left w:val="none" w:sz="0" w:space="0" w:color="auto"/>
        <w:bottom w:val="none" w:sz="0" w:space="0" w:color="auto"/>
        <w:right w:val="none" w:sz="0" w:space="0" w:color="auto"/>
      </w:divBdr>
    </w:div>
    <w:div w:id="458454278">
      <w:marLeft w:val="480"/>
      <w:marRight w:val="0"/>
      <w:marTop w:val="0"/>
      <w:marBottom w:val="0"/>
      <w:divBdr>
        <w:top w:val="none" w:sz="0" w:space="0" w:color="auto"/>
        <w:left w:val="none" w:sz="0" w:space="0" w:color="auto"/>
        <w:bottom w:val="none" w:sz="0" w:space="0" w:color="auto"/>
        <w:right w:val="none" w:sz="0" w:space="0" w:color="auto"/>
      </w:divBdr>
    </w:div>
    <w:div w:id="458954483">
      <w:marLeft w:val="480"/>
      <w:marRight w:val="0"/>
      <w:marTop w:val="0"/>
      <w:marBottom w:val="0"/>
      <w:divBdr>
        <w:top w:val="none" w:sz="0" w:space="0" w:color="auto"/>
        <w:left w:val="none" w:sz="0" w:space="0" w:color="auto"/>
        <w:bottom w:val="none" w:sz="0" w:space="0" w:color="auto"/>
        <w:right w:val="none" w:sz="0" w:space="0" w:color="auto"/>
      </w:divBdr>
    </w:div>
    <w:div w:id="459420612">
      <w:marLeft w:val="480"/>
      <w:marRight w:val="0"/>
      <w:marTop w:val="0"/>
      <w:marBottom w:val="0"/>
      <w:divBdr>
        <w:top w:val="none" w:sz="0" w:space="0" w:color="auto"/>
        <w:left w:val="none" w:sz="0" w:space="0" w:color="auto"/>
        <w:bottom w:val="none" w:sz="0" w:space="0" w:color="auto"/>
        <w:right w:val="none" w:sz="0" w:space="0" w:color="auto"/>
      </w:divBdr>
    </w:div>
    <w:div w:id="462040573">
      <w:marLeft w:val="480"/>
      <w:marRight w:val="0"/>
      <w:marTop w:val="0"/>
      <w:marBottom w:val="0"/>
      <w:divBdr>
        <w:top w:val="none" w:sz="0" w:space="0" w:color="auto"/>
        <w:left w:val="none" w:sz="0" w:space="0" w:color="auto"/>
        <w:bottom w:val="none" w:sz="0" w:space="0" w:color="auto"/>
        <w:right w:val="none" w:sz="0" w:space="0" w:color="auto"/>
      </w:divBdr>
    </w:div>
    <w:div w:id="462120743">
      <w:marLeft w:val="480"/>
      <w:marRight w:val="0"/>
      <w:marTop w:val="0"/>
      <w:marBottom w:val="0"/>
      <w:divBdr>
        <w:top w:val="none" w:sz="0" w:space="0" w:color="auto"/>
        <w:left w:val="none" w:sz="0" w:space="0" w:color="auto"/>
        <w:bottom w:val="none" w:sz="0" w:space="0" w:color="auto"/>
        <w:right w:val="none" w:sz="0" w:space="0" w:color="auto"/>
      </w:divBdr>
    </w:div>
    <w:div w:id="463893379">
      <w:marLeft w:val="480"/>
      <w:marRight w:val="0"/>
      <w:marTop w:val="0"/>
      <w:marBottom w:val="0"/>
      <w:divBdr>
        <w:top w:val="none" w:sz="0" w:space="0" w:color="auto"/>
        <w:left w:val="none" w:sz="0" w:space="0" w:color="auto"/>
        <w:bottom w:val="none" w:sz="0" w:space="0" w:color="auto"/>
        <w:right w:val="none" w:sz="0" w:space="0" w:color="auto"/>
      </w:divBdr>
    </w:div>
    <w:div w:id="464084880">
      <w:marLeft w:val="480"/>
      <w:marRight w:val="0"/>
      <w:marTop w:val="0"/>
      <w:marBottom w:val="0"/>
      <w:divBdr>
        <w:top w:val="none" w:sz="0" w:space="0" w:color="auto"/>
        <w:left w:val="none" w:sz="0" w:space="0" w:color="auto"/>
        <w:bottom w:val="none" w:sz="0" w:space="0" w:color="auto"/>
        <w:right w:val="none" w:sz="0" w:space="0" w:color="auto"/>
      </w:divBdr>
    </w:div>
    <w:div w:id="465436677">
      <w:marLeft w:val="480"/>
      <w:marRight w:val="0"/>
      <w:marTop w:val="0"/>
      <w:marBottom w:val="0"/>
      <w:divBdr>
        <w:top w:val="none" w:sz="0" w:space="0" w:color="auto"/>
        <w:left w:val="none" w:sz="0" w:space="0" w:color="auto"/>
        <w:bottom w:val="none" w:sz="0" w:space="0" w:color="auto"/>
        <w:right w:val="none" w:sz="0" w:space="0" w:color="auto"/>
      </w:divBdr>
    </w:div>
    <w:div w:id="467091040">
      <w:marLeft w:val="480"/>
      <w:marRight w:val="0"/>
      <w:marTop w:val="0"/>
      <w:marBottom w:val="0"/>
      <w:divBdr>
        <w:top w:val="none" w:sz="0" w:space="0" w:color="auto"/>
        <w:left w:val="none" w:sz="0" w:space="0" w:color="auto"/>
        <w:bottom w:val="none" w:sz="0" w:space="0" w:color="auto"/>
        <w:right w:val="none" w:sz="0" w:space="0" w:color="auto"/>
      </w:divBdr>
    </w:div>
    <w:div w:id="467279479">
      <w:marLeft w:val="480"/>
      <w:marRight w:val="0"/>
      <w:marTop w:val="0"/>
      <w:marBottom w:val="0"/>
      <w:divBdr>
        <w:top w:val="none" w:sz="0" w:space="0" w:color="auto"/>
        <w:left w:val="none" w:sz="0" w:space="0" w:color="auto"/>
        <w:bottom w:val="none" w:sz="0" w:space="0" w:color="auto"/>
        <w:right w:val="none" w:sz="0" w:space="0" w:color="auto"/>
      </w:divBdr>
    </w:div>
    <w:div w:id="468404274">
      <w:marLeft w:val="480"/>
      <w:marRight w:val="0"/>
      <w:marTop w:val="0"/>
      <w:marBottom w:val="0"/>
      <w:divBdr>
        <w:top w:val="none" w:sz="0" w:space="0" w:color="auto"/>
        <w:left w:val="none" w:sz="0" w:space="0" w:color="auto"/>
        <w:bottom w:val="none" w:sz="0" w:space="0" w:color="auto"/>
        <w:right w:val="none" w:sz="0" w:space="0" w:color="auto"/>
      </w:divBdr>
    </w:div>
    <w:div w:id="468938850">
      <w:marLeft w:val="480"/>
      <w:marRight w:val="0"/>
      <w:marTop w:val="0"/>
      <w:marBottom w:val="0"/>
      <w:divBdr>
        <w:top w:val="none" w:sz="0" w:space="0" w:color="auto"/>
        <w:left w:val="none" w:sz="0" w:space="0" w:color="auto"/>
        <w:bottom w:val="none" w:sz="0" w:space="0" w:color="auto"/>
        <w:right w:val="none" w:sz="0" w:space="0" w:color="auto"/>
      </w:divBdr>
    </w:div>
    <w:div w:id="473792491">
      <w:marLeft w:val="480"/>
      <w:marRight w:val="0"/>
      <w:marTop w:val="0"/>
      <w:marBottom w:val="0"/>
      <w:divBdr>
        <w:top w:val="none" w:sz="0" w:space="0" w:color="auto"/>
        <w:left w:val="none" w:sz="0" w:space="0" w:color="auto"/>
        <w:bottom w:val="none" w:sz="0" w:space="0" w:color="auto"/>
        <w:right w:val="none" w:sz="0" w:space="0" w:color="auto"/>
      </w:divBdr>
    </w:div>
    <w:div w:id="474683405">
      <w:marLeft w:val="480"/>
      <w:marRight w:val="0"/>
      <w:marTop w:val="0"/>
      <w:marBottom w:val="0"/>
      <w:divBdr>
        <w:top w:val="none" w:sz="0" w:space="0" w:color="auto"/>
        <w:left w:val="none" w:sz="0" w:space="0" w:color="auto"/>
        <w:bottom w:val="none" w:sz="0" w:space="0" w:color="auto"/>
        <w:right w:val="none" w:sz="0" w:space="0" w:color="auto"/>
      </w:divBdr>
    </w:div>
    <w:div w:id="474951727">
      <w:marLeft w:val="480"/>
      <w:marRight w:val="0"/>
      <w:marTop w:val="0"/>
      <w:marBottom w:val="0"/>
      <w:divBdr>
        <w:top w:val="none" w:sz="0" w:space="0" w:color="auto"/>
        <w:left w:val="none" w:sz="0" w:space="0" w:color="auto"/>
        <w:bottom w:val="none" w:sz="0" w:space="0" w:color="auto"/>
        <w:right w:val="none" w:sz="0" w:space="0" w:color="auto"/>
      </w:divBdr>
    </w:div>
    <w:div w:id="475680398">
      <w:marLeft w:val="480"/>
      <w:marRight w:val="0"/>
      <w:marTop w:val="0"/>
      <w:marBottom w:val="0"/>
      <w:divBdr>
        <w:top w:val="none" w:sz="0" w:space="0" w:color="auto"/>
        <w:left w:val="none" w:sz="0" w:space="0" w:color="auto"/>
        <w:bottom w:val="none" w:sz="0" w:space="0" w:color="auto"/>
        <w:right w:val="none" w:sz="0" w:space="0" w:color="auto"/>
      </w:divBdr>
    </w:div>
    <w:div w:id="480586404">
      <w:marLeft w:val="480"/>
      <w:marRight w:val="0"/>
      <w:marTop w:val="0"/>
      <w:marBottom w:val="0"/>
      <w:divBdr>
        <w:top w:val="none" w:sz="0" w:space="0" w:color="auto"/>
        <w:left w:val="none" w:sz="0" w:space="0" w:color="auto"/>
        <w:bottom w:val="none" w:sz="0" w:space="0" w:color="auto"/>
        <w:right w:val="none" w:sz="0" w:space="0" w:color="auto"/>
      </w:divBdr>
    </w:div>
    <w:div w:id="480736841">
      <w:marLeft w:val="480"/>
      <w:marRight w:val="0"/>
      <w:marTop w:val="0"/>
      <w:marBottom w:val="0"/>
      <w:divBdr>
        <w:top w:val="none" w:sz="0" w:space="0" w:color="auto"/>
        <w:left w:val="none" w:sz="0" w:space="0" w:color="auto"/>
        <w:bottom w:val="none" w:sz="0" w:space="0" w:color="auto"/>
        <w:right w:val="none" w:sz="0" w:space="0" w:color="auto"/>
      </w:divBdr>
    </w:div>
    <w:div w:id="480851660">
      <w:marLeft w:val="480"/>
      <w:marRight w:val="0"/>
      <w:marTop w:val="0"/>
      <w:marBottom w:val="0"/>
      <w:divBdr>
        <w:top w:val="none" w:sz="0" w:space="0" w:color="auto"/>
        <w:left w:val="none" w:sz="0" w:space="0" w:color="auto"/>
        <w:bottom w:val="none" w:sz="0" w:space="0" w:color="auto"/>
        <w:right w:val="none" w:sz="0" w:space="0" w:color="auto"/>
      </w:divBdr>
    </w:div>
    <w:div w:id="481166463">
      <w:marLeft w:val="480"/>
      <w:marRight w:val="0"/>
      <w:marTop w:val="0"/>
      <w:marBottom w:val="0"/>
      <w:divBdr>
        <w:top w:val="none" w:sz="0" w:space="0" w:color="auto"/>
        <w:left w:val="none" w:sz="0" w:space="0" w:color="auto"/>
        <w:bottom w:val="none" w:sz="0" w:space="0" w:color="auto"/>
        <w:right w:val="none" w:sz="0" w:space="0" w:color="auto"/>
      </w:divBdr>
    </w:div>
    <w:div w:id="482936229">
      <w:marLeft w:val="480"/>
      <w:marRight w:val="0"/>
      <w:marTop w:val="0"/>
      <w:marBottom w:val="0"/>
      <w:divBdr>
        <w:top w:val="none" w:sz="0" w:space="0" w:color="auto"/>
        <w:left w:val="none" w:sz="0" w:space="0" w:color="auto"/>
        <w:bottom w:val="none" w:sz="0" w:space="0" w:color="auto"/>
        <w:right w:val="none" w:sz="0" w:space="0" w:color="auto"/>
      </w:divBdr>
    </w:div>
    <w:div w:id="483280062">
      <w:marLeft w:val="480"/>
      <w:marRight w:val="0"/>
      <w:marTop w:val="0"/>
      <w:marBottom w:val="0"/>
      <w:divBdr>
        <w:top w:val="none" w:sz="0" w:space="0" w:color="auto"/>
        <w:left w:val="none" w:sz="0" w:space="0" w:color="auto"/>
        <w:bottom w:val="none" w:sz="0" w:space="0" w:color="auto"/>
        <w:right w:val="none" w:sz="0" w:space="0" w:color="auto"/>
      </w:divBdr>
    </w:div>
    <w:div w:id="483396611">
      <w:marLeft w:val="480"/>
      <w:marRight w:val="0"/>
      <w:marTop w:val="0"/>
      <w:marBottom w:val="0"/>
      <w:divBdr>
        <w:top w:val="none" w:sz="0" w:space="0" w:color="auto"/>
        <w:left w:val="none" w:sz="0" w:space="0" w:color="auto"/>
        <w:bottom w:val="none" w:sz="0" w:space="0" w:color="auto"/>
        <w:right w:val="none" w:sz="0" w:space="0" w:color="auto"/>
      </w:divBdr>
    </w:div>
    <w:div w:id="484512499">
      <w:marLeft w:val="480"/>
      <w:marRight w:val="0"/>
      <w:marTop w:val="0"/>
      <w:marBottom w:val="0"/>
      <w:divBdr>
        <w:top w:val="none" w:sz="0" w:space="0" w:color="auto"/>
        <w:left w:val="none" w:sz="0" w:space="0" w:color="auto"/>
        <w:bottom w:val="none" w:sz="0" w:space="0" w:color="auto"/>
        <w:right w:val="none" w:sz="0" w:space="0" w:color="auto"/>
      </w:divBdr>
    </w:div>
    <w:div w:id="484663529">
      <w:marLeft w:val="480"/>
      <w:marRight w:val="0"/>
      <w:marTop w:val="0"/>
      <w:marBottom w:val="0"/>
      <w:divBdr>
        <w:top w:val="none" w:sz="0" w:space="0" w:color="auto"/>
        <w:left w:val="none" w:sz="0" w:space="0" w:color="auto"/>
        <w:bottom w:val="none" w:sz="0" w:space="0" w:color="auto"/>
        <w:right w:val="none" w:sz="0" w:space="0" w:color="auto"/>
      </w:divBdr>
    </w:div>
    <w:div w:id="485128537">
      <w:marLeft w:val="480"/>
      <w:marRight w:val="0"/>
      <w:marTop w:val="0"/>
      <w:marBottom w:val="0"/>
      <w:divBdr>
        <w:top w:val="none" w:sz="0" w:space="0" w:color="auto"/>
        <w:left w:val="none" w:sz="0" w:space="0" w:color="auto"/>
        <w:bottom w:val="none" w:sz="0" w:space="0" w:color="auto"/>
        <w:right w:val="none" w:sz="0" w:space="0" w:color="auto"/>
      </w:divBdr>
    </w:div>
    <w:div w:id="485630980">
      <w:marLeft w:val="480"/>
      <w:marRight w:val="0"/>
      <w:marTop w:val="0"/>
      <w:marBottom w:val="0"/>
      <w:divBdr>
        <w:top w:val="none" w:sz="0" w:space="0" w:color="auto"/>
        <w:left w:val="none" w:sz="0" w:space="0" w:color="auto"/>
        <w:bottom w:val="none" w:sz="0" w:space="0" w:color="auto"/>
        <w:right w:val="none" w:sz="0" w:space="0" w:color="auto"/>
      </w:divBdr>
    </w:div>
    <w:div w:id="485710820">
      <w:marLeft w:val="480"/>
      <w:marRight w:val="0"/>
      <w:marTop w:val="0"/>
      <w:marBottom w:val="0"/>
      <w:divBdr>
        <w:top w:val="none" w:sz="0" w:space="0" w:color="auto"/>
        <w:left w:val="none" w:sz="0" w:space="0" w:color="auto"/>
        <w:bottom w:val="none" w:sz="0" w:space="0" w:color="auto"/>
        <w:right w:val="none" w:sz="0" w:space="0" w:color="auto"/>
      </w:divBdr>
    </w:div>
    <w:div w:id="486023117">
      <w:marLeft w:val="480"/>
      <w:marRight w:val="0"/>
      <w:marTop w:val="0"/>
      <w:marBottom w:val="0"/>
      <w:divBdr>
        <w:top w:val="none" w:sz="0" w:space="0" w:color="auto"/>
        <w:left w:val="none" w:sz="0" w:space="0" w:color="auto"/>
        <w:bottom w:val="none" w:sz="0" w:space="0" w:color="auto"/>
        <w:right w:val="none" w:sz="0" w:space="0" w:color="auto"/>
      </w:divBdr>
    </w:div>
    <w:div w:id="487327220">
      <w:marLeft w:val="480"/>
      <w:marRight w:val="0"/>
      <w:marTop w:val="0"/>
      <w:marBottom w:val="0"/>
      <w:divBdr>
        <w:top w:val="none" w:sz="0" w:space="0" w:color="auto"/>
        <w:left w:val="none" w:sz="0" w:space="0" w:color="auto"/>
        <w:bottom w:val="none" w:sz="0" w:space="0" w:color="auto"/>
        <w:right w:val="none" w:sz="0" w:space="0" w:color="auto"/>
      </w:divBdr>
    </w:div>
    <w:div w:id="489061548">
      <w:marLeft w:val="480"/>
      <w:marRight w:val="0"/>
      <w:marTop w:val="0"/>
      <w:marBottom w:val="0"/>
      <w:divBdr>
        <w:top w:val="none" w:sz="0" w:space="0" w:color="auto"/>
        <w:left w:val="none" w:sz="0" w:space="0" w:color="auto"/>
        <w:bottom w:val="none" w:sz="0" w:space="0" w:color="auto"/>
        <w:right w:val="none" w:sz="0" w:space="0" w:color="auto"/>
      </w:divBdr>
    </w:div>
    <w:div w:id="489252720">
      <w:marLeft w:val="480"/>
      <w:marRight w:val="0"/>
      <w:marTop w:val="0"/>
      <w:marBottom w:val="0"/>
      <w:divBdr>
        <w:top w:val="none" w:sz="0" w:space="0" w:color="auto"/>
        <w:left w:val="none" w:sz="0" w:space="0" w:color="auto"/>
        <w:bottom w:val="none" w:sz="0" w:space="0" w:color="auto"/>
        <w:right w:val="none" w:sz="0" w:space="0" w:color="auto"/>
      </w:divBdr>
    </w:div>
    <w:div w:id="489293153">
      <w:marLeft w:val="480"/>
      <w:marRight w:val="0"/>
      <w:marTop w:val="0"/>
      <w:marBottom w:val="0"/>
      <w:divBdr>
        <w:top w:val="none" w:sz="0" w:space="0" w:color="auto"/>
        <w:left w:val="none" w:sz="0" w:space="0" w:color="auto"/>
        <w:bottom w:val="none" w:sz="0" w:space="0" w:color="auto"/>
        <w:right w:val="none" w:sz="0" w:space="0" w:color="auto"/>
      </w:divBdr>
    </w:div>
    <w:div w:id="489442820">
      <w:marLeft w:val="480"/>
      <w:marRight w:val="0"/>
      <w:marTop w:val="0"/>
      <w:marBottom w:val="0"/>
      <w:divBdr>
        <w:top w:val="none" w:sz="0" w:space="0" w:color="auto"/>
        <w:left w:val="none" w:sz="0" w:space="0" w:color="auto"/>
        <w:bottom w:val="none" w:sz="0" w:space="0" w:color="auto"/>
        <w:right w:val="none" w:sz="0" w:space="0" w:color="auto"/>
      </w:divBdr>
    </w:div>
    <w:div w:id="489904503">
      <w:marLeft w:val="480"/>
      <w:marRight w:val="0"/>
      <w:marTop w:val="0"/>
      <w:marBottom w:val="0"/>
      <w:divBdr>
        <w:top w:val="none" w:sz="0" w:space="0" w:color="auto"/>
        <w:left w:val="none" w:sz="0" w:space="0" w:color="auto"/>
        <w:bottom w:val="none" w:sz="0" w:space="0" w:color="auto"/>
        <w:right w:val="none" w:sz="0" w:space="0" w:color="auto"/>
      </w:divBdr>
    </w:div>
    <w:div w:id="490801693">
      <w:marLeft w:val="480"/>
      <w:marRight w:val="0"/>
      <w:marTop w:val="0"/>
      <w:marBottom w:val="0"/>
      <w:divBdr>
        <w:top w:val="none" w:sz="0" w:space="0" w:color="auto"/>
        <w:left w:val="none" w:sz="0" w:space="0" w:color="auto"/>
        <w:bottom w:val="none" w:sz="0" w:space="0" w:color="auto"/>
        <w:right w:val="none" w:sz="0" w:space="0" w:color="auto"/>
      </w:divBdr>
    </w:div>
    <w:div w:id="491261905">
      <w:marLeft w:val="480"/>
      <w:marRight w:val="0"/>
      <w:marTop w:val="0"/>
      <w:marBottom w:val="0"/>
      <w:divBdr>
        <w:top w:val="none" w:sz="0" w:space="0" w:color="auto"/>
        <w:left w:val="none" w:sz="0" w:space="0" w:color="auto"/>
        <w:bottom w:val="none" w:sz="0" w:space="0" w:color="auto"/>
        <w:right w:val="none" w:sz="0" w:space="0" w:color="auto"/>
      </w:divBdr>
    </w:div>
    <w:div w:id="491331119">
      <w:marLeft w:val="480"/>
      <w:marRight w:val="0"/>
      <w:marTop w:val="0"/>
      <w:marBottom w:val="0"/>
      <w:divBdr>
        <w:top w:val="none" w:sz="0" w:space="0" w:color="auto"/>
        <w:left w:val="none" w:sz="0" w:space="0" w:color="auto"/>
        <w:bottom w:val="none" w:sz="0" w:space="0" w:color="auto"/>
        <w:right w:val="none" w:sz="0" w:space="0" w:color="auto"/>
      </w:divBdr>
    </w:div>
    <w:div w:id="491875946">
      <w:marLeft w:val="480"/>
      <w:marRight w:val="0"/>
      <w:marTop w:val="0"/>
      <w:marBottom w:val="0"/>
      <w:divBdr>
        <w:top w:val="none" w:sz="0" w:space="0" w:color="auto"/>
        <w:left w:val="none" w:sz="0" w:space="0" w:color="auto"/>
        <w:bottom w:val="none" w:sz="0" w:space="0" w:color="auto"/>
        <w:right w:val="none" w:sz="0" w:space="0" w:color="auto"/>
      </w:divBdr>
    </w:div>
    <w:div w:id="493449027">
      <w:marLeft w:val="480"/>
      <w:marRight w:val="0"/>
      <w:marTop w:val="0"/>
      <w:marBottom w:val="0"/>
      <w:divBdr>
        <w:top w:val="none" w:sz="0" w:space="0" w:color="auto"/>
        <w:left w:val="none" w:sz="0" w:space="0" w:color="auto"/>
        <w:bottom w:val="none" w:sz="0" w:space="0" w:color="auto"/>
        <w:right w:val="none" w:sz="0" w:space="0" w:color="auto"/>
      </w:divBdr>
    </w:div>
    <w:div w:id="494036843">
      <w:marLeft w:val="480"/>
      <w:marRight w:val="0"/>
      <w:marTop w:val="0"/>
      <w:marBottom w:val="0"/>
      <w:divBdr>
        <w:top w:val="none" w:sz="0" w:space="0" w:color="auto"/>
        <w:left w:val="none" w:sz="0" w:space="0" w:color="auto"/>
        <w:bottom w:val="none" w:sz="0" w:space="0" w:color="auto"/>
        <w:right w:val="none" w:sz="0" w:space="0" w:color="auto"/>
      </w:divBdr>
    </w:div>
    <w:div w:id="496962231">
      <w:marLeft w:val="480"/>
      <w:marRight w:val="0"/>
      <w:marTop w:val="0"/>
      <w:marBottom w:val="0"/>
      <w:divBdr>
        <w:top w:val="none" w:sz="0" w:space="0" w:color="auto"/>
        <w:left w:val="none" w:sz="0" w:space="0" w:color="auto"/>
        <w:bottom w:val="none" w:sz="0" w:space="0" w:color="auto"/>
        <w:right w:val="none" w:sz="0" w:space="0" w:color="auto"/>
      </w:divBdr>
    </w:div>
    <w:div w:id="497620652">
      <w:marLeft w:val="480"/>
      <w:marRight w:val="0"/>
      <w:marTop w:val="0"/>
      <w:marBottom w:val="0"/>
      <w:divBdr>
        <w:top w:val="none" w:sz="0" w:space="0" w:color="auto"/>
        <w:left w:val="none" w:sz="0" w:space="0" w:color="auto"/>
        <w:bottom w:val="none" w:sz="0" w:space="0" w:color="auto"/>
        <w:right w:val="none" w:sz="0" w:space="0" w:color="auto"/>
      </w:divBdr>
    </w:div>
    <w:div w:id="498077702">
      <w:marLeft w:val="480"/>
      <w:marRight w:val="0"/>
      <w:marTop w:val="0"/>
      <w:marBottom w:val="0"/>
      <w:divBdr>
        <w:top w:val="none" w:sz="0" w:space="0" w:color="auto"/>
        <w:left w:val="none" w:sz="0" w:space="0" w:color="auto"/>
        <w:bottom w:val="none" w:sz="0" w:space="0" w:color="auto"/>
        <w:right w:val="none" w:sz="0" w:space="0" w:color="auto"/>
      </w:divBdr>
    </w:div>
    <w:div w:id="499465316">
      <w:marLeft w:val="480"/>
      <w:marRight w:val="0"/>
      <w:marTop w:val="0"/>
      <w:marBottom w:val="0"/>
      <w:divBdr>
        <w:top w:val="none" w:sz="0" w:space="0" w:color="auto"/>
        <w:left w:val="none" w:sz="0" w:space="0" w:color="auto"/>
        <w:bottom w:val="none" w:sz="0" w:space="0" w:color="auto"/>
        <w:right w:val="none" w:sz="0" w:space="0" w:color="auto"/>
      </w:divBdr>
    </w:div>
    <w:div w:id="500196087">
      <w:marLeft w:val="480"/>
      <w:marRight w:val="0"/>
      <w:marTop w:val="0"/>
      <w:marBottom w:val="0"/>
      <w:divBdr>
        <w:top w:val="none" w:sz="0" w:space="0" w:color="auto"/>
        <w:left w:val="none" w:sz="0" w:space="0" w:color="auto"/>
        <w:bottom w:val="none" w:sz="0" w:space="0" w:color="auto"/>
        <w:right w:val="none" w:sz="0" w:space="0" w:color="auto"/>
      </w:divBdr>
    </w:div>
    <w:div w:id="500319659">
      <w:marLeft w:val="480"/>
      <w:marRight w:val="0"/>
      <w:marTop w:val="0"/>
      <w:marBottom w:val="0"/>
      <w:divBdr>
        <w:top w:val="none" w:sz="0" w:space="0" w:color="auto"/>
        <w:left w:val="none" w:sz="0" w:space="0" w:color="auto"/>
        <w:bottom w:val="none" w:sz="0" w:space="0" w:color="auto"/>
        <w:right w:val="none" w:sz="0" w:space="0" w:color="auto"/>
      </w:divBdr>
    </w:div>
    <w:div w:id="500895416">
      <w:marLeft w:val="480"/>
      <w:marRight w:val="0"/>
      <w:marTop w:val="0"/>
      <w:marBottom w:val="0"/>
      <w:divBdr>
        <w:top w:val="none" w:sz="0" w:space="0" w:color="auto"/>
        <w:left w:val="none" w:sz="0" w:space="0" w:color="auto"/>
        <w:bottom w:val="none" w:sz="0" w:space="0" w:color="auto"/>
        <w:right w:val="none" w:sz="0" w:space="0" w:color="auto"/>
      </w:divBdr>
    </w:div>
    <w:div w:id="502402940">
      <w:marLeft w:val="480"/>
      <w:marRight w:val="0"/>
      <w:marTop w:val="0"/>
      <w:marBottom w:val="0"/>
      <w:divBdr>
        <w:top w:val="none" w:sz="0" w:space="0" w:color="auto"/>
        <w:left w:val="none" w:sz="0" w:space="0" w:color="auto"/>
        <w:bottom w:val="none" w:sz="0" w:space="0" w:color="auto"/>
        <w:right w:val="none" w:sz="0" w:space="0" w:color="auto"/>
      </w:divBdr>
    </w:div>
    <w:div w:id="502814523">
      <w:marLeft w:val="480"/>
      <w:marRight w:val="0"/>
      <w:marTop w:val="0"/>
      <w:marBottom w:val="0"/>
      <w:divBdr>
        <w:top w:val="none" w:sz="0" w:space="0" w:color="auto"/>
        <w:left w:val="none" w:sz="0" w:space="0" w:color="auto"/>
        <w:bottom w:val="none" w:sz="0" w:space="0" w:color="auto"/>
        <w:right w:val="none" w:sz="0" w:space="0" w:color="auto"/>
      </w:divBdr>
    </w:div>
    <w:div w:id="503086941">
      <w:marLeft w:val="480"/>
      <w:marRight w:val="0"/>
      <w:marTop w:val="0"/>
      <w:marBottom w:val="0"/>
      <w:divBdr>
        <w:top w:val="none" w:sz="0" w:space="0" w:color="auto"/>
        <w:left w:val="none" w:sz="0" w:space="0" w:color="auto"/>
        <w:bottom w:val="none" w:sz="0" w:space="0" w:color="auto"/>
        <w:right w:val="none" w:sz="0" w:space="0" w:color="auto"/>
      </w:divBdr>
    </w:div>
    <w:div w:id="503711790">
      <w:marLeft w:val="480"/>
      <w:marRight w:val="0"/>
      <w:marTop w:val="0"/>
      <w:marBottom w:val="0"/>
      <w:divBdr>
        <w:top w:val="none" w:sz="0" w:space="0" w:color="auto"/>
        <w:left w:val="none" w:sz="0" w:space="0" w:color="auto"/>
        <w:bottom w:val="none" w:sz="0" w:space="0" w:color="auto"/>
        <w:right w:val="none" w:sz="0" w:space="0" w:color="auto"/>
      </w:divBdr>
    </w:div>
    <w:div w:id="504244627">
      <w:marLeft w:val="480"/>
      <w:marRight w:val="0"/>
      <w:marTop w:val="0"/>
      <w:marBottom w:val="0"/>
      <w:divBdr>
        <w:top w:val="none" w:sz="0" w:space="0" w:color="auto"/>
        <w:left w:val="none" w:sz="0" w:space="0" w:color="auto"/>
        <w:bottom w:val="none" w:sz="0" w:space="0" w:color="auto"/>
        <w:right w:val="none" w:sz="0" w:space="0" w:color="auto"/>
      </w:divBdr>
    </w:div>
    <w:div w:id="504511658">
      <w:marLeft w:val="480"/>
      <w:marRight w:val="0"/>
      <w:marTop w:val="0"/>
      <w:marBottom w:val="0"/>
      <w:divBdr>
        <w:top w:val="none" w:sz="0" w:space="0" w:color="auto"/>
        <w:left w:val="none" w:sz="0" w:space="0" w:color="auto"/>
        <w:bottom w:val="none" w:sz="0" w:space="0" w:color="auto"/>
        <w:right w:val="none" w:sz="0" w:space="0" w:color="auto"/>
      </w:divBdr>
    </w:div>
    <w:div w:id="505172413">
      <w:marLeft w:val="480"/>
      <w:marRight w:val="0"/>
      <w:marTop w:val="0"/>
      <w:marBottom w:val="0"/>
      <w:divBdr>
        <w:top w:val="none" w:sz="0" w:space="0" w:color="auto"/>
        <w:left w:val="none" w:sz="0" w:space="0" w:color="auto"/>
        <w:bottom w:val="none" w:sz="0" w:space="0" w:color="auto"/>
        <w:right w:val="none" w:sz="0" w:space="0" w:color="auto"/>
      </w:divBdr>
    </w:div>
    <w:div w:id="506095966">
      <w:marLeft w:val="480"/>
      <w:marRight w:val="0"/>
      <w:marTop w:val="0"/>
      <w:marBottom w:val="0"/>
      <w:divBdr>
        <w:top w:val="none" w:sz="0" w:space="0" w:color="auto"/>
        <w:left w:val="none" w:sz="0" w:space="0" w:color="auto"/>
        <w:bottom w:val="none" w:sz="0" w:space="0" w:color="auto"/>
        <w:right w:val="none" w:sz="0" w:space="0" w:color="auto"/>
      </w:divBdr>
    </w:div>
    <w:div w:id="506481172">
      <w:marLeft w:val="480"/>
      <w:marRight w:val="0"/>
      <w:marTop w:val="0"/>
      <w:marBottom w:val="0"/>
      <w:divBdr>
        <w:top w:val="none" w:sz="0" w:space="0" w:color="auto"/>
        <w:left w:val="none" w:sz="0" w:space="0" w:color="auto"/>
        <w:bottom w:val="none" w:sz="0" w:space="0" w:color="auto"/>
        <w:right w:val="none" w:sz="0" w:space="0" w:color="auto"/>
      </w:divBdr>
    </w:div>
    <w:div w:id="506944279">
      <w:marLeft w:val="480"/>
      <w:marRight w:val="0"/>
      <w:marTop w:val="0"/>
      <w:marBottom w:val="0"/>
      <w:divBdr>
        <w:top w:val="none" w:sz="0" w:space="0" w:color="auto"/>
        <w:left w:val="none" w:sz="0" w:space="0" w:color="auto"/>
        <w:bottom w:val="none" w:sz="0" w:space="0" w:color="auto"/>
        <w:right w:val="none" w:sz="0" w:space="0" w:color="auto"/>
      </w:divBdr>
    </w:div>
    <w:div w:id="507211944">
      <w:marLeft w:val="480"/>
      <w:marRight w:val="0"/>
      <w:marTop w:val="0"/>
      <w:marBottom w:val="0"/>
      <w:divBdr>
        <w:top w:val="none" w:sz="0" w:space="0" w:color="auto"/>
        <w:left w:val="none" w:sz="0" w:space="0" w:color="auto"/>
        <w:bottom w:val="none" w:sz="0" w:space="0" w:color="auto"/>
        <w:right w:val="none" w:sz="0" w:space="0" w:color="auto"/>
      </w:divBdr>
    </w:div>
    <w:div w:id="507256287">
      <w:marLeft w:val="480"/>
      <w:marRight w:val="0"/>
      <w:marTop w:val="0"/>
      <w:marBottom w:val="0"/>
      <w:divBdr>
        <w:top w:val="none" w:sz="0" w:space="0" w:color="auto"/>
        <w:left w:val="none" w:sz="0" w:space="0" w:color="auto"/>
        <w:bottom w:val="none" w:sz="0" w:space="0" w:color="auto"/>
        <w:right w:val="none" w:sz="0" w:space="0" w:color="auto"/>
      </w:divBdr>
    </w:div>
    <w:div w:id="507410329">
      <w:marLeft w:val="480"/>
      <w:marRight w:val="0"/>
      <w:marTop w:val="0"/>
      <w:marBottom w:val="0"/>
      <w:divBdr>
        <w:top w:val="none" w:sz="0" w:space="0" w:color="auto"/>
        <w:left w:val="none" w:sz="0" w:space="0" w:color="auto"/>
        <w:bottom w:val="none" w:sz="0" w:space="0" w:color="auto"/>
        <w:right w:val="none" w:sz="0" w:space="0" w:color="auto"/>
      </w:divBdr>
    </w:div>
    <w:div w:id="508101567">
      <w:marLeft w:val="480"/>
      <w:marRight w:val="0"/>
      <w:marTop w:val="0"/>
      <w:marBottom w:val="0"/>
      <w:divBdr>
        <w:top w:val="none" w:sz="0" w:space="0" w:color="auto"/>
        <w:left w:val="none" w:sz="0" w:space="0" w:color="auto"/>
        <w:bottom w:val="none" w:sz="0" w:space="0" w:color="auto"/>
        <w:right w:val="none" w:sz="0" w:space="0" w:color="auto"/>
      </w:divBdr>
    </w:div>
    <w:div w:id="508981052">
      <w:marLeft w:val="480"/>
      <w:marRight w:val="0"/>
      <w:marTop w:val="0"/>
      <w:marBottom w:val="0"/>
      <w:divBdr>
        <w:top w:val="none" w:sz="0" w:space="0" w:color="auto"/>
        <w:left w:val="none" w:sz="0" w:space="0" w:color="auto"/>
        <w:bottom w:val="none" w:sz="0" w:space="0" w:color="auto"/>
        <w:right w:val="none" w:sz="0" w:space="0" w:color="auto"/>
      </w:divBdr>
    </w:div>
    <w:div w:id="510144822">
      <w:marLeft w:val="480"/>
      <w:marRight w:val="0"/>
      <w:marTop w:val="0"/>
      <w:marBottom w:val="0"/>
      <w:divBdr>
        <w:top w:val="none" w:sz="0" w:space="0" w:color="auto"/>
        <w:left w:val="none" w:sz="0" w:space="0" w:color="auto"/>
        <w:bottom w:val="none" w:sz="0" w:space="0" w:color="auto"/>
        <w:right w:val="none" w:sz="0" w:space="0" w:color="auto"/>
      </w:divBdr>
    </w:div>
    <w:div w:id="510529738">
      <w:marLeft w:val="480"/>
      <w:marRight w:val="0"/>
      <w:marTop w:val="0"/>
      <w:marBottom w:val="0"/>
      <w:divBdr>
        <w:top w:val="none" w:sz="0" w:space="0" w:color="auto"/>
        <w:left w:val="none" w:sz="0" w:space="0" w:color="auto"/>
        <w:bottom w:val="none" w:sz="0" w:space="0" w:color="auto"/>
        <w:right w:val="none" w:sz="0" w:space="0" w:color="auto"/>
      </w:divBdr>
    </w:div>
    <w:div w:id="510802304">
      <w:marLeft w:val="480"/>
      <w:marRight w:val="0"/>
      <w:marTop w:val="0"/>
      <w:marBottom w:val="0"/>
      <w:divBdr>
        <w:top w:val="none" w:sz="0" w:space="0" w:color="auto"/>
        <w:left w:val="none" w:sz="0" w:space="0" w:color="auto"/>
        <w:bottom w:val="none" w:sz="0" w:space="0" w:color="auto"/>
        <w:right w:val="none" w:sz="0" w:space="0" w:color="auto"/>
      </w:divBdr>
    </w:div>
    <w:div w:id="510922547">
      <w:marLeft w:val="480"/>
      <w:marRight w:val="0"/>
      <w:marTop w:val="0"/>
      <w:marBottom w:val="0"/>
      <w:divBdr>
        <w:top w:val="none" w:sz="0" w:space="0" w:color="auto"/>
        <w:left w:val="none" w:sz="0" w:space="0" w:color="auto"/>
        <w:bottom w:val="none" w:sz="0" w:space="0" w:color="auto"/>
        <w:right w:val="none" w:sz="0" w:space="0" w:color="auto"/>
      </w:divBdr>
    </w:div>
    <w:div w:id="511116601">
      <w:marLeft w:val="480"/>
      <w:marRight w:val="0"/>
      <w:marTop w:val="0"/>
      <w:marBottom w:val="0"/>
      <w:divBdr>
        <w:top w:val="none" w:sz="0" w:space="0" w:color="auto"/>
        <w:left w:val="none" w:sz="0" w:space="0" w:color="auto"/>
        <w:bottom w:val="none" w:sz="0" w:space="0" w:color="auto"/>
        <w:right w:val="none" w:sz="0" w:space="0" w:color="auto"/>
      </w:divBdr>
    </w:div>
    <w:div w:id="511528559">
      <w:marLeft w:val="480"/>
      <w:marRight w:val="0"/>
      <w:marTop w:val="0"/>
      <w:marBottom w:val="0"/>
      <w:divBdr>
        <w:top w:val="none" w:sz="0" w:space="0" w:color="auto"/>
        <w:left w:val="none" w:sz="0" w:space="0" w:color="auto"/>
        <w:bottom w:val="none" w:sz="0" w:space="0" w:color="auto"/>
        <w:right w:val="none" w:sz="0" w:space="0" w:color="auto"/>
      </w:divBdr>
    </w:div>
    <w:div w:id="511577892">
      <w:marLeft w:val="480"/>
      <w:marRight w:val="0"/>
      <w:marTop w:val="0"/>
      <w:marBottom w:val="0"/>
      <w:divBdr>
        <w:top w:val="none" w:sz="0" w:space="0" w:color="auto"/>
        <w:left w:val="none" w:sz="0" w:space="0" w:color="auto"/>
        <w:bottom w:val="none" w:sz="0" w:space="0" w:color="auto"/>
        <w:right w:val="none" w:sz="0" w:space="0" w:color="auto"/>
      </w:divBdr>
    </w:div>
    <w:div w:id="511725737">
      <w:marLeft w:val="480"/>
      <w:marRight w:val="0"/>
      <w:marTop w:val="0"/>
      <w:marBottom w:val="0"/>
      <w:divBdr>
        <w:top w:val="none" w:sz="0" w:space="0" w:color="auto"/>
        <w:left w:val="none" w:sz="0" w:space="0" w:color="auto"/>
        <w:bottom w:val="none" w:sz="0" w:space="0" w:color="auto"/>
        <w:right w:val="none" w:sz="0" w:space="0" w:color="auto"/>
      </w:divBdr>
    </w:div>
    <w:div w:id="512107837">
      <w:marLeft w:val="480"/>
      <w:marRight w:val="0"/>
      <w:marTop w:val="0"/>
      <w:marBottom w:val="0"/>
      <w:divBdr>
        <w:top w:val="none" w:sz="0" w:space="0" w:color="auto"/>
        <w:left w:val="none" w:sz="0" w:space="0" w:color="auto"/>
        <w:bottom w:val="none" w:sz="0" w:space="0" w:color="auto"/>
        <w:right w:val="none" w:sz="0" w:space="0" w:color="auto"/>
      </w:divBdr>
    </w:div>
    <w:div w:id="513112069">
      <w:marLeft w:val="480"/>
      <w:marRight w:val="0"/>
      <w:marTop w:val="0"/>
      <w:marBottom w:val="0"/>
      <w:divBdr>
        <w:top w:val="none" w:sz="0" w:space="0" w:color="auto"/>
        <w:left w:val="none" w:sz="0" w:space="0" w:color="auto"/>
        <w:bottom w:val="none" w:sz="0" w:space="0" w:color="auto"/>
        <w:right w:val="none" w:sz="0" w:space="0" w:color="auto"/>
      </w:divBdr>
    </w:div>
    <w:div w:id="513959959">
      <w:marLeft w:val="480"/>
      <w:marRight w:val="0"/>
      <w:marTop w:val="0"/>
      <w:marBottom w:val="0"/>
      <w:divBdr>
        <w:top w:val="none" w:sz="0" w:space="0" w:color="auto"/>
        <w:left w:val="none" w:sz="0" w:space="0" w:color="auto"/>
        <w:bottom w:val="none" w:sz="0" w:space="0" w:color="auto"/>
        <w:right w:val="none" w:sz="0" w:space="0" w:color="auto"/>
      </w:divBdr>
    </w:div>
    <w:div w:id="515076952">
      <w:marLeft w:val="480"/>
      <w:marRight w:val="0"/>
      <w:marTop w:val="0"/>
      <w:marBottom w:val="0"/>
      <w:divBdr>
        <w:top w:val="none" w:sz="0" w:space="0" w:color="auto"/>
        <w:left w:val="none" w:sz="0" w:space="0" w:color="auto"/>
        <w:bottom w:val="none" w:sz="0" w:space="0" w:color="auto"/>
        <w:right w:val="none" w:sz="0" w:space="0" w:color="auto"/>
      </w:divBdr>
    </w:div>
    <w:div w:id="515769864">
      <w:marLeft w:val="480"/>
      <w:marRight w:val="0"/>
      <w:marTop w:val="0"/>
      <w:marBottom w:val="0"/>
      <w:divBdr>
        <w:top w:val="none" w:sz="0" w:space="0" w:color="auto"/>
        <w:left w:val="none" w:sz="0" w:space="0" w:color="auto"/>
        <w:bottom w:val="none" w:sz="0" w:space="0" w:color="auto"/>
        <w:right w:val="none" w:sz="0" w:space="0" w:color="auto"/>
      </w:divBdr>
    </w:div>
    <w:div w:id="516162187">
      <w:marLeft w:val="480"/>
      <w:marRight w:val="0"/>
      <w:marTop w:val="0"/>
      <w:marBottom w:val="0"/>
      <w:divBdr>
        <w:top w:val="none" w:sz="0" w:space="0" w:color="auto"/>
        <w:left w:val="none" w:sz="0" w:space="0" w:color="auto"/>
        <w:bottom w:val="none" w:sz="0" w:space="0" w:color="auto"/>
        <w:right w:val="none" w:sz="0" w:space="0" w:color="auto"/>
      </w:divBdr>
    </w:div>
    <w:div w:id="516310977">
      <w:marLeft w:val="480"/>
      <w:marRight w:val="0"/>
      <w:marTop w:val="0"/>
      <w:marBottom w:val="0"/>
      <w:divBdr>
        <w:top w:val="none" w:sz="0" w:space="0" w:color="auto"/>
        <w:left w:val="none" w:sz="0" w:space="0" w:color="auto"/>
        <w:bottom w:val="none" w:sz="0" w:space="0" w:color="auto"/>
        <w:right w:val="none" w:sz="0" w:space="0" w:color="auto"/>
      </w:divBdr>
    </w:div>
    <w:div w:id="516966393">
      <w:marLeft w:val="480"/>
      <w:marRight w:val="0"/>
      <w:marTop w:val="0"/>
      <w:marBottom w:val="0"/>
      <w:divBdr>
        <w:top w:val="none" w:sz="0" w:space="0" w:color="auto"/>
        <w:left w:val="none" w:sz="0" w:space="0" w:color="auto"/>
        <w:bottom w:val="none" w:sz="0" w:space="0" w:color="auto"/>
        <w:right w:val="none" w:sz="0" w:space="0" w:color="auto"/>
      </w:divBdr>
    </w:div>
    <w:div w:id="517280387">
      <w:marLeft w:val="480"/>
      <w:marRight w:val="0"/>
      <w:marTop w:val="0"/>
      <w:marBottom w:val="0"/>
      <w:divBdr>
        <w:top w:val="none" w:sz="0" w:space="0" w:color="auto"/>
        <w:left w:val="none" w:sz="0" w:space="0" w:color="auto"/>
        <w:bottom w:val="none" w:sz="0" w:space="0" w:color="auto"/>
        <w:right w:val="none" w:sz="0" w:space="0" w:color="auto"/>
      </w:divBdr>
    </w:div>
    <w:div w:id="517743893">
      <w:marLeft w:val="480"/>
      <w:marRight w:val="0"/>
      <w:marTop w:val="0"/>
      <w:marBottom w:val="0"/>
      <w:divBdr>
        <w:top w:val="none" w:sz="0" w:space="0" w:color="auto"/>
        <w:left w:val="none" w:sz="0" w:space="0" w:color="auto"/>
        <w:bottom w:val="none" w:sz="0" w:space="0" w:color="auto"/>
        <w:right w:val="none" w:sz="0" w:space="0" w:color="auto"/>
      </w:divBdr>
    </w:div>
    <w:div w:id="518587520">
      <w:marLeft w:val="480"/>
      <w:marRight w:val="0"/>
      <w:marTop w:val="0"/>
      <w:marBottom w:val="0"/>
      <w:divBdr>
        <w:top w:val="none" w:sz="0" w:space="0" w:color="auto"/>
        <w:left w:val="none" w:sz="0" w:space="0" w:color="auto"/>
        <w:bottom w:val="none" w:sz="0" w:space="0" w:color="auto"/>
        <w:right w:val="none" w:sz="0" w:space="0" w:color="auto"/>
      </w:divBdr>
    </w:div>
    <w:div w:id="520780800">
      <w:marLeft w:val="480"/>
      <w:marRight w:val="0"/>
      <w:marTop w:val="0"/>
      <w:marBottom w:val="0"/>
      <w:divBdr>
        <w:top w:val="none" w:sz="0" w:space="0" w:color="auto"/>
        <w:left w:val="none" w:sz="0" w:space="0" w:color="auto"/>
        <w:bottom w:val="none" w:sz="0" w:space="0" w:color="auto"/>
        <w:right w:val="none" w:sz="0" w:space="0" w:color="auto"/>
      </w:divBdr>
    </w:div>
    <w:div w:id="521557851">
      <w:marLeft w:val="480"/>
      <w:marRight w:val="0"/>
      <w:marTop w:val="0"/>
      <w:marBottom w:val="0"/>
      <w:divBdr>
        <w:top w:val="none" w:sz="0" w:space="0" w:color="auto"/>
        <w:left w:val="none" w:sz="0" w:space="0" w:color="auto"/>
        <w:bottom w:val="none" w:sz="0" w:space="0" w:color="auto"/>
        <w:right w:val="none" w:sz="0" w:space="0" w:color="auto"/>
      </w:divBdr>
    </w:div>
    <w:div w:id="523834763">
      <w:marLeft w:val="480"/>
      <w:marRight w:val="0"/>
      <w:marTop w:val="0"/>
      <w:marBottom w:val="0"/>
      <w:divBdr>
        <w:top w:val="none" w:sz="0" w:space="0" w:color="auto"/>
        <w:left w:val="none" w:sz="0" w:space="0" w:color="auto"/>
        <w:bottom w:val="none" w:sz="0" w:space="0" w:color="auto"/>
        <w:right w:val="none" w:sz="0" w:space="0" w:color="auto"/>
      </w:divBdr>
    </w:div>
    <w:div w:id="524245577">
      <w:marLeft w:val="480"/>
      <w:marRight w:val="0"/>
      <w:marTop w:val="0"/>
      <w:marBottom w:val="0"/>
      <w:divBdr>
        <w:top w:val="none" w:sz="0" w:space="0" w:color="auto"/>
        <w:left w:val="none" w:sz="0" w:space="0" w:color="auto"/>
        <w:bottom w:val="none" w:sz="0" w:space="0" w:color="auto"/>
        <w:right w:val="none" w:sz="0" w:space="0" w:color="auto"/>
      </w:divBdr>
    </w:div>
    <w:div w:id="525220028">
      <w:marLeft w:val="480"/>
      <w:marRight w:val="0"/>
      <w:marTop w:val="0"/>
      <w:marBottom w:val="0"/>
      <w:divBdr>
        <w:top w:val="none" w:sz="0" w:space="0" w:color="auto"/>
        <w:left w:val="none" w:sz="0" w:space="0" w:color="auto"/>
        <w:bottom w:val="none" w:sz="0" w:space="0" w:color="auto"/>
        <w:right w:val="none" w:sz="0" w:space="0" w:color="auto"/>
      </w:divBdr>
    </w:div>
    <w:div w:id="525680963">
      <w:marLeft w:val="480"/>
      <w:marRight w:val="0"/>
      <w:marTop w:val="0"/>
      <w:marBottom w:val="0"/>
      <w:divBdr>
        <w:top w:val="none" w:sz="0" w:space="0" w:color="auto"/>
        <w:left w:val="none" w:sz="0" w:space="0" w:color="auto"/>
        <w:bottom w:val="none" w:sz="0" w:space="0" w:color="auto"/>
        <w:right w:val="none" w:sz="0" w:space="0" w:color="auto"/>
      </w:divBdr>
    </w:div>
    <w:div w:id="525681809">
      <w:marLeft w:val="480"/>
      <w:marRight w:val="0"/>
      <w:marTop w:val="0"/>
      <w:marBottom w:val="0"/>
      <w:divBdr>
        <w:top w:val="none" w:sz="0" w:space="0" w:color="auto"/>
        <w:left w:val="none" w:sz="0" w:space="0" w:color="auto"/>
        <w:bottom w:val="none" w:sz="0" w:space="0" w:color="auto"/>
        <w:right w:val="none" w:sz="0" w:space="0" w:color="auto"/>
      </w:divBdr>
    </w:div>
    <w:div w:id="526261000">
      <w:marLeft w:val="480"/>
      <w:marRight w:val="0"/>
      <w:marTop w:val="0"/>
      <w:marBottom w:val="0"/>
      <w:divBdr>
        <w:top w:val="none" w:sz="0" w:space="0" w:color="auto"/>
        <w:left w:val="none" w:sz="0" w:space="0" w:color="auto"/>
        <w:bottom w:val="none" w:sz="0" w:space="0" w:color="auto"/>
        <w:right w:val="none" w:sz="0" w:space="0" w:color="auto"/>
      </w:divBdr>
    </w:div>
    <w:div w:id="526480055">
      <w:marLeft w:val="480"/>
      <w:marRight w:val="0"/>
      <w:marTop w:val="0"/>
      <w:marBottom w:val="0"/>
      <w:divBdr>
        <w:top w:val="none" w:sz="0" w:space="0" w:color="auto"/>
        <w:left w:val="none" w:sz="0" w:space="0" w:color="auto"/>
        <w:bottom w:val="none" w:sz="0" w:space="0" w:color="auto"/>
        <w:right w:val="none" w:sz="0" w:space="0" w:color="auto"/>
      </w:divBdr>
    </w:div>
    <w:div w:id="526791360">
      <w:marLeft w:val="480"/>
      <w:marRight w:val="0"/>
      <w:marTop w:val="0"/>
      <w:marBottom w:val="0"/>
      <w:divBdr>
        <w:top w:val="none" w:sz="0" w:space="0" w:color="auto"/>
        <w:left w:val="none" w:sz="0" w:space="0" w:color="auto"/>
        <w:bottom w:val="none" w:sz="0" w:space="0" w:color="auto"/>
        <w:right w:val="none" w:sz="0" w:space="0" w:color="auto"/>
      </w:divBdr>
    </w:div>
    <w:div w:id="527917458">
      <w:marLeft w:val="480"/>
      <w:marRight w:val="0"/>
      <w:marTop w:val="0"/>
      <w:marBottom w:val="0"/>
      <w:divBdr>
        <w:top w:val="none" w:sz="0" w:space="0" w:color="auto"/>
        <w:left w:val="none" w:sz="0" w:space="0" w:color="auto"/>
        <w:bottom w:val="none" w:sz="0" w:space="0" w:color="auto"/>
        <w:right w:val="none" w:sz="0" w:space="0" w:color="auto"/>
      </w:divBdr>
    </w:div>
    <w:div w:id="528299029">
      <w:marLeft w:val="480"/>
      <w:marRight w:val="0"/>
      <w:marTop w:val="0"/>
      <w:marBottom w:val="0"/>
      <w:divBdr>
        <w:top w:val="none" w:sz="0" w:space="0" w:color="auto"/>
        <w:left w:val="none" w:sz="0" w:space="0" w:color="auto"/>
        <w:bottom w:val="none" w:sz="0" w:space="0" w:color="auto"/>
        <w:right w:val="none" w:sz="0" w:space="0" w:color="auto"/>
      </w:divBdr>
    </w:div>
    <w:div w:id="531697546">
      <w:marLeft w:val="480"/>
      <w:marRight w:val="0"/>
      <w:marTop w:val="0"/>
      <w:marBottom w:val="0"/>
      <w:divBdr>
        <w:top w:val="none" w:sz="0" w:space="0" w:color="auto"/>
        <w:left w:val="none" w:sz="0" w:space="0" w:color="auto"/>
        <w:bottom w:val="none" w:sz="0" w:space="0" w:color="auto"/>
        <w:right w:val="none" w:sz="0" w:space="0" w:color="auto"/>
      </w:divBdr>
    </w:div>
    <w:div w:id="532158713">
      <w:marLeft w:val="480"/>
      <w:marRight w:val="0"/>
      <w:marTop w:val="0"/>
      <w:marBottom w:val="0"/>
      <w:divBdr>
        <w:top w:val="none" w:sz="0" w:space="0" w:color="auto"/>
        <w:left w:val="none" w:sz="0" w:space="0" w:color="auto"/>
        <w:bottom w:val="none" w:sz="0" w:space="0" w:color="auto"/>
        <w:right w:val="none" w:sz="0" w:space="0" w:color="auto"/>
      </w:divBdr>
    </w:div>
    <w:div w:id="533008169">
      <w:marLeft w:val="480"/>
      <w:marRight w:val="0"/>
      <w:marTop w:val="0"/>
      <w:marBottom w:val="0"/>
      <w:divBdr>
        <w:top w:val="none" w:sz="0" w:space="0" w:color="auto"/>
        <w:left w:val="none" w:sz="0" w:space="0" w:color="auto"/>
        <w:bottom w:val="none" w:sz="0" w:space="0" w:color="auto"/>
        <w:right w:val="none" w:sz="0" w:space="0" w:color="auto"/>
      </w:divBdr>
    </w:div>
    <w:div w:id="533201476">
      <w:marLeft w:val="480"/>
      <w:marRight w:val="0"/>
      <w:marTop w:val="0"/>
      <w:marBottom w:val="0"/>
      <w:divBdr>
        <w:top w:val="none" w:sz="0" w:space="0" w:color="auto"/>
        <w:left w:val="none" w:sz="0" w:space="0" w:color="auto"/>
        <w:bottom w:val="none" w:sz="0" w:space="0" w:color="auto"/>
        <w:right w:val="none" w:sz="0" w:space="0" w:color="auto"/>
      </w:divBdr>
    </w:div>
    <w:div w:id="534196232">
      <w:marLeft w:val="480"/>
      <w:marRight w:val="0"/>
      <w:marTop w:val="0"/>
      <w:marBottom w:val="0"/>
      <w:divBdr>
        <w:top w:val="none" w:sz="0" w:space="0" w:color="auto"/>
        <w:left w:val="none" w:sz="0" w:space="0" w:color="auto"/>
        <w:bottom w:val="none" w:sz="0" w:space="0" w:color="auto"/>
        <w:right w:val="none" w:sz="0" w:space="0" w:color="auto"/>
      </w:divBdr>
    </w:div>
    <w:div w:id="534929741">
      <w:marLeft w:val="480"/>
      <w:marRight w:val="0"/>
      <w:marTop w:val="0"/>
      <w:marBottom w:val="0"/>
      <w:divBdr>
        <w:top w:val="none" w:sz="0" w:space="0" w:color="auto"/>
        <w:left w:val="none" w:sz="0" w:space="0" w:color="auto"/>
        <w:bottom w:val="none" w:sz="0" w:space="0" w:color="auto"/>
        <w:right w:val="none" w:sz="0" w:space="0" w:color="auto"/>
      </w:divBdr>
    </w:div>
    <w:div w:id="535973510">
      <w:marLeft w:val="480"/>
      <w:marRight w:val="0"/>
      <w:marTop w:val="0"/>
      <w:marBottom w:val="0"/>
      <w:divBdr>
        <w:top w:val="none" w:sz="0" w:space="0" w:color="auto"/>
        <w:left w:val="none" w:sz="0" w:space="0" w:color="auto"/>
        <w:bottom w:val="none" w:sz="0" w:space="0" w:color="auto"/>
        <w:right w:val="none" w:sz="0" w:space="0" w:color="auto"/>
      </w:divBdr>
    </w:div>
    <w:div w:id="536088698">
      <w:marLeft w:val="480"/>
      <w:marRight w:val="0"/>
      <w:marTop w:val="0"/>
      <w:marBottom w:val="0"/>
      <w:divBdr>
        <w:top w:val="none" w:sz="0" w:space="0" w:color="auto"/>
        <w:left w:val="none" w:sz="0" w:space="0" w:color="auto"/>
        <w:bottom w:val="none" w:sz="0" w:space="0" w:color="auto"/>
        <w:right w:val="none" w:sz="0" w:space="0" w:color="auto"/>
      </w:divBdr>
    </w:div>
    <w:div w:id="536746150">
      <w:marLeft w:val="480"/>
      <w:marRight w:val="0"/>
      <w:marTop w:val="0"/>
      <w:marBottom w:val="0"/>
      <w:divBdr>
        <w:top w:val="none" w:sz="0" w:space="0" w:color="auto"/>
        <w:left w:val="none" w:sz="0" w:space="0" w:color="auto"/>
        <w:bottom w:val="none" w:sz="0" w:space="0" w:color="auto"/>
        <w:right w:val="none" w:sz="0" w:space="0" w:color="auto"/>
      </w:divBdr>
    </w:div>
    <w:div w:id="538250602">
      <w:marLeft w:val="480"/>
      <w:marRight w:val="0"/>
      <w:marTop w:val="0"/>
      <w:marBottom w:val="0"/>
      <w:divBdr>
        <w:top w:val="none" w:sz="0" w:space="0" w:color="auto"/>
        <w:left w:val="none" w:sz="0" w:space="0" w:color="auto"/>
        <w:bottom w:val="none" w:sz="0" w:space="0" w:color="auto"/>
        <w:right w:val="none" w:sz="0" w:space="0" w:color="auto"/>
      </w:divBdr>
    </w:div>
    <w:div w:id="539249456">
      <w:marLeft w:val="480"/>
      <w:marRight w:val="0"/>
      <w:marTop w:val="0"/>
      <w:marBottom w:val="0"/>
      <w:divBdr>
        <w:top w:val="none" w:sz="0" w:space="0" w:color="auto"/>
        <w:left w:val="none" w:sz="0" w:space="0" w:color="auto"/>
        <w:bottom w:val="none" w:sz="0" w:space="0" w:color="auto"/>
        <w:right w:val="none" w:sz="0" w:space="0" w:color="auto"/>
      </w:divBdr>
    </w:div>
    <w:div w:id="539437858">
      <w:marLeft w:val="480"/>
      <w:marRight w:val="0"/>
      <w:marTop w:val="0"/>
      <w:marBottom w:val="0"/>
      <w:divBdr>
        <w:top w:val="none" w:sz="0" w:space="0" w:color="auto"/>
        <w:left w:val="none" w:sz="0" w:space="0" w:color="auto"/>
        <w:bottom w:val="none" w:sz="0" w:space="0" w:color="auto"/>
        <w:right w:val="none" w:sz="0" w:space="0" w:color="auto"/>
      </w:divBdr>
    </w:div>
    <w:div w:id="540748045">
      <w:marLeft w:val="480"/>
      <w:marRight w:val="0"/>
      <w:marTop w:val="0"/>
      <w:marBottom w:val="0"/>
      <w:divBdr>
        <w:top w:val="none" w:sz="0" w:space="0" w:color="auto"/>
        <w:left w:val="none" w:sz="0" w:space="0" w:color="auto"/>
        <w:bottom w:val="none" w:sz="0" w:space="0" w:color="auto"/>
        <w:right w:val="none" w:sz="0" w:space="0" w:color="auto"/>
      </w:divBdr>
    </w:div>
    <w:div w:id="542208539">
      <w:marLeft w:val="480"/>
      <w:marRight w:val="0"/>
      <w:marTop w:val="0"/>
      <w:marBottom w:val="0"/>
      <w:divBdr>
        <w:top w:val="none" w:sz="0" w:space="0" w:color="auto"/>
        <w:left w:val="none" w:sz="0" w:space="0" w:color="auto"/>
        <w:bottom w:val="none" w:sz="0" w:space="0" w:color="auto"/>
        <w:right w:val="none" w:sz="0" w:space="0" w:color="auto"/>
      </w:divBdr>
    </w:div>
    <w:div w:id="542249767">
      <w:marLeft w:val="480"/>
      <w:marRight w:val="0"/>
      <w:marTop w:val="0"/>
      <w:marBottom w:val="0"/>
      <w:divBdr>
        <w:top w:val="none" w:sz="0" w:space="0" w:color="auto"/>
        <w:left w:val="none" w:sz="0" w:space="0" w:color="auto"/>
        <w:bottom w:val="none" w:sz="0" w:space="0" w:color="auto"/>
        <w:right w:val="none" w:sz="0" w:space="0" w:color="auto"/>
      </w:divBdr>
    </w:div>
    <w:div w:id="543449899">
      <w:marLeft w:val="480"/>
      <w:marRight w:val="0"/>
      <w:marTop w:val="0"/>
      <w:marBottom w:val="0"/>
      <w:divBdr>
        <w:top w:val="none" w:sz="0" w:space="0" w:color="auto"/>
        <w:left w:val="none" w:sz="0" w:space="0" w:color="auto"/>
        <w:bottom w:val="none" w:sz="0" w:space="0" w:color="auto"/>
        <w:right w:val="none" w:sz="0" w:space="0" w:color="auto"/>
      </w:divBdr>
    </w:div>
    <w:div w:id="543643260">
      <w:marLeft w:val="480"/>
      <w:marRight w:val="0"/>
      <w:marTop w:val="0"/>
      <w:marBottom w:val="0"/>
      <w:divBdr>
        <w:top w:val="none" w:sz="0" w:space="0" w:color="auto"/>
        <w:left w:val="none" w:sz="0" w:space="0" w:color="auto"/>
        <w:bottom w:val="none" w:sz="0" w:space="0" w:color="auto"/>
        <w:right w:val="none" w:sz="0" w:space="0" w:color="auto"/>
      </w:divBdr>
    </w:div>
    <w:div w:id="544488491">
      <w:marLeft w:val="480"/>
      <w:marRight w:val="0"/>
      <w:marTop w:val="0"/>
      <w:marBottom w:val="0"/>
      <w:divBdr>
        <w:top w:val="none" w:sz="0" w:space="0" w:color="auto"/>
        <w:left w:val="none" w:sz="0" w:space="0" w:color="auto"/>
        <w:bottom w:val="none" w:sz="0" w:space="0" w:color="auto"/>
        <w:right w:val="none" w:sz="0" w:space="0" w:color="auto"/>
      </w:divBdr>
    </w:div>
    <w:div w:id="544758013">
      <w:marLeft w:val="480"/>
      <w:marRight w:val="0"/>
      <w:marTop w:val="0"/>
      <w:marBottom w:val="0"/>
      <w:divBdr>
        <w:top w:val="none" w:sz="0" w:space="0" w:color="auto"/>
        <w:left w:val="none" w:sz="0" w:space="0" w:color="auto"/>
        <w:bottom w:val="none" w:sz="0" w:space="0" w:color="auto"/>
        <w:right w:val="none" w:sz="0" w:space="0" w:color="auto"/>
      </w:divBdr>
    </w:div>
    <w:div w:id="545332307">
      <w:marLeft w:val="480"/>
      <w:marRight w:val="0"/>
      <w:marTop w:val="0"/>
      <w:marBottom w:val="0"/>
      <w:divBdr>
        <w:top w:val="none" w:sz="0" w:space="0" w:color="auto"/>
        <w:left w:val="none" w:sz="0" w:space="0" w:color="auto"/>
        <w:bottom w:val="none" w:sz="0" w:space="0" w:color="auto"/>
        <w:right w:val="none" w:sz="0" w:space="0" w:color="auto"/>
      </w:divBdr>
    </w:div>
    <w:div w:id="545724238">
      <w:marLeft w:val="480"/>
      <w:marRight w:val="0"/>
      <w:marTop w:val="0"/>
      <w:marBottom w:val="0"/>
      <w:divBdr>
        <w:top w:val="none" w:sz="0" w:space="0" w:color="auto"/>
        <w:left w:val="none" w:sz="0" w:space="0" w:color="auto"/>
        <w:bottom w:val="none" w:sz="0" w:space="0" w:color="auto"/>
        <w:right w:val="none" w:sz="0" w:space="0" w:color="auto"/>
      </w:divBdr>
    </w:div>
    <w:div w:id="545802037">
      <w:marLeft w:val="480"/>
      <w:marRight w:val="0"/>
      <w:marTop w:val="0"/>
      <w:marBottom w:val="0"/>
      <w:divBdr>
        <w:top w:val="none" w:sz="0" w:space="0" w:color="auto"/>
        <w:left w:val="none" w:sz="0" w:space="0" w:color="auto"/>
        <w:bottom w:val="none" w:sz="0" w:space="0" w:color="auto"/>
        <w:right w:val="none" w:sz="0" w:space="0" w:color="auto"/>
      </w:divBdr>
    </w:div>
    <w:div w:id="546572472">
      <w:marLeft w:val="480"/>
      <w:marRight w:val="0"/>
      <w:marTop w:val="0"/>
      <w:marBottom w:val="0"/>
      <w:divBdr>
        <w:top w:val="none" w:sz="0" w:space="0" w:color="auto"/>
        <w:left w:val="none" w:sz="0" w:space="0" w:color="auto"/>
        <w:bottom w:val="none" w:sz="0" w:space="0" w:color="auto"/>
        <w:right w:val="none" w:sz="0" w:space="0" w:color="auto"/>
      </w:divBdr>
    </w:div>
    <w:div w:id="546797486">
      <w:marLeft w:val="480"/>
      <w:marRight w:val="0"/>
      <w:marTop w:val="0"/>
      <w:marBottom w:val="0"/>
      <w:divBdr>
        <w:top w:val="none" w:sz="0" w:space="0" w:color="auto"/>
        <w:left w:val="none" w:sz="0" w:space="0" w:color="auto"/>
        <w:bottom w:val="none" w:sz="0" w:space="0" w:color="auto"/>
        <w:right w:val="none" w:sz="0" w:space="0" w:color="auto"/>
      </w:divBdr>
    </w:div>
    <w:div w:id="547376007">
      <w:marLeft w:val="480"/>
      <w:marRight w:val="0"/>
      <w:marTop w:val="0"/>
      <w:marBottom w:val="0"/>
      <w:divBdr>
        <w:top w:val="none" w:sz="0" w:space="0" w:color="auto"/>
        <w:left w:val="none" w:sz="0" w:space="0" w:color="auto"/>
        <w:bottom w:val="none" w:sz="0" w:space="0" w:color="auto"/>
        <w:right w:val="none" w:sz="0" w:space="0" w:color="auto"/>
      </w:divBdr>
    </w:div>
    <w:div w:id="549196853">
      <w:marLeft w:val="480"/>
      <w:marRight w:val="0"/>
      <w:marTop w:val="0"/>
      <w:marBottom w:val="0"/>
      <w:divBdr>
        <w:top w:val="none" w:sz="0" w:space="0" w:color="auto"/>
        <w:left w:val="none" w:sz="0" w:space="0" w:color="auto"/>
        <w:bottom w:val="none" w:sz="0" w:space="0" w:color="auto"/>
        <w:right w:val="none" w:sz="0" w:space="0" w:color="auto"/>
      </w:divBdr>
    </w:div>
    <w:div w:id="549344041">
      <w:marLeft w:val="480"/>
      <w:marRight w:val="0"/>
      <w:marTop w:val="0"/>
      <w:marBottom w:val="0"/>
      <w:divBdr>
        <w:top w:val="none" w:sz="0" w:space="0" w:color="auto"/>
        <w:left w:val="none" w:sz="0" w:space="0" w:color="auto"/>
        <w:bottom w:val="none" w:sz="0" w:space="0" w:color="auto"/>
        <w:right w:val="none" w:sz="0" w:space="0" w:color="auto"/>
      </w:divBdr>
    </w:div>
    <w:div w:id="550112869">
      <w:marLeft w:val="480"/>
      <w:marRight w:val="0"/>
      <w:marTop w:val="0"/>
      <w:marBottom w:val="0"/>
      <w:divBdr>
        <w:top w:val="none" w:sz="0" w:space="0" w:color="auto"/>
        <w:left w:val="none" w:sz="0" w:space="0" w:color="auto"/>
        <w:bottom w:val="none" w:sz="0" w:space="0" w:color="auto"/>
        <w:right w:val="none" w:sz="0" w:space="0" w:color="auto"/>
      </w:divBdr>
    </w:div>
    <w:div w:id="552430118">
      <w:marLeft w:val="480"/>
      <w:marRight w:val="0"/>
      <w:marTop w:val="0"/>
      <w:marBottom w:val="0"/>
      <w:divBdr>
        <w:top w:val="none" w:sz="0" w:space="0" w:color="auto"/>
        <w:left w:val="none" w:sz="0" w:space="0" w:color="auto"/>
        <w:bottom w:val="none" w:sz="0" w:space="0" w:color="auto"/>
        <w:right w:val="none" w:sz="0" w:space="0" w:color="auto"/>
      </w:divBdr>
    </w:div>
    <w:div w:id="552734249">
      <w:marLeft w:val="480"/>
      <w:marRight w:val="0"/>
      <w:marTop w:val="0"/>
      <w:marBottom w:val="0"/>
      <w:divBdr>
        <w:top w:val="none" w:sz="0" w:space="0" w:color="auto"/>
        <w:left w:val="none" w:sz="0" w:space="0" w:color="auto"/>
        <w:bottom w:val="none" w:sz="0" w:space="0" w:color="auto"/>
        <w:right w:val="none" w:sz="0" w:space="0" w:color="auto"/>
      </w:divBdr>
    </w:div>
    <w:div w:id="552735181">
      <w:marLeft w:val="480"/>
      <w:marRight w:val="0"/>
      <w:marTop w:val="0"/>
      <w:marBottom w:val="0"/>
      <w:divBdr>
        <w:top w:val="none" w:sz="0" w:space="0" w:color="auto"/>
        <w:left w:val="none" w:sz="0" w:space="0" w:color="auto"/>
        <w:bottom w:val="none" w:sz="0" w:space="0" w:color="auto"/>
        <w:right w:val="none" w:sz="0" w:space="0" w:color="auto"/>
      </w:divBdr>
    </w:div>
    <w:div w:id="552810657">
      <w:marLeft w:val="480"/>
      <w:marRight w:val="0"/>
      <w:marTop w:val="0"/>
      <w:marBottom w:val="0"/>
      <w:divBdr>
        <w:top w:val="none" w:sz="0" w:space="0" w:color="auto"/>
        <w:left w:val="none" w:sz="0" w:space="0" w:color="auto"/>
        <w:bottom w:val="none" w:sz="0" w:space="0" w:color="auto"/>
        <w:right w:val="none" w:sz="0" w:space="0" w:color="auto"/>
      </w:divBdr>
    </w:div>
    <w:div w:id="553201656">
      <w:marLeft w:val="480"/>
      <w:marRight w:val="0"/>
      <w:marTop w:val="0"/>
      <w:marBottom w:val="0"/>
      <w:divBdr>
        <w:top w:val="none" w:sz="0" w:space="0" w:color="auto"/>
        <w:left w:val="none" w:sz="0" w:space="0" w:color="auto"/>
        <w:bottom w:val="none" w:sz="0" w:space="0" w:color="auto"/>
        <w:right w:val="none" w:sz="0" w:space="0" w:color="auto"/>
      </w:divBdr>
    </w:div>
    <w:div w:id="555549035">
      <w:marLeft w:val="480"/>
      <w:marRight w:val="0"/>
      <w:marTop w:val="0"/>
      <w:marBottom w:val="0"/>
      <w:divBdr>
        <w:top w:val="none" w:sz="0" w:space="0" w:color="auto"/>
        <w:left w:val="none" w:sz="0" w:space="0" w:color="auto"/>
        <w:bottom w:val="none" w:sz="0" w:space="0" w:color="auto"/>
        <w:right w:val="none" w:sz="0" w:space="0" w:color="auto"/>
      </w:divBdr>
    </w:div>
    <w:div w:id="555824481">
      <w:marLeft w:val="480"/>
      <w:marRight w:val="0"/>
      <w:marTop w:val="0"/>
      <w:marBottom w:val="0"/>
      <w:divBdr>
        <w:top w:val="none" w:sz="0" w:space="0" w:color="auto"/>
        <w:left w:val="none" w:sz="0" w:space="0" w:color="auto"/>
        <w:bottom w:val="none" w:sz="0" w:space="0" w:color="auto"/>
        <w:right w:val="none" w:sz="0" w:space="0" w:color="auto"/>
      </w:divBdr>
    </w:div>
    <w:div w:id="556479629">
      <w:marLeft w:val="480"/>
      <w:marRight w:val="0"/>
      <w:marTop w:val="0"/>
      <w:marBottom w:val="0"/>
      <w:divBdr>
        <w:top w:val="none" w:sz="0" w:space="0" w:color="auto"/>
        <w:left w:val="none" w:sz="0" w:space="0" w:color="auto"/>
        <w:bottom w:val="none" w:sz="0" w:space="0" w:color="auto"/>
        <w:right w:val="none" w:sz="0" w:space="0" w:color="auto"/>
      </w:divBdr>
    </w:div>
    <w:div w:id="556743719">
      <w:marLeft w:val="480"/>
      <w:marRight w:val="0"/>
      <w:marTop w:val="0"/>
      <w:marBottom w:val="0"/>
      <w:divBdr>
        <w:top w:val="none" w:sz="0" w:space="0" w:color="auto"/>
        <w:left w:val="none" w:sz="0" w:space="0" w:color="auto"/>
        <w:bottom w:val="none" w:sz="0" w:space="0" w:color="auto"/>
        <w:right w:val="none" w:sz="0" w:space="0" w:color="auto"/>
      </w:divBdr>
    </w:div>
    <w:div w:id="557058671">
      <w:marLeft w:val="480"/>
      <w:marRight w:val="0"/>
      <w:marTop w:val="0"/>
      <w:marBottom w:val="0"/>
      <w:divBdr>
        <w:top w:val="none" w:sz="0" w:space="0" w:color="auto"/>
        <w:left w:val="none" w:sz="0" w:space="0" w:color="auto"/>
        <w:bottom w:val="none" w:sz="0" w:space="0" w:color="auto"/>
        <w:right w:val="none" w:sz="0" w:space="0" w:color="auto"/>
      </w:divBdr>
    </w:div>
    <w:div w:id="558368574">
      <w:marLeft w:val="480"/>
      <w:marRight w:val="0"/>
      <w:marTop w:val="0"/>
      <w:marBottom w:val="0"/>
      <w:divBdr>
        <w:top w:val="none" w:sz="0" w:space="0" w:color="auto"/>
        <w:left w:val="none" w:sz="0" w:space="0" w:color="auto"/>
        <w:bottom w:val="none" w:sz="0" w:space="0" w:color="auto"/>
        <w:right w:val="none" w:sz="0" w:space="0" w:color="auto"/>
      </w:divBdr>
    </w:div>
    <w:div w:id="558901652">
      <w:marLeft w:val="480"/>
      <w:marRight w:val="0"/>
      <w:marTop w:val="0"/>
      <w:marBottom w:val="0"/>
      <w:divBdr>
        <w:top w:val="none" w:sz="0" w:space="0" w:color="auto"/>
        <w:left w:val="none" w:sz="0" w:space="0" w:color="auto"/>
        <w:bottom w:val="none" w:sz="0" w:space="0" w:color="auto"/>
        <w:right w:val="none" w:sz="0" w:space="0" w:color="auto"/>
      </w:divBdr>
    </w:div>
    <w:div w:id="561913360">
      <w:marLeft w:val="480"/>
      <w:marRight w:val="0"/>
      <w:marTop w:val="0"/>
      <w:marBottom w:val="0"/>
      <w:divBdr>
        <w:top w:val="none" w:sz="0" w:space="0" w:color="auto"/>
        <w:left w:val="none" w:sz="0" w:space="0" w:color="auto"/>
        <w:bottom w:val="none" w:sz="0" w:space="0" w:color="auto"/>
        <w:right w:val="none" w:sz="0" w:space="0" w:color="auto"/>
      </w:divBdr>
    </w:div>
    <w:div w:id="562256249">
      <w:marLeft w:val="480"/>
      <w:marRight w:val="0"/>
      <w:marTop w:val="0"/>
      <w:marBottom w:val="0"/>
      <w:divBdr>
        <w:top w:val="none" w:sz="0" w:space="0" w:color="auto"/>
        <w:left w:val="none" w:sz="0" w:space="0" w:color="auto"/>
        <w:bottom w:val="none" w:sz="0" w:space="0" w:color="auto"/>
        <w:right w:val="none" w:sz="0" w:space="0" w:color="auto"/>
      </w:divBdr>
    </w:div>
    <w:div w:id="562981715">
      <w:marLeft w:val="480"/>
      <w:marRight w:val="0"/>
      <w:marTop w:val="0"/>
      <w:marBottom w:val="0"/>
      <w:divBdr>
        <w:top w:val="none" w:sz="0" w:space="0" w:color="auto"/>
        <w:left w:val="none" w:sz="0" w:space="0" w:color="auto"/>
        <w:bottom w:val="none" w:sz="0" w:space="0" w:color="auto"/>
        <w:right w:val="none" w:sz="0" w:space="0" w:color="auto"/>
      </w:divBdr>
    </w:div>
    <w:div w:id="564146402">
      <w:marLeft w:val="480"/>
      <w:marRight w:val="0"/>
      <w:marTop w:val="0"/>
      <w:marBottom w:val="0"/>
      <w:divBdr>
        <w:top w:val="none" w:sz="0" w:space="0" w:color="auto"/>
        <w:left w:val="none" w:sz="0" w:space="0" w:color="auto"/>
        <w:bottom w:val="none" w:sz="0" w:space="0" w:color="auto"/>
        <w:right w:val="none" w:sz="0" w:space="0" w:color="auto"/>
      </w:divBdr>
    </w:div>
    <w:div w:id="564726277">
      <w:marLeft w:val="480"/>
      <w:marRight w:val="0"/>
      <w:marTop w:val="0"/>
      <w:marBottom w:val="0"/>
      <w:divBdr>
        <w:top w:val="none" w:sz="0" w:space="0" w:color="auto"/>
        <w:left w:val="none" w:sz="0" w:space="0" w:color="auto"/>
        <w:bottom w:val="none" w:sz="0" w:space="0" w:color="auto"/>
        <w:right w:val="none" w:sz="0" w:space="0" w:color="auto"/>
      </w:divBdr>
    </w:div>
    <w:div w:id="566260846">
      <w:marLeft w:val="480"/>
      <w:marRight w:val="0"/>
      <w:marTop w:val="0"/>
      <w:marBottom w:val="0"/>
      <w:divBdr>
        <w:top w:val="none" w:sz="0" w:space="0" w:color="auto"/>
        <w:left w:val="none" w:sz="0" w:space="0" w:color="auto"/>
        <w:bottom w:val="none" w:sz="0" w:space="0" w:color="auto"/>
        <w:right w:val="none" w:sz="0" w:space="0" w:color="auto"/>
      </w:divBdr>
    </w:div>
    <w:div w:id="567031496">
      <w:marLeft w:val="480"/>
      <w:marRight w:val="0"/>
      <w:marTop w:val="0"/>
      <w:marBottom w:val="0"/>
      <w:divBdr>
        <w:top w:val="none" w:sz="0" w:space="0" w:color="auto"/>
        <w:left w:val="none" w:sz="0" w:space="0" w:color="auto"/>
        <w:bottom w:val="none" w:sz="0" w:space="0" w:color="auto"/>
        <w:right w:val="none" w:sz="0" w:space="0" w:color="auto"/>
      </w:divBdr>
    </w:div>
    <w:div w:id="568154072">
      <w:marLeft w:val="480"/>
      <w:marRight w:val="0"/>
      <w:marTop w:val="0"/>
      <w:marBottom w:val="0"/>
      <w:divBdr>
        <w:top w:val="none" w:sz="0" w:space="0" w:color="auto"/>
        <w:left w:val="none" w:sz="0" w:space="0" w:color="auto"/>
        <w:bottom w:val="none" w:sz="0" w:space="0" w:color="auto"/>
        <w:right w:val="none" w:sz="0" w:space="0" w:color="auto"/>
      </w:divBdr>
    </w:div>
    <w:div w:id="569466278">
      <w:marLeft w:val="480"/>
      <w:marRight w:val="0"/>
      <w:marTop w:val="0"/>
      <w:marBottom w:val="0"/>
      <w:divBdr>
        <w:top w:val="none" w:sz="0" w:space="0" w:color="auto"/>
        <w:left w:val="none" w:sz="0" w:space="0" w:color="auto"/>
        <w:bottom w:val="none" w:sz="0" w:space="0" w:color="auto"/>
        <w:right w:val="none" w:sz="0" w:space="0" w:color="auto"/>
      </w:divBdr>
    </w:div>
    <w:div w:id="570894996">
      <w:marLeft w:val="480"/>
      <w:marRight w:val="0"/>
      <w:marTop w:val="0"/>
      <w:marBottom w:val="0"/>
      <w:divBdr>
        <w:top w:val="none" w:sz="0" w:space="0" w:color="auto"/>
        <w:left w:val="none" w:sz="0" w:space="0" w:color="auto"/>
        <w:bottom w:val="none" w:sz="0" w:space="0" w:color="auto"/>
        <w:right w:val="none" w:sz="0" w:space="0" w:color="auto"/>
      </w:divBdr>
    </w:div>
    <w:div w:id="571233064">
      <w:marLeft w:val="480"/>
      <w:marRight w:val="0"/>
      <w:marTop w:val="0"/>
      <w:marBottom w:val="0"/>
      <w:divBdr>
        <w:top w:val="none" w:sz="0" w:space="0" w:color="auto"/>
        <w:left w:val="none" w:sz="0" w:space="0" w:color="auto"/>
        <w:bottom w:val="none" w:sz="0" w:space="0" w:color="auto"/>
        <w:right w:val="none" w:sz="0" w:space="0" w:color="auto"/>
      </w:divBdr>
    </w:div>
    <w:div w:id="571626380">
      <w:marLeft w:val="480"/>
      <w:marRight w:val="0"/>
      <w:marTop w:val="0"/>
      <w:marBottom w:val="0"/>
      <w:divBdr>
        <w:top w:val="none" w:sz="0" w:space="0" w:color="auto"/>
        <w:left w:val="none" w:sz="0" w:space="0" w:color="auto"/>
        <w:bottom w:val="none" w:sz="0" w:space="0" w:color="auto"/>
        <w:right w:val="none" w:sz="0" w:space="0" w:color="auto"/>
      </w:divBdr>
    </w:div>
    <w:div w:id="572198894">
      <w:marLeft w:val="480"/>
      <w:marRight w:val="0"/>
      <w:marTop w:val="0"/>
      <w:marBottom w:val="0"/>
      <w:divBdr>
        <w:top w:val="none" w:sz="0" w:space="0" w:color="auto"/>
        <w:left w:val="none" w:sz="0" w:space="0" w:color="auto"/>
        <w:bottom w:val="none" w:sz="0" w:space="0" w:color="auto"/>
        <w:right w:val="none" w:sz="0" w:space="0" w:color="auto"/>
      </w:divBdr>
    </w:div>
    <w:div w:id="572206446">
      <w:marLeft w:val="480"/>
      <w:marRight w:val="0"/>
      <w:marTop w:val="0"/>
      <w:marBottom w:val="0"/>
      <w:divBdr>
        <w:top w:val="none" w:sz="0" w:space="0" w:color="auto"/>
        <w:left w:val="none" w:sz="0" w:space="0" w:color="auto"/>
        <w:bottom w:val="none" w:sz="0" w:space="0" w:color="auto"/>
        <w:right w:val="none" w:sz="0" w:space="0" w:color="auto"/>
      </w:divBdr>
    </w:div>
    <w:div w:id="574169729">
      <w:marLeft w:val="480"/>
      <w:marRight w:val="0"/>
      <w:marTop w:val="0"/>
      <w:marBottom w:val="0"/>
      <w:divBdr>
        <w:top w:val="none" w:sz="0" w:space="0" w:color="auto"/>
        <w:left w:val="none" w:sz="0" w:space="0" w:color="auto"/>
        <w:bottom w:val="none" w:sz="0" w:space="0" w:color="auto"/>
        <w:right w:val="none" w:sz="0" w:space="0" w:color="auto"/>
      </w:divBdr>
    </w:div>
    <w:div w:id="576525306">
      <w:marLeft w:val="480"/>
      <w:marRight w:val="0"/>
      <w:marTop w:val="0"/>
      <w:marBottom w:val="0"/>
      <w:divBdr>
        <w:top w:val="none" w:sz="0" w:space="0" w:color="auto"/>
        <w:left w:val="none" w:sz="0" w:space="0" w:color="auto"/>
        <w:bottom w:val="none" w:sz="0" w:space="0" w:color="auto"/>
        <w:right w:val="none" w:sz="0" w:space="0" w:color="auto"/>
      </w:divBdr>
    </w:div>
    <w:div w:id="576784896">
      <w:marLeft w:val="480"/>
      <w:marRight w:val="0"/>
      <w:marTop w:val="0"/>
      <w:marBottom w:val="0"/>
      <w:divBdr>
        <w:top w:val="none" w:sz="0" w:space="0" w:color="auto"/>
        <w:left w:val="none" w:sz="0" w:space="0" w:color="auto"/>
        <w:bottom w:val="none" w:sz="0" w:space="0" w:color="auto"/>
        <w:right w:val="none" w:sz="0" w:space="0" w:color="auto"/>
      </w:divBdr>
    </w:div>
    <w:div w:id="579605818">
      <w:marLeft w:val="480"/>
      <w:marRight w:val="0"/>
      <w:marTop w:val="0"/>
      <w:marBottom w:val="0"/>
      <w:divBdr>
        <w:top w:val="none" w:sz="0" w:space="0" w:color="auto"/>
        <w:left w:val="none" w:sz="0" w:space="0" w:color="auto"/>
        <w:bottom w:val="none" w:sz="0" w:space="0" w:color="auto"/>
        <w:right w:val="none" w:sz="0" w:space="0" w:color="auto"/>
      </w:divBdr>
    </w:div>
    <w:div w:id="579680002">
      <w:marLeft w:val="480"/>
      <w:marRight w:val="0"/>
      <w:marTop w:val="0"/>
      <w:marBottom w:val="0"/>
      <w:divBdr>
        <w:top w:val="none" w:sz="0" w:space="0" w:color="auto"/>
        <w:left w:val="none" w:sz="0" w:space="0" w:color="auto"/>
        <w:bottom w:val="none" w:sz="0" w:space="0" w:color="auto"/>
        <w:right w:val="none" w:sz="0" w:space="0" w:color="auto"/>
      </w:divBdr>
    </w:div>
    <w:div w:id="582178996">
      <w:marLeft w:val="480"/>
      <w:marRight w:val="0"/>
      <w:marTop w:val="0"/>
      <w:marBottom w:val="0"/>
      <w:divBdr>
        <w:top w:val="none" w:sz="0" w:space="0" w:color="auto"/>
        <w:left w:val="none" w:sz="0" w:space="0" w:color="auto"/>
        <w:bottom w:val="none" w:sz="0" w:space="0" w:color="auto"/>
        <w:right w:val="none" w:sz="0" w:space="0" w:color="auto"/>
      </w:divBdr>
    </w:div>
    <w:div w:id="582836072">
      <w:marLeft w:val="480"/>
      <w:marRight w:val="0"/>
      <w:marTop w:val="0"/>
      <w:marBottom w:val="0"/>
      <w:divBdr>
        <w:top w:val="none" w:sz="0" w:space="0" w:color="auto"/>
        <w:left w:val="none" w:sz="0" w:space="0" w:color="auto"/>
        <w:bottom w:val="none" w:sz="0" w:space="0" w:color="auto"/>
        <w:right w:val="none" w:sz="0" w:space="0" w:color="auto"/>
      </w:divBdr>
    </w:div>
    <w:div w:id="584416877">
      <w:marLeft w:val="480"/>
      <w:marRight w:val="0"/>
      <w:marTop w:val="0"/>
      <w:marBottom w:val="0"/>
      <w:divBdr>
        <w:top w:val="none" w:sz="0" w:space="0" w:color="auto"/>
        <w:left w:val="none" w:sz="0" w:space="0" w:color="auto"/>
        <w:bottom w:val="none" w:sz="0" w:space="0" w:color="auto"/>
        <w:right w:val="none" w:sz="0" w:space="0" w:color="auto"/>
      </w:divBdr>
    </w:div>
    <w:div w:id="584923255">
      <w:marLeft w:val="480"/>
      <w:marRight w:val="0"/>
      <w:marTop w:val="0"/>
      <w:marBottom w:val="0"/>
      <w:divBdr>
        <w:top w:val="none" w:sz="0" w:space="0" w:color="auto"/>
        <w:left w:val="none" w:sz="0" w:space="0" w:color="auto"/>
        <w:bottom w:val="none" w:sz="0" w:space="0" w:color="auto"/>
        <w:right w:val="none" w:sz="0" w:space="0" w:color="auto"/>
      </w:divBdr>
    </w:div>
    <w:div w:id="587538035">
      <w:marLeft w:val="480"/>
      <w:marRight w:val="0"/>
      <w:marTop w:val="0"/>
      <w:marBottom w:val="0"/>
      <w:divBdr>
        <w:top w:val="none" w:sz="0" w:space="0" w:color="auto"/>
        <w:left w:val="none" w:sz="0" w:space="0" w:color="auto"/>
        <w:bottom w:val="none" w:sz="0" w:space="0" w:color="auto"/>
        <w:right w:val="none" w:sz="0" w:space="0" w:color="auto"/>
      </w:divBdr>
    </w:div>
    <w:div w:id="587614461">
      <w:marLeft w:val="480"/>
      <w:marRight w:val="0"/>
      <w:marTop w:val="0"/>
      <w:marBottom w:val="0"/>
      <w:divBdr>
        <w:top w:val="none" w:sz="0" w:space="0" w:color="auto"/>
        <w:left w:val="none" w:sz="0" w:space="0" w:color="auto"/>
        <w:bottom w:val="none" w:sz="0" w:space="0" w:color="auto"/>
        <w:right w:val="none" w:sz="0" w:space="0" w:color="auto"/>
      </w:divBdr>
    </w:div>
    <w:div w:id="587886731">
      <w:marLeft w:val="480"/>
      <w:marRight w:val="0"/>
      <w:marTop w:val="0"/>
      <w:marBottom w:val="0"/>
      <w:divBdr>
        <w:top w:val="none" w:sz="0" w:space="0" w:color="auto"/>
        <w:left w:val="none" w:sz="0" w:space="0" w:color="auto"/>
        <w:bottom w:val="none" w:sz="0" w:space="0" w:color="auto"/>
        <w:right w:val="none" w:sz="0" w:space="0" w:color="auto"/>
      </w:divBdr>
    </w:div>
    <w:div w:id="588007053">
      <w:marLeft w:val="480"/>
      <w:marRight w:val="0"/>
      <w:marTop w:val="0"/>
      <w:marBottom w:val="0"/>
      <w:divBdr>
        <w:top w:val="none" w:sz="0" w:space="0" w:color="auto"/>
        <w:left w:val="none" w:sz="0" w:space="0" w:color="auto"/>
        <w:bottom w:val="none" w:sz="0" w:space="0" w:color="auto"/>
        <w:right w:val="none" w:sz="0" w:space="0" w:color="auto"/>
      </w:divBdr>
    </w:div>
    <w:div w:id="588929891">
      <w:marLeft w:val="480"/>
      <w:marRight w:val="0"/>
      <w:marTop w:val="0"/>
      <w:marBottom w:val="0"/>
      <w:divBdr>
        <w:top w:val="none" w:sz="0" w:space="0" w:color="auto"/>
        <w:left w:val="none" w:sz="0" w:space="0" w:color="auto"/>
        <w:bottom w:val="none" w:sz="0" w:space="0" w:color="auto"/>
        <w:right w:val="none" w:sz="0" w:space="0" w:color="auto"/>
      </w:divBdr>
    </w:div>
    <w:div w:id="589436790">
      <w:marLeft w:val="480"/>
      <w:marRight w:val="0"/>
      <w:marTop w:val="0"/>
      <w:marBottom w:val="0"/>
      <w:divBdr>
        <w:top w:val="none" w:sz="0" w:space="0" w:color="auto"/>
        <w:left w:val="none" w:sz="0" w:space="0" w:color="auto"/>
        <w:bottom w:val="none" w:sz="0" w:space="0" w:color="auto"/>
        <w:right w:val="none" w:sz="0" w:space="0" w:color="auto"/>
      </w:divBdr>
    </w:div>
    <w:div w:id="590430557">
      <w:marLeft w:val="480"/>
      <w:marRight w:val="0"/>
      <w:marTop w:val="0"/>
      <w:marBottom w:val="0"/>
      <w:divBdr>
        <w:top w:val="none" w:sz="0" w:space="0" w:color="auto"/>
        <w:left w:val="none" w:sz="0" w:space="0" w:color="auto"/>
        <w:bottom w:val="none" w:sz="0" w:space="0" w:color="auto"/>
        <w:right w:val="none" w:sz="0" w:space="0" w:color="auto"/>
      </w:divBdr>
    </w:div>
    <w:div w:id="590939486">
      <w:marLeft w:val="480"/>
      <w:marRight w:val="0"/>
      <w:marTop w:val="0"/>
      <w:marBottom w:val="0"/>
      <w:divBdr>
        <w:top w:val="none" w:sz="0" w:space="0" w:color="auto"/>
        <w:left w:val="none" w:sz="0" w:space="0" w:color="auto"/>
        <w:bottom w:val="none" w:sz="0" w:space="0" w:color="auto"/>
        <w:right w:val="none" w:sz="0" w:space="0" w:color="auto"/>
      </w:divBdr>
    </w:div>
    <w:div w:id="591163195">
      <w:marLeft w:val="480"/>
      <w:marRight w:val="0"/>
      <w:marTop w:val="0"/>
      <w:marBottom w:val="0"/>
      <w:divBdr>
        <w:top w:val="none" w:sz="0" w:space="0" w:color="auto"/>
        <w:left w:val="none" w:sz="0" w:space="0" w:color="auto"/>
        <w:bottom w:val="none" w:sz="0" w:space="0" w:color="auto"/>
        <w:right w:val="none" w:sz="0" w:space="0" w:color="auto"/>
      </w:divBdr>
    </w:div>
    <w:div w:id="592058111">
      <w:marLeft w:val="480"/>
      <w:marRight w:val="0"/>
      <w:marTop w:val="0"/>
      <w:marBottom w:val="0"/>
      <w:divBdr>
        <w:top w:val="none" w:sz="0" w:space="0" w:color="auto"/>
        <w:left w:val="none" w:sz="0" w:space="0" w:color="auto"/>
        <w:bottom w:val="none" w:sz="0" w:space="0" w:color="auto"/>
        <w:right w:val="none" w:sz="0" w:space="0" w:color="auto"/>
      </w:divBdr>
    </w:div>
    <w:div w:id="592249596">
      <w:marLeft w:val="480"/>
      <w:marRight w:val="0"/>
      <w:marTop w:val="0"/>
      <w:marBottom w:val="0"/>
      <w:divBdr>
        <w:top w:val="none" w:sz="0" w:space="0" w:color="auto"/>
        <w:left w:val="none" w:sz="0" w:space="0" w:color="auto"/>
        <w:bottom w:val="none" w:sz="0" w:space="0" w:color="auto"/>
        <w:right w:val="none" w:sz="0" w:space="0" w:color="auto"/>
      </w:divBdr>
    </w:div>
    <w:div w:id="592277399">
      <w:marLeft w:val="480"/>
      <w:marRight w:val="0"/>
      <w:marTop w:val="0"/>
      <w:marBottom w:val="0"/>
      <w:divBdr>
        <w:top w:val="none" w:sz="0" w:space="0" w:color="auto"/>
        <w:left w:val="none" w:sz="0" w:space="0" w:color="auto"/>
        <w:bottom w:val="none" w:sz="0" w:space="0" w:color="auto"/>
        <w:right w:val="none" w:sz="0" w:space="0" w:color="auto"/>
      </w:divBdr>
    </w:div>
    <w:div w:id="593319486">
      <w:marLeft w:val="480"/>
      <w:marRight w:val="0"/>
      <w:marTop w:val="0"/>
      <w:marBottom w:val="0"/>
      <w:divBdr>
        <w:top w:val="none" w:sz="0" w:space="0" w:color="auto"/>
        <w:left w:val="none" w:sz="0" w:space="0" w:color="auto"/>
        <w:bottom w:val="none" w:sz="0" w:space="0" w:color="auto"/>
        <w:right w:val="none" w:sz="0" w:space="0" w:color="auto"/>
      </w:divBdr>
    </w:div>
    <w:div w:id="593904500">
      <w:marLeft w:val="480"/>
      <w:marRight w:val="0"/>
      <w:marTop w:val="0"/>
      <w:marBottom w:val="0"/>
      <w:divBdr>
        <w:top w:val="none" w:sz="0" w:space="0" w:color="auto"/>
        <w:left w:val="none" w:sz="0" w:space="0" w:color="auto"/>
        <w:bottom w:val="none" w:sz="0" w:space="0" w:color="auto"/>
        <w:right w:val="none" w:sz="0" w:space="0" w:color="auto"/>
      </w:divBdr>
    </w:div>
    <w:div w:id="596135600">
      <w:marLeft w:val="480"/>
      <w:marRight w:val="0"/>
      <w:marTop w:val="0"/>
      <w:marBottom w:val="0"/>
      <w:divBdr>
        <w:top w:val="none" w:sz="0" w:space="0" w:color="auto"/>
        <w:left w:val="none" w:sz="0" w:space="0" w:color="auto"/>
        <w:bottom w:val="none" w:sz="0" w:space="0" w:color="auto"/>
        <w:right w:val="none" w:sz="0" w:space="0" w:color="auto"/>
      </w:divBdr>
    </w:div>
    <w:div w:id="596713969">
      <w:marLeft w:val="480"/>
      <w:marRight w:val="0"/>
      <w:marTop w:val="0"/>
      <w:marBottom w:val="0"/>
      <w:divBdr>
        <w:top w:val="none" w:sz="0" w:space="0" w:color="auto"/>
        <w:left w:val="none" w:sz="0" w:space="0" w:color="auto"/>
        <w:bottom w:val="none" w:sz="0" w:space="0" w:color="auto"/>
        <w:right w:val="none" w:sz="0" w:space="0" w:color="auto"/>
      </w:divBdr>
    </w:div>
    <w:div w:id="596788534">
      <w:marLeft w:val="480"/>
      <w:marRight w:val="0"/>
      <w:marTop w:val="0"/>
      <w:marBottom w:val="0"/>
      <w:divBdr>
        <w:top w:val="none" w:sz="0" w:space="0" w:color="auto"/>
        <w:left w:val="none" w:sz="0" w:space="0" w:color="auto"/>
        <w:bottom w:val="none" w:sz="0" w:space="0" w:color="auto"/>
        <w:right w:val="none" w:sz="0" w:space="0" w:color="auto"/>
      </w:divBdr>
    </w:div>
    <w:div w:id="601109047">
      <w:marLeft w:val="480"/>
      <w:marRight w:val="0"/>
      <w:marTop w:val="0"/>
      <w:marBottom w:val="0"/>
      <w:divBdr>
        <w:top w:val="none" w:sz="0" w:space="0" w:color="auto"/>
        <w:left w:val="none" w:sz="0" w:space="0" w:color="auto"/>
        <w:bottom w:val="none" w:sz="0" w:space="0" w:color="auto"/>
        <w:right w:val="none" w:sz="0" w:space="0" w:color="auto"/>
      </w:divBdr>
    </w:div>
    <w:div w:id="601575240">
      <w:marLeft w:val="480"/>
      <w:marRight w:val="0"/>
      <w:marTop w:val="0"/>
      <w:marBottom w:val="0"/>
      <w:divBdr>
        <w:top w:val="none" w:sz="0" w:space="0" w:color="auto"/>
        <w:left w:val="none" w:sz="0" w:space="0" w:color="auto"/>
        <w:bottom w:val="none" w:sz="0" w:space="0" w:color="auto"/>
        <w:right w:val="none" w:sz="0" w:space="0" w:color="auto"/>
      </w:divBdr>
    </w:div>
    <w:div w:id="602034884">
      <w:marLeft w:val="480"/>
      <w:marRight w:val="0"/>
      <w:marTop w:val="0"/>
      <w:marBottom w:val="0"/>
      <w:divBdr>
        <w:top w:val="none" w:sz="0" w:space="0" w:color="auto"/>
        <w:left w:val="none" w:sz="0" w:space="0" w:color="auto"/>
        <w:bottom w:val="none" w:sz="0" w:space="0" w:color="auto"/>
        <w:right w:val="none" w:sz="0" w:space="0" w:color="auto"/>
      </w:divBdr>
    </w:div>
    <w:div w:id="602811649">
      <w:marLeft w:val="480"/>
      <w:marRight w:val="0"/>
      <w:marTop w:val="0"/>
      <w:marBottom w:val="0"/>
      <w:divBdr>
        <w:top w:val="none" w:sz="0" w:space="0" w:color="auto"/>
        <w:left w:val="none" w:sz="0" w:space="0" w:color="auto"/>
        <w:bottom w:val="none" w:sz="0" w:space="0" w:color="auto"/>
        <w:right w:val="none" w:sz="0" w:space="0" w:color="auto"/>
      </w:divBdr>
    </w:div>
    <w:div w:id="603072874">
      <w:marLeft w:val="480"/>
      <w:marRight w:val="0"/>
      <w:marTop w:val="0"/>
      <w:marBottom w:val="0"/>
      <w:divBdr>
        <w:top w:val="none" w:sz="0" w:space="0" w:color="auto"/>
        <w:left w:val="none" w:sz="0" w:space="0" w:color="auto"/>
        <w:bottom w:val="none" w:sz="0" w:space="0" w:color="auto"/>
        <w:right w:val="none" w:sz="0" w:space="0" w:color="auto"/>
      </w:divBdr>
    </w:div>
    <w:div w:id="603148806">
      <w:marLeft w:val="480"/>
      <w:marRight w:val="0"/>
      <w:marTop w:val="0"/>
      <w:marBottom w:val="0"/>
      <w:divBdr>
        <w:top w:val="none" w:sz="0" w:space="0" w:color="auto"/>
        <w:left w:val="none" w:sz="0" w:space="0" w:color="auto"/>
        <w:bottom w:val="none" w:sz="0" w:space="0" w:color="auto"/>
        <w:right w:val="none" w:sz="0" w:space="0" w:color="auto"/>
      </w:divBdr>
    </w:div>
    <w:div w:id="604918898">
      <w:marLeft w:val="480"/>
      <w:marRight w:val="0"/>
      <w:marTop w:val="0"/>
      <w:marBottom w:val="0"/>
      <w:divBdr>
        <w:top w:val="none" w:sz="0" w:space="0" w:color="auto"/>
        <w:left w:val="none" w:sz="0" w:space="0" w:color="auto"/>
        <w:bottom w:val="none" w:sz="0" w:space="0" w:color="auto"/>
        <w:right w:val="none" w:sz="0" w:space="0" w:color="auto"/>
      </w:divBdr>
    </w:div>
    <w:div w:id="605423203">
      <w:marLeft w:val="480"/>
      <w:marRight w:val="0"/>
      <w:marTop w:val="0"/>
      <w:marBottom w:val="0"/>
      <w:divBdr>
        <w:top w:val="none" w:sz="0" w:space="0" w:color="auto"/>
        <w:left w:val="none" w:sz="0" w:space="0" w:color="auto"/>
        <w:bottom w:val="none" w:sz="0" w:space="0" w:color="auto"/>
        <w:right w:val="none" w:sz="0" w:space="0" w:color="auto"/>
      </w:divBdr>
    </w:div>
    <w:div w:id="606084526">
      <w:marLeft w:val="480"/>
      <w:marRight w:val="0"/>
      <w:marTop w:val="0"/>
      <w:marBottom w:val="0"/>
      <w:divBdr>
        <w:top w:val="none" w:sz="0" w:space="0" w:color="auto"/>
        <w:left w:val="none" w:sz="0" w:space="0" w:color="auto"/>
        <w:bottom w:val="none" w:sz="0" w:space="0" w:color="auto"/>
        <w:right w:val="none" w:sz="0" w:space="0" w:color="auto"/>
      </w:divBdr>
    </w:div>
    <w:div w:id="606502086">
      <w:marLeft w:val="480"/>
      <w:marRight w:val="0"/>
      <w:marTop w:val="0"/>
      <w:marBottom w:val="0"/>
      <w:divBdr>
        <w:top w:val="none" w:sz="0" w:space="0" w:color="auto"/>
        <w:left w:val="none" w:sz="0" w:space="0" w:color="auto"/>
        <w:bottom w:val="none" w:sz="0" w:space="0" w:color="auto"/>
        <w:right w:val="none" w:sz="0" w:space="0" w:color="auto"/>
      </w:divBdr>
    </w:div>
    <w:div w:id="606696718">
      <w:marLeft w:val="480"/>
      <w:marRight w:val="0"/>
      <w:marTop w:val="0"/>
      <w:marBottom w:val="0"/>
      <w:divBdr>
        <w:top w:val="none" w:sz="0" w:space="0" w:color="auto"/>
        <w:left w:val="none" w:sz="0" w:space="0" w:color="auto"/>
        <w:bottom w:val="none" w:sz="0" w:space="0" w:color="auto"/>
        <w:right w:val="none" w:sz="0" w:space="0" w:color="auto"/>
      </w:divBdr>
    </w:div>
    <w:div w:id="610599396">
      <w:marLeft w:val="480"/>
      <w:marRight w:val="0"/>
      <w:marTop w:val="0"/>
      <w:marBottom w:val="0"/>
      <w:divBdr>
        <w:top w:val="none" w:sz="0" w:space="0" w:color="auto"/>
        <w:left w:val="none" w:sz="0" w:space="0" w:color="auto"/>
        <w:bottom w:val="none" w:sz="0" w:space="0" w:color="auto"/>
        <w:right w:val="none" w:sz="0" w:space="0" w:color="auto"/>
      </w:divBdr>
    </w:div>
    <w:div w:id="611673216">
      <w:marLeft w:val="480"/>
      <w:marRight w:val="0"/>
      <w:marTop w:val="0"/>
      <w:marBottom w:val="0"/>
      <w:divBdr>
        <w:top w:val="none" w:sz="0" w:space="0" w:color="auto"/>
        <w:left w:val="none" w:sz="0" w:space="0" w:color="auto"/>
        <w:bottom w:val="none" w:sz="0" w:space="0" w:color="auto"/>
        <w:right w:val="none" w:sz="0" w:space="0" w:color="auto"/>
      </w:divBdr>
    </w:div>
    <w:div w:id="613367499">
      <w:marLeft w:val="480"/>
      <w:marRight w:val="0"/>
      <w:marTop w:val="0"/>
      <w:marBottom w:val="0"/>
      <w:divBdr>
        <w:top w:val="none" w:sz="0" w:space="0" w:color="auto"/>
        <w:left w:val="none" w:sz="0" w:space="0" w:color="auto"/>
        <w:bottom w:val="none" w:sz="0" w:space="0" w:color="auto"/>
        <w:right w:val="none" w:sz="0" w:space="0" w:color="auto"/>
      </w:divBdr>
    </w:div>
    <w:div w:id="613488370">
      <w:marLeft w:val="480"/>
      <w:marRight w:val="0"/>
      <w:marTop w:val="0"/>
      <w:marBottom w:val="0"/>
      <w:divBdr>
        <w:top w:val="none" w:sz="0" w:space="0" w:color="auto"/>
        <w:left w:val="none" w:sz="0" w:space="0" w:color="auto"/>
        <w:bottom w:val="none" w:sz="0" w:space="0" w:color="auto"/>
        <w:right w:val="none" w:sz="0" w:space="0" w:color="auto"/>
      </w:divBdr>
    </w:div>
    <w:div w:id="614167840">
      <w:marLeft w:val="480"/>
      <w:marRight w:val="0"/>
      <w:marTop w:val="0"/>
      <w:marBottom w:val="0"/>
      <w:divBdr>
        <w:top w:val="none" w:sz="0" w:space="0" w:color="auto"/>
        <w:left w:val="none" w:sz="0" w:space="0" w:color="auto"/>
        <w:bottom w:val="none" w:sz="0" w:space="0" w:color="auto"/>
        <w:right w:val="none" w:sz="0" w:space="0" w:color="auto"/>
      </w:divBdr>
    </w:div>
    <w:div w:id="614554434">
      <w:marLeft w:val="480"/>
      <w:marRight w:val="0"/>
      <w:marTop w:val="0"/>
      <w:marBottom w:val="0"/>
      <w:divBdr>
        <w:top w:val="none" w:sz="0" w:space="0" w:color="auto"/>
        <w:left w:val="none" w:sz="0" w:space="0" w:color="auto"/>
        <w:bottom w:val="none" w:sz="0" w:space="0" w:color="auto"/>
        <w:right w:val="none" w:sz="0" w:space="0" w:color="auto"/>
      </w:divBdr>
    </w:div>
    <w:div w:id="615335464">
      <w:marLeft w:val="480"/>
      <w:marRight w:val="0"/>
      <w:marTop w:val="0"/>
      <w:marBottom w:val="0"/>
      <w:divBdr>
        <w:top w:val="none" w:sz="0" w:space="0" w:color="auto"/>
        <w:left w:val="none" w:sz="0" w:space="0" w:color="auto"/>
        <w:bottom w:val="none" w:sz="0" w:space="0" w:color="auto"/>
        <w:right w:val="none" w:sz="0" w:space="0" w:color="auto"/>
      </w:divBdr>
    </w:div>
    <w:div w:id="617761963">
      <w:marLeft w:val="480"/>
      <w:marRight w:val="0"/>
      <w:marTop w:val="0"/>
      <w:marBottom w:val="0"/>
      <w:divBdr>
        <w:top w:val="none" w:sz="0" w:space="0" w:color="auto"/>
        <w:left w:val="none" w:sz="0" w:space="0" w:color="auto"/>
        <w:bottom w:val="none" w:sz="0" w:space="0" w:color="auto"/>
        <w:right w:val="none" w:sz="0" w:space="0" w:color="auto"/>
      </w:divBdr>
    </w:div>
    <w:div w:id="618099597">
      <w:marLeft w:val="480"/>
      <w:marRight w:val="0"/>
      <w:marTop w:val="0"/>
      <w:marBottom w:val="0"/>
      <w:divBdr>
        <w:top w:val="none" w:sz="0" w:space="0" w:color="auto"/>
        <w:left w:val="none" w:sz="0" w:space="0" w:color="auto"/>
        <w:bottom w:val="none" w:sz="0" w:space="0" w:color="auto"/>
        <w:right w:val="none" w:sz="0" w:space="0" w:color="auto"/>
      </w:divBdr>
    </w:div>
    <w:div w:id="618341749">
      <w:marLeft w:val="480"/>
      <w:marRight w:val="0"/>
      <w:marTop w:val="0"/>
      <w:marBottom w:val="0"/>
      <w:divBdr>
        <w:top w:val="none" w:sz="0" w:space="0" w:color="auto"/>
        <w:left w:val="none" w:sz="0" w:space="0" w:color="auto"/>
        <w:bottom w:val="none" w:sz="0" w:space="0" w:color="auto"/>
        <w:right w:val="none" w:sz="0" w:space="0" w:color="auto"/>
      </w:divBdr>
    </w:div>
    <w:div w:id="618418691">
      <w:marLeft w:val="480"/>
      <w:marRight w:val="0"/>
      <w:marTop w:val="0"/>
      <w:marBottom w:val="0"/>
      <w:divBdr>
        <w:top w:val="none" w:sz="0" w:space="0" w:color="auto"/>
        <w:left w:val="none" w:sz="0" w:space="0" w:color="auto"/>
        <w:bottom w:val="none" w:sz="0" w:space="0" w:color="auto"/>
        <w:right w:val="none" w:sz="0" w:space="0" w:color="auto"/>
      </w:divBdr>
    </w:div>
    <w:div w:id="618950100">
      <w:marLeft w:val="480"/>
      <w:marRight w:val="0"/>
      <w:marTop w:val="0"/>
      <w:marBottom w:val="0"/>
      <w:divBdr>
        <w:top w:val="none" w:sz="0" w:space="0" w:color="auto"/>
        <w:left w:val="none" w:sz="0" w:space="0" w:color="auto"/>
        <w:bottom w:val="none" w:sz="0" w:space="0" w:color="auto"/>
        <w:right w:val="none" w:sz="0" w:space="0" w:color="auto"/>
      </w:divBdr>
    </w:div>
    <w:div w:id="618997065">
      <w:marLeft w:val="480"/>
      <w:marRight w:val="0"/>
      <w:marTop w:val="0"/>
      <w:marBottom w:val="0"/>
      <w:divBdr>
        <w:top w:val="none" w:sz="0" w:space="0" w:color="auto"/>
        <w:left w:val="none" w:sz="0" w:space="0" w:color="auto"/>
        <w:bottom w:val="none" w:sz="0" w:space="0" w:color="auto"/>
        <w:right w:val="none" w:sz="0" w:space="0" w:color="auto"/>
      </w:divBdr>
    </w:div>
    <w:div w:id="619922891">
      <w:marLeft w:val="480"/>
      <w:marRight w:val="0"/>
      <w:marTop w:val="0"/>
      <w:marBottom w:val="0"/>
      <w:divBdr>
        <w:top w:val="none" w:sz="0" w:space="0" w:color="auto"/>
        <w:left w:val="none" w:sz="0" w:space="0" w:color="auto"/>
        <w:bottom w:val="none" w:sz="0" w:space="0" w:color="auto"/>
        <w:right w:val="none" w:sz="0" w:space="0" w:color="auto"/>
      </w:divBdr>
    </w:div>
    <w:div w:id="620574777">
      <w:marLeft w:val="480"/>
      <w:marRight w:val="0"/>
      <w:marTop w:val="0"/>
      <w:marBottom w:val="0"/>
      <w:divBdr>
        <w:top w:val="none" w:sz="0" w:space="0" w:color="auto"/>
        <w:left w:val="none" w:sz="0" w:space="0" w:color="auto"/>
        <w:bottom w:val="none" w:sz="0" w:space="0" w:color="auto"/>
        <w:right w:val="none" w:sz="0" w:space="0" w:color="auto"/>
      </w:divBdr>
    </w:div>
    <w:div w:id="620724037">
      <w:marLeft w:val="480"/>
      <w:marRight w:val="0"/>
      <w:marTop w:val="0"/>
      <w:marBottom w:val="0"/>
      <w:divBdr>
        <w:top w:val="none" w:sz="0" w:space="0" w:color="auto"/>
        <w:left w:val="none" w:sz="0" w:space="0" w:color="auto"/>
        <w:bottom w:val="none" w:sz="0" w:space="0" w:color="auto"/>
        <w:right w:val="none" w:sz="0" w:space="0" w:color="auto"/>
      </w:divBdr>
    </w:div>
    <w:div w:id="623778108">
      <w:marLeft w:val="480"/>
      <w:marRight w:val="0"/>
      <w:marTop w:val="0"/>
      <w:marBottom w:val="0"/>
      <w:divBdr>
        <w:top w:val="none" w:sz="0" w:space="0" w:color="auto"/>
        <w:left w:val="none" w:sz="0" w:space="0" w:color="auto"/>
        <w:bottom w:val="none" w:sz="0" w:space="0" w:color="auto"/>
        <w:right w:val="none" w:sz="0" w:space="0" w:color="auto"/>
      </w:divBdr>
    </w:div>
    <w:div w:id="625048086">
      <w:marLeft w:val="480"/>
      <w:marRight w:val="0"/>
      <w:marTop w:val="0"/>
      <w:marBottom w:val="0"/>
      <w:divBdr>
        <w:top w:val="none" w:sz="0" w:space="0" w:color="auto"/>
        <w:left w:val="none" w:sz="0" w:space="0" w:color="auto"/>
        <w:bottom w:val="none" w:sz="0" w:space="0" w:color="auto"/>
        <w:right w:val="none" w:sz="0" w:space="0" w:color="auto"/>
      </w:divBdr>
    </w:div>
    <w:div w:id="626394999">
      <w:marLeft w:val="480"/>
      <w:marRight w:val="0"/>
      <w:marTop w:val="0"/>
      <w:marBottom w:val="0"/>
      <w:divBdr>
        <w:top w:val="none" w:sz="0" w:space="0" w:color="auto"/>
        <w:left w:val="none" w:sz="0" w:space="0" w:color="auto"/>
        <w:bottom w:val="none" w:sz="0" w:space="0" w:color="auto"/>
        <w:right w:val="none" w:sz="0" w:space="0" w:color="auto"/>
      </w:divBdr>
    </w:div>
    <w:div w:id="626817536">
      <w:marLeft w:val="480"/>
      <w:marRight w:val="0"/>
      <w:marTop w:val="0"/>
      <w:marBottom w:val="0"/>
      <w:divBdr>
        <w:top w:val="none" w:sz="0" w:space="0" w:color="auto"/>
        <w:left w:val="none" w:sz="0" w:space="0" w:color="auto"/>
        <w:bottom w:val="none" w:sz="0" w:space="0" w:color="auto"/>
        <w:right w:val="none" w:sz="0" w:space="0" w:color="auto"/>
      </w:divBdr>
    </w:div>
    <w:div w:id="627778473">
      <w:marLeft w:val="480"/>
      <w:marRight w:val="0"/>
      <w:marTop w:val="0"/>
      <w:marBottom w:val="0"/>
      <w:divBdr>
        <w:top w:val="none" w:sz="0" w:space="0" w:color="auto"/>
        <w:left w:val="none" w:sz="0" w:space="0" w:color="auto"/>
        <w:bottom w:val="none" w:sz="0" w:space="0" w:color="auto"/>
        <w:right w:val="none" w:sz="0" w:space="0" w:color="auto"/>
      </w:divBdr>
    </w:div>
    <w:div w:id="628165178">
      <w:marLeft w:val="480"/>
      <w:marRight w:val="0"/>
      <w:marTop w:val="0"/>
      <w:marBottom w:val="0"/>
      <w:divBdr>
        <w:top w:val="none" w:sz="0" w:space="0" w:color="auto"/>
        <w:left w:val="none" w:sz="0" w:space="0" w:color="auto"/>
        <w:bottom w:val="none" w:sz="0" w:space="0" w:color="auto"/>
        <w:right w:val="none" w:sz="0" w:space="0" w:color="auto"/>
      </w:divBdr>
    </w:div>
    <w:div w:id="628516494">
      <w:marLeft w:val="480"/>
      <w:marRight w:val="0"/>
      <w:marTop w:val="0"/>
      <w:marBottom w:val="0"/>
      <w:divBdr>
        <w:top w:val="none" w:sz="0" w:space="0" w:color="auto"/>
        <w:left w:val="none" w:sz="0" w:space="0" w:color="auto"/>
        <w:bottom w:val="none" w:sz="0" w:space="0" w:color="auto"/>
        <w:right w:val="none" w:sz="0" w:space="0" w:color="auto"/>
      </w:divBdr>
    </w:div>
    <w:div w:id="629284427">
      <w:marLeft w:val="480"/>
      <w:marRight w:val="0"/>
      <w:marTop w:val="0"/>
      <w:marBottom w:val="0"/>
      <w:divBdr>
        <w:top w:val="none" w:sz="0" w:space="0" w:color="auto"/>
        <w:left w:val="none" w:sz="0" w:space="0" w:color="auto"/>
        <w:bottom w:val="none" w:sz="0" w:space="0" w:color="auto"/>
        <w:right w:val="none" w:sz="0" w:space="0" w:color="auto"/>
      </w:divBdr>
    </w:div>
    <w:div w:id="629482859">
      <w:marLeft w:val="480"/>
      <w:marRight w:val="0"/>
      <w:marTop w:val="0"/>
      <w:marBottom w:val="0"/>
      <w:divBdr>
        <w:top w:val="none" w:sz="0" w:space="0" w:color="auto"/>
        <w:left w:val="none" w:sz="0" w:space="0" w:color="auto"/>
        <w:bottom w:val="none" w:sz="0" w:space="0" w:color="auto"/>
        <w:right w:val="none" w:sz="0" w:space="0" w:color="auto"/>
      </w:divBdr>
    </w:div>
    <w:div w:id="630213958">
      <w:marLeft w:val="480"/>
      <w:marRight w:val="0"/>
      <w:marTop w:val="0"/>
      <w:marBottom w:val="0"/>
      <w:divBdr>
        <w:top w:val="none" w:sz="0" w:space="0" w:color="auto"/>
        <w:left w:val="none" w:sz="0" w:space="0" w:color="auto"/>
        <w:bottom w:val="none" w:sz="0" w:space="0" w:color="auto"/>
        <w:right w:val="none" w:sz="0" w:space="0" w:color="auto"/>
      </w:divBdr>
    </w:div>
    <w:div w:id="631450086">
      <w:marLeft w:val="480"/>
      <w:marRight w:val="0"/>
      <w:marTop w:val="0"/>
      <w:marBottom w:val="0"/>
      <w:divBdr>
        <w:top w:val="none" w:sz="0" w:space="0" w:color="auto"/>
        <w:left w:val="none" w:sz="0" w:space="0" w:color="auto"/>
        <w:bottom w:val="none" w:sz="0" w:space="0" w:color="auto"/>
        <w:right w:val="none" w:sz="0" w:space="0" w:color="auto"/>
      </w:divBdr>
    </w:div>
    <w:div w:id="632905442">
      <w:marLeft w:val="480"/>
      <w:marRight w:val="0"/>
      <w:marTop w:val="0"/>
      <w:marBottom w:val="0"/>
      <w:divBdr>
        <w:top w:val="none" w:sz="0" w:space="0" w:color="auto"/>
        <w:left w:val="none" w:sz="0" w:space="0" w:color="auto"/>
        <w:bottom w:val="none" w:sz="0" w:space="0" w:color="auto"/>
        <w:right w:val="none" w:sz="0" w:space="0" w:color="auto"/>
      </w:divBdr>
    </w:div>
    <w:div w:id="634213595">
      <w:marLeft w:val="480"/>
      <w:marRight w:val="0"/>
      <w:marTop w:val="0"/>
      <w:marBottom w:val="0"/>
      <w:divBdr>
        <w:top w:val="none" w:sz="0" w:space="0" w:color="auto"/>
        <w:left w:val="none" w:sz="0" w:space="0" w:color="auto"/>
        <w:bottom w:val="none" w:sz="0" w:space="0" w:color="auto"/>
        <w:right w:val="none" w:sz="0" w:space="0" w:color="auto"/>
      </w:divBdr>
    </w:div>
    <w:div w:id="634334424">
      <w:marLeft w:val="480"/>
      <w:marRight w:val="0"/>
      <w:marTop w:val="0"/>
      <w:marBottom w:val="0"/>
      <w:divBdr>
        <w:top w:val="none" w:sz="0" w:space="0" w:color="auto"/>
        <w:left w:val="none" w:sz="0" w:space="0" w:color="auto"/>
        <w:bottom w:val="none" w:sz="0" w:space="0" w:color="auto"/>
        <w:right w:val="none" w:sz="0" w:space="0" w:color="auto"/>
      </w:divBdr>
    </w:div>
    <w:div w:id="635375340">
      <w:marLeft w:val="480"/>
      <w:marRight w:val="0"/>
      <w:marTop w:val="0"/>
      <w:marBottom w:val="0"/>
      <w:divBdr>
        <w:top w:val="none" w:sz="0" w:space="0" w:color="auto"/>
        <w:left w:val="none" w:sz="0" w:space="0" w:color="auto"/>
        <w:bottom w:val="none" w:sz="0" w:space="0" w:color="auto"/>
        <w:right w:val="none" w:sz="0" w:space="0" w:color="auto"/>
      </w:divBdr>
    </w:div>
    <w:div w:id="637999777">
      <w:marLeft w:val="480"/>
      <w:marRight w:val="0"/>
      <w:marTop w:val="0"/>
      <w:marBottom w:val="0"/>
      <w:divBdr>
        <w:top w:val="none" w:sz="0" w:space="0" w:color="auto"/>
        <w:left w:val="none" w:sz="0" w:space="0" w:color="auto"/>
        <w:bottom w:val="none" w:sz="0" w:space="0" w:color="auto"/>
        <w:right w:val="none" w:sz="0" w:space="0" w:color="auto"/>
      </w:divBdr>
    </w:div>
    <w:div w:id="638340446">
      <w:marLeft w:val="480"/>
      <w:marRight w:val="0"/>
      <w:marTop w:val="0"/>
      <w:marBottom w:val="0"/>
      <w:divBdr>
        <w:top w:val="none" w:sz="0" w:space="0" w:color="auto"/>
        <w:left w:val="none" w:sz="0" w:space="0" w:color="auto"/>
        <w:bottom w:val="none" w:sz="0" w:space="0" w:color="auto"/>
        <w:right w:val="none" w:sz="0" w:space="0" w:color="auto"/>
      </w:divBdr>
    </w:div>
    <w:div w:id="639305021">
      <w:marLeft w:val="480"/>
      <w:marRight w:val="0"/>
      <w:marTop w:val="0"/>
      <w:marBottom w:val="0"/>
      <w:divBdr>
        <w:top w:val="none" w:sz="0" w:space="0" w:color="auto"/>
        <w:left w:val="none" w:sz="0" w:space="0" w:color="auto"/>
        <w:bottom w:val="none" w:sz="0" w:space="0" w:color="auto"/>
        <w:right w:val="none" w:sz="0" w:space="0" w:color="auto"/>
      </w:divBdr>
    </w:div>
    <w:div w:id="639699688">
      <w:marLeft w:val="480"/>
      <w:marRight w:val="0"/>
      <w:marTop w:val="0"/>
      <w:marBottom w:val="0"/>
      <w:divBdr>
        <w:top w:val="none" w:sz="0" w:space="0" w:color="auto"/>
        <w:left w:val="none" w:sz="0" w:space="0" w:color="auto"/>
        <w:bottom w:val="none" w:sz="0" w:space="0" w:color="auto"/>
        <w:right w:val="none" w:sz="0" w:space="0" w:color="auto"/>
      </w:divBdr>
    </w:div>
    <w:div w:id="639919181">
      <w:marLeft w:val="480"/>
      <w:marRight w:val="0"/>
      <w:marTop w:val="0"/>
      <w:marBottom w:val="0"/>
      <w:divBdr>
        <w:top w:val="none" w:sz="0" w:space="0" w:color="auto"/>
        <w:left w:val="none" w:sz="0" w:space="0" w:color="auto"/>
        <w:bottom w:val="none" w:sz="0" w:space="0" w:color="auto"/>
        <w:right w:val="none" w:sz="0" w:space="0" w:color="auto"/>
      </w:divBdr>
    </w:div>
    <w:div w:id="640426125">
      <w:marLeft w:val="480"/>
      <w:marRight w:val="0"/>
      <w:marTop w:val="0"/>
      <w:marBottom w:val="0"/>
      <w:divBdr>
        <w:top w:val="none" w:sz="0" w:space="0" w:color="auto"/>
        <w:left w:val="none" w:sz="0" w:space="0" w:color="auto"/>
        <w:bottom w:val="none" w:sz="0" w:space="0" w:color="auto"/>
        <w:right w:val="none" w:sz="0" w:space="0" w:color="auto"/>
      </w:divBdr>
    </w:div>
    <w:div w:id="640811096">
      <w:marLeft w:val="480"/>
      <w:marRight w:val="0"/>
      <w:marTop w:val="0"/>
      <w:marBottom w:val="0"/>
      <w:divBdr>
        <w:top w:val="none" w:sz="0" w:space="0" w:color="auto"/>
        <w:left w:val="none" w:sz="0" w:space="0" w:color="auto"/>
        <w:bottom w:val="none" w:sz="0" w:space="0" w:color="auto"/>
        <w:right w:val="none" w:sz="0" w:space="0" w:color="auto"/>
      </w:divBdr>
    </w:div>
    <w:div w:id="641084890">
      <w:marLeft w:val="480"/>
      <w:marRight w:val="0"/>
      <w:marTop w:val="0"/>
      <w:marBottom w:val="0"/>
      <w:divBdr>
        <w:top w:val="none" w:sz="0" w:space="0" w:color="auto"/>
        <w:left w:val="none" w:sz="0" w:space="0" w:color="auto"/>
        <w:bottom w:val="none" w:sz="0" w:space="0" w:color="auto"/>
        <w:right w:val="none" w:sz="0" w:space="0" w:color="auto"/>
      </w:divBdr>
    </w:div>
    <w:div w:id="642077518">
      <w:marLeft w:val="480"/>
      <w:marRight w:val="0"/>
      <w:marTop w:val="0"/>
      <w:marBottom w:val="0"/>
      <w:divBdr>
        <w:top w:val="none" w:sz="0" w:space="0" w:color="auto"/>
        <w:left w:val="none" w:sz="0" w:space="0" w:color="auto"/>
        <w:bottom w:val="none" w:sz="0" w:space="0" w:color="auto"/>
        <w:right w:val="none" w:sz="0" w:space="0" w:color="auto"/>
      </w:divBdr>
    </w:div>
    <w:div w:id="642393775">
      <w:marLeft w:val="480"/>
      <w:marRight w:val="0"/>
      <w:marTop w:val="0"/>
      <w:marBottom w:val="0"/>
      <w:divBdr>
        <w:top w:val="none" w:sz="0" w:space="0" w:color="auto"/>
        <w:left w:val="none" w:sz="0" w:space="0" w:color="auto"/>
        <w:bottom w:val="none" w:sz="0" w:space="0" w:color="auto"/>
        <w:right w:val="none" w:sz="0" w:space="0" w:color="auto"/>
      </w:divBdr>
    </w:div>
    <w:div w:id="644819563">
      <w:marLeft w:val="480"/>
      <w:marRight w:val="0"/>
      <w:marTop w:val="0"/>
      <w:marBottom w:val="0"/>
      <w:divBdr>
        <w:top w:val="none" w:sz="0" w:space="0" w:color="auto"/>
        <w:left w:val="none" w:sz="0" w:space="0" w:color="auto"/>
        <w:bottom w:val="none" w:sz="0" w:space="0" w:color="auto"/>
        <w:right w:val="none" w:sz="0" w:space="0" w:color="auto"/>
      </w:divBdr>
    </w:div>
    <w:div w:id="648365460">
      <w:marLeft w:val="480"/>
      <w:marRight w:val="0"/>
      <w:marTop w:val="0"/>
      <w:marBottom w:val="0"/>
      <w:divBdr>
        <w:top w:val="none" w:sz="0" w:space="0" w:color="auto"/>
        <w:left w:val="none" w:sz="0" w:space="0" w:color="auto"/>
        <w:bottom w:val="none" w:sz="0" w:space="0" w:color="auto"/>
        <w:right w:val="none" w:sz="0" w:space="0" w:color="auto"/>
      </w:divBdr>
    </w:div>
    <w:div w:id="649360008">
      <w:marLeft w:val="480"/>
      <w:marRight w:val="0"/>
      <w:marTop w:val="0"/>
      <w:marBottom w:val="0"/>
      <w:divBdr>
        <w:top w:val="none" w:sz="0" w:space="0" w:color="auto"/>
        <w:left w:val="none" w:sz="0" w:space="0" w:color="auto"/>
        <w:bottom w:val="none" w:sz="0" w:space="0" w:color="auto"/>
        <w:right w:val="none" w:sz="0" w:space="0" w:color="auto"/>
      </w:divBdr>
    </w:div>
    <w:div w:id="649748213">
      <w:marLeft w:val="480"/>
      <w:marRight w:val="0"/>
      <w:marTop w:val="0"/>
      <w:marBottom w:val="0"/>
      <w:divBdr>
        <w:top w:val="none" w:sz="0" w:space="0" w:color="auto"/>
        <w:left w:val="none" w:sz="0" w:space="0" w:color="auto"/>
        <w:bottom w:val="none" w:sz="0" w:space="0" w:color="auto"/>
        <w:right w:val="none" w:sz="0" w:space="0" w:color="auto"/>
      </w:divBdr>
    </w:div>
    <w:div w:id="650210927">
      <w:marLeft w:val="480"/>
      <w:marRight w:val="0"/>
      <w:marTop w:val="0"/>
      <w:marBottom w:val="0"/>
      <w:divBdr>
        <w:top w:val="none" w:sz="0" w:space="0" w:color="auto"/>
        <w:left w:val="none" w:sz="0" w:space="0" w:color="auto"/>
        <w:bottom w:val="none" w:sz="0" w:space="0" w:color="auto"/>
        <w:right w:val="none" w:sz="0" w:space="0" w:color="auto"/>
      </w:divBdr>
    </w:div>
    <w:div w:id="650334128">
      <w:marLeft w:val="480"/>
      <w:marRight w:val="0"/>
      <w:marTop w:val="0"/>
      <w:marBottom w:val="0"/>
      <w:divBdr>
        <w:top w:val="none" w:sz="0" w:space="0" w:color="auto"/>
        <w:left w:val="none" w:sz="0" w:space="0" w:color="auto"/>
        <w:bottom w:val="none" w:sz="0" w:space="0" w:color="auto"/>
        <w:right w:val="none" w:sz="0" w:space="0" w:color="auto"/>
      </w:divBdr>
    </w:div>
    <w:div w:id="651182410">
      <w:marLeft w:val="480"/>
      <w:marRight w:val="0"/>
      <w:marTop w:val="0"/>
      <w:marBottom w:val="0"/>
      <w:divBdr>
        <w:top w:val="none" w:sz="0" w:space="0" w:color="auto"/>
        <w:left w:val="none" w:sz="0" w:space="0" w:color="auto"/>
        <w:bottom w:val="none" w:sz="0" w:space="0" w:color="auto"/>
        <w:right w:val="none" w:sz="0" w:space="0" w:color="auto"/>
      </w:divBdr>
    </w:div>
    <w:div w:id="651252406">
      <w:marLeft w:val="480"/>
      <w:marRight w:val="0"/>
      <w:marTop w:val="0"/>
      <w:marBottom w:val="0"/>
      <w:divBdr>
        <w:top w:val="none" w:sz="0" w:space="0" w:color="auto"/>
        <w:left w:val="none" w:sz="0" w:space="0" w:color="auto"/>
        <w:bottom w:val="none" w:sz="0" w:space="0" w:color="auto"/>
        <w:right w:val="none" w:sz="0" w:space="0" w:color="auto"/>
      </w:divBdr>
    </w:div>
    <w:div w:id="651443341">
      <w:marLeft w:val="480"/>
      <w:marRight w:val="0"/>
      <w:marTop w:val="0"/>
      <w:marBottom w:val="0"/>
      <w:divBdr>
        <w:top w:val="none" w:sz="0" w:space="0" w:color="auto"/>
        <w:left w:val="none" w:sz="0" w:space="0" w:color="auto"/>
        <w:bottom w:val="none" w:sz="0" w:space="0" w:color="auto"/>
        <w:right w:val="none" w:sz="0" w:space="0" w:color="auto"/>
      </w:divBdr>
    </w:div>
    <w:div w:id="652754859">
      <w:marLeft w:val="480"/>
      <w:marRight w:val="0"/>
      <w:marTop w:val="0"/>
      <w:marBottom w:val="0"/>
      <w:divBdr>
        <w:top w:val="none" w:sz="0" w:space="0" w:color="auto"/>
        <w:left w:val="none" w:sz="0" w:space="0" w:color="auto"/>
        <w:bottom w:val="none" w:sz="0" w:space="0" w:color="auto"/>
        <w:right w:val="none" w:sz="0" w:space="0" w:color="auto"/>
      </w:divBdr>
    </w:div>
    <w:div w:id="653680763">
      <w:marLeft w:val="480"/>
      <w:marRight w:val="0"/>
      <w:marTop w:val="0"/>
      <w:marBottom w:val="0"/>
      <w:divBdr>
        <w:top w:val="none" w:sz="0" w:space="0" w:color="auto"/>
        <w:left w:val="none" w:sz="0" w:space="0" w:color="auto"/>
        <w:bottom w:val="none" w:sz="0" w:space="0" w:color="auto"/>
        <w:right w:val="none" w:sz="0" w:space="0" w:color="auto"/>
      </w:divBdr>
    </w:div>
    <w:div w:id="654258680">
      <w:marLeft w:val="480"/>
      <w:marRight w:val="0"/>
      <w:marTop w:val="0"/>
      <w:marBottom w:val="0"/>
      <w:divBdr>
        <w:top w:val="none" w:sz="0" w:space="0" w:color="auto"/>
        <w:left w:val="none" w:sz="0" w:space="0" w:color="auto"/>
        <w:bottom w:val="none" w:sz="0" w:space="0" w:color="auto"/>
        <w:right w:val="none" w:sz="0" w:space="0" w:color="auto"/>
      </w:divBdr>
    </w:div>
    <w:div w:id="654648194">
      <w:marLeft w:val="480"/>
      <w:marRight w:val="0"/>
      <w:marTop w:val="0"/>
      <w:marBottom w:val="0"/>
      <w:divBdr>
        <w:top w:val="none" w:sz="0" w:space="0" w:color="auto"/>
        <w:left w:val="none" w:sz="0" w:space="0" w:color="auto"/>
        <w:bottom w:val="none" w:sz="0" w:space="0" w:color="auto"/>
        <w:right w:val="none" w:sz="0" w:space="0" w:color="auto"/>
      </w:divBdr>
    </w:div>
    <w:div w:id="655764622">
      <w:marLeft w:val="480"/>
      <w:marRight w:val="0"/>
      <w:marTop w:val="0"/>
      <w:marBottom w:val="0"/>
      <w:divBdr>
        <w:top w:val="none" w:sz="0" w:space="0" w:color="auto"/>
        <w:left w:val="none" w:sz="0" w:space="0" w:color="auto"/>
        <w:bottom w:val="none" w:sz="0" w:space="0" w:color="auto"/>
        <w:right w:val="none" w:sz="0" w:space="0" w:color="auto"/>
      </w:divBdr>
    </w:div>
    <w:div w:id="656108111">
      <w:marLeft w:val="480"/>
      <w:marRight w:val="0"/>
      <w:marTop w:val="0"/>
      <w:marBottom w:val="0"/>
      <w:divBdr>
        <w:top w:val="none" w:sz="0" w:space="0" w:color="auto"/>
        <w:left w:val="none" w:sz="0" w:space="0" w:color="auto"/>
        <w:bottom w:val="none" w:sz="0" w:space="0" w:color="auto"/>
        <w:right w:val="none" w:sz="0" w:space="0" w:color="auto"/>
      </w:divBdr>
    </w:div>
    <w:div w:id="658654201">
      <w:marLeft w:val="480"/>
      <w:marRight w:val="0"/>
      <w:marTop w:val="0"/>
      <w:marBottom w:val="0"/>
      <w:divBdr>
        <w:top w:val="none" w:sz="0" w:space="0" w:color="auto"/>
        <w:left w:val="none" w:sz="0" w:space="0" w:color="auto"/>
        <w:bottom w:val="none" w:sz="0" w:space="0" w:color="auto"/>
        <w:right w:val="none" w:sz="0" w:space="0" w:color="auto"/>
      </w:divBdr>
    </w:div>
    <w:div w:id="658966510">
      <w:marLeft w:val="480"/>
      <w:marRight w:val="0"/>
      <w:marTop w:val="0"/>
      <w:marBottom w:val="0"/>
      <w:divBdr>
        <w:top w:val="none" w:sz="0" w:space="0" w:color="auto"/>
        <w:left w:val="none" w:sz="0" w:space="0" w:color="auto"/>
        <w:bottom w:val="none" w:sz="0" w:space="0" w:color="auto"/>
        <w:right w:val="none" w:sz="0" w:space="0" w:color="auto"/>
      </w:divBdr>
    </w:div>
    <w:div w:id="658995730">
      <w:marLeft w:val="480"/>
      <w:marRight w:val="0"/>
      <w:marTop w:val="0"/>
      <w:marBottom w:val="0"/>
      <w:divBdr>
        <w:top w:val="none" w:sz="0" w:space="0" w:color="auto"/>
        <w:left w:val="none" w:sz="0" w:space="0" w:color="auto"/>
        <w:bottom w:val="none" w:sz="0" w:space="0" w:color="auto"/>
        <w:right w:val="none" w:sz="0" w:space="0" w:color="auto"/>
      </w:divBdr>
    </w:div>
    <w:div w:id="659429416">
      <w:marLeft w:val="480"/>
      <w:marRight w:val="0"/>
      <w:marTop w:val="0"/>
      <w:marBottom w:val="0"/>
      <w:divBdr>
        <w:top w:val="none" w:sz="0" w:space="0" w:color="auto"/>
        <w:left w:val="none" w:sz="0" w:space="0" w:color="auto"/>
        <w:bottom w:val="none" w:sz="0" w:space="0" w:color="auto"/>
        <w:right w:val="none" w:sz="0" w:space="0" w:color="auto"/>
      </w:divBdr>
    </w:div>
    <w:div w:id="659893790">
      <w:marLeft w:val="480"/>
      <w:marRight w:val="0"/>
      <w:marTop w:val="0"/>
      <w:marBottom w:val="0"/>
      <w:divBdr>
        <w:top w:val="none" w:sz="0" w:space="0" w:color="auto"/>
        <w:left w:val="none" w:sz="0" w:space="0" w:color="auto"/>
        <w:bottom w:val="none" w:sz="0" w:space="0" w:color="auto"/>
        <w:right w:val="none" w:sz="0" w:space="0" w:color="auto"/>
      </w:divBdr>
    </w:div>
    <w:div w:id="661083420">
      <w:marLeft w:val="480"/>
      <w:marRight w:val="0"/>
      <w:marTop w:val="0"/>
      <w:marBottom w:val="0"/>
      <w:divBdr>
        <w:top w:val="none" w:sz="0" w:space="0" w:color="auto"/>
        <w:left w:val="none" w:sz="0" w:space="0" w:color="auto"/>
        <w:bottom w:val="none" w:sz="0" w:space="0" w:color="auto"/>
        <w:right w:val="none" w:sz="0" w:space="0" w:color="auto"/>
      </w:divBdr>
    </w:div>
    <w:div w:id="662971351">
      <w:marLeft w:val="480"/>
      <w:marRight w:val="0"/>
      <w:marTop w:val="0"/>
      <w:marBottom w:val="0"/>
      <w:divBdr>
        <w:top w:val="none" w:sz="0" w:space="0" w:color="auto"/>
        <w:left w:val="none" w:sz="0" w:space="0" w:color="auto"/>
        <w:bottom w:val="none" w:sz="0" w:space="0" w:color="auto"/>
        <w:right w:val="none" w:sz="0" w:space="0" w:color="auto"/>
      </w:divBdr>
    </w:div>
    <w:div w:id="663093319">
      <w:marLeft w:val="480"/>
      <w:marRight w:val="0"/>
      <w:marTop w:val="0"/>
      <w:marBottom w:val="0"/>
      <w:divBdr>
        <w:top w:val="none" w:sz="0" w:space="0" w:color="auto"/>
        <w:left w:val="none" w:sz="0" w:space="0" w:color="auto"/>
        <w:bottom w:val="none" w:sz="0" w:space="0" w:color="auto"/>
        <w:right w:val="none" w:sz="0" w:space="0" w:color="auto"/>
      </w:divBdr>
    </w:div>
    <w:div w:id="663238839">
      <w:marLeft w:val="480"/>
      <w:marRight w:val="0"/>
      <w:marTop w:val="0"/>
      <w:marBottom w:val="0"/>
      <w:divBdr>
        <w:top w:val="none" w:sz="0" w:space="0" w:color="auto"/>
        <w:left w:val="none" w:sz="0" w:space="0" w:color="auto"/>
        <w:bottom w:val="none" w:sz="0" w:space="0" w:color="auto"/>
        <w:right w:val="none" w:sz="0" w:space="0" w:color="auto"/>
      </w:divBdr>
    </w:div>
    <w:div w:id="663708194">
      <w:marLeft w:val="480"/>
      <w:marRight w:val="0"/>
      <w:marTop w:val="0"/>
      <w:marBottom w:val="0"/>
      <w:divBdr>
        <w:top w:val="none" w:sz="0" w:space="0" w:color="auto"/>
        <w:left w:val="none" w:sz="0" w:space="0" w:color="auto"/>
        <w:bottom w:val="none" w:sz="0" w:space="0" w:color="auto"/>
        <w:right w:val="none" w:sz="0" w:space="0" w:color="auto"/>
      </w:divBdr>
    </w:div>
    <w:div w:id="664405172">
      <w:marLeft w:val="480"/>
      <w:marRight w:val="0"/>
      <w:marTop w:val="0"/>
      <w:marBottom w:val="0"/>
      <w:divBdr>
        <w:top w:val="none" w:sz="0" w:space="0" w:color="auto"/>
        <w:left w:val="none" w:sz="0" w:space="0" w:color="auto"/>
        <w:bottom w:val="none" w:sz="0" w:space="0" w:color="auto"/>
        <w:right w:val="none" w:sz="0" w:space="0" w:color="auto"/>
      </w:divBdr>
    </w:div>
    <w:div w:id="664548086">
      <w:marLeft w:val="480"/>
      <w:marRight w:val="0"/>
      <w:marTop w:val="0"/>
      <w:marBottom w:val="0"/>
      <w:divBdr>
        <w:top w:val="none" w:sz="0" w:space="0" w:color="auto"/>
        <w:left w:val="none" w:sz="0" w:space="0" w:color="auto"/>
        <w:bottom w:val="none" w:sz="0" w:space="0" w:color="auto"/>
        <w:right w:val="none" w:sz="0" w:space="0" w:color="auto"/>
      </w:divBdr>
    </w:div>
    <w:div w:id="664554420">
      <w:marLeft w:val="480"/>
      <w:marRight w:val="0"/>
      <w:marTop w:val="0"/>
      <w:marBottom w:val="0"/>
      <w:divBdr>
        <w:top w:val="none" w:sz="0" w:space="0" w:color="auto"/>
        <w:left w:val="none" w:sz="0" w:space="0" w:color="auto"/>
        <w:bottom w:val="none" w:sz="0" w:space="0" w:color="auto"/>
        <w:right w:val="none" w:sz="0" w:space="0" w:color="auto"/>
      </w:divBdr>
    </w:div>
    <w:div w:id="666905546">
      <w:marLeft w:val="480"/>
      <w:marRight w:val="0"/>
      <w:marTop w:val="0"/>
      <w:marBottom w:val="0"/>
      <w:divBdr>
        <w:top w:val="none" w:sz="0" w:space="0" w:color="auto"/>
        <w:left w:val="none" w:sz="0" w:space="0" w:color="auto"/>
        <w:bottom w:val="none" w:sz="0" w:space="0" w:color="auto"/>
        <w:right w:val="none" w:sz="0" w:space="0" w:color="auto"/>
      </w:divBdr>
    </w:div>
    <w:div w:id="667173626">
      <w:marLeft w:val="480"/>
      <w:marRight w:val="0"/>
      <w:marTop w:val="0"/>
      <w:marBottom w:val="0"/>
      <w:divBdr>
        <w:top w:val="none" w:sz="0" w:space="0" w:color="auto"/>
        <w:left w:val="none" w:sz="0" w:space="0" w:color="auto"/>
        <w:bottom w:val="none" w:sz="0" w:space="0" w:color="auto"/>
        <w:right w:val="none" w:sz="0" w:space="0" w:color="auto"/>
      </w:divBdr>
    </w:div>
    <w:div w:id="667631598">
      <w:marLeft w:val="480"/>
      <w:marRight w:val="0"/>
      <w:marTop w:val="0"/>
      <w:marBottom w:val="0"/>
      <w:divBdr>
        <w:top w:val="none" w:sz="0" w:space="0" w:color="auto"/>
        <w:left w:val="none" w:sz="0" w:space="0" w:color="auto"/>
        <w:bottom w:val="none" w:sz="0" w:space="0" w:color="auto"/>
        <w:right w:val="none" w:sz="0" w:space="0" w:color="auto"/>
      </w:divBdr>
    </w:div>
    <w:div w:id="668412952">
      <w:marLeft w:val="480"/>
      <w:marRight w:val="0"/>
      <w:marTop w:val="0"/>
      <w:marBottom w:val="0"/>
      <w:divBdr>
        <w:top w:val="none" w:sz="0" w:space="0" w:color="auto"/>
        <w:left w:val="none" w:sz="0" w:space="0" w:color="auto"/>
        <w:bottom w:val="none" w:sz="0" w:space="0" w:color="auto"/>
        <w:right w:val="none" w:sz="0" w:space="0" w:color="auto"/>
      </w:divBdr>
    </w:div>
    <w:div w:id="669455557">
      <w:marLeft w:val="480"/>
      <w:marRight w:val="0"/>
      <w:marTop w:val="0"/>
      <w:marBottom w:val="0"/>
      <w:divBdr>
        <w:top w:val="none" w:sz="0" w:space="0" w:color="auto"/>
        <w:left w:val="none" w:sz="0" w:space="0" w:color="auto"/>
        <w:bottom w:val="none" w:sz="0" w:space="0" w:color="auto"/>
        <w:right w:val="none" w:sz="0" w:space="0" w:color="auto"/>
      </w:divBdr>
    </w:div>
    <w:div w:id="670837529">
      <w:marLeft w:val="480"/>
      <w:marRight w:val="0"/>
      <w:marTop w:val="0"/>
      <w:marBottom w:val="0"/>
      <w:divBdr>
        <w:top w:val="none" w:sz="0" w:space="0" w:color="auto"/>
        <w:left w:val="none" w:sz="0" w:space="0" w:color="auto"/>
        <w:bottom w:val="none" w:sz="0" w:space="0" w:color="auto"/>
        <w:right w:val="none" w:sz="0" w:space="0" w:color="auto"/>
      </w:divBdr>
    </w:div>
    <w:div w:id="671421341">
      <w:marLeft w:val="480"/>
      <w:marRight w:val="0"/>
      <w:marTop w:val="0"/>
      <w:marBottom w:val="0"/>
      <w:divBdr>
        <w:top w:val="none" w:sz="0" w:space="0" w:color="auto"/>
        <w:left w:val="none" w:sz="0" w:space="0" w:color="auto"/>
        <w:bottom w:val="none" w:sz="0" w:space="0" w:color="auto"/>
        <w:right w:val="none" w:sz="0" w:space="0" w:color="auto"/>
      </w:divBdr>
    </w:div>
    <w:div w:id="672345130">
      <w:marLeft w:val="480"/>
      <w:marRight w:val="0"/>
      <w:marTop w:val="0"/>
      <w:marBottom w:val="0"/>
      <w:divBdr>
        <w:top w:val="none" w:sz="0" w:space="0" w:color="auto"/>
        <w:left w:val="none" w:sz="0" w:space="0" w:color="auto"/>
        <w:bottom w:val="none" w:sz="0" w:space="0" w:color="auto"/>
        <w:right w:val="none" w:sz="0" w:space="0" w:color="auto"/>
      </w:divBdr>
    </w:div>
    <w:div w:id="673915400">
      <w:marLeft w:val="480"/>
      <w:marRight w:val="0"/>
      <w:marTop w:val="0"/>
      <w:marBottom w:val="0"/>
      <w:divBdr>
        <w:top w:val="none" w:sz="0" w:space="0" w:color="auto"/>
        <w:left w:val="none" w:sz="0" w:space="0" w:color="auto"/>
        <w:bottom w:val="none" w:sz="0" w:space="0" w:color="auto"/>
        <w:right w:val="none" w:sz="0" w:space="0" w:color="auto"/>
      </w:divBdr>
    </w:div>
    <w:div w:id="673998055">
      <w:marLeft w:val="480"/>
      <w:marRight w:val="0"/>
      <w:marTop w:val="0"/>
      <w:marBottom w:val="0"/>
      <w:divBdr>
        <w:top w:val="none" w:sz="0" w:space="0" w:color="auto"/>
        <w:left w:val="none" w:sz="0" w:space="0" w:color="auto"/>
        <w:bottom w:val="none" w:sz="0" w:space="0" w:color="auto"/>
        <w:right w:val="none" w:sz="0" w:space="0" w:color="auto"/>
      </w:divBdr>
    </w:div>
    <w:div w:id="675882273">
      <w:marLeft w:val="480"/>
      <w:marRight w:val="0"/>
      <w:marTop w:val="0"/>
      <w:marBottom w:val="0"/>
      <w:divBdr>
        <w:top w:val="none" w:sz="0" w:space="0" w:color="auto"/>
        <w:left w:val="none" w:sz="0" w:space="0" w:color="auto"/>
        <w:bottom w:val="none" w:sz="0" w:space="0" w:color="auto"/>
        <w:right w:val="none" w:sz="0" w:space="0" w:color="auto"/>
      </w:divBdr>
    </w:div>
    <w:div w:id="677192305">
      <w:marLeft w:val="480"/>
      <w:marRight w:val="0"/>
      <w:marTop w:val="0"/>
      <w:marBottom w:val="0"/>
      <w:divBdr>
        <w:top w:val="none" w:sz="0" w:space="0" w:color="auto"/>
        <w:left w:val="none" w:sz="0" w:space="0" w:color="auto"/>
        <w:bottom w:val="none" w:sz="0" w:space="0" w:color="auto"/>
        <w:right w:val="none" w:sz="0" w:space="0" w:color="auto"/>
      </w:divBdr>
    </w:div>
    <w:div w:id="678309638">
      <w:marLeft w:val="480"/>
      <w:marRight w:val="0"/>
      <w:marTop w:val="0"/>
      <w:marBottom w:val="0"/>
      <w:divBdr>
        <w:top w:val="none" w:sz="0" w:space="0" w:color="auto"/>
        <w:left w:val="none" w:sz="0" w:space="0" w:color="auto"/>
        <w:bottom w:val="none" w:sz="0" w:space="0" w:color="auto"/>
        <w:right w:val="none" w:sz="0" w:space="0" w:color="auto"/>
      </w:divBdr>
    </w:div>
    <w:div w:id="679238804">
      <w:marLeft w:val="480"/>
      <w:marRight w:val="0"/>
      <w:marTop w:val="0"/>
      <w:marBottom w:val="0"/>
      <w:divBdr>
        <w:top w:val="none" w:sz="0" w:space="0" w:color="auto"/>
        <w:left w:val="none" w:sz="0" w:space="0" w:color="auto"/>
        <w:bottom w:val="none" w:sz="0" w:space="0" w:color="auto"/>
        <w:right w:val="none" w:sz="0" w:space="0" w:color="auto"/>
      </w:divBdr>
    </w:div>
    <w:div w:id="679628829">
      <w:marLeft w:val="480"/>
      <w:marRight w:val="0"/>
      <w:marTop w:val="0"/>
      <w:marBottom w:val="0"/>
      <w:divBdr>
        <w:top w:val="none" w:sz="0" w:space="0" w:color="auto"/>
        <w:left w:val="none" w:sz="0" w:space="0" w:color="auto"/>
        <w:bottom w:val="none" w:sz="0" w:space="0" w:color="auto"/>
        <w:right w:val="none" w:sz="0" w:space="0" w:color="auto"/>
      </w:divBdr>
    </w:div>
    <w:div w:id="680425257">
      <w:marLeft w:val="480"/>
      <w:marRight w:val="0"/>
      <w:marTop w:val="0"/>
      <w:marBottom w:val="0"/>
      <w:divBdr>
        <w:top w:val="none" w:sz="0" w:space="0" w:color="auto"/>
        <w:left w:val="none" w:sz="0" w:space="0" w:color="auto"/>
        <w:bottom w:val="none" w:sz="0" w:space="0" w:color="auto"/>
        <w:right w:val="none" w:sz="0" w:space="0" w:color="auto"/>
      </w:divBdr>
    </w:div>
    <w:div w:id="680814777">
      <w:marLeft w:val="480"/>
      <w:marRight w:val="0"/>
      <w:marTop w:val="0"/>
      <w:marBottom w:val="0"/>
      <w:divBdr>
        <w:top w:val="none" w:sz="0" w:space="0" w:color="auto"/>
        <w:left w:val="none" w:sz="0" w:space="0" w:color="auto"/>
        <w:bottom w:val="none" w:sz="0" w:space="0" w:color="auto"/>
        <w:right w:val="none" w:sz="0" w:space="0" w:color="auto"/>
      </w:divBdr>
    </w:div>
    <w:div w:id="681013594">
      <w:marLeft w:val="480"/>
      <w:marRight w:val="0"/>
      <w:marTop w:val="0"/>
      <w:marBottom w:val="0"/>
      <w:divBdr>
        <w:top w:val="none" w:sz="0" w:space="0" w:color="auto"/>
        <w:left w:val="none" w:sz="0" w:space="0" w:color="auto"/>
        <w:bottom w:val="none" w:sz="0" w:space="0" w:color="auto"/>
        <w:right w:val="none" w:sz="0" w:space="0" w:color="auto"/>
      </w:divBdr>
    </w:div>
    <w:div w:id="681669543">
      <w:marLeft w:val="480"/>
      <w:marRight w:val="0"/>
      <w:marTop w:val="0"/>
      <w:marBottom w:val="0"/>
      <w:divBdr>
        <w:top w:val="none" w:sz="0" w:space="0" w:color="auto"/>
        <w:left w:val="none" w:sz="0" w:space="0" w:color="auto"/>
        <w:bottom w:val="none" w:sz="0" w:space="0" w:color="auto"/>
        <w:right w:val="none" w:sz="0" w:space="0" w:color="auto"/>
      </w:divBdr>
    </w:div>
    <w:div w:id="682903244">
      <w:marLeft w:val="480"/>
      <w:marRight w:val="0"/>
      <w:marTop w:val="0"/>
      <w:marBottom w:val="0"/>
      <w:divBdr>
        <w:top w:val="none" w:sz="0" w:space="0" w:color="auto"/>
        <w:left w:val="none" w:sz="0" w:space="0" w:color="auto"/>
        <w:bottom w:val="none" w:sz="0" w:space="0" w:color="auto"/>
        <w:right w:val="none" w:sz="0" w:space="0" w:color="auto"/>
      </w:divBdr>
    </w:div>
    <w:div w:id="683284961">
      <w:marLeft w:val="480"/>
      <w:marRight w:val="0"/>
      <w:marTop w:val="0"/>
      <w:marBottom w:val="0"/>
      <w:divBdr>
        <w:top w:val="none" w:sz="0" w:space="0" w:color="auto"/>
        <w:left w:val="none" w:sz="0" w:space="0" w:color="auto"/>
        <w:bottom w:val="none" w:sz="0" w:space="0" w:color="auto"/>
        <w:right w:val="none" w:sz="0" w:space="0" w:color="auto"/>
      </w:divBdr>
    </w:div>
    <w:div w:id="684017175">
      <w:marLeft w:val="480"/>
      <w:marRight w:val="0"/>
      <w:marTop w:val="0"/>
      <w:marBottom w:val="0"/>
      <w:divBdr>
        <w:top w:val="none" w:sz="0" w:space="0" w:color="auto"/>
        <w:left w:val="none" w:sz="0" w:space="0" w:color="auto"/>
        <w:bottom w:val="none" w:sz="0" w:space="0" w:color="auto"/>
        <w:right w:val="none" w:sz="0" w:space="0" w:color="auto"/>
      </w:divBdr>
    </w:div>
    <w:div w:id="684793306">
      <w:marLeft w:val="480"/>
      <w:marRight w:val="0"/>
      <w:marTop w:val="0"/>
      <w:marBottom w:val="0"/>
      <w:divBdr>
        <w:top w:val="none" w:sz="0" w:space="0" w:color="auto"/>
        <w:left w:val="none" w:sz="0" w:space="0" w:color="auto"/>
        <w:bottom w:val="none" w:sz="0" w:space="0" w:color="auto"/>
        <w:right w:val="none" w:sz="0" w:space="0" w:color="auto"/>
      </w:divBdr>
    </w:div>
    <w:div w:id="685405343">
      <w:marLeft w:val="480"/>
      <w:marRight w:val="0"/>
      <w:marTop w:val="0"/>
      <w:marBottom w:val="0"/>
      <w:divBdr>
        <w:top w:val="none" w:sz="0" w:space="0" w:color="auto"/>
        <w:left w:val="none" w:sz="0" w:space="0" w:color="auto"/>
        <w:bottom w:val="none" w:sz="0" w:space="0" w:color="auto"/>
        <w:right w:val="none" w:sz="0" w:space="0" w:color="auto"/>
      </w:divBdr>
    </w:div>
    <w:div w:id="685837561">
      <w:marLeft w:val="480"/>
      <w:marRight w:val="0"/>
      <w:marTop w:val="0"/>
      <w:marBottom w:val="0"/>
      <w:divBdr>
        <w:top w:val="none" w:sz="0" w:space="0" w:color="auto"/>
        <w:left w:val="none" w:sz="0" w:space="0" w:color="auto"/>
        <w:bottom w:val="none" w:sz="0" w:space="0" w:color="auto"/>
        <w:right w:val="none" w:sz="0" w:space="0" w:color="auto"/>
      </w:divBdr>
    </w:div>
    <w:div w:id="686520249">
      <w:marLeft w:val="480"/>
      <w:marRight w:val="0"/>
      <w:marTop w:val="0"/>
      <w:marBottom w:val="0"/>
      <w:divBdr>
        <w:top w:val="none" w:sz="0" w:space="0" w:color="auto"/>
        <w:left w:val="none" w:sz="0" w:space="0" w:color="auto"/>
        <w:bottom w:val="none" w:sz="0" w:space="0" w:color="auto"/>
        <w:right w:val="none" w:sz="0" w:space="0" w:color="auto"/>
      </w:divBdr>
    </w:div>
    <w:div w:id="687097292">
      <w:marLeft w:val="480"/>
      <w:marRight w:val="0"/>
      <w:marTop w:val="0"/>
      <w:marBottom w:val="0"/>
      <w:divBdr>
        <w:top w:val="none" w:sz="0" w:space="0" w:color="auto"/>
        <w:left w:val="none" w:sz="0" w:space="0" w:color="auto"/>
        <w:bottom w:val="none" w:sz="0" w:space="0" w:color="auto"/>
        <w:right w:val="none" w:sz="0" w:space="0" w:color="auto"/>
      </w:divBdr>
    </w:div>
    <w:div w:id="687292133">
      <w:marLeft w:val="480"/>
      <w:marRight w:val="0"/>
      <w:marTop w:val="0"/>
      <w:marBottom w:val="0"/>
      <w:divBdr>
        <w:top w:val="none" w:sz="0" w:space="0" w:color="auto"/>
        <w:left w:val="none" w:sz="0" w:space="0" w:color="auto"/>
        <w:bottom w:val="none" w:sz="0" w:space="0" w:color="auto"/>
        <w:right w:val="none" w:sz="0" w:space="0" w:color="auto"/>
      </w:divBdr>
    </w:div>
    <w:div w:id="688215123">
      <w:marLeft w:val="480"/>
      <w:marRight w:val="0"/>
      <w:marTop w:val="0"/>
      <w:marBottom w:val="0"/>
      <w:divBdr>
        <w:top w:val="none" w:sz="0" w:space="0" w:color="auto"/>
        <w:left w:val="none" w:sz="0" w:space="0" w:color="auto"/>
        <w:bottom w:val="none" w:sz="0" w:space="0" w:color="auto"/>
        <w:right w:val="none" w:sz="0" w:space="0" w:color="auto"/>
      </w:divBdr>
    </w:div>
    <w:div w:id="688487450">
      <w:marLeft w:val="480"/>
      <w:marRight w:val="0"/>
      <w:marTop w:val="0"/>
      <w:marBottom w:val="0"/>
      <w:divBdr>
        <w:top w:val="none" w:sz="0" w:space="0" w:color="auto"/>
        <w:left w:val="none" w:sz="0" w:space="0" w:color="auto"/>
        <w:bottom w:val="none" w:sz="0" w:space="0" w:color="auto"/>
        <w:right w:val="none" w:sz="0" w:space="0" w:color="auto"/>
      </w:divBdr>
    </w:div>
    <w:div w:id="688722818">
      <w:marLeft w:val="480"/>
      <w:marRight w:val="0"/>
      <w:marTop w:val="0"/>
      <w:marBottom w:val="0"/>
      <w:divBdr>
        <w:top w:val="none" w:sz="0" w:space="0" w:color="auto"/>
        <w:left w:val="none" w:sz="0" w:space="0" w:color="auto"/>
        <w:bottom w:val="none" w:sz="0" w:space="0" w:color="auto"/>
        <w:right w:val="none" w:sz="0" w:space="0" w:color="auto"/>
      </w:divBdr>
    </w:div>
    <w:div w:id="688801732">
      <w:marLeft w:val="480"/>
      <w:marRight w:val="0"/>
      <w:marTop w:val="0"/>
      <w:marBottom w:val="0"/>
      <w:divBdr>
        <w:top w:val="none" w:sz="0" w:space="0" w:color="auto"/>
        <w:left w:val="none" w:sz="0" w:space="0" w:color="auto"/>
        <w:bottom w:val="none" w:sz="0" w:space="0" w:color="auto"/>
        <w:right w:val="none" w:sz="0" w:space="0" w:color="auto"/>
      </w:divBdr>
    </w:div>
    <w:div w:id="689573998">
      <w:marLeft w:val="480"/>
      <w:marRight w:val="0"/>
      <w:marTop w:val="0"/>
      <w:marBottom w:val="0"/>
      <w:divBdr>
        <w:top w:val="none" w:sz="0" w:space="0" w:color="auto"/>
        <w:left w:val="none" w:sz="0" w:space="0" w:color="auto"/>
        <w:bottom w:val="none" w:sz="0" w:space="0" w:color="auto"/>
        <w:right w:val="none" w:sz="0" w:space="0" w:color="auto"/>
      </w:divBdr>
    </w:div>
    <w:div w:id="691103313">
      <w:marLeft w:val="480"/>
      <w:marRight w:val="0"/>
      <w:marTop w:val="0"/>
      <w:marBottom w:val="0"/>
      <w:divBdr>
        <w:top w:val="none" w:sz="0" w:space="0" w:color="auto"/>
        <w:left w:val="none" w:sz="0" w:space="0" w:color="auto"/>
        <w:bottom w:val="none" w:sz="0" w:space="0" w:color="auto"/>
        <w:right w:val="none" w:sz="0" w:space="0" w:color="auto"/>
      </w:divBdr>
    </w:div>
    <w:div w:id="691340500">
      <w:marLeft w:val="480"/>
      <w:marRight w:val="0"/>
      <w:marTop w:val="0"/>
      <w:marBottom w:val="0"/>
      <w:divBdr>
        <w:top w:val="none" w:sz="0" w:space="0" w:color="auto"/>
        <w:left w:val="none" w:sz="0" w:space="0" w:color="auto"/>
        <w:bottom w:val="none" w:sz="0" w:space="0" w:color="auto"/>
        <w:right w:val="none" w:sz="0" w:space="0" w:color="auto"/>
      </w:divBdr>
    </w:div>
    <w:div w:id="692222512">
      <w:marLeft w:val="480"/>
      <w:marRight w:val="0"/>
      <w:marTop w:val="0"/>
      <w:marBottom w:val="0"/>
      <w:divBdr>
        <w:top w:val="none" w:sz="0" w:space="0" w:color="auto"/>
        <w:left w:val="none" w:sz="0" w:space="0" w:color="auto"/>
        <w:bottom w:val="none" w:sz="0" w:space="0" w:color="auto"/>
        <w:right w:val="none" w:sz="0" w:space="0" w:color="auto"/>
      </w:divBdr>
    </w:div>
    <w:div w:id="692725592">
      <w:marLeft w:val="480"/>
      <w:marRight w:val="0"/>
      <w:marTop w:val="0"/>
      <w:marBottom w:val="0"/>
      <w:divBdr>
        <w:top w:val="none" w:sz="0" w:space="0" w:color="auto"/>
        <w:left w:val="none" w:sz="0" w:space="0" w:color="auto"/>
        <w:bottom w:val="none" w:sz="0" w:space="0" w:color="auto"/>
        <w:right w:val="none" w:sz="0" w:space="0" w:color="auto"/>
      </w:divBdr>
    </w:div>
    <w:div w:id="693187642">
      <w:marLeft w:val="480"/>
      <w:marRight w:val="0"/>
      <w:marTop w:val="0"/>
      <w:marBottom w:val="0"/>
      <w:divBdr>
        <w:top w:val="none" w:sz="0" w:space="0" w:color="auto"/>
        <w:left w:val="none" w:sz="0" w:space="0" w:color="auto"/>
        <w:bottom w:val="none" w:sz="0" w:space="0" w:color="auto"/>
        <w:right w:val="none" w:sz="0" w:space="0" w:color="auto"/>
      </w:divBdr>
    </w:div>
    <w:div w:id="693194989">
      <w:marLeft w:val="480"/>
      <w:marRight w:val="0"/>
      <w:marTop w:val="0"/>
      <w:marBottom w:val="0"/>
      <w:divBdr>
        <w:top w:val="none" w:sz="0" w:space="0" w:color="auto"/>
        <w:left w:val="none" w:sz="0" w:space="0" w:color="auto"/>
        <w:bottom w:val="none" w:sz="0" w:space="0" w:color="auto"/>
        <w:right w:val="none" w:sz="0" w:space="0" w:color="auto"/>
      </w:divBdr>
    </w:div>
    <w:div w:id="693383753">
      <w:marLeft w:val="480"/>
      <w:marRight w:val="0"/>
      <w:marTop w:val="0"/>
      <w:marBottom w:val="0"/>
      <w:divBdr>
        <w:top w:val="none" w:sz="0" w:space="0" w:color="auto"/>
        <w:left w:val="none" w:sz="0" w:space="0" w:color="auto"/>
        <w:bottom w:val="none" w:sz="0" w:space="0" w:color="auto"/>
        <w:right w:val="none" w:sz="0" w:space="0" w:color="auto"/>
      </w:divBdr>
    </w:div>
    <w:div w:id="693924567">
      <w:marLeft w:val="480"/>
      <w:marRight w:val="0"/>
      <w:marTop w:val="0"/>
      <w:marBottom w:val="0"/>
      <w:divBdr>
        <w:top w:val="none" w:sz="0" w:space="0" w:color="auto"/>
        <w:left w:val="none" w:sz="0" w:space="0" w:color="auto"/>
        <w:bottom w:val="none" w:sz="0" w:space="0" w:color="auto"/>
        <w:right w:val="none" w:sz="0" w:space="0" w:color="auto"/>
      </w:divBdr>
    </w:div>
    <w:div w:id="694035318">
      <w:marLeft w:val="480"/>
      <w:marRight w:val="0"/>
      <w:marTop w:val="0"/>
      <w:marBottom w:val="0"/>
      <w:divBdr>
        <w:top w:val="none" w:sz="0" w:space="0" w:color="auto"/>
        <w:left w:val="none" w:sz="0" w:space="0" w:color="auto"/>
        <w:bottom w:val="none" w:sz="0" w:space="0" w:color="auto"/>
        <w:right w:val="none" w:sz="0" w:space="0" w:color="auto"/>
      </w:divBdr>
    </w:div>
    <w:div w:id="694623185">
      <w:marLeft w:val="480"/>
      <w:marRight w:val="0"/>
      <w:marTop w:val="0"/>
      <w:marBottom w:val="0"/>
      <w:divBdr>
        <w:top w:val="none" w:sz="0" w:space="0" w:color="auto"/>
        <w:left w:val="none" w:sz="0" w:space="0" w:color="auto"/>
        <w:bottom w:val="none" w:sz="0" w:space="0" w:color="auto"/>
        <w:right w:val="none" w:sz="0" w:space="0" w:color="auto"/>
      </w:divBdr>
    </w:div>
    <w:div w:id="695081801">
      <w:marLeft w:val="480"/>
      <w:marRight w:val="0"/>
      <w:marTop w:val="0"/>
      <w:marBottom w:val="0"/>
      <w:divBdr>
        <w:top w:val="none" w:sz="0" w:space="0" w:color="auto"/>
        <w:left w:val="none" w:sz="0" w:space="0" w:color="auto"/>
        <w:bottom w:val="none" w:sz="0" w:space="0" w:color="auto"/>
        <w:right w:val="none" w:sz="0" w:space="0" w:color="auto"/>
      </w:divBdr>
    </w:div>
    <w:div w:id="695276070">
      <w:marLeft w:val="480"/>
      <w:marRight w:val="0"/>
      <w:marTop w:val="0"/>
      <w:marBottom w:val="0"/>
      <w:divBdr>
        <w:top w:val="none" w:sz="0" w:space="0" w:color="auto"/>
        <w:left w:val="none" w:sz="0" w:space="0" w:color="auto"/>
        <w:bottom w:val="none" w:sz="0" w:space="0" w:color="auto"/>
        <w:right w:val="none" w:sz="0" w:space="0" w:color="auto"/>
      </w:divBdr>
    </w:div>
    <w:div w:id="698362497">
      <w:marLeft w:val="480"/>
      <w:marRight w:val="0"/>
      <w:marTop w:val="0"/>
      <w:marBottom w:val="0"/>
      <w:divBdr>
        <w:top w:val="none" w:sz="0" w:space="0" w:color="auto"/>
        <w:left w:val="none" w:sz="0" w:space="0" w:color="auto"/>
        <w:bottom w:val="none" w:sz="0" w:space="0" w:color="auto"/>
        <w:right w:val="none" w:sz="0" w:space="0" w:color="auto"/>
      </w:divBdr>
    </w:div>
    <w:div w:id="699165013">
      <w:marLeft w:val="480"/>
      <w:marRight w:val="0"/>
      <w:marTop w:val="0"/>
      <w:marBottom w:val="0"/>
      <w:divBdr>
        <w:top w:val="none" w:sz="0" w:space="0" w:color="auto"/>
        <w:left w:val="none" w:sz="0" w:space="0" w:color="auto"/>
        <w:bottom w:val="none" w:sz="0" w:space="0" w:color="auto"/>
        <w:right w:val="none" w:sz="0" w:space="0" w:color="auto"/>
      </w:divBdr>
    </w:div>
    <w:div w:id="700280348">
      <w:marLeft w:val="480"/>
      <w:marRight w:val="0"/>
      <w:marTop w:val="0"/>
      <w:marBottom w:val="0"/>
      <w:divBdr>
        <w:top w:val="none" w:sz="0" w:space="0" w:color="auto"/>
        <w:left w:val="none" w:sz="0" w:space="0" w:color="auto"/>
        <w:bottom w:val="none" w:sz="0" w:space="0" w:color="auto"/>
        <w:right w:val="none" w:sz="0" w:space="0" w:color="auto"/>
      </w:divBdr>
    </w:div>
    <w:div w:id="701832673">
      <w:marLeft w:val="480"/>
      <w:marRight w:val="0"/>
      <w:marTop w:val="0"/>
      <w:marBottom w:val="0"/>
      <w:divBdr>
        <w:top w:val="none" w:sz="0" w:space="0" w:color="auto"/>
        <w:left w:val="none" w:sz="0" w:space="0" w:color="auto"/>
        <w:bottom w:val="none" w:sz="0" w:space="0" w:color="auto"/>
        <w:right w:val="none" w:sz="0" w:space="0" w:color="auto"/>
      </w:divBdr>
    </w:div>
    <w:div w:id="702749278">
      <w:marLeft w:val="480"/>
      <w:marRight w:val="0"/>
      <w:marTop w:val="0"/>
      <w:marBottom w:val="0"/>
      <w:divBdr>
        <w:top w:val="none" w:sz="0" w:space="0" w:color="auto"/>
        <w:left w:val="none" w:sz="0" w:space="0" w:color="auto"/>
        <w:bottom w:val="none" w:sz="0" w:space="0" w:color="auto"/>
        <w:right w:val="none" w:sz="0" w:space="0" w:color="auto"/>
      </w:divBdr>
    </w:div>
    <w:div w:id="703600858">
      <w:marLeft w:val="480"/>
      <w:marRight w:val="0"/>
      <w:marTop w:val="0"/>
      <w:marBottom w:val="0"/>
      <w:divBdr>
        <w:top w:val="none" w:sz="0" w:space="0" w:color="auto"/>
        <w:left w:val="none" w:sz="0" w:space="0" w:color="auto"/>
        <w:bottom w:val="none" w:sz="0" w:space="0" w:color="auto"/>
        <w:right w:val="none" w:sz="0" w:space="0" w:color="auto"/>
      </w:divBdr>
    </w:div>
    <w:div w:id="703604395">
      <w:marLeft w:val="480"/>
      <w:marRight w:val="0"/>
      <w:marTop w:val="0"/>
      <w:marBottom w:val="0"/>
      <w:divBdr>
        <w:top w:val="none" w:sz="0" w:space="0" w:color="auto"/>
        <w:left w:val="none" w:sz="0" w:space="0" w:color="auto"/>
        <w:bottom w:val="none" w:sz="0" w:space="0" w:color="auto"/>
        <w:right w:val="none" w:sz="0" w:space="0" w:color="auto"/>
      </w:divBdr>
    </w:div>
    <w:div w:id="704019491">
      <w:marLeft w:val="480"/>
      <w:marRight w:val="0"/>
      <w:marTop w:val="0"/>
      <w:marBottom w:val="0"/>
      <w:divBdr>
        <w:top w:val="none" w:sz="0" w:space="0" w:color="auto"/>
        <w:left w:val="none" w:sz="0" w:space="0" w:color="auto"/>
        <w:bottom w:val="none" w:sz="0" w:space="0" w:color="auto"/>
        <w:right w:val="none" w:sz="0" w:space="0" w:color="auto"/>
      </w:divBdr>
    </w:div>
    <w:div w:id="705646405">
      <w:marLeft w:val="480"/>
      <w:marRight w:val="0"/>
      <w:marTop w:val="0"/>
      <w:marBottom w:val="0"/>
      <w:divBdr>
        <w:top w:val="none" w:sz="0" w:space="0" w:color="auto"/>
        <w:left w:val="none" w:sz="0" w:space="0" w:color="auto"/>
        <w:bottom w:val="none" w:sz="0" w:space="0" w:color="auto"/>
        <w:right w:val="none" w:sz="0" w:space="0" w:color="auto"/>
      </w:divBdr>
    </w:div>
    <w:div w:id="707216976">
      <w:marLeft w:val="480"/>
      <w:marRight w:val="0"/>
      <w:marTop w:val="0"/>
      <w:marBottom w:val="0"/>
      <w:divBdr>
        <w:top w:val="none" w:sz="0" w:space="0" w:color="auto"/>
        <w:left w:val="none" w:sz="0" w:space="0" w:color="auto"/>
        <w:bottom w:val="none" w:sz="0" w:space="0" w:color="auto"/>
        <w:right w:val="none" w:sz="0" w:space="0" w:color="auto"/>
      </w:divBdr>
    </w:div>
    <w:div w:id="708260597">
      <w:marLeft w:val="480"/>
      <w:marRight w:val="0"/>
      <w:marTop w:val="0"/>
      <w:marBottom w:val="0"/>
      <w:divBdr>
        <w:top w:val="none" w:sz="0" w:space="0" w:color="auto"/>
        <w:left w:val="none" w:sz="0" w:space="0" w:color="auto"/>
        <w:bottom w:val="none" w:sz="0" w:space="0" w:color="auto"/>
        <w:right w:val="none" w:sz="0" w:space="0" w:color="auto"/>
      </w:divBdr>
    </w:div>
    <w:div w:id="708646427">
      <w:marLeft w:val="480"/>
      <w:marRight w:val="0"/>
      <w:marTop w:val="0"/>
      <w:marBottom w:val="0"/>
      <w:divBdr>
        <w:top w:val="none" w:sz="0" w:space="0" w:color="auto"/>
        <w:left w:val="none" w:sz="0" w:space="0" w:color="auto"/>
        <w:bottom w:val="none" w:sz="0" w:space="0" w:color="auto"/>
        <w:right w:val="none" w:sz="0" w:space="0" w:color="auto"/>
      </w:divBdr>
    </w:div>
    <w:div w:id="710108533">
      <w:marLeft w:val="480"/>
      <w:marRight w:val="0"/>
      <w:marTop w:val="0"/>
      <w:marBottom w:val="0"/>
      <w:divBdr>
        <w:top w:val="none" w:sz="0" w:space="0" w:color="auto"/>
        <w:left w:val="none" w:sz="0" w:space="0" w:color="auto"/>
        <w:bottom w:val="none" w:sz="0" w:space="0" w:color="auto"/>
        <w:right w:val="none" w:sz="0" w:space="0" w:color="auto"/>
      </w:divBdr>
    </w:div>
    <w:div w:id="710567937">
      <w:marLeft w:val="480"/>
      <w:marRight w:val="0"/>
      <w:marTop w:val="0"/>
      <w:marBottom w:val="0"/>
      <w:divBdr>
        <w:top w:val="none" w:sz="0" w:space="0" w:color="auto"/>
        <w:left w:val="none" w:sz="0" w:space="0" w:color="auto"/>
        <w:bottom w:val="none" w:sz="0" w:space="0" w:color="auto"/>
        <w:right w:val="none" w:sz="0" w:space="0" w:color="auto"/>
      </w:divBdr>
    </w:div>
    <w:div w:id="711342523">
      <w:marLeft w:val="480"/>
      <w:marRight w:val="0"/>
      <w:marTop w:val="0"/>
      <w:marBottom w:val="0"/>
      <w:divBdr>
        <w:top w:val="none" w:sz="0" w:space="0" w:color="auto"/>
        <w:left w:val="none" w:sz="0" w:space="0" w:color="auto"/>
        <w:bottom w:val="none" w:sz="0" w:space="0" w:color="auto"/>
        <w:right w:val="none" w:sz="0" w:space="0" w:color="auto"/>
      </w:divBdr>
    </w:div>
    <w:div w:id="711881721">
      <w:marLeft w:val="480"/>
      <w:marRight w:val="0"/>
      <w:marTop w:val="0"/>
      <w:marBottom w:val="0"/>
      <w:divBdr>
        <w:top w:val="none" w:sz="0" w:space="0" w:color="auto"/>
        <w:left w:val="none" w:sz="0" w:space="0" w:color="auto"/>
        <w:bottom w:val="none" w:sz="0" w:space="0" w:color="auto"/>
        <w:right w:val="none" w:sz="0" w:space="0" w:color="auto"/>
      </w:divBdr>
    </w:div>
    <w:div w:id="712001417">
      <w:marLeft w:val="480"/>
      <w:marRight w:val="0"/>
      <w:marTop w:val="0"/>
      <w:marBottom w:val="0"/>
      <w:divBdr>
        <w:top w:val="none" w:sz="0" w:space="0" w:color="auto"/>
        <w:left w:val="none" w:sz="0" w:space="0" w:color="auto"/>
        <w:bottom w:val="none" w:sz="0" w:space="0" w:color="auto"/>
        <w:right w:val="none" w:sz="0" w:space="0" w:color="auto"/>
      </w:divBdr>
    </w:div>
    <w:div w:id="712265093">
      <w:marLeft w:val="480"/>
      <w:marRight w:val="0"/>
      <w:marTop w:val="0"/>
      <w:marBottom w:val="0"/>
      <w:divBdr>
        <w:top w:val="none" w:sz="0" w:space="0" w:color="auto"/>
        <w:left w:val="none" w:sz="0" w:space="0" w:color="auto"/>
        <w:bottom w:val="none" w:sz="0" w:space="0" w:color="auto"/>
        <w:right w:val="none" w:sz="0" w:space="0" w:color="auto"/>
      </w:divBdr>
    </w:div>
    <w:div w:id="713240431">
      <w:marLeft w:val="480"/>
      <w:marRight w:val="0"/>
      <w:marTop w:val="0"/>
      <w:marBottom w:val="0"/>
      <w:divBdr>
        <w:top w:val="none" w:sz="0" w:space="0" w:color="auto"/>
        <w:left w:val="none" w:sz="0" w:space="0" w:color="auto"/>
        <w:bottom w:val="none" w:sz="0" w:space="0" w:color="auto"/>
        <w:right w:val="none" w:sz="0" w:space="0" w:color="auto"/>
      </w:divBdr>
    </w:div>
    <w:div w:id="713777328">
      <w:marLeft w:val="480"/>
      <w:marRight w:val="0"/>
      <w:marTop w:val="0"/>
      <w:marBottom w:val="0"/>
      <w:divBdr>
        <w:top w:val="none" w:sz="0" w:space="0" w:color="auto"/>
        <w:left w:val="none" w:sz="0" w:space="0" w:color="auto"/>
        <w:bottom w:val="none" w:sz="0" w:space="0" w:color="auto"/>
        <w:right w:val="none" w:sz="0" w:space="0" w:color="auto"/>
      </w:divBdr>
    </w:div>
    <w:div w:id="714083960">
      <w:marLeft w:val="480"/>
      <w:marRight w:val="0"/>
      <w:marTop w:val="0"/>
      <w:marBottom w:val="0"/>
      <w:divBdr>
        <w:top w:val="none" w:sz="0" w:space="0" w:color="auto"/>
        <w:left w:val="none" w:sz="0" w:space="0" w:color="auto"/>
        <w:bottom w:val="none" w:sz="0" w:space="0" w:color="auto"/>
        <w:right w:val="none" w:sz="0" w:space="0" w:color="auto"/>
      </w:divBdr>
    </w:div>
    <w:div w:id="714433027">
      <w:marLeft w:val="480"/>
      <w:marRight w:val="0"/>
      <w:marTop w:val="0"/>
      <w:marBottom w:val="0"/>
      <w:divBdr>
        <w:top w:val="none" w:sz="0" w:space="0" w:color="auto"/>
        <w:left w:val="none" w:sz="0" w:space="0" w:color="auto"/>
        <w:bottom w:val="none" w:sz="0" w:space="0" w:color="auto"/>
        <w:right w:val="none" w:sz="0" w:space="0" w:color="auto"/>
      </w:divBdr>
    </w:div>
    <w:div w:id="715737926">
      <w:marLeft w:val="480"/>
      <w:marRight w:val="0"/>
      <w:marTop w:val="0"/>
      <w:marBottom w:val="0"/>
      <w:divBdr>
        <w:top w:val="none" w:sz="0" w:space="0" w:color="auto"/>
        <w:left w:val="none" w:sz="0" w:space="0" w:color="auto"/>
        <w:bottom w:val="none" w:sz="0" w:space="0" w:color="auto"/>
        <w:right w:val="none" w:sz="0" w:space="0" w:color="auto"/>
      </w:divBdr>
    </w:div>
    <w:div w:id="716510421">
      <w:marLeft w:val="480"/>
      <w:marRight w:val="0"/>
      <w:marTop w:val="0"/>
      <w:marBottom w:val="0"/>
      <w:divBdr>
        <w:top w:val="none" w:sz="0" w:space="0" w:color="auto"/>
        <w:left w:val="none" w:sz="0" w:space="0" w:color="auto"/>
        <w:bottom w:val="none" w:sz="0" w:space="0" w:color="auto"/>
        <w:right w:val="none" w:sz="0" w:space="0" w:color="auto"/>
      </w:divBdr>
    </w:div>
    <w:div w:id="718626764">
      <w:marLeft w:val="480"/>
      <w:marRight w:val="0"/>
      <w:marTop w:val="0"/>
      <w:marBottom w:val="0"/>
      <w:divBdr>
        <w:top w:val="none" w:sz="0" w:space="0" w:color="auto"/>
        <w:left w:val="none" w:sz="0" w:space="0" w:color="auto"/>
        <w:bottom w:val="none" w:sz="0" w:space="0" w:color="auto"/>
        <w:right w:val="none" w:sz="0" w:space="0" w:color="auto"/>
      </w:divBdr>
    </w:div>
    <w:div w:id="723066835">
      <w:marLeft w:val="480"/>
      <w:marRight w:val="0"/>
      <w:marTop w:val="0"/>
      <w:marBottom w:val="0"/>
      <w:divBdr>
        <w:top w:val="none" w:sz="0" w:space="0" w:color="auto"/>
        <w:left w:val="none" w:sz="0" w:space="0" w:color="auto"/>
        <w:bottom w:val="none" w:sz="0" w:space="0" w:color="auto"/>
        <w:right w:val="none" w:sz="0" w:space="0" w:color="auto"/>
      </w:divBdr>
    </w:div>
    <w:div w:id="724253609">
      <w:marLeft w:val="480"/>
      <w:marRight w:val="0"/>
      <w:marTop w:val="0"/>
      <w:marBottom w:val="0"/>
      <w:divBdr>
        <w:top w:val="none" w:sz="0" w:space="0" w:color="auto"/>
        <w:left w:val="none" w:sz="0" w:space="0" w:color="auto"/>
        <w:bottom w:val="none" w:sz="0" w:space="0" w:color="auto"/>
        <w:right w:val="none" w:sz="0" w:space="0" w:color="auto"/>
      </w:divBdr>
    </w:div>
    <w:div w:id="724451730">
      <w:marLeft w:val="480"/>
      <w:marRight w:val="0"/>
      <w:marTop w:val="0"/>
      <w:marBottom w:val="0"/>
      <w:divBdr>
        <w:top w:val="none" w:sz="0" w:space="0" w:color="auto"/>
        <w:left w:val="none" w:sz="0" w:space="0" w:color="auto"/>
        <w:bottom w:val="none" w:sz="0" w:space="0" w:color="auto"/>
        <w:right w:val="none" w:sz="0" w:space="0" w:color="auto"/>
      </w:divBdr>
    </w:div>
    <w:div w:id="726534191">
      <w:marLeft w:val="480"/>
      <w:marRight w:val="0"/>
      <w:marTop w:val="0"/>
      <w:marBottom w:val="0"/>
      <w:divBdr>
        <w:top w:val="none" w:sz="0" w:space="0" w:color="auto"/>
        <w:left w:val="none" w:sz="0" w:space="0" w:color="auto"/>
        <w:bottom w:val="none" w:sz="0" w:space="0" w:color="auto"/>
        <w:right w:val="none" w:sz="0" w:space="0" w:color="auto"/>
      </w:divBdr>
    </w:div>
    <w:div w:id="726614018">
      <w:marLeft w:val="480"/>
      <w:marRight w:val="0"/>
      <w:marTop w:val="0"/>
      <w:marBottom w:val="0"/>
      <w:divBdr>
        <w:top w:val="none" w:sz="0" w:space="0" w:color="auto"/>
        <w:left w:val="none" w:sz="0" w:space="0" w:color="auto"/>
        <w:bottom w:val="none" w:sz="0" w:space="0" w:color="auto"/>
        <w:right w:val="none" w:sz="0" w:space="0" w:color="auto"/>
      </w:divBdr>
    </w:div>
    <w:div w:id="726731330">
      <w:marLeft w:val="480"/>
      <w:marRight w:val="0"/>
      <w:marTop w:val="0"/>
      <w:marBottom w:val="0"/>
      <w:divBdr>
        <w:top w:val="none" w:sz="0" w:space="0" w:color="auto"/>
        <w:left w:val="none" w:sz="0" w:space="0" w:color="auto"/>
        <w:bottom w:val="none" w:sz="0" w:space="0" w:color="auto"/>
        <w:right w:val="none" w:sz="0" w:space="0" w:color="auto"/>
      </w:divBdr>
    </w:div>
    <w:div w:id="727612621">
      <w:marLeft w:val="480"/>
      <w:marRight w:val="0"/>
      <w:marTop w:val="0"/>
      <w:marBottom w:val="0"/>
      <w:divBdr>
        <w:top w:val="none" w:sz="0" w:space="0" w:color="auto"/>
        <w:left w:val="none" w:sz="0" w:space="0" w:color="auto"/>
        <w:bottom w:val="none" w:sz="0" w:space="0" w:color="auto"/>
        <w:right w:val="none" w:sz="0" w:space="0" w:color="auto"/>
      </w:divBdr>
    </w:div>
    <w:div w:id="728191114">
      <w:marLeft w:val="480"/>
      <w:marRight w:val="0"/>
      <w:marTop w:val="0"/>
      <w:marBottom w:val="0"/>
      <w:divBdr>
        <w:top w:val="none" w:sz="0" w:space="0" w:color="auto"/>
        <w:left w:val="none" w:sz="0" w:space="0" w:color="auto"/>
        <w:bottom w:val="none" w:sz="0" w:space="0" w:color="auto"/>
        <w:right w:val="none" w:sz="0" w:space="0" w:color="auto"/>
      </w:divBdr>
    </w:div>
    <w:div w:id="729496115">
      <w:marLeft w:val="480"/>
      <w:marRight w:val="0"/>
      <w:marTop w:val="0"/>
      <w:marBottom w:val="0"/>
      <w:divBdr>
        <w:top w:val="none" w:sz="0" w:space="0" w:color="auto"/>
        <w:left w:val="none" w:sz="0" w:space="0" w:color="auto"/>
        <w:bottom w:val="none" w:sz="0" w:space="0" w:color="auto"/>
        <w:right w:val="none" w:sz="0" w:space="0" w:color="auto"/>
      </w:divBdr>
    </w:div>
    <w:div w:id="730351670">
      <w:marLeft w:val="480"/>
      <w:marRight w:val="0"/>
      <w:marTop w:val="0"/>
      <w:marBottom w:val="0"/>
      <w:divBdr>
        <w:top w:val="none" w:sz="0" w:space="0" w:color="auto"/>
        <w:left w:val="none" w:sz="0" w:space="0" w:color="auto"/>
        <w:bottom w:val="none" w:sz="0" w:space="0" w:color="auto"/>
        <w:right w:val="none" w:sz="0" w:space="0" w:color="auto"/>
      </w:divBdr>
    </w:div>
    <w:div w:id="731083317">
      <w:marLeft w:val="480"/>
      <w:marRight w:val="0"/>
      <w:marTop w:val="0"/>
      <w:marBottom w:val="0"/>
      <w:divBdr>
        <w:top w:val="none" w:sz="0" w:space="0" w:color="auto"/>
        <w:left w:val="none" w:sz="0" w:space="0" w:color="auto"/>
        <w:bottom w:val="none" w:sz="0" w:space="0" w:color="auto"/>
        <w:right w:val="none" w:sz="0" w:space="0" w:color="auto"/>
      </w:divBdr>
    </w:div>
    <w:div w:id="731662927">
      <w:marLeft w:val="480"/>
      <w:marRight w:val="0"/>
      <w:marTop w:val="0"/>
      <w:marBottom w:val="0"/>
      <w:divBdr>
        <w:top w:val="none" w:sz="0" w:space="0" w:color="auto"/>
        <w:left w:val="none" w:sz="0" w:space="0" w:color="auto"/>
        <w:bottom w:val="none" w:sz="0" w:space="0" w:color="auto"/>
        <w:right w:val="none" w:sz="0" w:space="0" w:color="auto"/>
      </w:divBdr>
    </w:div>
    <w:div w:id="733285396">
      <w:marLeft w:val="480"/>
      <w:marRight w:val="0"/>
      <w:marTop w:val="0"/>
      <w:marBottom w:val="0"/>
      <w:divBdr>
        <w:top w:val="none" w:sz="0" w:space="0" w:color="auto"/>
        <w:left w:val="none" w:sz="0" w:space="0" w:color="auto"/>
        <w:bottom w:val="none" w:sz="0" w:space="0" w:color="auto"/>
        <w:right w:val="none" w:sz="0" w:space="0" w:color="auto"/>
      </w:divBdr>
    </w:div>
    <w:div w:id="734401293">
      <w:marLeft w:val="480"/>
      <w:marRight w:val="0"/>
      <w:marTop w:val="0"/>
      <w:marBottom w:val="0"/>
      <w:divBdr>
        <w:top w:val="none" w:sz="0" w:space="0" w:color="auto"/>
        <w:left w:val="none" w:sz="0" w:space="0" w:color="auto"/>
        <w:bottom w:val="none" w:sz="0" w:space="0" w:color="auto"/>
        <w:right w:val="none" w:sz="0" w:space="0" w:color="auto"/>
      </w:divBdr>
    </w:div>
    <w:div w:id="734668198">
      <w:marLeft w:val="480"/>
      <w:marRight w:val="0"/>
      <w:marTop w:val="0"/>
      <w:marBottom w:val="0"/>
      <w:divBdr>
        <w:top w:val="none" w:sz="0" w:space="0" w:color="auto"/>
        <w:left w:val="none" w:sz="0" w:space="0" w:color="auto"/>
        <w:bottom w:val="none" w:sz="0" w:space="0" w:color="auto"/>
        <w:right w:val="none" w:sz="0" w:space="0" w:color="auto"/>
      </w:divBdr>
    </w:div>
    <w:div w:id="737939039">
      <w:marLeft w:val="480"/>
      <w:marRight w:val="0"/>
      <w:marTop w:val="0"/>
      <w:marBottom w:val="0"/>
      <w:divBdr>
        <w:top w:val="none" w:sz="0" w:space="0" w:color="auto"/>
        <w:left w:val="none" w:sz="0" w:space="0" w:color="auto"/>
        <w:bottom w:val="none" w:sz="0" w:space="0" w:color="auto"/>
        <w:right w:val="none" w:sz="0" w:space="0" w:color="auto"/>
      </w:divBdr>
    </w:div>
    <w:div w:id="739137411">
      <w:marLeft w:val="480"/>
      <w:marRight w:val="0"/>
      <w:marTop w:val="0"/>
      <w:marBottom w:val="0"/>
      <w:divBdr>
        <w:top w:val="none" w:sz="0" w:space="0" w:color="auto"/>
        <w:left w:val="none" w:sz="0" w:space="0" w:color="auto"/>
        <w:bottom w:val="none" w:sz="0" w:space="0" w:color="auto"/>
        <w:right w:val="none" w:sz="0" w:space="0" w:color="auto"/>
      </w:divBdr>
    </w:div>
    <w:div w:id="739786441">
      <w:marLeft w:val="480"/>
      <w:marRight w:val="0"/>
      <w:marTop w:val="0"/>
      <w:marBottom w:val="0"/>
      <w:divBdr>
        <w:top w:val="none" w:sz="0" w:space="0" w:color="auto"/>
        <w:left w:val="none" w:sz="0" w:space="0" w:color="auto"/>
        <w:bottom w:val="none" w:sz="0" w:space="0" w:color="auto"/>
        <w:right w:val="none" w:sz="0" w:space="0" w:color="auto"/>
      </w:divBdr>
    </w:div>
    <w:div w:id="741560395">
      <w:marLeft w:val="480"/>
      <w:marRight w:val="0"/>
      <w:marTop w:val="0"/>
      <w:marBottom w:val="0"/>
      <w:divBdr>
        <w:top w:val="none" w:sz="0" w:space="0" w:color="auto"/>
        <w:left w:val="none" w:sz="0" w:space="0" w:color="auto"/>
        <w:bottom w:val="none" w:sz="0" w:space="0" w:color="auto"/>
        <w:right w:val="none" w:sz="0" w:space="0" w:color="auto"/>
      </w:divBdr>
    </w:div>
    <w:div w:id="742527996">
      <w:marLeft w:val="480"/>
      <w:marRight w:val="0"/>
      <w:marTop w:val="0"/>
      <w:marBottom w:val="0"/>
      <w:divBdr>
        <w:top w:val="none" w:sz="0" w:space="0" w:color="auto"/>
        <w:left w:val="none" w:sz="0" w:space="0" w:color="auto"/>
        <w:bottom w:val="none" w:sz="0" w:space="0" w:color="auto"/>
        <w:right w:val="none" w:sz="0" w:space="0" w:color="auto"/>
      </w:divBdr>
    </w:div>
    <w:div w:id="742528586">
      <w:marLeft w:val="480"/>
      <w:marRight w:val="0"/>
      <w:marTop w:val="0"/>
      <w:marBottom w:val="0"/>
      <w:divBdr>
        <w:top w:val="none" w:sz="0" w:space="0" w:color="auto"/>
        <w:left w:val="none" w:sz="0" w:space="0" w:color="auto"/>
        <w:bottom w:val="none" w:sz="0" w:space="0" w:color="auto"/>
        <w:right w:val="none" w:sz="0" w:space="0" w:color="auto"/>
      </w:divBdr>
    </w:div>
    <w:div w:id="743528144">
      <w:marLeft w:val="480"/>
      <w:marRight w:val="0"/>
      <w:marTop w:val="0"/>
      <w:marBottom w:val="0"/>
      <w:divBdr>
        <w:top w:val="none" w:sz="0" w:space="0" w:color="auto"/>
        <w:left w:val="none" w:sz="0" w:space="0" w:color="auto"/>
        <w:bottom w:val="none" w:sz="0" w:space="0" w:color="auto"/>
        <w:right w:val="none" w:sz="0" w:space="0" w:color="auto"/>
      </w:divBdr>
    </w:div>
    <w:div w:id="744031089">
      <w:marLeft w:val="480"/>
      <w:marRight w:val="0"/>
      <w:marTop w:val="0"/>
      <w:marBottom w:val="0"/>
      <w:divBdr>
        <w:top w:val="none" w:sz="0" w:space="0" w:color="auto"/>
        <w:left w:val="none" w:sz="0" w:space="0" w:color="auto"/>
        <w:bottom w:val="none" w:sz="0" w:space="0" w:color="auto"/>
        <w:right w:val="none" w:sz="0" w:space="0" w:color="auto"/>
      </w:divBdr>
    </w:div>
    <w:div w:id="745765273">
      <w:marLeft w:val="480"/>
      <w:marRight w:val="0"/>
      <w:marTop w:val="0"/>
      <w:marBottom w:val="0"/>
      <w:divBdr>
        <w:top w:val="none" w:sz="0" w:space="0" w:color="auto"/>
        <w:left w:val="none" w:sz="0" w:space="0" w:color="auto"/>
        <w:bottom w:val="none" w:sz="0" w:space="0" w:color="auto"/>
        <w:right w:val="none" w:sz="0" w:space="0" w:color="auto"/>
      </w:divBdr>
    </w:div>
    <w:div w:id="746225411">
      <w:marLeft w:val="480"/>
      <w:marRight w:val="0"/>
      <w:marTop w:val="0"/>
      <w:marBottom w:val="0"/>
      <w:divBdr>
        <w:top w:val="none" w:sz="0" w:space="0" w:color="auto"/>
        <w:left w:val="none" w:sz="0" w:space="0" w:color="auto"/>
        <w:bottom w:val="none" w:sz="0" w:space="0" w:color="auto"/>
        <w:right w:val="none" w:sz="0" w:space="0" w:color="auto"/>
      </w:divBdr>
    </w:div>
    <w:div w:id="746270327">
      <w:marLeft w:val="480"/>
      <w:marRight w:val="0"/>
      <w:marTop w:val="0"/>
      <w:marBottom w:val="0"/>
      <w:divBdr>
        <w:top w:val="none" w:sz="0" w:space="0" w:color="auto"/>
        <w:left w:val="none" w:sz="0" w:space="0" w:color="auto"/>
        <w:bottom w:val="none" w:sz="0" w:space="0" w:color="auto"/>
        <w:right w:val="none" w:sz="0" w:space="0" w:color="auto"/>
      </w:divBdr>
    </w:div>
    <w:div w:id="747075375">
      <w:marLeft w:val="480"/>
      <w:marRight w:val="0"/>
      <w:marTop w:val="0"/>
      <w:marBottom w:val="0"/>
      <w:divBdr>
        <w:top w:val="none" w:sz="0" w:space="0" w:color="auto"/>
        <w:left w:val="none" w:sz="0" w:space="0" w:color="auto"/>
        <w:bottom w:val="none" w:sz="0" w:space="0" w:color="auto"/>
        <w:right w:val="none" w:sz="0" w:space="0" w:color="auto"/>
      </w:divBdr>
    </w:div>
    <w:div w:id="747113031">
      <w:marLeft w:val="480"/>
      <w:marRight w:val="0"/>
      <w:marTop w:val="0"/>
      <w:marBottom w:val="0"/>
      <w:divBdr>
        <w:top w:val="none" w:sz="0" w:space="0" w:color="auto"/>
        <w:left w:val="none" w:sz="0" w:space="0" w:color="auto"/>
        <w:bottom w:val="none" w:sz="0" w:space="0" w:color="auto"/>
        <w:right w:val="none" w:sz="0" w:space="0" w:color="auto"/>
      </w:divBdr>
    </w:div>
    <w:div w:id="747115436">
      <w:marLeft w:val="480"/>
      <w:marRight w:val="0"/>
      <w:marTop w:val="0"/>
      <w:marBottom w:val="0"/>
      <w:divBdr>
        <w:top w:val="none" w:sz="0" w:space="0" w:color="auto"/>
        <w:left w:val="none" w:sz="0" w:space="0" w:color="auto"/>
        <w:bottom w:val="none" w:sz="0" w:space="0" w:color="auto"/>
        <w:right w:val="none" w:sz="0" w:space="0" w:color="auto"/>
      </w:divBdr>
    </w:div>
    <w:div w:id="747117006">
      <w:marLeft w:val="480"/>
      <w:marRight w:val="0"/>
      <w:marTop w:val="0"/>
      <w:marBottom w:val="0"/>
      <w:divBdr>
        <w:top w:val="none" w:sz="0" w:space="0" w:color="auto"/>
        <w:left w:val="none" w:sz="0" w:space="0" w:color="auto"/>
        <w:bottom w:val="none" w:sz="0" w:space="0" w:color="auto"/>
        <w:right w:val="none" w:sz="0" w:space="0" w:color="auto"/>
      </w:divBdr>
    </w:div>
    <w:div w:id="749622721">
      <w:marLeft w:val="480"/>
      <w:marRight w:val="0"/>
      <w:marTop w:val="0"/>
      <w:marBottom w:val="0"/>
      <w:divBdr>
        <w:top w:val="none" w:sz="0" w:space="0" w:color="auto"/>
        <w:left w:val="none" w:sz="0" w:space="0" w:color="auto"/>
        <w:bottom w:val="none" w:sz="0" w:space="0" w:color="auto"/>
        <w:right w:val="none" w:sz="0" w:space="0" w:color="auto"/>
      </w:divBdr>
    </w:div>
    <w:div w:id="751967946">
      <w:marLeft w:val="480"/>
      <w:marRight w:val="0"/>
      <w:marTop w:val="0"/>
      <w:marBottom w:val="0"/>
      <w:divBdr>
        <w:top w:val="none" w:sz="0" w:space="0" w:color="auto"/>
        <w:left w:val="none" w:sz="0" w:space="0" w:color="auto"/>
        <w:bottom w:val="none" w:sz="0" w:space="0" w:color="auto"/>
        <w:right w:val="none" w:sz="0" w:space="0" w:color="auto"/>
      </w:divBdr>
    </w:div>
    <w:div w:id="752550713">
      <w:marLeft w:val="480"/>
      <w:marRight w:val="0"/>
      <w:marTop w:val="0"/>
      <w:marBottom w:val="0"/>
      <w:divBdr>
        <w:top w:val="none" w:sz="0" w:space="0" w:color="auto"/>
        <w:left w:val="none" w:sz="0" w:space="0" w:color="auto"/>
        <w:bottom w:val="none" w:sz="0" w:space="0" w:color="auto"/>
        <w:right w:val="none" w:sz="0" w:space="0" w:color="auto"/>
      </w:divBdr>
    </w:div>
    <w:div w:id="752749187">
      <w:marLeft w:val="480"/>
      <w:marRight w:val="0"/>
      <w:marTop w:val="0"/>
      <w:marBottom w:val="0"/>
      <w:divBdr>
        <w:top w:val="none" w:sz="0" w:space="0" w:color="auto"/>
        <w:left w:val="none" w:sz="0" w:space="0" w:color="auto"/>
        <w:bottom w:val="none" w:sz="0" w:space="0" w:color="auto"/>
        <w:right w:val="none" w:sz="0" w:space="0" w:color="auto"/>
      </w:divBdr>
    </w:div>
    <w:div w:id="753818433">
      <w:marLeft w:val="480"/>
      <w:marRight w:val="0"/>
      <w:marTop w:val="0"/>
      <w:marBottom w:val="0"/>
      <w:divBdr>
        <w:top w:val="none" w:sz="0" w:space="0" w:color="auto"/>
        <w:left w:val="none" w:sz="0" w:space="0" w:color="auto"/>
        <w:bottom w:val="none" w:sz="0" w:space="0" w:color="auto"/>
        <w:right w:val="none" w:sz="0" w:space="0" w:color="auto"/>
      </w:divBdr>
    </w:div>
    <w:div w:id="753861556">
      <w:marLeft w:val="480"/>
      <w:marRight w:val="0"/>
      <w:marTop w:val="0"/>
      <w:marBottom w:val="0"/>
      <w:divBdr>
        <w:top w:val="none" w:sz="0" w:space="0" w:color="auto"/>
        <w:left w:val="none" w:sz="0" w:space="0" w:color="auto"/>
        <w:bottom w:val="none" w:sz="0" w:space="0" w:color="auto"/>
        <w:right w:val="none" w:sz="0" w:space="0" w:color="auto"/>
      </w:divBdr>
    </w:div>
    <w:div w:id="753934607">
      <w:marLeft w:val="480"/>
      <w:marRight w:val="0"/>
      <w:marTop w:val="0"/>
      <w:marBottom w:val="0"/>
      <w:divBdr>
        <w:top w:val="none" w:sz="0" w:space="0" w:color="auto"/>
        <w:left w:val="none" w:sz="0" w:space="0" w:color="auto"/>
        <w:bottom w:val="none" w:sz="0" w:space="0" w:color="auto"/>
        <w:right w:val="none" w:sz="0" w:space="0" w:color="auto"/>
      </w:divBdr>
    </w:div>
    <w:div w:id="754011190">
      <w:marLeft w:val="480"/>
      <w:marRight w:val="0"/>
      <w:marTop w:val="0"/>
      <w:marBottom w:val="0"/>
      <w:divBdr>
        <w:top w:val="none" w:sz="0" w:space="0" w:color="auto"/>
        <w:left w:val="none" w:sz="0" w:space="0" w:color="auto"/>
        <w:bottom w:val="none" w:sz="0" w:space="0" w:color="auto"/>
        <w:right w:val="none" w:sz="0" w:space="0" w:color="auto"/>
      </w:divBdr>
    </w:div>
    <w:div w:id="754132740">
      <w:marLeft w:val="480"/>
      <w:marRight w:val="0"/>
      <w:marTop w:val="0"/>
      <w:marBottom w:val="0"/>
      <w:divBdr>
        <w:top w:val="none" w:sz="0" w:space="0" w:color="auto"/>
        <w:left w:val="none" w:sz="0" w:space="0" w:color="auto"/>
        <w:bottom w:val="none" w:sz="0" w:space="0" w:color="auto"/>
        <w:right w:val="none" w:sz="0" w:space="0" w:color="auto"/>
      </w:divBdr>
    </w:div>
    <w:div w:id="755441481">
      <w:marLeft w:val="480"/>
      <w:marRight w:val="0"/>
      <w:marTop w:val="0"/>
      <w:marBottom w:val="0"/>
      <w:divBdr>
        <w:top w:val="none" w:sz="0" w:space="0" w:color="auto"/>
        <w:left w:val="none" w:sz="0" w:space="0" w:color="auto"/>
        <w:bottom w:val="none" w:sz="0" w:space="0" w:color="auto"/>
        <w:right w:val="none" w:sz="0" w:space="0" w:color="auto"/>
      </w:divBdr>
    </w:div>
    <w:div w:id="755711590">
      <w:marLeft w:val="480"/>
      <w:marRight w:val="0"/>
      <w:marTop w:val="0"/>
      <w:marBottom w:val="0"/>
      <w:divBdr>
        <w:top w:val="none" w:sz="0" w:space="0" w:color="auto"/>
        <w:left w:val="none" w:sz="0" w:space="0" w:color="auto"/>
        <w:bottom w:val="none" w:sz="0" w:space="0" w:color="auto"/>
        <w:right w:val="none" w:sz="0" w:space="0" w:color="auto"/>
      </w:divBdr>
    </w:div>
    <w:div w:id="756053300">
      <w:marLeft w:val="480"/>
      <w:marRight w:val="0"/>
      <w:marTop w:val="0"/>
      <w:marBottom w:val="0"/>
      <w:divBdr>
        <w:top w:val="none" w:sz="0" w:space="0" w:color="auto"/>
        <w:left w:val="none" w:sz="0" w:space="0" w:color="auto"/>
        <w:bottom w:val="none" w:sz="0" w:space="0" w:color="auto"/>
        <w:right w:val="none" w:sz="0" w:space="0" w:color="auto"/>
      </w:divBdr>
    </w:div>
    <w:div w:id="756220014">
      <w:marLeft w:val="480"/>
      <w:marRight w:val="0"/>
      <w:marTop w:val="0"/>
      <w:marBottom w:val="0"/>
      <w:divBdr>
        <w:top w:val="none" w:sz="0" w:space="0" w:color="auto"/>
        <w:left w:val="none" w:sz="0" w:space="0" w:color="auto"/>
        <w:bottom w:val="none" w:sz="0" w:space="0" w:color="auto"/>
        <w:right w:val="none" w:sz="0" w:space="0" w:color="auto"/>
      </w:divBdr>
    </w:div>
    <w:div w:id="757868865">
      <w:marLeft w:val="480"/>
      <w:marRight w:val="0"/>
      <w:marTop w:val="0"/>
      <w:marBottom w:val="0"/>
      <w:divBdr>
        <w:top w:val="none" w:sz="0" w:space="0" w:color="auto"/>
        <w:left w:val="none" w:sz="0" w:space="0" w:color="auto"/>
        <w:bottom w:val="none" w:sz="0" w:space="0" w:color="auto"/>
        <w:right w:val="none" w:sz="0" w:space="0" w:color="auto"/>
      </w:divBdr>
    </w:div>
    <w:div w:id="758676774">
      <w:marLeft w:val="480"/>
      <w:marRight w:val="0"/>
      <w:marTop w:val="0"/>
      <w:marBottom w:val="0"/>
      <w:divBdr>
        <w:top w:val="none" w:sz="0" w:space="0" w:color="auto"/>
        <w:left w:val="none" w:sz="0" w:space="0" w:color="auto"/>
        <w:bottom w:val="none" w:sz="0" w:space="0" w:color="auto"/>
        <w:right w:val="none" w:sz="0" w:space="0" w:color="auto"/>
      </w:divBdr>
    </w:div>
    <w:div w:id="759331148">
      <w:marLeft w:val="480"/>
      <w:marRight w:val="0"/>
      <w:marTop w:val="0"/>
      <w:marBottom w:val="0"/>
      <w:divBdr>
        <w:top w:val="none" w:sz="0" w:space="0" w:color="auto"/>
        <w:left w:val="none" w:sz="0" w:space="0" w:color="auto"/>
        <w:bottom w:val="none" w:sz="0" w:space="0" w:color="auto"/>
        <w:right w:val="none" w:sz="0" w:space="0" w:color="auto"/>
      </w:divBdr>
    </w:div>
    <w:div w:id="759834880">
      <w:marLeft w:val="480"/>
      <w:marRight w:val="0"/>
      <w:marTop w:val="0"/>
      <w:marBottom w:val="0"/>
      <w:divBdr>
        <w:top w:val="none" w:sz="0" w:space="0" w:color="auto"/>
        <w:left w:val="none" w:sz="0" w:space="0" w:color="auto"/>
        <w:bottom w:val="none" w:sz="0" w:space="0" w:color="auto"/>
        <w:right w:val="none" w:sz="0" w:space="0" w:color="auto"/>
      </w:divBdr>
    </w:div>
    <w:div w:id="760834670">
      <w:marLeft w:val="480"/>
      <w:marRight w:val="0"/>
      <w:marTop w:val="0"/>
      <w:marBottom w:val="0"/>
      <w:divBdr>
        <w:top w:val="none" w:sz="0" w:space="0" w:color="auto"/>
        <w:left w:val="none" w:sz="0" w:space="0" w:color="auto"/>
        <w:bottom w:val="none" w:sz="0" w:space="0" w:color="auto"/>
        <w:right w:val="none" w:sz="0" w:space="0" w:color="auto"/>
      </w:divBdr>
    </w:div>
    <w:div w:id="760956798">
      <w:marLeft w:val="480"/>
      <w:marRight w:val="0"/>
      <w:marTop w:val="0"/>
      <w:marBottom w:val="0"/>
      <w:divBdr>
        <w:top w:val="none" w:sz="0" w:space="0" w:color="auto"/>
        <w:left w:val="none" w:sz="0" w:space="0" w:color="auto"/>
        <w:bottom w:val="none" w:sz="0" w:space="0" w:color="auto"/>
        <w:right w:val="none" w:sz="0" w:space="0" w:color="auto"/>
      </w:divBdr>
    </w:div>
    <w:div w:id="761804034">
      <w:marLeft w:val="480"/>
      <w:marRight w:val="0"/>
      <w:marTop w:val="0"/>
      <w:marBottom w:val="0"/>
      <w:divBdr>
        <w:top w:val="none" w:sz="0" w:space="0" w:color="auto"/>
        <w:left w:val="none" w:sz="0" w:space="0" w:color="auto"/>
        <w:bottom w:val="none" w:sz="0" w:space="0" w:color="auto"/>
        <w:right w:val="none" w:sz="0" w:space="0" w:color="auto"/>
      </w:divBdr>
    </w:div>
    <w:div w:id="761922485">
      <w:marLeft w:val="480"/>
      <w:marRight w:val="0"/>
      <w:marTop w:val="0"/>
      <w:marBottom w:val="0"/>
      <w:divBdr>
        <w:top w:val="none" w:sz="0" w:space="0" w:color="auto"/>
        <w:left w:val="none" w:sz="0" w:space="0" w:color="auto"/>
        <w:bottom w:val="none" w:sz="0" w:space="0" w:color="auto"/>
        <w:right w:val="none" w:sz="0" w:space="0" w:color="auto"/>
      </w:divBdr>
    </w:div>
    <w:div w:id="762264969">
      <w:marLeft w:val="480"/>
      <w:marRight w:val="0"/>
      <w:marTop w:val="0"/>
      <w:marBottom w:val="0"/>
      <w:divBdr>
        <w:top w:val="none" w:sz="0" w:space="0" w:color="auto"/>
        <w:left w:val="none" w:sz="0" w:space="0" w:color="auto"/>
        <w:bottom w:val="none" w:sz="0" w:space="0" w:color="auto"/>
        <w:right w:val="none" w:sz="0" w:space="0" w:color="auto"/>
      </w:divBdr>
    </w:div>
    <w:div w:id="763107837">
      <w:marLeft w:val="480"/>
      <w:marRight w:val="0"/>
      <w:marTop w:val="0"/>
      <w:marBottom w:val="0"/>
      <w:divBdr>
        <w:top w:val="none" w:sz="0" w:space="0" w:color="auto"/>
        <w:left w:val="none" w:sz="0" w:space="0" w:color="auto"/>
        <w:bottom w:val="none" w:sz="0" w:space="0" w:color="auto"/>
        <w:right w:val="none" w:sz="0" w:space="0" w:color="auto"/>
      </w:divBdr>
    </w:div>
    <w:div w:id="766005374">
      <w:marLeft w:val="480"/>
      <w:marRight w:val="0"/>
      <w:marTop w:val="0"/>
      <w:marBottom w:val="0"/>
      <w:divBdr>
        <w:top w:val="none" w:sz="0" w:space="0" w:color="auto"/>
        <w:left w:val="none" w:sz="0" w:space="0" w:color="auto"/>
        <w:bottom w:val="none" w:sz="0" w:space="0" w:color="auto"/>
        <w:right w:val="none" w:sz="0" w:space="0" w:color="auto"/>
      </w:divBdr>
    </w:div>
    <w:div w:id="766119741">
      <w:marLeft w:val="480"/>
      <w:marRight w:val="0"/>
      <w:marTop w:val="0"/>
      <w:marBottom w:val="0"/>
      <w:divBdr>
        <w:top w:val="none" w:sz="0" w:space="0" w:color="auto"/>
        <w:left w:val="none" w:sz="0" w:space="0" w:color="auto"/>
        <w:bottom w:val="none" w:sz="0" w:space="0" w:color="auto"/>
        <w:right w:val="none" w:sz="0" w:space="0" w:color="auto"/>
      </w:divBdr>
    </w:div>
    <w:div w:id="766773075">
      <w:marLeft w:val="480"/>
      <w:marRight w:val="0"/>
      <w:marTop w:val="0"/>
      <w:marBottom w:val="0"/>
      <w:divBdr>
        <w:top w:val="none" w:sz="0" w:space="0" w:color="auto"/>
        <w:left w:val="none" w:sz="0" w:space="0" w:color="auto"/>
        <w:bottom w:val="none" w:sz="0" w:space="0" w:color="auto"/>
        <w:right w:val="none" w:sz="0" w:space="0" w:color="auto"/>
      </w:divBdr>
    </w:div>
    <w:div w:id="767624843">
      <w:marLeft w:val="480"/>
      <w:marRight w:val="0"/>
      <w:marTop w:val="0"/>
      <w:marBottom w:val="0"/>
      <w:divBdr>
        <w:top w:val="none" w:sz="0" w:space="0" w:color="auto"/>
        <w:left w:val="none" w:sz="0" w:space="0" w:color="auto"/>
        <w:bottom w:val="none" w:sz="0" w:space="0" w:color="auto"/>
        <w:right w:val="none" w:sz="0" w:space="0" w:color="auto"/>
      </w:divBdr>
    </w:div>
    <w:div w:id="768046562">
      <w:marLeft w:val="480"/>
      <w:marRight w:val="0"/>
      <w:marTop w:val="0"/>
      <w:marBottom w:val="0"/>
      <w:divBdr>
        <w:top w:val="none" w:sz="0" w:space="0" w:color="auto"/>
        <w:left w:val="none" w:sz="0" w:space="0" w:color="auto"/>
        <w:bottom w:val="none" w:sz="0" w:space="0" w:color="auto"/>
        <w:right w:val="none" w:sz="0" w:space="0" w:color="auto"/>
      </w:divBdr>
    </w:div>
    <w:div w:id="768158823">
      <w:marLeft w:val="480"/>
      <w:marRight w:val="0"/>
      <w:marTop w:val="0"/>
      <w:marBottom w:val="0"/>
      <w:divBdr>
        <w:top w:val="none" w:sz="0" w:space="0" w:color="auto"/>
        <w:left w:val="none" w:sz="0" w:space="0" w:color="auto"/>
        <w:bottom w:val="none" w:sz="0" w:space="0" w:color="auto"/>
        <w:right w:val="none" w:sz="0" w:space="0" w:color="auto"/>
      </w:divBdr>
    </w:div>
    <w:div w:id="768429363">
      <w:marLeft w:val="480"/>
      <w:marRight w:val="0"/>
      <w:marTop w:val="0"/>
      <w:marBottom w:val="0"/>
      <w:divBdr>
        <w:top w:val="none" w:sz="0" w:space="0" w:color="auto"/>
        <w:left w:val="none" w:sz="0" w:space="0" w:color="auto"/>
        <w:bottom w:val="none" w:sz="0" w:space="0" w:color="auto"/>
        <w:right w:val="none" w:sz="0" w:space="0" w:color="auto"/>
      </w:divBdr>
    </w:div>
    <w:div w:id="768815223">
      <w:marLeft w:val="480"/>
      <w:marRight w:val="0"/>
      <w:marTop w:val="0"/>
      <w:marBottom w:val="0"/>
      <w:divBdr>
        <w:top w:val="none" w:sz="0" w:space="0" w:color="auto"/>
        <w:left w:val="none" w:sz="0" w:space="0" w:color="auto"/>
        <w:bottom w:val="none" w:sz="0" w:space="0" w:color="auto"/>
        <w:right w:val="none" w:sz="0" w:space="0" w:color="auto"/>
      </w:divBdr>
    </w:div>
    <w:div w:id="769664100">
      <w:marLeft w:val="480"/>
      <w:marRight w:val="0"/>
      <w:marTop w:val="0"/>
      <w:marBottom w:val="0"/>
      <w:divBdr>
        <w:top w:val="none" w:sz="0" w:space="0" w:color="auto"/>
        <w:left w:val="none" w:sz="0" w:space="0" w:color="auto"/>
        <w:bottom w:val="none" w:sz="0" w:space="0" w:color="auto"/>
        <w:right w:val="none" w:sz="0" w:space="0" w:color="auto"/>
      </w:divBdr>
    </w:div>
    <w:div w:id="770927768">
      <w:marLeft w:val="480"/>
      <w:marRight w:val="0"/>
      <w:marTop w:val="0"/>
      <w:marBottom w:val="0"/>
      <w:divBdr>
        <w:top w:val="none" w:sz="0" w:space="0" w:color="auto"/>
        <w:left w:val="none" w:sz="0" w:space="0" w:color="auto"/>
        <w:bottom w:val="none" w:sz="0" w:space="0" w:color="auto"/>
        <w:right w:val="none" w:sz="0" w:space="0" w:color="auto"/>
      </w:divBdr>
    </w:div>
    <w:div w:id="772823337">
      <w:marLeft w:val="480"/>
      <w:marRight w:val="0"/>
      <w:marTop w:val="0"/>
      <w:marBottom w:val="0"/>
      <w:divBdr>
        <w:top w:val="none" w:sz="0" w:space="0" w:color="auto"/>
        <w:left w:val="none" w:sz="0" w:space="0" w:color="auto"/>
        <w:bottom w:val="none" w:sz="0" w:space="0" w:color="auto"/>
        <w:right w:val="none" w:sz="0" w:space="0" w:color="auto"/>
      </w:divBdr>
    </w:div>
    <w:div w:id="773288043">
      <w:marLeft w:val="480"/>
      <w:marRight w:val="0"/>
      <w:marTop w:val="0"/>
      <w:marBottom w:val="0"/>
      <w:divBdr>
        <w:top w:val="none" w:sz="0" w:space="0" w:color="auto"/>
        <w:left w:val="none" w:sz="0" w:space="0" w:color="auto"/>
        <w:bottom w:val="none" w:sz="0" w:space="0" w:color="auto"/>
        <w:right w:val="none" w:sz="0" w:space="0" w:color="auto"/>
      </w:divBdr>
    </w:div>
    <w:div w:id="774179934">
      <w:marLeft w:val="480"/>
      <w:marRight w:val="0"/>
      <w:marTop w:val="0"/>
      <w:marBottom w:val="0"/>
      <w:divBdr>
        <w:top w:val="none" w:sz="0" w:space="0" w:color="auto"/>
        <w:left w:val="none" w:sz="0" w:space="0" w:color="auto"/>
        <w:bottom w:val="none" w:sz="0" w:space="0" w:color="auto"/>
        <w:right w:val="none" w:sz="0" w:space="0" w:color="auto"/>
      </w:divBdr>
    </w:div>
    <w:div w:id="775295288">
      <w:marLeft w:val="480"/>
      <w:marRight w:val="0"/>
      <w:marTop w:val="0"/>
      <w:marBottom w:val="0"/>
      <w:divBdr>
        <w:top w:val="none" w:sz="0" w:space="0" w:color="auto"/>
        <w:left w:val="none" w:sz="0" w:space="0" w:color="auto"/>
        <w:bottom w:val="none" w:sz="0" w:space="0" w:color="auto"/>
        <w:right w:val="none" w:sz="0" w:space="0" w:color="auto"/>
      </w:divBdr>
    </w:div>
    <w:div w:id="775978572">
      <w:marLeft w:val="480"/>
      <w:marRight w:val="0"/>
      <w:marTop w:val="0"/>
      <w:marBottom w:val="0"/>
      <w:divBdr>
        <w:top w:val="none" w:sz="0" w:space="0" w:color="auto"/>
        <w:left w:val="none" w:sz="0" w:space="0" w:color="auto"/>
        <w:bottom w:val="none" w:sz="0" w:space="0" w:color="auto"/>
        <w:right w:val="none" w:sz="0" w:space="0" w:color="auto"/>
      </w:divBdr>
    </w:div>
    <w:div w:id="776557591">
      <w:marLeft w:val="480"/>
      <w:marRight w:val="0"/>
      <w:marTop w:val="0"/>
      <w:marBottom w:val="0"/>
      <w:divBdr>
        <w:top w:val="none" w:sz="0" w:space="0" w:color="auto"/>
        <w:left w:val="none" w:sz="0" w:space="0" w:color="auto"/>
        <w:bottom w:val="none" w:sz="0" w:space="0" w:color="auto"/>
        <w:right w:val="none" w:sz="0" w:space="0" w:color="auto"/>
      </w:divBdr>
    </w:div>
    <w:div w:id="776825116">
      <w:marLeft w:val="480"/>
      <w:marRight w:val="0"/>
      <w:marTop w:val="0"/>
      <w:marBottom w:val="0"/>
      <w:divBdr>
        <w:top w:val="none" w:sz="0" w:space="0" w:color="auto"/>
        <w:left w:val="none" w:sz="0" w:space="0" w:color="auto"/>
        <w:bottom w:val="none" w:sz="0" w:space="0" w:color="auto"/>
        <w:right w:val="none" w:sz="0" w:space="0" w:color="auto"/>
      </w:divBdr>
    </w:div>
    <w:div w:id="777412768">
      <w:marLeft w:val="480"/>
      <w:marRight w:val="0"/>
      <w:marTop w:val="0"/>
      <w:marBottom w:val="0"/>
      <w:divBdr>
        <w:top w:val="none" w:sz="0" w:space="0" w:color="auto"/>
        <w:left w:val="none" w:sz="0" w:space="0" w:color="auto"/>
        <w:bottom w:val="none" w:sz="0" w:space="0" w:color="auto"/>
        <w:right w:val="none" w:sz="0" w:space="0" w:color="auto"/>
      </w:divBdr>
    </w:div>
    <w:div w:id="782919508">
      <w:marLeft w:val="480"/>
      <w:marRight w:val="0"/>
      <w:marTop w:val="0"/>
      <w:marBottom w:val="0"/>
      <w:divBdr>
        <w:top w:val="none" w:sz="0" w:space="0" w:color="auto"/>
        <w:left w:val="none" w:sz="0" w:space="0" w:color="auto"/>
        <w:bottom w:val="none" w:sz="0" w:space="0" w:color="auto"/>
        <w:right w:val="none" w:sz="0" w:space="0" w:color="auto"/>
      </w:divBdr>
    </w:div>
    <w:div w:id="783039672">
      <w:marLeft w:val="480"/>
      <w:marRight w:val="0"/>
      <w:marTop w:val="0"/>
      <w:marBottom w:val="0"/>
      <w:divBdr>
        <w:top w:val="none" w:sz="0" w:space="0" w:color="auto"/>
        <w:left w:val="none" w:sz="0" w:space="0" w:color="auto"/>
        <w:bottom w:val="none" w:sz="0" w:space="0" w:color="auto"/>
        <w:right w:val="none" w:sz="0" w:space="0" w:color="auto"/>
      </w:divBdr>
    </w:div>
    <w:div w:id="784811875">
      <w:marLeft w:val="480"/>
      <w:marRight w:val="0"/>
      <w:marTop w:val="0"/>
      <w:marBottom w:val="0"/>
      <w:divBdr>
        <w:top w:val="none" w:sz="0" w:space="0" w:color="auto"/>
        <w:left w:val="none" w:sz="0" w:space="0" w:color="auto"/>
        <w:bottom w:val="none" w:sz="0" w:space="0" w:color="auto"/>
        <w:right w:val="none" w:sz="0" w:space="0" w:color="auto"/>
      </w:divBdr>
    </w:div>
    <w:div w:id="786049611">
      <w:marLeft w:val="480"/>
      <w:marRight w:val="0"/>
      <w:marTop w:val="0"/>
      <w:marBottom w:val="0"/>
      <w:divBdr>
        <w:top w:val="none" w:sz="0" w:space="0" w:color="auto"/>
        <w:left w:val="none" w:sz="0" w:space="0" w:color="auto"/>
        <w:bottom w:val="none" w:sz="0" w:space="0" w:color="auto"/>
        <w:right w:val="none" w:sz="0" w:space="0" w:color="auto"/>
      </w:divBdr>
    </w:div>
    <w:div w:id="786701431">
      <w:marLeft w:val="480"/>
      <w:marRight w:val="0"/>
      <w:marTop w:val="0"/>
      <w:marBottom w:val="0"/>
      <w:divBdr>
        <w:top w:val="none" w:sz="0" w:space="0" w:color="auto"/>
        <w:left w:val="none" w:sz="0" w:space="0" w:color="auto"/>
        <w:bottom w:val="none" w:sz="0" w:space="0" w:color="auto"/>
        <w:right w:val="none" w:sz="0" w:space="0" w:color="auto"/>
      </w:divBdr>
    </w:div>
    <w:div w:id="789937241">
      <w:marLeft w:val="480"/>
      <w:marRight w:val="0"/>
      <w:marTop w:val="0"/>
      <w:marBottom w:val="0"/>
      <w:divBdr>
        <w:top w:val="none" w:sz="0" w:space="0" w:color="auto"/>
        <w:left w:val="none" w:sz="0" w:space="0" w:color="auto"/>
        <w:bottom w:val="none" w:sz="0" w:space="0" w:color="auto"/>
        <w:right w:val="none" w:sz="0" w:space="0" w:color="auto"/>
      </w:divBdr>
    </w:div>
    <w:div w:id="791290623">
      <w:marLeft w:val="480"/>
      <w:marRight w:val="0"/>
      <w:marTop w:val="0"/>
      <w:marBottom w:val="0"/>
      <w:divBdr>
        <w:top w:val="none" w:sz="0" w:space="0" w:color="auto"/>
        <w:left w:val="none" w:sz="0" w:space="0" w:color="auto"/>
        <w:bottom w:val="none" w:sz="0" w:space="0" w:color="auto"/>
        <w:right w:val="none" w:sz="0" w:space="0" w:color="auto"/>
      </w:divBdr>
    </w:div>
    <w:div w:id="792749784">
      <w:marLeft w:val="480"/>
      <w:marRight w:val="0"/>
      <w:marTop w:val="0"/>
      <w:marBottom w:val="0"/>
      <w:divBdr>
        <w:top w:val="none" w:sz="0" w:space="0" w:color="auto"/>
        <w:left w:val="none" w:sz="0" w:space="0" w:color="auto"/>
        <w:bottom w:val="none" w:sz="0" w:space="0" w:color="auto"/>
        <w:right w:val="none" w:sz="0" w:space="0" w:color="auto"/>
      </w:divBdr>
    </w:div>
    <w:div w:id="793056312">
      <w:marLeft w:val="480"/>
      <w:marRight w:val="0"/>
      <w:marTop w:val="0"/>
      <w:marBottom w:val="0"/>
      <w:divBdr>
        <w:top w:val="none" w:sz="0" w:space="0" w:color="auto"/>
        <w:left w:val="none" w:sz="0" w:space="0" w:color="auto"/>
        <w:bottom w:val="none" w:sz="0" w:space="0" w:color="auto"/>
        <w:right w:val="none" w:sz="0" w:space="0" w:color="auto"/>
      </w:divBdr>
    </w:div>
    <w:div w:id="793212250">
      <w:marLeft w:val="480"/>
      <w:marRight w:val="0"/>
      <w:marTop w:val="0"/>
      <w:marBottom w:val="0"/>
      <w:divBdr>
        <w:top w:val="none" w:sz="0" w:space="0" w:color="auto"/>
        <w:left w:val="none" w:sz="0" w:space="0" w:color="auto"/>
        <w:bottom w:val="none" w:sz="0" w:space="0" w:color="auto"/>
        <w:right w:val="none" w:sz="0" w:space="0" w:color="auto"/>
      </w:divBdr>
    </w:div>
    <w:div w:id="793526935">
      <w:marLeft w:val="480"/>
      <w:marRight w:val="0"/>
      <w:marTop w:val="0"/>
      <w:marBottom w:val="0"/>
      <w:divBdr>
        <w:top w:val="none" w:sz="0" w:space="0" w:color="auto"/>
        <w:left w:val="none" w:sz="0" w:space="0" w:color="auto"/>
        <w:bottom w:val="none" w:sz="0" w:space="0" w:color="auto"/>
        <w:right w:val="none" w:sz="0" w:space="0" w:color="auto"/>
      </w:divBdr>
    </w:div>
    <w:div w:id="793597311">
      <w:marLeft w:val="480"/>
      <w:marRight w:val="0"/>
      <w:marTop w:val="0"/>
      <w:marBottom w:val="0"/>
      <w:divBdr>
        <w:top w:val="none" w:sz="0" w:space="0" w:color="auto"/>
        <w:left w:val="none" w:sz="0" w:space="0" w:color="auto"/>
        <w:bottom w:val="none" w:sz="0" w:space="0" w:color="auto"/>
        <w:right w:val="none" w:sz="0" w:space="0" w:color="auto"/>
      </w:divBdr>
    </w:div>
    <w:div w:id="793795908">
      <w:marLeft w:val="480"/>
      <w:marRight w:val="0"/>
      <w:marTop w:val="0"/>
      <w:marBottom w:val="0"/>
      <w:divBdr>
        <w:top w:val="none" w:sz="0" w:space="0" w:color="auto"/>
        <w:left w:val="none" w:sz="0" w:space="0" w:color="auto"/>
        <w:bottom w:val="none" w:sz="0" w:space="0" w:color="auto"/>
        <w:right w:val="none" w:sz="0" w:space="0" w:color="auto"/>
      </w:divBdr>
    </w:div>
    <w:div w:id="795610206">
      <w:marLeft w:val="480"/>
      <w:marRight w:val="0"/>
      <w:marTop w:val="0"/>
      <w:marBottom w:val="0"/>
      <w:divBdr>
        <w:top w:val="none" w:sz="0" w:space="0" w:color="auto"/>
        <w:left w:val="none" w:sz="0" w:space="0" w:color="auto"/>
        <w:bottom w:val="none" w:sz="0" w:space="0" w:color="auto"/>
        <w:right w:val="none" w:sz="0" w:space="0" w:color="auto"/>
      </w:divBdr>
    </w:div>
    <w:div w:id="796143121">
      <w:marLeft w:val="480"/>
      <w:marRight w:val="0"/>
      <w:marTop w:val="0"/>
      <w:marBottom w:val="0"/>
      <w:divBdr>
        <w:top w:val="none" w:sz="0" w:space="0" w:color="auto"/>
        <w:left w:val="none" w:sz="0" w:space="0" w:color="auto"/>
        <w:bottom w:val="none" w:sz="0" w:space="0" w:color="auto"/>
        <w:right w:val="none" w:sz="0" w:space="0" w:color="auto"/>
      </w:divBdr>
    </w:div>
    <w:div w:id="796144538">
      <w:marLeft w:val="480"/>
      <w:marRight w:val="0"/>
      <w:marTop w:val="0"/>
      <w:marBottom w:val="0"/>
      <w:divBdr>
        <w:top w:val="none" w:sz="0" w:space="0" w:color="auto"/>
        <w:left w:val="none" w:sz="0" w:space="0" w:color="auto"/>
        <w:bottom w:val="none" w:sz="0" w:space="0" w:color="auto"/>
        <w:right w:val="none" w:sz="0" w:space="0" w:color="auto"/>
      </w:divBdr>
    </w:div>
    <w:div w:id="797186013">
      <w:marLeft w:val="480"/>
      <w:marRight w:val="0"/>
      <w:marTop w:val="0"/>
      <w:marBottom w:val="0"/>
      <w:divBdr>
        <w:top w:val="none" w:sz="0" w:space="0" w:color="auto"/>
        <w:left w:val="none" w:sz="0" w:space="0" w:color="auto"/>
        <w:bottom w:val="none" w:sz="0" w:space="0" w:color="auto"/>
        <w:right w:val="none" w:sz="0" w:space="0" w:color="auto"/>
      </w:divBdr>
    </w:div>
    <w:div w:id="798646708">
      <w:marLeft w:val="480"/>
      <w:marRight w:val="0"/>
      <w:marTop w:val="0"/>
      <w:marBottom w:val="0"/>
      <w:divBdr>
        <w:top w:val="none" w:sz="0" w:space="0" w:color="auto"/>
        <w:left w:val="none" w:sz="0" w:space="0" w:color="auto"/>
        <w:bottom w:val="none" w:sz="0" w:space="0" w:color="auto"/>
        <w:right w:val="none" w:sz="0" w:space="0" w:color="auto"/>
      </w:divBdr>
    </w:div>
    <w:div w:id="798839012">
      <w:marLeft w:val="480"/>
      <w:marRight w:val="0"/>
      <w:marTop w:val="0"/>
      <w:marBottom w:val="0"/>
      <w:divBdr>
        <w:top w:val="none" w:sz="0" w:space="0" w:color="auto"/>
        <w:left w:val="none" w:sz="0" w:space="0" w:color="auto"/>
        <w:bottom w:val="none" w:sz="0" w:space="0" w:color="auto"/>
        <w:right w:val="none" w:sz="0" w:space="0" w:color="auto"/>
      </w:divBdr>
    </w:div>
    <w:div w:id="799760544">
      <w:marLeft w:val="480"/>
      <w:marRight w:val="0"/>
      <w:marTop w:val="0"/>
      <w:marBottom w:val="0"/>
      <w:divBdr>
        <w:top w:val="none" w:sz="0" w:space="0" w:color="auto"/>
        <w:left w:val="none" w:sz="0" w:space="0" w:color="auto"/>
        <w:bottom w:val="none" w:sz="0" w:space="0" w:color="auto"/>
        <w:right w:val="none" w:sz="0" w:space="0" w:color="auto"/>
      </w:divBdr>
    </w:div>
    <w:div w:id="799959176">
      <w:marLeft w:val="480"/>
      <w:marRight w:val="0"/>
      <w:marTop w:val="0"/>
      <w:marBottom w:val="0"/>
      <w:divBdr>
        <w:top w:val="none" w:sz="0" w:space="0" w:color="auto"/>
        <w:left w:val="none" w:sz="0" w:space="0" w:color="auto"/>
        <w:bottom w:val="none" w:sz="0" w:space="0" w:color="auto"/>
        <w:right w:val="none" w:sz="0" w:space="0" w:color="auto"/>
      </w:divBdr>
    </w:div>
    <w:div w:id="800612461">
      <w:marLeft w:val="480"/>
      <w:marRight w:val="0"/>
      <w:marTop w:val="0"/>
      <w:marBottom w:val="0"/>
      <w:divBdr>
        <w:top w:val="none" w:sz="0" w:space="0" w:color="auto"/>
        <w:left w:val="none" w:sz="0" w:space="0" w:color="auto"/>
        <w:bottom w:val="none" w:sz="0" w:space="0" w:color="auto"/>
        <w:right w:val="none" w:sz="0" w:space="0" w:color="auto"/>
      </w:divBdr>
    </w:div>
    <w:div w:id="803888998">
      <w:marLeft w:val="480"/>
      <w:marRight w:val="0"/>
      <w:marTop w:val="0"/>
      <w:marBottom w:val="0"/>
      <w:divBdr>
        <w:top w:val="none" w:sz="0" w:space="0" w:color="auto"/>
        <w:left w:val="none" w:sz="0" w:space="0" w:color="auto"/>
        <w:bottom w:val="none" w:sz="0" w:space="0" w:color="auto"/>
        <w:right w:val="none" w:sz="0" w:space="0" w:color="auto"/>
      </w:divBdr>
    </w:div>
    <w:div w:id="804199332">
      <w:marLeft w:val="480"/>
      <w:marRight w:val="0"/>
      <w:marTop w:val="0"/>
      <w:marBottom w:val="0"/>
      <w:divBdr>
        <w:top w:val="none" w:sz="0" w:space="0" w:color="auto"/>
        <w:left w:val="none" w:sz="0" w:space="0" w:color="auto"/>
        <w:bottom w:val="none" w:sz="0" w:space="0" w:color="auto"/>
        <w:right w:val="none" w:sz="0" w:space="0" w:color="auto"/>
      </w:divBdr>
    </w:div>
    <w:div w:id="805004278">
      <w:marLeft w:val="480"/>
      <w:marRight w:val="0"/>
      <w:marTop w:val="0"/>
      <w:marBottom w:val="0"/>
      <w:divBdr>
        <w:top w:val="none" w:sz="0" w:space="0" w:color="auto"/>
        <w:left w:val="none" w:sz="0" w:space="0" w:color="auto"/>
        <w:bottom w:val="none" w:sz="0" w:space="0" w:color="auto"/>
        <w:right w:val="none" w:sz="0" w:space="0" w:color="auto"/>
      </w:divBdr>
    </w:div>
    <w:div w:id="805662272">
      <w:marLeft w:val="480"/>
      <w:marRight w:val="0"/>
      <w:marTop w:val="0"/>
      <w:marBottom w:val="0"/>
      <w:divBdr>
        <w:top w:val="none" w:sz="0" w:space="0" w:color="auto"/>
        <w:left w:val="none" w:sz="0" w:space="0" w:color="auto"/>
        <w:bottom w:val="none" w:sz="0" w:space="0" w:color="auto"/>
        <w:right w:val="none" w:sz="0" w:space="0" w:color="auto"/>
      </w:divBdr>
    </w:div>
    <w:div w:id="806776966">
      <w:marLeft w:val="480"/>
      <w:marRight w:val="0"/>
      <w:marTop w:val="0"/>
      <w:marBottom w:val="0"/>
      <w:divBdr>
        <w:top w:val="none" w:sz="0" w:space="0" w:color="auto"/>
        <w:left w:val="none" w:sz="0" w:space="0" w:color="auto"/>
        <w:bottom w:val="none" w:sz="0" w:space="0" w:color="auto"/>
        <w:right w:val="none" w:sz="0" w:space="0" w:color="auto"/>
      </w:divBdr>
    </w:div>
    <w:div w:id="809593715">
      <w:marLeft w:val="480"/>
      <w:marRight w:val="0"/>
      <w:marTop w:val="0"/>
      <w:marBottom w:val="0"/>
      <w:divBdr>
        <w:top w:val="none" w:sz="0" w:space="0" w:color="auto"/>
        <w:left w:val="none" w:sz="0" w:space="0" w:color="auto"/>
        <w:bottom w:val="none" w:sz="0" w:space="0" w:color="auto"/>
        <w:right w:val="none" w:sz="0" w:space="0" w:color="auto"/>
      </w:divBdr>
    </w:div>
    <w:div w:id="812528042">
      <w:marLeft w:val="480"/>
      <w:marRight w:val="0"/>
      <w:marTop w:val="0"/>
      <w:marBottom w:val="0"/>
      <w:divBdr>
        <w:top w:val="none" w:sz="0" w:space="0" w:color="auto"/>
        <w:left w:val="none" w:sz="0" w:space="0" w:color="auto"/>
        <w:bottom w:val="none" w:sz="0" w:space="0" w:color="auto"/>
        <w:right w:val="none" w:sz="0" w:space="0" w:color="auto"/>
      </w:divBdr>
    </w:div>
    <w:div w:id="812915602">
      <w:marLeft w:val="480"/>
      <w:marRight w:val="0"/>
      <w:marTop w:val="0"/>
      <w:marBottom w:val="0"/>
      <w:divBdr>
        <w:top w:val="none" w:sz="0" w:space="0" w:color="auto"/>
        <w:left w:val="none" w:sz="0" w:space="0" w:color="auto"/>
        <w:bottom w:val="none" w:sz="0" w:space="0" w:color="auto"/>
        <w:right w:val="none" w:sz="0" w:space="0" w:color="auto"/>
      </w:divBdr>
    </w:div>
    <w:div w:id="813332916">
      <w:marLeft w:val="480"/>
      <w:marRight w:val="0"/>
      <w:marTop w:val="0"/>
      <w:marBottom w:val="0"/>
      <w:divBdr>
        <w:top w:val="none" w:sz="0" w:space="0" w:color="auto"/>
        <w:left w:val="none" w:sz="0" w:space="0" w:color="auto"/>
        <w:bottom w:val="none" w:sz="0" w:space="0" w:color="auto"/>
        <w:right w:val="none" w:sz="0" w:space="0" w:color="auto"/>
      </w:divBdr>
    </w:div>
    <w:div w:id="813520873">
      <w:marLeft w:val="480"/>
      <w:marRight w:val="0"/>
      <w:marTop w:val="0"/>
      <w:marBottom w:val="0"/>
      <w:divBdr>
        <w:top w:val="none" w:sz="0" w:space="0" w:color="auto"/>
        <w:left w:val="none" w:sz="0" w:space="0" w:color="auto"/>
        <w:bottom w:val="none" w:sz="0" w:space="0" w:color="auto"/>
        <w:right w:val="none" w:sz="0" w:space="0" w:color="auto"/>
      </w:divBdr>
    </w:div>
    <w:div w:id="814376796">
      <w:marLeft w:val="480"/>
      <w:marRight w:val="0"/>
      <w:marTop w:val="0"/>
      <w:marBottom w:val="0"/>
      <w:divBdr>
        <w:top w:val="none" w:sz="0" w:space="0" w:color="auto"/>
        <w:left w:val="none" w:sz="0" w:space="0" w:color="auto"/>
        <w:bottom w:val="none" w:sz="0" w:space="0" w:color="auto"/>
        <w:right w:val="none" w:sz="0" w:space="0" w:color="auto"/>
      </w:divBdr>
    </w:div>
    <w:div w:id="814757507">
      <w:marLeft w:val="480"/>
      <w:marRight w:val="0"/>
      <w:marTop w:val="0"/>
      <w:marBottom w:val="0"/>
      <w:divBdr>
        <w:top w:val="none" w:sz="0" w:space="0" w:color="auto"/>
        <w:left w:val="none" w:sz="0" w:space="0" w:color="auto"/>
        <w:bottom w:val="none" w:sz="0" w:space="0" w:color="auto"/>
        <w:right w:val="none" w:sz="0" w:space="0" w:color="auto"/>
      </w:divBdr>
    </w:div>
    <w:div w:id="815605831">
      <w:marLeft w:val="480"/>
      <w:marRight w:val="0"/>
      <w:marTop w:val="0"/>
      <w:marBottom w:val="0"/>
      <w:divBdr>
        <w:top w:val="none" w:sz="0" w:space="0" w:color="auto"/>
        <w:left w:val="none" w:sz="0" w:space="0" w:color="auto"/>
        <w:bottom w:val="none" w:sz="0" w:space="0" w:color="auto"/>
        <w:right w:val="none" w:sz="0" w:space="0" w:color="auto"/>
      </w:divBdr>
    </w:div>
    <w:div w:id="816457402">
      <w:marLeft w:val="480"/>
      <w:marRight w:val="0"/>
      <w:marTop w:val="0"/>
      <w:marBottom w:val="0"/>
      <w:divBdr>
        <w:top w:val="none" w:sz="0" w:space="0" w:color="auto"/>
        <w:left w:val="none" w:sz="0" w:space="0" w:color="auto"/>
        <w:bottom w:val="none" w:sz="0" w:space="0" w:color="auto"/>
        <w:right w:val="none" w:sz="0" w:space="0" w:color="auto"/>
      </w:divBdr>
    </w:div>
    <w:div w:id="817458300">
      <w:marLeft w:val="480"/>
      <w:marRight w:val="0"/>
      <w:marTop w:val="0"/>
      <w:marBottom w:val="0"/>
      <w:divBdr>
        <w:top w:val="none" w:sz="0" w:space="0" w:color="auto"/>
        <w:left w:val="none" w:sz="0" w:space="0" w:color="auto"/>
        <w:bottom w:val="none" w:sz="0" w:space="0" w:color="auto"/>
        <w:right w:val="none" w:sz="0" w:space="0" w:color="auto"/>
      </w:divBdr>
    </w:div>
    <w:div w:id="817915541">
      <w:marLeft w:val="480"/>
      <w:marRight w:val="0"/>
      <w:marTop w:val="0"/>
      <w:marBottom w:val="0"/>
      <w:divBdr>
        <w:top w:val="none" w:sz="0" w:space="0" w:color="auto"/>
        <w:left w:val="none" w:sz="0" w:space="0" w:color="auto"/>
        <w:bottom w:val="none" w:sz="0" w:space="0" w:color="auto"/>
        <w:right w:val="none" w:sz="0" w:space="0" w:color="auto"/>
      </w:divBdr>
    </w:div>
    <w:div w:id="818810074">
      <w:marLeft w:val="480"/>
      <w:marRight w:val="0"/>
      <w:marTop w:val="0"/>
      <w:marBottom w:val="0"/>
      <w:divBdr>
        <w:top w:val="none" w:sz="0" w:space="0" w:color="auto"/>
        <w:left w:val="none" w:sz="0" w:space="0" w:color="auto"/>
        <w:bottom w:val="none" w:sz="0" w:space="0" w:color="auto"/>
        <w:right w:val="none" w:sz="0" w:space="0" w:color="auto"/>
      </w:divBdr>
    </w:div>
    <w:div w:id="819616816">
      <w:marLeft w:val="480"/>
      <w:marRight w:val="0"/>
      <w:marTop w:val="0"/>
      <w:marBottom w:val="0"/>
      <w:divBdr>
        <w:top w:val="none" w:sz="0" w:space="0" w:color="auto"/>
        <w:left w:val="none" w:sz="0" w:space="0" w:color="auto"/>
        <w:bottom w:val="none" w:sz="0" w:space="0" w:color="auto"/>
        <w:right w:val="none" w:sz="0" w:space="0" w:color="auto"/>
      </w:divBdr>
    </w:div>
    <w:div w:id="821239190">
      <w:marLeft w:val="480"/>
      <w:marRight w:val="0"/>
      <w:marTop w:val="0"/>
      <w:marBottom w:val="0"/>
      <w:divBdr>
        <w:top w:val="none" w:sz="0" w:space="0" w:color="auto"/>
        <w:left w:val="none" w:sz="0" w:space="0" w:color="auto"/>
        <w:bottom w:val="none" w:sz="0" w:space="0" w:color="auto"/>
        <w:right w:val="none" w:sz="0" w:space="0" w:color="auto"/>
      </w:divBdr>
    </w:div>
    <w:div w:id="821964212">
      <w:marLeft w:val="480"/>
      <w:marRight w:val="0"/>
      <w:marTop w:val="0"/>
      <w:marBottom w:val="0"/>
      <w:divBdr>
        <w:top w:val="none" w:sz="0" w:space="0" w:color="auto"/>
        <w:left w:val="none" w:sz="0" w:space="0" w:color="auto"/>
        <w:bottom w:val="none" w:sz="0" w:space="0" w:color="auto"/>
        <w:right w:val="none" w:sz="0" w:space="0" w:color="auto"/>
      </w:divBdr>
    </w:div>
    <w:div w:id="823357520">
      <w:marLeft w:val="480"/>
      <w:marRight w:val="0"/>
      <w:marTop w:val="0"/>
      <w:marBottom w:val="0"/>
      <w:divBdr>
        <w:top w:val="none" w:sz="0" w:space="0" w:color="auto"/>
        <w:left w:val="none" w:sz="0" w:space="0" w:color="auto"/>
        <w:bottom w:val="none" w:sz="0" w:space="0" w:color="auto"/>
        <w:right w:val="none" w:sz="0" w:space="0" w:color="auto"/>
      </w:divBdr>
    </w:div>
    <w:div w:id="823551358">
      <w:marLeft w:val="480"/>
      <w:marRight w:val="0"/>
      <w:marTop w:val="0"/>
      <w:marBottom w:val="0"/>
      <w:divBdr>
        <w:top w:val="none" w:sz="0" w:space="0" w:color="auto"/>
        <w:left w:val="none" w:sz="0" w:space="0" w:color="auto"/>
        <w:bottom w:val="none" w:sz="0" w:space="0" w:color="auto"/>
        <w:right w:val="none" w:sz="0" w:space="0" w:color="auto"/>
      </w:divBdr>
    </w:div>
    <w:div w:id="824129173">
      <w:marLeft w:val="480"/>
      <w:marRight w:val="0"/>
      <w:marTop w:val="0"/>
      <w:marBottom w:val="0"/>
      <w:divBdr>
        <w:top w:val="none" w:sz="0" w:space="0" w:color="auto"/>
        <w:left w:val="none" w:sz="0" w:space="0" w:color="auto"/>
        <w:bottom w:val="none" w:sz="0" w:space="0" w:color="auto"/>
        <w:right w:val="none" w:sz="0" w:space="0" w:color="auto"/>
      </w:divBdr>
    </w:div>
    <w:div w:id="824443446">
      <w:marLeft w:val="480"/>
      <w:marRight w:val="0"/>
      <w:marTop w:val="0"/>
      <w:marBottom w:val="0"/>
      <w:divBdr>
        <w:top w:val="none" w:sz="0" w:space="0" w:color="auto"/>
        <w:left w:val="none" w:sz="0" w:space="0" w:color="auto"/>
        <w:bottom w:val="none" w:sz="0" w:space="0" w:color="auto"/>
        <w:right w:val="none" w:sz="0" w:space="0" w:color="auto"/>
      </w:divBdr>
    </w:div>
    <w:div w:id="825509849">
      <w:marLeft w:val="480"/>
      <w:marRight w:val="0"/>
      <w:marTop w:val="0"/>
      <w:marBottom w:val="0"/>
      <w:divBdr>
        <w:top w:val="none" w:sz="0" w:space="0" w:color="auto"/>
        <w:left w:val="none" w:sz="0" w:space="0" w:color="auto"/>
        <w:bottom w:val="none" w:sz="0" w:space="0" w:color="auto"/>
        <w:right w:val="none" w:sz="0" w:space="0" w:color="auto"/>
      </w:divBdr>
    </w:div>
    <w:div w:id="826749373">
      <w:marLeft w:val="480"/>
      <w:marRight w:val="0"/>
      <w:marTop w:val="0"/>
      <w:marBottom w:val="0"/>
      <w:divBdr>
        <w:top w:val="none" w:sz="0" w:space="0" w:color="auto"/>
        <w:left w:val="none" w:sz="0" w:space="0" w:color="auto"/>
        <w:bottom w:val="none" w:sz="0" w:space="0" w:color="auto"/>
        <w:right w:val="none" w:sz="0" w:space="0" w:color="auto"/>
      </w:divBdr>
    </w:div>
    <w:div w:id="827673100">
      <w:marLeft w:val="480"/>
      <w:marRight w:val="0"/>
      <w:marTop w:val="0"/>
      <w:marBottom w:val="0"/>
      <w:divBdr>
        <w:top w:val="none" w:sz="0" w:space="0" w:color="auto"/>
        <w:left w:val="none" w:sz="0" w:space="0" w:color="auto"/>
        <w:bottom w:val="none" w:sz="0" w:space="0" w:color="auto"/>
        <w:right w:val="none" w:sz="0" w:space="0" w:color="auto"/>
      </w:divBdr>
    </w:div>
    <w:div w:id="828323153">
      <w:marLeft w:val="480"/>
      <w:marRight w:val="0"/>
      <w:marTop w:val="0"/>
      <w:marBottom w:val="0"/>
      <w:divBdr>
        <w:top w:val="none" w:sz="0" w:space="0" w:color="auto"/>
        <w:left w:val="none" w:sz="0" w:space="0" w:color="auto"/>
        <w:bottom w:val="none" w:sz="0" w:space="0" w:color="auto"/>
        <w:right w:val="none" w:sz="0" w:space="0" w:color="auto"/>
      </w:divBdr>
    </w:div>
    <w:div w:id="830213986">
      <w:marLeft w:val="480"/>
      <w:marRight w:val="0"/>
      <w:marTop w:val="0"/>
      <w:marBottom w:val="0"/>
      <w:divBdr>
        <w:top w:val="none" w:sz="0" w:space="0" w:color="auto"/>
        <w:left w:val="none" w:sz="0" w:space="0" w:color="auto"/>
        <w:bottom w:val="none" w:sz="0" w:space="0" w:color="auto"/>
        <w:right w:val="none" w:sz="0" w:space="0" w:color="auto"/>
      </w:divBdr>
    </w:div>
    <w:div w:id="831146772">
      <w:marLeft w:val="480"/>
      <w:marRight w:val="0"/>
      <w:marTop w:val="0"/>
      <w:marBottom w:val="0"/>
      <w:divBdr>
        <w:top w:val="none" w:sz="0" w:space="0" w:color="auto"/>
        <w:left w:val="none" w:sz="0" w:space="0" w:color="auto"/>
        <w:bottom w:val="none" w:sz="0" w:space="0" w:color="auto"/>
        <w:right w:val="none" w:sz="0" w:space="0" w:color="auto"/>
      </w:divBdr>
    </w:div>
    <w:div w:id="832069220">
      <w:marLeft w:val="480"/>
      <w:marRight w:val="0"/>
      <w:marTop w:val="0"/>
      <w:marBottom w:val="0"/>
      <w:divBdr>
        <w:top w:val="none" w:sz="0" w:space="0" w:color="auto"/>
        <w:left w:val="none" w:sz="0" w:space="0" w:color="auto"/>
        <w:bottom w:val="none" w:sz="0" w:space="0" w:color="auto"/>
        <w:right w:val="none" w:sz="0" w:space="0" w:color="auto"/>
      </w:divBdr>
    </w:div>
    <w:div w:id="832448905">
      <w:marLeft w:val="480"/>
      <w:marRight w:val="0"/>
      <w:marTop w:val="0"/>
      <w:marBottom w:val="0"/>
      <w:divBdr>
        <w:top w:val="none" w:sz="0" w:space="0" w:color="auto"/>
        <w:left w:val="none" w:sz="0" w:space="0" w:color="auto"/>
        <w:bottom w:val="none" w:sz="0" w:space="0" w:color="auto"/>
        <w:right w:val="none" w:sz="0" w:space="0" w:color="auto"/>
      </w:divBdr>
    </w:div>
    <w:div w:id="832649805">
      <w:marLeft w:val="480"/>
      <w:marRight w:val="0"/>
      <w:marTop w:val="0"/>
      <w:marBottom w:val="0"/>
      <w:divBdr>
        <w:top w:val="none" w:sz="0" w:space="0" w:color="auto"/>
        <w:left w:val="none" w:sz="0" w:space="0" w:color="auto"/>
        <w:bottom w:val="none" w:sz="0" w:space="0" w:color="auto"/>
        <w:right w:val="none" w:sz="0" w:space="0" w:color="auto"/>
      </w:divBdr>
    </w:div>
    <w:div w:id="832843975">
      <w:marLeft w:val="480"/>
      <w:marRight w:val="0"/>
      <w:marTop w:val="0"/>
      <w:marBottom w:val="0"/>
      <w:divBdr>
        <w:top w:val="none" w:sz="0" w:space="0" w:color="auto"/>
        <w:left w:val="none" w:sz="0" w:space="0" w:color="auto"/>
        <w:bottom w:val="none" w:sz="0" w:space="0" w:color="auto"/>
        <w:right w:val="none" w:sz="0" w:space="0" w:color="auto"/>
      </w:divBdr>
    </w:div>
    <w:div w:id="833885781">
      <w:marLeft w:val="480"/>
      <w:marRight w:val="0"/>
      <w:marTop w:val="0"/>
      <w:marBottom w:val="0"/>
      <w:divBdr>
        <w:top w:val="none" w:sz="0" w:space="0" w:color="auto"/>
        <w:left w:val="none" w:sz="0" w:space="0" w:color="auto"/>
        <w:bottom w:val="none" w:sz="0" w:space="0" w:color="auto"/>
        <w:right w:val="none" w:sz="0" w:space="0" w:color="auto"/>
      </w:divBdr>
    </w:div>
    <w:div w:id="834340864">
      <w:marLeft w:val="480"/>
      <w:marRight w:val="0"/>
      <w:marTop w:val="0"/>
      <w:marBottom w:val="0"/>
      <w:divBdr>
        <w:top w:val="none" w:sz="0" w:space="0" w:color="auto"/>
        <w:left w:val="none" w:sz="0" w:space="0" w:color="auto"/>
        <w:bottom w:val="none" w:sz="0" w:space="0" w:color="auto"/>
        <w:right w:val="none" w:sz="0" w:space="0" w:color="auto"/>
      </w:divBdr>
    </w:div>
    <w:div w:id="834957173">
      <w:marLeft w:val="480"/>
      <w:marRight w:val="0"/>
      <w:marTop w:val="0"/>
      <w:marBottom w:val="0"/>
      <w:divBdr>
        <w:top w:val="none" w:sz="0" w:space="0" w:color="auto"/>
        <w:left w:val="none" w:sz="0" w:space="0" w:color="auto"/>
        <w:bottom w:val="none" w:sz="0" w:space="0" w:color="auto"/>
        <w:right w:val="none" w:sz="0" w:space="0" w:color="auto"/>
      </w:divBdr>
    </w:div>
    <w:div w:id="835270796">
      <w:marLeft w:val="480"/>
      <w:marRight w:val="0"/>
      <w:marTop w:val="0"/>
      <w:marBottom w:val="0"/>
      <w:divBdr>
        <w:top w:val="none" w:sz="0" w:space="0" w:color="auto"/>
        <w:left w:val="none" w:sz="0" w:space="0" w:color="auto"/>
        <w:bottom w:val="none" w:sz="0" w:space="0" w:color="auto"/>
        <w:right w:val="none" w:sz="0" w:space="0" w:color="auto"/>
      </w:divBdr>
    </w:div>
    <w:div w:id="835994549">
      <w:marLeft w:val="480"/>
      <w:marRight w:val="0"/>
      <w:marTop w:val="0"/>
      <w:marBottom w:val="0"/>
      <w:divBdr>
        <w:top w:val="none" w:sz="0" w:space="0" w:color="auto"/>
        <w:left w:val="none" w:sz="0" w:space="0" w:color="auto"/>
        <w:bottom w:val="none" w:sz="0" w:space="0" w:color="auto"/>
        <w:right w:val="none" w:sz="0" w:space="0" w:color="auto"/>
      </w:divBdr>
    </w:div>
    <w:div w:id="835994985">
      <w:marLeft w:val="480"/>
      <w:marRight w:val="0"/>
      <w:marTop w:val="0"/>
      <w:marBottom w:val="0"/>
      <w:divBdr>
        <w:top w:val="none" w:sz="0" w:space="0" w:color="auto"/>
        <w:left w:val="none" w:sz="0" w:space="0" w:color="auto"/>
        <w:bottom w:val="none" w:sz="0" w:space="0" w:color="auto"/>
        <w:right w:val="none" w:sz="0" w:space="0" w:color="auto"/>
      </w:divBdr>
    </w:div>
    <w:div w:id="836921418">
      <w:marLeft w:val="480"/>
      <w:marRight w:val="0"/>
      <w:marTop w:val="0"/>
      <w:marBottom w:val="0"/>
      <w:divBdr>
        <w:top w:val="none" w:sz="0" w:space="0" w:color="auto"/>
        <w:left w:val="none" w:sz="0" w:space="0" w:color="auto"/>
        <w:bottom w:val="none" w:sz="0" w:space="0" w:color="auto"/>
        <w:right w:val="none" w:sz="0" w:space="0" w:color="auto"/>
      </w:divBdr>
    </w:div>
    <w:div w:id="837232767">
      <w:marLeft w:val="480"/>
      <w:marRight w:val="0"/>
      <w:marTop w:val="0"/>
      <w:marBottom w:val="0"/>
      <w:divBdr>
        <w:top w:val="none" w:sz="0" w:space="0" w:color="auto"/>
        <w:left w:val="none" w:sz="0" w:space="0" w:color="auto"/>
        <w:bottom w:val="none" w:sz="0" w:space="0" w:color="auto"/>
        <w:right w:val="none" w:sz="0" w:space="0" w:color="auto"/>
      </w:divBdr>
    </w:div>
    <w:div w:id="837498616">
      <w:marLeft w:val="480"/>
      <w:marRight w:val="0"/>
      <w:marTop w:val="0"/>
      <w:marBottom w:val="0"/>
      <w:divBdr>
        <w:top w:val="none" w:sz="0" w:space="0" w:color="auto"/>
        <w:left w:val="none" w:sz="0" w:space="0" w:color="auto"/>
        <w:bottom w:val="none" w:sz="0" w:space="0" w:color="auto"/>
        <w:right w:val="none" w:sz="0" w:space="0" w:color="auto"/>
      </w:divBdr>
    </w:div>
    <w:div w:id="837575187">
      <w:marLeft w:val="480"/>
      <w:marRight w:val="0"/>
      <w:marTop w:val="0"/>
      <w:marBottom w:val="0"/>
      <w:divBdr>
        <w:top w:val="none" w:sz="0" w:space="0" w:color="auto"/>
        <w:left w:val="none" w:sz="0" w:space="0" w:color="auto"/>
        <w:bottom w:val="none" w:sz="0" w:space="0" w:color="auto"/>
        <w:right w:val="none" w:sz="0" w:space="0" w:color="auto"/>
      </w:divBdr>
    </w:div>
    <w:div w:id="837840687">
      <w:marLeft w:val="480"/>
      <w:marRight w:val="0"/>
      <w:marTop w:val="0"/>
      <w:marBottom w:val="0"/>
      <w:divBdr>
        <w:top w:val="none" w:sz="0" w:space="0" w:color="auto"/>
        <w:left w:val="none" w:sz="0" w:space="0" w:color="auto"/>
        <w:bottom w:val="none" w:sz="0" w:space="0" w:color="auto"/>
        <w:right w:val="none" w:sz="0" w:space="0" w:color="auto"/>
      </w:divBdr>
    </w:div>
    <w:div w:id="838236759">
      <w:marLeft w:val="480"/>
      <w:marRight w:val="0"/>
      <w:marTop w:val="0"/>
      <w:marBottom w:val="0"/>
      <w:divBdr>
        <w:top w:val="none" w:sz="0" w:space="0" w:color="auto"/>
        <w:left w:val="none" w:sz="0" w:space="0" w:color="auto"/>
        <w:bottom w:val="none" w:sz="0" w:space="0" w:color="auto"/>
        <w:right w:val="none" w:sz="0" w:space="0" w:color="auto"/>
      </w:divBdr>
    </w:div>
    <w:div w:id="838885665">
      <w:marLeft w:val="480"/>
      <w:marRight w:val="0"/>
      <w:marTop w:val="0"/>
      <w:marBottom w:val="0"/>
      <w:divBdr>
        <w:top w:val="none" w:sz="0" w:space="0" w:color="auto"/>
        <w:left w:val="none" w:sz="0" w:space="0" w:color="auto"/>
        <w:bottom w:val="none" w:sz="0" w:space="0" w:color="auto"/>
        <w:right w:val="none" w:sz="0" w:space="0" w:color="auto"/>
      </w:divBdr>
    </w:div>
    <w:div w:id="839270668">
      <w:marLeft w:val="480"/>
      <w:marRight w:val="0"/>
      <w:marTop w:val="0"/>
      <w:marBottom w:val="0"/>
      <w:divBdr>
        <w:top w:val="none" w:sz="0" w:space="0" w:color="auto"/>
        <w:left w:val="none" w:sz="0" w:space="0" w:color="auto"/>
        <w:bottom w:val="none" w:sz="0" w:space="0" w:color="auto"/>
        <w:right w:val="none" w:sz="0" w:space="0" w:color="auto"/>
      </w:divBdr>
    </w:div>
    <w:div w:id="841240372">
      <w:marLeft w:val="480"/>
      <w:marRight w:val="0"/>
      <w:marTop w:val="0"/>
      <w:marBottom w:val="0"/>
      <w:divBdr>
        <w:top w:val="none" w:sz="0" w:space="0" w:color="auto"/>
        <w:left w:val="none" w:sz="0" w:space="0" w:color="auto"/>
        <w:bottom w:val="none" w:sz="0" w:space="0" w:color="auto"/>
        <w:right w:val="none" w:sz="0" w:space="0" w:color="auto"/>
      </w:divBdr>
    </w:div>
    <w:div w:id="841548704">
      <w:marLeft w:val="480"/>
      <w:marRight w:val="0"/>
      <w:marTop w:val="0"/>
      <w:marBottom w:val="0"/>
      <w:divBdr>
        <w:top w:val="none" w:sz="0" w:space="0" w:color="auto"/>
        <w:left w:val="none" w:sz="0" w:space="0" w:color="auto"/>
        <w:bottom w:val="none" w:sz="0" w:space="0" w:color="auto"/>
        <w:right w:val="none" w:sz="0" w:space="0" w:color="auto"/>
      </w:divBdr>
    </w:div>
    <w:div w:id="842743754">
      <w:marLeft w:val="480"/>
      <w:marRight w:val="0"/>
      <w:marTop w:val="0"/>
      <w:marBottom w:val="0"/>
      <w:divBdr>
        <w:top w:val="none" w:sz="0" w:space="0" w:color="auto"/>
        <w:left w:val="none" w:sz="0" w:space="0" w:color="auto"/>
        <w:bottom w:val="none" w:sz="0" w:space="0" w:color="auto"/>
        <w:right w:val="none" w:sz="0" w:space="0" w:color="auto"/>
      </w:divBdr>
    </w:div>
    <w:div w:id="844244632">
      <w:marLeft w:val="480"/>
      <w:marRight w:val="0"/>
      <w:marTop w:val="0"/>
      <w:marBottom w:val="0"/>
      <w:divBdr>
        <w:top w:val="none" w:sz="0" w:space="0" w:color="auto"/>
        <w:left w:val="none" w:sz="0" w:space="0" w:color="auto"/>
        <w:bottom w:val="none" w:sz="0" w:space="0" w:color="auto"/>
        <w:right w:val="none" w:sz="0" w:space="0" w:color="auto"/>
      </w:divBdr>
    </w:div>
    <w:div w:id="846091381">
      <w:marLeft w:val="480"/>
      <w:marRight w:val="0"/>
      <w:marTop w:val="0"/>
      <w:marBottom w:val="0"/>
      <w:divBdr>
        <w:top w:val="none" w:sz="0" w:space="0" w:color="auto"/>
        <w:left w:val="none" w:sz="0" w:space="0" w:color="auto"/>
        <w:bottom w:val="none" w:sz="0" w:space="0" w:color="auto"/>
        <w:right w:val="none" w:sz="0" w:space="0" w:color="auto"/>
      </w:divBdr>
    </w:div>
    <w:div w:id="846142376">
      <w:marLeft w:val="480"/>
      <w:marRight w:val="0"/>
      <w:marTop w:val="0"/>
      <w:marBottom w:val="0"/>
      <w:divBdr>
        <w:top w:val="none" w:sz="0" w:space="0" w:color="auto"/>
        <w:left w:val="none" w:sz="0" w:space="0" w:color="auto"/>
        <w:bottom w:val="none" w:sz="0" w:space="0" w:color="auto"/>
        <w:right w:val="none" w:sz="0" w:space="0" w:color="auto"/>
      </w:divBdr>
    </w:div>
    <w:div w:id="846165873">
      <w:marLeft w:val="480"/>
      <w:marRight w:val="0"/>
      <w:marTop w:val="0"/>
      <w:marBottom w:val="0"/>
      <w:divBdr>
        <w:top w:val="none" w:sz="0" w:space="0" w:color="auto"/>
        <w:left w:val="none" w:sz="0" w:space="0" w:color="auto"/>
        <w:bottom w:val="none" w:sz="0" w:space="0" w:color="auto"/>
        <w:right w:val="none" w:sz="0" w:space="0" w:color="auto"/>
      </w:divBdr>
    </w:div>
    <w:div w:id="846166852">
      <w:marLeft w:val="480"/>
      <w:marRight w:val="0"/>
      <w:marTop w:val="0"/>
      <w:marBottom w:val="0"/>
      <w:divBdr>
        <w:top w:val="none" w:sz="0" w:space="0" w:color="auto"/>
        <w:left w:val="none" w:sz="0" w:space="0" w:color="auto"/>
        <w:bottom w:val="none" w:sz="0" w:space="0" w:color="auto"/>
        <w:right w:val="none" w:sz="0" w:space="0" w:color="auto"/>
      </w:divBdr>
    </w:div>
    <w:div w:id="846864570">
      <w:marLeft w:val="480"/>
      <w:marRight w:val="0"/>
      <w:marTop w:val="0"/>
      <w:marBottom w:val="0"/>
      <w:divBdr>
        <w:top w:val="none" w:sz="0" w:space="0" w:color="auto"/>
        <w:left w:val="none" w:sz="0" w:space="0" w:color="auto"/>
        <w:bottom w:val="none" w:sz="0" w:space="0" w:color="auto"/>
        <w:right w:val="none" w:sz="0" w:space="0" w:color="auto"/>
      </w:divBdr>
    </w:div>
    <w:div w:id="847257166">
      <w:marLeft w:val="480"/>
      <w:marRight w:val="0"/>
      <w:marTop w:val="0"/>
      <w:marBottom w:val="0"/>
      <w:divBdr>
        <w:top w:val="none" w:sz="0" w:space="0" w:color="auto"/>
        <w:left w:val="none" w:sz="0" w:space="0" w:color="auto"/>
        <w:bottom w:val="none" w:sz="0" w:space="0" w:color="auto"/>
        <w:right w:val="none" w:sz="0" w:space="0" w:color="auto"/>
      </w:divBdr>
    </w:div>
    <w:div w:id="849366674">
      <w:marLeft w:val="480"/>
      <w:marRight w:val="0"/>
      <w:marTop w:val="0"/>
      <w:marBottom w:val="0"/>
      <w:divBdr>
        <w:top w:val="none" w:sz="0" w:space="0" w:color="auto"/>
        <w:left w:val="none" w:sz="0" w:space="0" w:color="auto"/>
        <w:bottom w:val="none" w:sz="0" w:space="0" w:color="auto"/>
        <w:right w:val="none" w:sz="0" w:space="0" w:color="auto"/>
      </w:divBdr>
    </w:div>
    <w:div w:id="850879228">
      <w:marLeft w:val="480"/>
      <w:marRight w:val="0"/>
      <w:marTop w:val="0"/>
      <w:marBottom w:val="0"/>
      <w:divBdr>
        <w:top w:val="none" w:sz="0" w:space="0" w:color="auto"/>
        <w:left w:val="none" w:sz="0" w:space="0" w:color="auto"/>
        <w:bottom w:val="none" w:sz="0" w:space="0" w:color="auto"/>
        <w:right w:val="none" w:sz="0" w:space="0" w:color="auto"/>
      </w:divBdr>
    </w:div>
    <w:div w:id="855267224">
      <w:marLeft w:val="480"/>
      <w:marRight w:val="0"/>
      <w:marTop w:val="0"/>
      <w:marBottom w:val="0"/>
      <w:divBdr>
        <w:top w:val="none" w:sz="0" w:space="0" w:color="auto"/>
        <w:left w:val="none" w:sz="0" w:space="0" w:color="auto"/>
        <w:bottom w:val="none" w:sz="0" w:space="0" w:color="auto"/>
        <w:right w:val="none" w:sz="0" w:space="0" w:color="auto"/>
      </w:divBdr>
    </w:div>
    <w:div w:id="855726067">
      <w:marLeft w:val="480"/>
      <w:marRight w:val="0"/>
      <w:marTop w:val="0"/>
      <w:marBottom w:val="0"/>
      <w:divBdr>
        <w:top w:val="none" w:sz="0" w:space="0" w:color="auto"/>
        <w:left w:val="none" w:sz="0" w:space="0" w:color="auto"/>
        <w:bottom w:val="none" w:sz="0" w:space="0" w:color="auto"/>
        <w:right w:val="none" w:sz="0" w:space="0" w:color="auto"/>
      </w:divBdr>
    </w:div>
    <w:div w:id="856045627">
      <w:marLeft w:val="480"/>
      <w:marRight w:val="0"/>
      <w:marTop w:val="0"/>
      <w:marBottom w:val="0"/>
      <w:divBdr>
        <w:top w:val="none" w:sz="0" w:space="0" w:color="auto"/>
        <w:left w:val="none" w:sz="0" w:space="0" w:color="auto"/>
        <w:bottom w:val="none" w:sz="0" w:space="0" w:color="auto"/>
        <w:right w:val="none" w:sz="0" w:space="0" w:color="auto"/>
      </w:divBdr>
    </w:div>
    <w:div w:id="857616459">
      <w:marLeft w:val="480"/>
      <w:marRight w:val="0"/>
      <w:marTop w:val="0"/>
      <w:marBottom w:val="0"/>
      <w:divBdr>
        <w:top w:val="none" w:sz="0" w:space="0" w:color="auto"/>
        <w:left w:val="none" w:sz="0" w:space="0" w:color="auto"/>
        <w:bottom w:val="none" w:sz="0" w:space="0" w:color="auto"/>
        <w:right w:val="none" w:sz="0" w:space="0" w:color="auto"/>
      </w:divBdr>
    </w:div>
    <w:div w:id="858811574">
      <w:marLeft w:val="480"/>
      <w:marRight w:val="0"/>
      <w:marTop w:val="0"/>
      <w:marBottom w:val="0"/>
      <w:divBdr>
        <w:top w:val="none" w:sz="0" w:space="0" w:color="auto"/>
        <w:left w:val="none" w:sz="0" w:space="0" w:color="auto"/>
        <w:bottom w:val="none" w:sz="0" w:space="0" w:color="auto"/>
        <w:right w:val="none" w:sz="0" w:space="0" w:color="auto"/>
      </w:divBdr>
    </w:div>
    <w:div w:id="858853176">
      <w:marLeft w:val="480"/>
      <w:marRight w:val="0"/>
      <w:marTop w:val="0"/>
      <w:marBottom w:val="0"/>
      <w:divBdr>
        <w:top w:val="none" w:sz="0" w:space="0" w:color="auto"/>
        <w:left w:val="none" w:sz="0" w:space="0" w:color="auto"/>
        <w:bottom w:val="none" w:sz="0" w:space="0" w:color="auto"/>
        <w:right w:val="none" w:sz="0" w:space="0" w:color="auto"/>
      </w:divBdr>
    </w:div>
    <w:div w:id="859397321">
      <w:marLeft w:val="480"/>
      <w:marRight w:val="0"/>
      <w:marTop w:val="0"/>
      <w:marBottom w:val="0"/>
      <w:divBdr>
        <w:top w:val="none" w:sz="0" w:space="0" w:color="auto"/>
        <w:left w:val="none" w:sz="0" w:space="0" w:color="auto"/>
        <w:bottom w:val="none" w:sz="0" w:space="0" w:color="auto"/>
        <w:right w:val="none" w:sz="0" w:space="0" w:color="auto"/>
      </w:divBdr>
    </w:div>
    <w:div w:id="859705001">
      <w:marLeft w:val="480"/>
      <w:marRight w:val="0"/>
      <w:marTop w:val="0"/>
      <w:marBottom w:val="0"/>
      <w:divBdr>
        <w:top w:val="none" w:sz="0" w:space="0" w:color="auto"/>
        <w:left w:val="none" w:sz="0" w:space="0" w:color="auto"/>
        <w:bottom w:val="none" w:sz="0" w:space="0" w:color="auto"/>
        <w:right w:val="none" w:sz="0" w:space="0" w:color="auto"/>
      </w:divBdr>
    </w:div>
    <w:div w:id="861240780">
      <w:marLeft w:val="480"/>
      <w:marRight w:val="0"/>
      <w:marTop w:val="0"/>
      <w:marBottom w:val="0"/>
      <w:divBdr>
        <w:top w:val="none" w:sz="0" w:space="0" w:color="auto"/>
        <w:left w:val="none" w:sz="0" w:space="0" w:color="auto"/>
        <w:bottom w:val="none" w:sz="0" w:space="0" w:color="auto"/>
        <w:right w:val="none" w:sz="0" w:space="0" w:color="auto"/>
      </w:divBdr>
    </w:div>
    <w:div w:id="862473399">
      <w:marLeft w:val="480"/>
      <w:marRight w:val="0"/>
      <w:marTop w:val="0"/>
      <w:marBottom w:val="0"/>
      <w:divBdr>
        <w:top w:val="none" w:sz="0" w:space="0" w:color="auto"/>
        <w:left w:val="none" w:sz="0" w:space="0" w:color="auto"/>
        <w:bottom w:val="none" w:sz="0" w:space="0" w:color="auto"/>
        <w:right w:val="none" w:sz="0" w:space="0" w:color="auto"/>
      </w:divBdr>
    </w:div>
    <w:div w:id="862591802">
      <w:marLeft w:val="480"/>
      <w:marRight w:val="0"/>
      <w:marTop w:val="0"/>
      <w:marBottom w:val="0"/>
      <w:divBdr>
        <w:top w:val="none" w:sz="0" w:space="0" w:color="auto"/>
        <w:left w:val="none" w:sz="0" w:space="0" w:color="auto"/>
        <w:bottom w:val="none" w:sz="0" w:space="0" w:color="auto"/>
        <w:right w:val="none" w:sz="0" w:space="0" w:color="auto"/>
      </w:divBdr>
    </w:div>
    <w:div w:id="862716580">
      <w:marLeft w:val="480"/>
      <w:marRight w:val="0"/>
      <w:marTop w:val="0"/>
      <w:marBottom w:val="0"/>
      <w:divBdr>
        <w:top w:val="none" w:sz="0" w:space="0" w:color="auto"/>
        <w:left w:val="none" w:sz="0" w:space="0" w:color="auto"/>
        <w:bottom w:val="none" w:sz="0" w:space="0" w:color="auto"/>
        <w:right w:val="none" w:sz="0" w:space="0" w:color="auto"/>
      </w:divBdr>
    </w:div>
    <w:div w:id="863441127">
      <w:marLeft w:val="480"/>
      <w:marRight w:val="0"/>
      <w:marTop w:val="0"/>
      <w:marBottom w:val="0"/>
      <w:divBdr>
        <w:top w:val="none" w:sz="0" w:space="0" w:color="auto"/>
        <w:left w:val="none" w:sz="0" w:space="0" w:color="auto"/>
        <w:bottom w:val="none" w:sz="0" w:space="0" w:color="auto"/>
        <w:right w:val="none" w:sz="0" w:space="0" w:color="auto"/>
      </w:divBdr>
    </w:div>
    <w:div w:id="864101450">
      <w:marLeft w:val="480"/>
      <w:marRight w:val="0"/>
      <w:marTop w:val="0"/>
      <w:marBottom w:val="0"/>
      <w:divBdr>
        <w:top w:val="none" w:sz="0" w:space="0" w:color="auto"/>
        <w:left w:val="none" w:sz="0" w:space="0" w:color="auto"/>
        <w:bottom w:val="none" w:sz="0" w:space="0" w:color="auto"/>
        <w:right w:val="none" w:sz="0" w:space="0" w:color="auto"/>
      </w:divBdr>
    </w:div>
    <w:div w:id="864756226">
      <w:marLeft w:val="480"/>
      <w:marRight w:val="0"/>
      <w:marTop w:val="0"/>
      <w:marBottom w:val="0"/>
      <w:divBdr>
        <w:top w:val="none" w:sz="0" w:space="0" w:color="auto"/>
        <w:left w:val="none" w:sz="0" w:space="0" w:color="auto"/>
        <w:bottom w:val="none" w:sz="0" w:space="0" w:color="auto"/>
        <w:right w:val="none" w:sz="0" w:space="0" w:color="auto"/>
      </w:divBdr>
    </w:div>
    <w:div w:id="865406795">
      <w:marLeft w:val="480"/>
      <w:marRight w:val="0"/>
      <w:marTop w:val="0"/>
      <w:marBottom w:val="0"/>
      <w:divBdr>
        <w:top w:val="none" w:sz="0" w:space="0" w:color="auto"/>
        <w:left w:val="none" w:sz="0" w:space="0" w:color="auto"/>
        <w:bottom w:val="none" w:sz="0" w:space="0" w:color="auto"/>
        <w:right w:val="none" w:sz="0" w:space="0" w:color="auto"/>
      </w:divBdr>
    </w:div>
    <w:div w:id="866480007">
      <w:marLeft w:val="480"/>
      <w:marRight w:val="0"/>
      <w:marTop w:val="0"/>
      <w:marBottom w:val="0"/>
      <w:divBdr>
        <w:top w:val="none" w:sz="0" w:space="0" w:color="auto"/>
        <w:left w:val="none" w:sz="0" w:space="0" w:color="auto"/>
        <w:bottom w:val="none" w:sz="0" w:space="0" w:color="auto"/>
        <w:right w:val="none" w:sz="0" w:space="0" w:color="auto"/>
      </w:divBdr>
    </w:div>
    <w:div w:id="867597811">
      <w:marLeft w:val="480"/>
      <w:marRight w:val="0"/>
      <w:marTop w:val="0"/>
      <w:marBottom w:val="0"/>
      <w:divBdr>
        <w:top w:val="none" w:sz="0" w:space="0" w:color="auto"/>
        <w:left w:val="none" w:sz="0" w:space="0" w:color="auto"/>
        <w:bottom w:val="none" w:sz="0" w:space="0" w:color="auto"/>
        <w:right w:val="none" w:sz="0" w:space="0" w:color="auto"/>
      </w:divBdr>
    </w:div>
    <w:div w:id="867839378">
      <w:marLeft w:val="480"/>
      <w:marRight w:val="0"/>
      <w:marTop w:val="0"/>
      <w:marBottom w:val="0"/>
      <w:divBdr>
        <w:top w:val="none" w:sz="0" w:space="0" w:color="auto"/>
        <w:left w:val="none" w:sz="0" w:space="0" w:color="auto"/>
        <w:bottom w:val="none" w:sz="0" w:space="0" w:color="auto"/>
        <w:right w:val="none" w:sz="0" w:space="0" w:color="auto"/>
      </w:divBdr>
    </w:div>
    <w:div w:id="868298367">
      <w:marLeft w:val="480"/>
      <w:marRight w:val="0"/>
      <w:marTop w:val="0"/>
      <w:marBottom w:val="0"/>
      <w:divBdr>
        <w:top w:val="none" w:sz="0" w:space="0" w:color="auto"/>
        <w:left w:val="none" w:sz="0" w:space="0" w:color="auto"/>
        <w:bottom w:val="none" w:sz="0" w:space="0" w:color="auto"/>
        <w:right w:val="none" w:sz="0" w:space="0" w:color="auto"/>
      </w:divBdr>
    </w:div>
    <w:div w:id="869798282">
      <w:marLeft w:val="480"/>
      <w:marRight w:val="0"/>
      <w:marTop w:val="0"/>
      <w:marBottom w:val="0"/>
      <w:divBdr>
        <w:top w:val="none" w:sz="0" w:space="0" w:color="auto"/>
        <w:left w:val="none" w:sz="0" w:space="0" w:color="auto"/>
        <w:bottom w:val="none" w:sz="0" w:space="0" w:color="auto"/>
        <w:right w:val="none" w:sz="0" w:space="0" w:color="auto"/>
      </w:divBdr>
    </w:div>
    <w:div w:id="871649391">
      <w:marLeft w:val="480"/>
      <w:marRight w:val="0"/>
      <w:marTop w:val="0"/>
      <w:marBottom w:val="0"/>
      <w:divBdr>
        <w:top w:val="none" w:sz="0" w:space="0" w:color="auto"/>
        <w:left w:val="none" w:sz="0" w:space="0" w:color="auto"/>
        <w:bottom w:val="none" w:sz="0" w:space="0" w:color="auto"/>
        <w:right w:val="none" w:sz="0" w:space="0" w:color="auto"/>
      </w:divBdr>
    </w:div>
    <w:div w:id="872157130">
      <w:marLeft w:val="480"/>
      <w:marRight w:val="0"/>
      <w:marTop w:val="0"/>
      <w:marBottom w:val="0"/>
      <w:divBdr>
        <w:top w:val="none" w:sz="0" w:space="0" w:color="auto"/>
        <w:left w:val="none" w:sz="0" w:space="0" w:color="auto"/>
        <w:bottom w:val="none" w:sz="0" w:space="0" w:color="auto"/>
        <w:right w:val="none" w:sz="0" w:space="0" w:color="auto"/>
      </w:divBdr>
    </w:div>
    <w:div w:id="873812481">
      <w:marLeft w:val="480"/>
      <w:marRight w:val="0"/>
      <w:marTop w:val="0"/>
      <w:marBottom w:val="0"/>
      <w:divBdr>
        <w:top w:val="none" w:sz="0" w:space="0" w:color="auto"/>
        <w:left w:val="none" w:sz="0" w:space="0" w:color="auto"/>
        <w:bottom w:val="none" w:sz="0" w:space="0" w:color="auto"/>
        <w:right w:val="none" w:sz="0" w:space="0" w:color="auto"/>
      </w:divBdr>
    </w:div>
    <w:div w:id="874730579">
      <w:marLeft w:val="480"/>
      <w:marRight w:val="0"/>
      <w:marTop w:val="0"/>
      <w:marBottom w:val="0"/>
      <w:divBdr>
        <w:top w:val="none" w:sz="0" w:space="0" w:color="auto"/>
        <w:left w:val="none" w:sz="0" w:space="0" w:color="auto"/>
        <w:bottom w:val="none" w:sz="0" w:space="0" w:color="auto"/>
        <w:right w:val="none" w:sz="0" w:space="0" w:color="auto"/>
      </w:divBdr>
    </w:div>
    <w:div w:id="875509434">
      <w:marLeft w:val="480"/>
      <w:marRight w:val="0"/>
      <w:marTop w:val="0"/>
      <w:marBottom w:val="0"/>
      <w:divBdr>
        <w:top w:val="none" w:sz="0" w:space="0" w:color="auto"/>
        <w:left w:val="none" w:sz="0" w:space="0" w:color="auto"/>
        <w:bottom w:val="none" w:sz="0" w:space="0" w:color="auto"/>
        <w:right w:val="none" w:sz="0" w:space="0" w:color="auto"/>
      </w:divBdr>
    </w:div>
    <w:div w:id="875655740">
      <w:marLeft w:val="480"/>
      <w:marRight w:val="0"/>
      <w:marTop w:val="0"/>
      <w:marBottom w:val="0"/>
      <w:divBdr>
        <w:top w:val="none" w:sz="0" w:space="0" w:color="auto"/>
        <w:left w:val="none" w:sz="0" w:space="0" w:color="auto"/>
        <w:bottom w:val="none" w:sz="0" w:space="0" w:color="auto"/>
        <w:right w:val="none" w:sz="0" w:space="0" w:color="auto"/>
      </w:divBdr>
    </w:div>
    <w:div w:id="876435660">
      <w:marLeft w:val="480"/>
      <w:marRight w:val="0"/>
      <w:marTop w:val="0"/>
      <w:marBottom w:val="0"/>
      <w:divBdr>
        <w:top w:val="none" w:sz="0" w:space="0" w:color="auto"/>
        <w:left w:val="none" w:sz="0" w:space="0" w:color="auto"/>
        <w:bottom w:val="none" w:sz="0" w:space="0" w:color="auto"/>
        <w:right w:val="none" w:sz="0" w:space="0" w:color="auto"/>
      </w:divBdr>
    </w:div>
    <w:div w:id="876742692">
      <w:marLeft w:val="480"/>
      <w:marRight w:val="0"/>
      <w:marTop w:val="0"/>
      <w:marBottom w:val="0"/>
      <w:divBdr>
        <w:top w:val="none" w:sz="0" w:space="0" w:color="auto"/>
        <w:left w:val="none" w:sz="0" w:space="0" w:color="auto"/>
        <w:bottom w:val="none" w:sz="0" w:space="0" w:color="auto"/>
        <w:right w:val="none" w:sz="0" w:space="0" w:color="auto"/>
      </w:divBdr>
    </w:div>
    <w:div w:id="877543830">
      <w:marLeft w:val="480"/>
      <w:marRight w:val="0"/>
      <w:marTop w:val="0"/>
      <w:marBottom w:val="0"/>
      <w:divBdr>
        <w:top w:val="none" w:sz="0" w:space="0" w:color="auto"/>
        <w:left w:val="none" w:sz="0" w:space="0" w:color="auto"/>
        <w:bottom w:val="none" w:sz="0" w:space="0" w:color="auto"/>
        <w:right w:val="none" w:sz="0" w:space="0" w:color="auto"/>
      </w:divBdr>
    </w:div>
    <w:div w:id="877937557">
      <w:marLeft w:val="480"/>
      <w:marRight w:val="0"/>
      <w:marTop w:val="0"/>
      <w:marBottom w:val="0"/>
      <w:divBdr>
        <w:top w:val="none" w:sz="0" w:space="0" w:color="auto"/>
        <w:left w:val="none" w:sz="0" w:space="0" w:color="auto"/>
        <w:bottom w:val="none" w:sz="0" w:space="0" w:color="auto"/>
        <w:right w:val="none" w:sz="0" w:space="0" w:color="auto"/>
      </w:divBdr>
    </w:div>
    <w:div w:id="878011257">
      <w:marLeft w:val="480"/>
      <w:marRight w:val="0"/>
      <w:marTop w:val="0"/>
      <w:marBottom w:val="0"/>
      <w:divBdr>
        <w:top w:val="none" w:sz="0" w:space="0" w:color="auto"/>
        <w:left w:val="none" w:sz="0" w:space="0" w:color="auto"/>
        <w:bottom w:val="none" w:sz="0" w:space="0" w:color="auto"/>
        <w:right w:val="none" w:sz="0" w:space="0" w:color="auto"/>
      </w:divBdr>
    </w:div>
    <w:div w:id="878710557">
      <w:marLeft w:val="480"/>
      <w:marRight w:val="0"/>
      <w:marTop w:val="0"/>
      <w:marBottom w:val="0"/>
      <w:divBdr>
        <w:top w:val="none" w:sz="0" w:space="0" w:color="auto"/>
        <w:left w:val="none" w:sz="0" w:space="0" w:color="auto"/>
        <w:bottom w:val="none" w:sz="0" w:space="0" w:color="auto"/>
        <w:right w:val="none" w:sz="0" w:space="0" w:color="auto"/>
      </w:divBdr>
    </w:div>
    <w:div w:id="879243369">
      <w:marLeft w:val="480"/>
      <w:marRight w:val="0"/>
      <w:marTop w:val="0"/>
      <w:marBottom w:val="0"/>
      <w:divBdr>
        <w:top w:val="none" w:sz="0" w:space="0" w:color="auto"/>
        <w:left w:val="none" w:sz="0" w:space="0" w:color="auto"/>
        <w:bottom w:val="none" w:sz="0" w:space="0" w:color="auto"/>
        <w:right w:val="none" w:sz="0" w:space="0" w:color="auto"/>
      </w:divBdr>
    </w:div>
    <w:div w:id="879634396">
      <w:marLeft w:val="480"/>
      <w:marRight w:val="0"/>
      <w:marTop w:val="0"/>
      <w:marBottom w:val="0"/>
      <w:divBdr>
        <w:top w:val="none" w:sz="0" w:space="0" w:color="auto"/>
        <w:left w:val="none" w:sz="0" w:space="0" w:color="auto"/>
        <w:bottom w:val="none" w:sz="0" w:space="0" w:color="auto"/>
        <w:right w:val="none" w:sz="0" w:space="0" w:color="auto"/>
      </w:divBdr>
    </w:div>
    <w:div w:id="879978212">
      <w:marLeft w:val="480"/>
      <w:marRight w:val="0"/>
      <w:marTop w:val="0"/>
      <w:marBottom w:val="0"/>
      <w:divBdr>
        <w:top w:val="none" w:sz="0" w:space="0" w:color="auto"/>
        <w:left w:val="none" w:sz="0" w:space="0" w:color="auto"/>
        <w:bottom w:val="none" w:sz="0" w:space="0" w:color="auto"/>
        <w:right w:val="none" w:sz="0" w:space="0" w:color="auto"/>
      </w:divBdr>
    </w:div>
    <w:div w:id="880166380">
      <w:marLeft w:val="480"/>
      <w:marRight w:val="0"/>
      <w:marTop w:val="0"/>
      <w:marBottom w:val="0"/>
      <w:divBdr>
        <w:top w:val="none" w:sz="0" w:space="0" w:color="auto"/>
        <w:left w:val="none" w:sz="0" w:space="0" w:color="auto"/>
        <w:bottom w:val="none" w:sz="0" w:space="0" w:color="auto"/>
        <w:right w:val="none" w:sz="0" w:space="0" w:color="auto"/>
      </w:divBdr>
    </w:div>
    <w:div w:id="880870421">
      <w:marLeft w:val="480"/>
      <w:marRight w:val="0"/>
      <w:marTop w:val="0"/>
      <w:marBottom w:val="0"/>
      <w:divBdr>
        <w:top w:val="none" w:sz="0" w:space="0" w:color="auto"/>
        <w:left w:val="none" w:sz="0" w:space="0" w:color="auto"/>
        <w:bottom w:val="none" w:sz="0" w:space="0" w:color="auto"/>
        <w:right w:val="none" w:sz="0" w:space="0" w:color="auto"/>
      </w:divBdr>
    </w:div>
    <w:div w:id="880895666">
      <w:marLeft w:val="480"/>
      <w:marRight w:val="0"/>
      <w:marTop w:val="0"/>
      <w:marBottom w:val="0"/>
      <w:divBdr>
        <w:top w:val="none" w:sz="0" w:space="0" w:color="auto"/>
        <w:left w:val="none" w:sz="0" w:space="0" w:color="auto"/>
        <w:bottom w:val="none" w:sz="0" w:space="0" w:color="auto"/>
        <w:right w:val="none" w:sz="0" w:space="0" w:color="auto"/>
      </w:divBdr>
    </w:div>
    <w:div w:id="881017822">
      <w:marLeft w:val="480"/>
      <w:marRight w:val="0"/>
      <w:marTop w:val="0"/>
      <w:marBottom w:val="0"/>
      <w:divBdr>
        <w:top w:val="none" w:sz="0" w:space="0" w:color="auto"/>
        <w:left w:val="none" w:sz="0" w:space="0" w:color="auto"/>
        <w:bottom w:val="none" w:sz="0" w:space="0" w:color="auto"/>
        <w:right w:val="none" w:sz="0" w:space="0" w:color="auto"/>
      </w:divBdr>
    </w:div>
    <w:div w:id="882056081">
      <w:marLeft w:val="480"/>
      <w:marRight w:val="0"/>
      <w:marTop w:val="0"/>
      <w:marBottom w:val="0"/>
      <w:divBdr>
        <w:top w:val="none" w:sz="0" w:space="0" w:color="auto"/>
        <w:left w:val="none" w:sz="0" w:space="0" w:color="auto"/>
        <w:bottom w:val="none" w:sz="0" w:space="0" w:color="auto"/>
        <w:right w:val="none" w:sz="0" w:space="0" w:color="auto"/>
      </w:divBdr>
    </w:div>
    <w:div w:id="885720949">
      <w:marLeft w:val="480"/>
      <w:marRight w:val="0"/>
      <w:marTop w:val="0"/>
      <w:marBottom w:val="0"/>
      <w:divBdr>
        <w:top w:val="none" w:sz="0" w:space="0" w:color="auto"/>
        <w:left w:val="none" w:sz="0" w:space="0" w:color="auto"/>
        <w:bottom w:val="none" w:sz="0" w:space="0" w:color="auto"/>
        <w:right w:val="none" w:sz="0" w:space="0" w:color="auto"/>
      </w:divBdr>
    </w:div>
    <w:div w:id="887913819">
      <w:marLeft w:val="480"/>
      <w:marRight w:val="0"/>
      <w:marTop w:val="0"/>
      <w:marBottom w:val="0"/>
      <w:divBdr>
        <w:top w:val="none" w:sz="0" w:space="0" w:color="auto"/>
        <w:left w:val="none" w:sz="0" w:space="0" w:color="auto"/>
        <w:bottom w:val="none" w:sz="0" w:space="0" w:color="auto"/>
        <w:right w:val="none" w:sz="0" w:space="0" w:color="auto"/>
      </w:divBdr>
    </w:div>
    <w:div w:id="888228968">
      <w:marLeft w:val="480"/>
      <w:marRight w:val="0"/>
      <w:marTop w:val="0"/>
      <w:marBottom w:val="0"/>
      <w:divBdr>
        <w:top w:val="none" w:sz="0" w:space="0" w:color="auto"/>
        <w:left w:val="none" w:sz="0" w:space="0" w:color="auto"/>
        <w:bottom w:val="none" w:sz="0" w:space="0" w:color="auto"/>
        <w:right w:val="none" w:sz="0" w:space="0" w:color="auto"/>
      </w:divBdr>
    </w:div>
    <w:div w:id="889877990">
      <w:marLeft w:val="480"/>
      <w:marRight w:val="0"/>
      <w:marTop w:val="0"/>
      <w:marBottom w:val="0"/>
      <w:divBdr>
        <w:top w:val="none" w:sz="0" w:space="0" w:color="auto"/>
        <w:left w:val="none" w:sz="0" w:space="0" w:color="auto"/>
        <w:bottom w:val="none" w:sz="0" w:space="0" w:color="auto"/>
        <w:right w:val="none" w:sz="0" w:space="0" w:color="auto"/>
      </w:divBdr>
    </w:div>
    <w:div w:id="890337937">
      <w:marLeft w:val="480"/>
      <w:marRight w:val="0"/>
      <w:marTop w:val="0"/>
      <w:marBottom w:val="0"/>
      <w:divBdr>
        <w:top w:val="none" w:sz="0" w:space="0" w:color="auto"/>
        <w:left w:val="none" w:sz="0" w:space="0" w:color="auto"/>
        <w:bottom w:val="none" w:sz="0" w:space="0" w:color="auto"/>
        <w:right w:val="none" w:sz="0" w:space="0" w:color="auto"/>
      </w:divBdr>
    </w:div>
    <w:div w:id="891112086">
      <w:marLeft w:val="480"/>
      <w:marRight w:val="0"/>
      <w:marTop w:val="0"/>
      <w:marBottom w:val="0"/>
      <w:divBdr>
        <w:top w:val="none" w:sz="0" w:space="0" w:color="auto"/>
        <w:left w:val="none" w:sz="0" w:space="0" w:color="auto"/>
        <w:bottom w:val="none" w:sz="0" w:space="0" w:color="auto"/>
        <w:right w:val="none" w:sz="0" w:space="0" w:color="auto"/>
      </w:divBdr>
    </w:div>
    <w:div w:id="891119352">
      <w:marLeft w:val="480"/>
      <w:marRight w:val="0"/>
      <w:marTop w:val="0"/>
      <w:marBottom w:val="0"/>
      <w:divBdr>
        <w:top w:val="none" w:sz="0" w:space="0" w:color="auto"/>
        <w:left w:val="none" w:sz="0" w:space="0" w:color="auto"/>
        <w:bottom w:val="none" w:sz="0" w:space="0" w:color="auto"/>
        <w:right w:val="none" w:sz="0" w:space="0" w:color="auto"/>
      </w:divBdr>
    </w:div>
    <w:div w:id="891229559">
      <w:marLeft w:val="480"/>
      <w:marRight w:val="0"/>
      <w:marTop w:val="0"/>
      <w:marBottom w:val="0"/>
      <w:divBdr>
        <w:top w:val="none" w:sz="0" w:space="0" w:color="auto"/>
        <w:left w:val="none" w:sz="0" w:space="0" w:color="auto"/>
        <w:bottom w:val="none" w:sz="0" w:space="0" w:color="auto"/>
        <w:right w:val="none" w:sz="0" w:space="0" w:color="auto"/>
      </w:divBdr>
    </w:div>
    <w:div w:id="892816176">
      <w:marLeft w:val="480"/>
      <w:marRight w:val="0"/>
      <w:marTop w:val="0"/>
      <w:marBottom w:val="0"/>
      <w:divBdr>
        <w:top w:val="none" w:sz="0" w:space="0" w:color="auto"/>
        <w:left w:val="none" w:sz="0" w:space="0" w:color="auto"/>
        <w:bottom w:val="none" w:sz="0" w:space="0" w:color="auto"/>
        <w:right w:val="none" w:sz="0" w:space="0" w:color="auto"/>
      </w:divBdr>
    </w:div>
    <w:div w:id="893546373">
      <w:marLeft w:val="480"/>
      <w:marRight w:val="0"/>
      <w:marTop w:val="0"/>
      <w:marBottom w:val="0"/>
      <w:divBdr>
        <w:top w:val="none" w:sz="0" w:space="0" w:color="auto"/>
        <w:left w:val="none" w:sz="0" w:space="0" w:color="auto"/>
        <w:bottom w:val="none" w:sz="0" w:space="0" w:color="auto"/>
        <w:right w:val="none" w:sz="0" w:space="0" w:color="auto"/>
      </w:divBdr>
    </w:div>
    <w:div w:id="894316226">
      <w:marLeft w:val="480"/>
      <w:marRight w:val="0"/>
      <w:marTop w:val="0"/>
      <w:marBottom w:val="0"/>
      <w:divBdr>
        <w:top w:val="none" w:sz="0" w:space="0" w:color="auto"/>
        <w:left w:val="none" w:sz="0" w:space="0" w:color="auto"/>
        <w:bottom w:val="none" w:sz="0" w:space="0" w:color="auto"/>
        <w:right w:val="none" w:sz="0" w:space="0" w:color="auto"/>
      </w:divBdr>
    </w:div>
    <w:div w:id="894390406">
      <w:marLeft w:val="480"/>
      <w:marRight w:val="0"/>
      <w:marTop w:val="0"/>
      <w:marBottom w:val="0"/>
      <w:divBdr>
        <w:top w:val="none" w:sz="0" w:space="0" w:color="auto"/>
        <w:left w:val="none" w:sz="0" w:space="0" w:color="auto"/>
        <w:bottom w:val="none" w:sz="0" w:space="0" w:color="auto"/>
        <w:right w:val="none" w:sz="0" w:space="0" w:color="auto"/>
      </w:divBdr>
    </w:div>
    <w:div w:id="894582742">
      <w:marLeft w:val="480"/>
      <w:marRight w:val="0"/>
      <w:marTop w:val="0"/>
      <w:marBottom w:val="0"/>
      <w:divBdr>
        <w:top w:val="none" w:sz="0" w:space="0" w:color="auto"/>
        <w:left w:val="none" w:sz="0" w:space="0" w:color="auto"/>
        <w:bottom w:val="none" w:sz="0" w:space="0" w:color="auto"/>
        <w:right w:val="none" w:sz="0" w:space="0" w:color="auto"/>
      </w:divBdr>
    </w:div>
    <w:div w:id="895168072">
      <w:marLeft w:val="480"/>
      <w:marRight w:val="0"/>
      <w:marTop w:val="0"/>
      <w:marBottom w:val="0"/>
      <w:divBdr>
        <w:top w:val="none" w:sz="0" w:space="0" w:color="auto"/>
        <w:left w:val="none" w:sz="0" w:space="0" w:color="auto"/>
        <w:bottom w:val="none" w:sz="0" w:space="0" w:color="auto"/>
        <w:right w:val="none" w:sz="0" w:space="0" w:color="auto"/>
      </w:divBdr>
    </w:div>
    <w:div w:id="895354642">
      <w:marLeft w:val="480"/>
      <w:marRight w:val="0"/>
      <w:marTop w:val="0"/>
      <w:marBottom w:val="0"/>
      <w:divBdr>
        <w:top w:val="none" w:sz="0" w:space="0" w:color="auto"/>
        <w:left w:val="none" w:sz="0" w:space="0" w:color="auto"/>
        <w:bottom w:val="none" w:sz="0" w:space="0" w:color="auto"/>
        <w:right w:val="none" w:sz="0" w:space="0" w:color="auto"/>
      </w:divBdr>
    </w:div>
    <w:div w:id="895623299">
      <w:marLeft w:val="480"/>
      <w:marRight w:val="0"/>
      <w:marTop w:val="0"/>
      <w:marBottom w:val="0"/>
      <w:divBdr>
        <w:top w:val="none" w:sz="0" w:space="0" w:color="auto"/>
        <w:left w:val="none" w:sz="0" w:space="0" w:color="auto"/>
        <w:bottom w:val="none" w:sz="0" w:space="0" w:color="auto"/>
        <w:right w:val="none" w:sz="0" w:space="0" w:color="auto"/>
      </w:divBdr>
    </w:div>
    <w:div w:id="896472854">
      <w:marLeft w:val="480"/>
      <w:marRight w:val="0"/>
      <w:marTop w:val="0"/>
      <w:marBottom w:val="0"/>
      <w:divBdr>
        <w:top w:val="none" w:sz="0" w:space="0" w:color="auto"/>
        <w:left w:val="none" w:sz="0" w:space="0" w:color="auto"/>
        <w:bottom w:val="none" w:sz="0" w:space="0" w:color="auto"/>
        <w:right w:val="none" w:sz="0" w:space="0" w:color="auto"/>
      </w:divBdr>
    </w:div>
    <w:div w:id="898368988">
      <w:marLeft w:val="480"/>
      <w:marRight w:val="0"/>
      <w:marTop w:val="0"/>
      <w:marBottom w:val="0"/>
      <w:divBdr>
        <w:top w:val="none" w:sz="0" w:space="0" w:color="auto"/>
        <w:left w:val="none" w:sz="0" w:space="0" w:color="auto"/>
        <w:bottom w:val="none" w:sz="0" w:space="0" w:color="auto"/>
        <w:right w:val="none" w:sz="0" w:space="0" w:color="auto"/>
      </w:divBdr>
    </w:div>
    <w:div w:id="898440126">
      <w:marLeft w:val="480"/>
      <w:marRight w:val="0"/>
      <w:marTop w:val="0"/>
      <w:marBottom w:val="0"/>
      <w:divBdr>
        <w:top w:val="none" w:sz="0" w:space="0" w:color="auto"/>
        <w:left w:val="none" w:sz="0" w:space="0" w:color="auto"/>
        <w:bottom w:val="none" w:sz="0" w:space="0" w:color="auto"/>
        <w:right w:val="none" w:sz="0" w:space="0" w:color="auto"/>
      </w:divBdr>
    </w:div>
    <w:div w:id="899168885">
      <w:marLeft w:val="480"/>
      <w:marRight w:val="0"/>
      <w:marTop w:val="0"/>
      <w:marBottom w:val="0"/>
      <w:divBdr>
        <w:top w:val="none" w:sz="0" w:space="0" w:color="auto"/>
        <w:left w:val="none" w:sz="0" w:space="0" w:color="auto"/>
        <w:bottom w:val="none" w:sz="0" w:space="0" w:color="auto"/>
        <w:right w:val="none" w:sz="0" w:space="0" w:color="auto"/>
      </w:divBdr>
    </w:div>
    <w:div w:id="899634664">
      <w:marLeft w:val="480"/>
      <w:marRight w:val="0"/>
      <w:marTop w:val="0"/>
      <w:marBottom w:val="0"/>
      <w:divBdr>
        <w:top w:val="none" w:sz="0" w:space="0" w:color="auto"/>
        <w:left w:val="none" w:sz="0" w:space="0" w:color="auto"/>
        <w:bottom w:val="none" w:sz="0" w:space="0" w:color="auto"/>
        <w:right w:val="none" w:sz="0" w:space="0" w:color="auto"/>
      </w:divBdr>
    </w:div>
    <w:div w:id="902060915">
      <w:marLeft w:val="480"/>
      <w:marRight w:val="0"/>
      <w:marTop w:val="0"/>
      <w:marBottom w:val="0"/>
      <w:divBdr>
        <w:top w:val="none" w:sz="0" w:space="0" w:color="auto"/>
        <w:left w:val="none" w:sz="0" w:space="0" w:color="auto"/>
        <w:bottom w:val="none" w:sz="0" w:space="0" w:color="auto"/>
        <w:right w:val="none" w:sz="0" w:space="0" w:color="auto"/>
      </w:divBdr>
    </w:div>
    <w:div w:id="902257704">
      <w:marLeft w:val="480"/>
      <w:marRight w:val="0"/>
      <w:marTop w:val="0"/>
      <w:marBottom w:val="0"/>
      <w:divBdr>
        <w:top w:val="none" w:sz="0" w:space="0" w:color="auto"/>
        <w:left w:val="none" w:sz="0" w:space="0" w:color="auto"/>
        <w:bottom w:val="none" w:sz="0" w:space="0" w:color="auto"/>
        <w:right w:val="none" w:sz="0" w:space="0" w:color="auto"/>
      </w:divBdr>
    </w:div>
    <w:div w:id="905458952">
      <w:marLeft w:val="480"/>
      <w:marRight w:val="0"/>
      <w:marTop w:val="0"/>
      <w:marBottom w:val="0"/>
      <w:divBdr>
        <w:top w:val="none" w:sz="0" w:space="0" w:color="auto"/>
        <w:left w:val="none" w:sz="0" w:space="0" w:color="auto"/>
        <w:bottom w:val="none" w:sz="0" w:space="0" w:color="auto"/>
        <w:right w:val="none" w:sz="0" w:space="0" w:color="auto"/>
      </w:divBdr>
    </w:div>
    <w:div w:id="905645729">
      <w:marLeft w:val="480"/>
      <w:marRight w:val="0"/>
      <w:marTop w:val="0"/>
      <w:marBottom w:val="0"/>
      <w:divBdr>
        <w:top w:val="none" w:sz="0" w:space="0" w:color="auto"/>
        <w:left w:val="none" w:sz="0" w:space="0" w:color="auto"/>
        <w:bottom w:val="none" w:sz="0" w:space="0" w:color="auto"/>
        <w:right w:val="none" w:sz="0" w:space="0" w:color="auto"/>
      </w:divBdr>
    </w:div>
    <w:div w:id="906378740">
      <w:marLeft w:val="480"/>
      <w:marRight w:val="0"/>
      <w:marTop w:val="0"/>
      <w:marBottom w:val="0"/>
      <w:divBdr>
        <w:top w:val="none" w:sz="0" w:space="0" w:color="auto"/>
        <w:left w:val="none" w:sz="0" w:space="0" w:color="auto"/>
        <w:bottom w:val="none" w:sz="0" w:space="0" w:color="auto"/>
        <w:right w:val="none" w:sz="0" w:space="0" w:color="auto"/>
      </w:divBdr>
    </w:div>
    <w:div w:id="907762692">
      <w:marLeft w:val="480"/>
      <w:marRight w:val="0"/>
      <w:marTop w:val="0"/>
      <w:marBottom w:val="0"/>
      <w:divBdr>
        <w:top w:val="none" w:sz="0" w:space="0" w:color="auto"/>
        <w:left w:val="none" w:sz="0" w:space="0" w:color="auto"/>
        <w:bottom w:val="none" w:sz="0" w:space="0" w:color="auto"/>
        <w:right w:val="none" w:sz="0" w:space="0" w:color="auto"/>
      </w:divBdr>
    </w:div>
    <w:div w:id="909534415">
      <w:marLeft w:val="480"/>
      <w:marRight w:val="0"/>
      <w:marTop w:val="0"/>
      <w:marBottom w:val="0"/>
      <w:divBdr>
        <w:top w:val="none" w:sz="0" w:space="0" w:color="auto"/>
        <w:left w:val="none" w:sz="0" w:space="0" w:color="auto"/>
        <w:bottom w:val="none" w:sz="0" w:space="0" w:color="auto"/>
        <w:right w:val="none" w:sz="0" w:space="0" w:color="auto"/>
      </w:divBdr>
    </w:div>
    <w:div w:id="911162904">
      <w:marLeft w:val="480"/>
      <w:marRight w:val="0"/>
      <w:marTop w:val="0"/>
      <w:marBottom w:val="0"/>
      <w:divBdr>
        <w:top w:val="none" w:sz="0" w:space="0" w:color="auto"/>
        <w:left w:val="none" w:sz="0" w:space="0" w:color="auto"/>
        <w:bottom w:val="none" w:sz="0" w:space="0" w:color="auto"/>
        <w:right w:val="none" w:sz="0" w:space="0" w:color="auto"/>
      </w:divBdr>
    </w:div>
    <w:div w:id="911501343">
      <w:marLeft w:val="480"/>
      <w:marRight w:val="0"/>
      <w:marTop w:val="0"/>
      <w:marBottom w:val="0"/>
      <w:divBdr>
        <w:top w:val="none" w:sz="0" w:space="0" w:color="auto"/>
        <w:left w:val="none" w:sz="0" w:space="0" w:color="auto"/>
        <w:bottom w:val="none" w:sz="0" w:space="0" w:color="auto"/>
        <w:right w:val="none" w:sz="0" w:space="0" w:color="auto"/>
      </w:divBdr>
    </w:div>
    <w:div w:id="912004743">
      <w:marLeft w:val="480"/>
      <w:marRight w:val="0"/>
      <w:marTop w:val="0"/>
      <w:marBottom w:val="0"/>
      <w:divBdr>
        <w:top w:val="none" w:sz="0" w:space="0" w:color="auto"/>
        <w:left w:val="none" w:sz="0" w:space="0" w:color="auto"/>
        <w:bottom w:val="none" w:sz="0" w:space="0" w:color="auto"/>
        <w:right w:val="none" w:sz="0" w:space="0" w:color="auto"/>
      </w:divBdr>
    </w:div>
    <w:div w:id="912199669">
      <w:marLeft w:val="480"/>
      <w:marRight w:val="0"/>
      <w:marTop w:val="0"/>
      <w:marBottom w:val="0"/>
      <w:divBdr>
        <w:top w:val="none" w:sz="0" w:space="0" w:color="auto"/>
        <w:left w:val="none" w:sz="0" w:space="0" w:color="auto"/>
        <w:bottom w:val="none" w:sz="0" w:space="0" w:color="auto"/>
        <w:right w:val="none" w:sz="0" w:space="0" w:color="auto"/>
      </w:divBdr>
    </w:div>
    <w:div w:id="912739926">
      <w:marLeft w:val="480"/>
      <w:marRight w:val="0"/>
      <w:marTop w:val="0"/>
      <w:marBottom w:val="0"/>
      <w:divBdr>
        <w:top w:val="none" w:sz="0" w:space="0" w:color="auto"/>
        <w:left w:val="none" w:sz="0" w:space="0" w:color="auto"/>
        <w:bottom w:val="none" w:sz="0" w:space="0" w:color="auto"/>
        <w:right w:val="none" w:sz="0" w:space="0" w:color="auto"/>
      </w:divBdr>
    </w:div>
    <w:div w:id="913007355">
      <w:marLeft w:val="480"/>
      <w:marRight w:val="0"/>
      <w:marTop w:val="0"/>
      <w:marBottom w:val="0"/>
      <w:divBdr>
        <w:top w:val="none" w:sz="0" w:space="0" w:color="auto"/>
        <w:left w:val="none" w:sz="0" w:space="0" w:color="auto"/>
        <w:bottom w:val="none" w:sz="0" w:space="0" w:color="auto"/>
        <w:right w:val="none" w:sz="0" w:space="0" w:color="auto"/>
      </w:divBdr>
    </w:div>
    <w:div w:id="913009363">
      <w:marLeft w:val="480"/>
      <w:marRight w:val="0"/>
      <w:marTop w:val="0"/>
      <w:marBottom w:val="0"/>
      <w:divBdr>
        <w:top w:val="none" w:sz="0" w:space="0" w:color="auto"/>
        <w:left w:val="none" w:sz="0" w:space="0" w:color="auto"/>
        <w:bottom w:val="none" w:sz="0" w:space="0" w:color="auto"/>
        <w:right w:val="none" w:sz="0" w:space="0" w:color="auto"/>
      </w:divBdr>
    </w:div>
    <w:div w:id="913316198">
      <w:marLeft w:val="480"/>
      <w:marRight w:val="0"/>
      <w:marTop w:val="0"/>
      <w:marBottom w:val="0"/>
      <w:divBdr>
        <w:top w:val="none" w:sz="0" w:space="0" w:color="auto"/>
        <w:left w:val="none" w:sz="0" w:space="0" w:color="auto"/>
        <w:bottom w:val="none" w:sz="0" w:space="0" w:color="auto"/>
        <w:right w:val="none" w:sz="0" w:space="0" w:color="auto"/>
      </w:divBdr>
    </w:div>
    <w:div w:id="914436444">
      <w:marLeft w:val="480"/>
      <w:marRight w:val="0"/>
      <w:marTop w:val="0"/>
      <w:marBottom w:val="0"/>
      <w:divBdr>
        <w:top w:val="none" w:sz="0" w:space="0" w:color="auto"/>
        <w:left w:val="none" w:sz="0" w:space="0" w:color="auto"/>
        <w:bottom w:val="none" w:sz="0" w:space="0" w:color="auto"/>
        <w:right w:val="none" w:sz="0" w:space="0" w:color="auto"/>
      </w:divBdr>
    </w:div>
    <w:div w:id="915241277">
      <w:marLeft w:val="480"/>
      <w:marRight w:val="0"/>
      <w:marTop w:val="0"/>
      <w:marBottom w:val="0"/>
      <w:divBdr>
        <w:top w:val="none" w:sz="0" w:space="0" w:color="auto"/>
        <w:left w:val="none" w:sz="0" w:space="0" w:color="auto"/>
        <w:bottom w:val="none" w:sz="0" w:space="0" w:color="auto"/>
        <w:right w:val="none" w:sz="0" w:space="0" w:color="auto"/>
      </w:divBdr>
    </w:div>
    <w:div w:id="918103558">
      <w:marLeft w:val="480"/>
      <w:marRight w:val="0"/>
      <w:marTop w:val="0"/>
      <w:marBottom w:val="0"/>
      <w:divBdr>
        <w:top w:val="none" w:sz="0" w:space="0" w:color="auto"/>
        <w:left w:val="none" w:sz="0" w:space="0" w:color="auto"/>
        <w:bottom w:val="none" w:sz="0" w:space="0" w:color="auto"/>
        <w:right w:val="none" w:sz="0" w:space="0" w:color="auto"/>
      </w:divBdr>
    </w:div>
    <w:div w:id="918488172">
      <w:marLeft w:val="480"/>
      <w:marRight w:val="0"/>
      <w:marTop w:val="0"/>
      <w:marBottom w:val="0"/>
      <w:divBdr>
        <w:top w:val="none" w:sz="0" w:space="0" w:color="auto"/>
        <w:left w:val="none" w:sz="0" w:space="0" w:color="auto"/>
        <w:bottom w:val="none" w:sz="0" w:space="0" w:color="auto"/>
        <w:right w:val="none" w:sz="0" w:space="0" w:color="auto"/>
      </w:divBdr>
    </w:div>
    <w:div w:id="919562688">
      <w:marLeft w:val="480"/>
      <w:marRight w:val="0"/>
      <w:marTop w:val="0"/>
      <w:marBottom w:val="0"/>
      <w:divBdr>
        <w:top w:val="none" w:sz="0" w:space="0" w:color="auto"/>
        <w:left w:val="none" w:sz="0" w:space="0" w:color="auto"/>
        <w:bottom w:val="none" w:sz="0" w:space="0" w:color="auto"/>
        <w:right w:val="none" w:sz="0" w:space="0" w:color="auto"/>
      </w:divBdr>
    </w:div>
    <w:div w:id="919827633">
      <w:marLeft w:val="480"/>
      <w:marRight w:val="0"/>
      <w:marTop w:val="0"/>
      <w:marBottom w:val="0"/>
      <w:divBdr>
        <w:top w:val="none" w:sz="0" w:space="0" w:color="auto"/>
        <w:left w:val="none" w:sz="0" w:space="0" w:color="auto"/>
        <w:bottom w:val="none" w:sz="0" w:space="0" w:color="auto"/>
        <w:right w:val="none" w:sz="0" w:space="0" w:color="auto"/>
      </w:divBdr>
    </w:div>
    <w:div w:id="921063698">
      <w:marLeft w:val="480"/>
      <w:marRight w:val="0"/>
      <w:marTop w:val="0"/>
      <w:marBottom w:val="0"/>
      <w:divBdr>
        <w:top w:val="none" w:sz="0" w:space="0" w:color="auto"/>
        <w:left w:val="none" w:sz="0" w:space="0" w:color="auto"/>
        <w:bottom w:val="none" w:sz="0" w:space="0" w:color="auto"/>
        <w:right w:val="none" w:sz="0" w:space="0" w:color="auto"/>
      </w:divBdr>
    </w:div>
    <w:div w:id="921454022">
      <w:marLeft w:val="480"/>
      <w:marRight w:val="0"/>
      <w:marTop w:val="0"/>
      <w:marBottom w:val="0"/>
      <w:divBdr>
        <w:top w:val="none" w:sz="0" w:space="0" w:color="auto"/>
        <w:left w:val="none" w:sz="0" w:space="0" w:color="auto"/>
        <w:bottom w:val="none" w:sz="0" w:space="0" w:color="auto"/>
        <w:right w:val="none" w:sz="0" w:space="0" w:color="auto"/>
      </w:divBdr>
    </w:div>
    <w:div w:id="922295377">
      <w:marLeft w:val="480"/>
      <w:marRight w:val="0"/>
      <w:marTop w:val="0"/>
      <w:marBottom w:val="0"/>
      <w:divBdr>
        <w:top w:val="none" w:sz="0" w:space="0" w:color="auto"/>
        <w:left w:val="none" w:sz="0" w:space="0" w:color="auto"/>
        <w:bottom w:val="none" w:sz="0" w:space="0" w:color="auto"/>
        <w:right w:val="none" w:sz="0" w:space="0" w:color="auto"/>
      </w:divBdr>
    </w:div>
    <w:div w:id="922448878">
      <w:marLeft w:val="480"/>
      <w:marRight w:val="0"/>
      <w:marTop w:val="0"/>
      <w:marBottom w:val="0"/>
      <w:divBdr>
        <w:top w:val="none" w:sz="0" w:space="0" w:color="auto"/>
        <w:left w:val="none" w:sz="0" w:space="0" w:color="auto"/>
        <w:bottom w:val="none" w:sz="0" w:space="0" w:color="auto"/>
        <w:right w:val="none" w:sz="0" w:space="0" w:color="auto"/>
      </w:divBdr>
    </w:div>
    <w:div w:id="922691081">
      <w:marLeft w:val="480"/>
      <w:marRight w:val="0"/>
      <w:marTop w:val="0"/>
      <w:marBottom w:val="0"/>
      <w:divBdr>
        <w:top w:val="none" w:sz="0" w:space="0" w:color="auto"/>
        <w:left w:val="none" w:sz="0" w:space="0" w:color="auto"/>
        <w:bottom w:val="none" w:sz="0" w:space="0" w:color="auto"/>
        <w:right w:val="none" w:sz="0" w:space="0" w:color="auto"/>
      </w:divBdr>
    </w:div>
    <w:div w:id="922766433">
      <w:marLeft w:val="480"/>
      <w:marRight w:val="0"/>
      <w:marTop w:val="0"/>
      <w:marBottom w:val="0"/>
      <w:divBdr>
        <w:top w:val="none" w:sz="0" w:space="0" w:color="auto"/>
        <w:left w:val="none" w:sz="0" w:space="0" w:color="auto"/>
        <w:bottom w:val="none" w:sz="0" w:space="0" w:color="auto"/>
        <w:right w:val="none" w:sz="0" w:space="0" w:color="auto"/>
      </w:divBdr>
    </w:div>
    <w:div w:id="923490717">
      <w:marLeft w:val="480"/>
      <w:marRight w:val="0"/>
      <w:marTop w:val="0"/>
      <w:marBottom w:val="0"/>
      <w:divBdr>
        <w:top w:val="none" w:sz="0" w:space="0" w:color="auto"/>
        <w:left w:val="none" w:sz="0" w:space="0" w:color="auto"/>
        <w:bottom w:val="none" w:sz="0" w:space="0" w:color="auto"/>
        <w:right w:val="none" w:sz="0" w:space="0" w:color="auto"/>
      </w:divBdr>
    </w:div>
    <w:div w:id="924068576">
      <w:marLeft w:val="480"/>
      <w:marRight w:val="0"/>
      <w:marTop w:val="0"/>
      <w:marBottom w:val="0"/>
      <w:divBdr>
        <w:top w:val="none" w:sz="0" w:space="0" w:color="auto"/>
        <w:left w:val="none" w:sz="0" w:space="0" w:color="auto"/>
        <w:bottom w:val="none" w:sz="0" w:space="0" w:color="auto"/>
        <w:right w:val="none" w:sz="0" w:space="0" w:color="auto"/>
      </w:divBdr>
    </w:div>
    <w:div w:id="924070152">
      <w:marLeft w:val="480"/>
      <w:marRight w:val="0"/>
      <w:marTop w:val="0"/>
      <w:marBottom w:val="0"/>
      <w:divBdr>
        <w:top w:val="none" w:sz="0" w:space="0" w:color="auto"/>
        <w:left w:val="none" w:sz="0" w:space="0" w:color="auto"/>
        <w:bottom w:val="none" w:sz="0" w:space="0" w:color="auto"/>
        <w:right w:val="none" w:sz="0" w:space="0" w:color="auto"/>
      </w:divBdr>
    </w:div>
    <w:div w:id="925386317">
      <w:marLeft w:val="480"/>
      <w:marRight w:val="0"/>
      <w:marTop w:val="0"/>
      <w:marBottom w:val="0"/>
      <w:divBdr>
        <w:top w:val="none" w:sz="0" w:space="0" w:color="auto"/>
        <w:left w:val="none" w:sz="0" w:space="0" w:color="auto"/>
        <w:bottom w:val="none" w:sz="0" w:space="0" w:color="auto"/>
        <w:right w:val="none" w:sz="0" w:space="0" w:color="auto"/>
      </w:divBdr>
    </w:div>
    <w:div w:id="925573184">
      <w:marLeft w:val="480"/>
      <w:marRight w:val="0"/>
      <w:marTop w:val="0"/>
      <w:marBottom w:val="0"/>
      <w:divBdr>
        <w:top w:val="none" w:sz="0" w:space="0" w:color="auto"/>
        <w:left w:val="none" w:sz="0" w:space="0" w:color="auto"/>
        <w:bottom w:val="none" w:sz="0" w:space="0" w:color="auto"/>
        <w:right w:val="none" w:sz="0" w:space="0" w:color="auto"/>
      </w:divBdr>
    </w:div>
    <w:div w:id="925725489">
      <w:marLeft w:val="480"/>
      <w:marRight w:val="0"/>
      <w:marTop w:val="0"/>
      <w:marBottom w:val="0"/>
      <w:divBdr>
        <w:top w:val="none" w:sz="0" w:space="0" w:color="auto"/>
        <w:left w:val="none" w:sz="0" w:space="0" w:color="auto"/>
        <w:bottom w:val="none" w:sz="0" w:space="0" w:color="auto"/>
        <w:right w:val="none" w:sz="0" w:space="0" w:color="auto"/>
      </w:divBdr>
    </w:div>
    <w:div w:id="926574145">
      <w:marLeft w:val="480"/>
      <w:marRight w:val="0"/>
      <w:marTop w:val="0"/>
      <w:marBottom w:val="0"/>
      <w:divBdr>
        <w:top w:val="none" w:sz="0" w:space="0" w:color="auto"/>
        <w:left w:val="none" w:sz="0" w:space="0" w:color="auto"/>
        <w:bottom w:val="none" w:sz="0" w:space="0" w:color="auto"/>
        <w:right w:val="none" w:sz="0" w:space="0" w:color="auto"/>
      </w:divBdr>
    </w:div>
    <w:div w:id="927925776">
      <w:marLeft w:val="480"/>
      <w:marRight w:val="0"/>
      <w:marTop w:val="0"/>
      <w:marBottom w:val="0"/>
      <w:divBdr>
        <w:top w:val="none" w:sz="0" w:space="0" w:color="auto"/>
        <w:left w:val="none" w:sz="0" w:space="0" w:color="auto"/>
        <w:bottom w:val="none" w:sz="0" w:space="0" w:color="auto"/>
        <w:right w:val="none" w:sz="0" w:space="0" w:color="auto"/>
      </w:divBdr>
    </w:div>
    <w:div w:id="928125812">
      <w:marLeft w:val="480"/>
      <w:marRight w:val="0"/>
      <w:marTop w:val="0"/>
      <w:marBottom w:val="0"/>
      <w:divBdr>
        <w:top w:val="none" w:sz="0" w:space="0" w:color="auto"/>
        <w:left w:val="none" w:sz="0" w:space="0" w:color="auto"/>
        <w:bottom w:val="none" w:sz="0" w:space="0" w:color="auto"/>
        <w:right w:val="none" w:sz="0" w:space="0" w:color="auto"/>
      </w:divBdr>
    </w:div>
    <w:div w:id="928194096">
      <w:marLeft w:val="480"/>
      <w:marRight w:val="0"/>
      <w:marTop w:val="0"/>
      <w:marBottom w:val="0"/>
      <w:divBdr>
        <w:top w:val="none" w:sz="0" w:space="0" w:color="auto"/>
        <w:left w:val="none" w:sz="0" w:space="0" w:color="auto"/>
        <w:bottom w:val="none" w:sz="0" w:space="0" w:color="auto"/>
        <w:right w:val="none" w:sz="0" w:space="0" w:color="auto"/>
      </w:divBdr>
    </w:div>
    <w:div w:id="929125722">
      <w:marLeft w:val="480"/>
      <w:marRight w:val="0"/>
      <w:marTop w:val="0"/>
      <w:marBottom w:val="0"/>
      <w:divBdr>
        <w:top w:val="none" w:sz="0" w:space="0" w:color="auto"/>
        <w:left w:val="none" w:sz="0" w:space="0" w:color="auto"/>
        <w:bottom w:val="none" w:sz="0" w:space="0" w:color="auto"/>
        <w:right w:val="none" w:sz="0" w:space="0" w:color="auto"/>
      </w:divBdr>
    </w:div>
    <w:div w:id="929432479">
      <w:marLeft w:val="480"/>
      <w:marRight w:val="0"/>
      <w:marTop w:val="0"/>
      <w:marBottom w:val="0"/>
      <w:divBdr>
        <w:top w:val="none" w:sz="0" w:space="0" w:color="auto"/>
        <w:left w:val="none" w:sz="0" w:space="0" w:color="auto"/>
        <w:bottom w:val="none" w:sz="0" w:space="0" w:color="auto"/>
        <w:right w:val="none" w:sz="0" w:space="0" w:color="auto"/>
      </w:divBdr>
    </w:div>
    <w:div w:id="931626091">
      <w:marLeft w:val="480"/>
      <w:marRight w:val="0"/>
      <w:marTop w:val="0"/>
      <w:marBottom w:val="0"/>
      <w:divBdr>
        <w:top w:val="none" w:sz="0" w:space="0" w:color="auto"/>
        <w:left w:val="none" w:sz="0" w:space="0" w:color="auto"/>
        <w:bottom w:val="none" w:sz="0" w:space="0" w:color="auto"/>
        <w:right w:val="none" w:sz="0" w:space="0" w:color="auto"/>
      </w:divBdr>
    </w:div>
    <w:div w:id="932935431">
      <w:marLeft w:val="480"/>
      <w:marRight w:val="0"/>
      <w:marTop w:val="0"/>
      <w:marBottom w:val="0"/>
      <w:divBdr>
        <w:top w:val="none" w:sz="0" w:space="0" w:color="auto"/>
        <w:left w:val="none" w:sz="0" w:space="0" w:color="auto"/>
        <w:bottom w:val="none" w:sz="0" w:space="0" w:color="auto"/>
        <w:right w:val="none" w:sz="0" w:space="0" w:color="auto"/>
      </w:divBdr>
    </w:div>
    <w:div w:id="933560830">
      <w:marLeft w:val="480"/>
      <w:marRight w:val="0"/>
      <w:marTop w:val="0"/>
      <w:marBottom w:val="0"/>
      <w:divBdr>
        <w:top w:val="none" w:sz="0" w:space="0" w:color="auto"/>
        <w:left w:val="none" w:sz="0" w:space="0" w:color="auto"/>
        <w:bottom w:val="none" w:sz="0" w:space="0" w:color="auto"/>
        <w:right w:val="none" w:sz="0" w:space="0" w:color="auto"/>
      </w:divBdr>
    </w:div>
    <w:div w:id="934092486">
      <w:marLeft w:val="480"/>
      <w:marRight w:val="0"/>
      <w:marTop w:val="0"/>
      <w:marBottom w:val="0"/>
      <w:divBdr>
        <w:top w:val="none" w:sz="0" w:space="0" w:color="auto"/>
        <w:left w:val="none" w:sz="0" w:space="0" w:color="auto"/>
        <w:bottom w:val="none" w:sz="0" w:space="0" w:color="auto"/>
        <w:right w:val="none" w:sz="0" w:space="0" w:color="auto"/>
      </w:divBdr>
    </w:div>
    <w:div w:id="935282769">
      <w:marLeft w:val="480"/>
      <w:marRight w:val="0"/>
      <w:marTop w:val="0"/>
      <w:marBottom w:val="0"/>
      <w:divBdr>
        <w:top w:val="none" w:sz="0" w:space="0" w:color="auto"/>
        <w:left w:val="none" w:sz="0" w:space="0" w:color="auto"/>
        <w:bottom w:val="none" w:sz="0" w:space="0" w:color="auto"/>
        <w:right w:val="none" w:sz="0" w:space="0" w:color="auto"/>
      </w:divBdr>
    </w:div>
    <w:div w:id="935552204">
      <w:marLeft w:val="480"/>
      <w:marRight w:val="0"/>
      <w:marTop w:val="0"/>
      <w:marBottom w:val="0"/>
      <w:divBdr>
        <w:top w:val="none" w:sz="0" w:space="0" w:color="auto"/>
        <w:left w:val="none" w:sz="0" w:space="0" w:color="auto"/>
        <w:bottom w:val="none" w:sz="0" w:space="0" w:color="auto"/>
        <w:right w:val="none" w:sz="0" w:space="0" w:color="auto"/>
      </w:divBdr>
    </w:div>
    <w:div w:id="936325961">
      <w:marLeft w:val="480"/>
      <w:marRight w:val="0"/>
      <w:marTop w:val="0"/>
      <w:marBottom w:val="0"/>
      <w:divBdr>
        <w:top w:val="none" w:sz="0" w:space="0" w:color="auto"/>
        <w:left w:val="none" w:sz="0" w:space="0" w:color="auto"/>
        <w:bottom w:val="none" w:sz="0" w:space="0" w:color="auto"/>
        <w:right w:val="none" w:sz="0" w:space="0" w:color="auto"/>
      </w:divBdr>
    </w:div>
    <w:div w:id="937256608">
      <w:marLeft w:val="480"/>
      <w:marRight w:val="0"/>
      <w:marTop w:val="0"/>
      <w:marBottom w:val="0"/>
      <w:divBdr>
        <w:top w:val="none" w:sz="0" w:space="0" w:color="auto"/>
        <w:left w:val="none" w:sz="0" w:space="0" w:color="auto"/>
        <w:bottom w:val="none" w:sz="0" w:space="0" w:color="auto"/>
        <w:right w:val="none" w:sz="0" w:space="0" w:color="auto"/>
      </w:divBdr>
    </w:div>
    <w:div w:id="937908453">
      <w:marLeft w:val="480"/>
      <w:marRight w:val="0"/>
      <w:marTop w:val="0"/>
      <w:marBottom w:val="0"/>
      <w:divBdr>
        <w:top w:val="none" w:sz="0" w:space="0" w:color="auto"/>
        <w:left w:val="none" w:sz="0" w:space="0" w:color="auto"/>
        <w:bottom w:val="none" w:sz="0" w:space="0" w:color="auto"/>
        <w:right w:val="none" w:sz="0" w:space="0" w:color="auto"/>
      </w:divBdr>
    </w:div>
    <w:div w:id="938214894">
      <w:marLeft w:val="480"/>
      <w:marRight w:val="0"/>
      <w:marTop w:val="0"/>
      <w:marBottom w:val="0"/>
      <w:divBdr>
        <w:top w:val="none" w:sz="0" w:space="0" w:color="auto"/>
        <w:left w:val="none" w:sz="0" w:space="0" w:color="auto"/>
        <w:bottom w:val="none" w:sz="0" w:space="0" w:color="auto"/>
        <w:right w:val="none" w:sz="0" w:space="0" w:color="auto"/>
      </w:divBdr>
    </w:div>
    <w:div w:id="940339012">
      <w:marLeft w:val="480"/>
      <w:marRight w:val="0"/>
      <w:marTop w:val="0"/>
      <w:marBottom w:val="0"/>
      <w:divBdr>
        <w:top w:val="none" w:sz="0" w:space="0" w:color="auto"/>
        <w:left w:val="none" w:sz="0" w:space="0" w:color="auto"/>
        <w:bottom w:val="none" w:sz="0" w:space="0" w:color="auto"/>
        <w:right w:val="none" w:sz="0" w:space="0" w:color="auto"/>
      </w:divBdr>
    </w:div>
    <w:div w:id="942031452">
      <w:marLeft w:val="480"/>
      <w:marRight w:val="0"/>
      <w:marTop w:val="0"/>
      <w:marBottom w:val="0"/>
      <w:divBdr>
        <w:top w:val="none" w:sz="0" w:space="0" w:color="auto"/>
        <w:left w:val="none" w:sz="0" w:space="0" w:color="auto"/>
        <w:bottom w:val="none" w:sz="0" w:space="0" w:color="auto"/>
        <w:right w:val="none" w:sz="0" w:space="0" w:color="auto"/>
      </w:divBdr>
    </w:div>
    <w:div w:id="942154426">
      <w:marLeft w:val="480"/>
      <w:marRight w:val="0"/>
      <w:marTop w:val="0"/>
      <w:marBottom w:val="0"/>
      <w:divBdr>
        <w:top w:val="none" w:sz="0" w:space="0" w:color="auto"/>
        <w:left w:val="none" w:sz="0" w:space="0" w:color="auto"/>
        <w:bottom w:val="none" w:sz="0" w:space="0" w:color="auto"/>
        <w:right w:val="none" w:sz="0" w:space="0" w:color="auto"/>
      </w:divBdr>
    </w:div>
    <w:div w:id="942304178">
      <w:marLeft w:val="480"/>
      <w:marRight w:val="0"/>
      <w:marTop w:val="0"/>
      <w:marBottom w:val="0"/>
      <w:divBdr>
        <w:top w:val="none" w:sz="0" w:space="0" w:color="auto"/>
        <w:left w:val="none" w:sz="0" w:space="0" w:color="auto"/>
        <w:bottom w:val="none" w:sz="0" w:space="0" w:color="auto"/>
        <w:right w:val="none" w:sz="0" w:space="0" w:color="auto"/>
      </w:divBdr>
    </w:div>
    <w:div w:id="944002697">
      <w:marLeft w:val="480"/>
      <w:marRight w:val="0"/>
      <w:marTop w:val="0"/>
      <w:marBottom w:val="0"/>
      <w:divBdr>
        <w:top w:val="none" w:sz="0" w:space="0" w:color="auto"/>
        <w:left w:val="none" w:sz="0" w:space="0" w:color="auto"/>
        <w:bottom w:val="none" w:sz="0" w:space="0" w:color="auto"/>
        <w:right w:val="none" w:sz="0" w:space="0" w:color="auto"/>
      </w:divBdr>
    </w:div>
    <w:div w:id="945772657">
      <w:marLeft w:val="480"/>
      <w:marRight w:val="0"/>
      <w:marTop w:val="0"/>
      <w:marBottom w:val="0"/>
      <w:divBdr>
        <w:top w:val="none" w:sz="0" w:space="0" w:color="auto"/>
        <w:left w:val="none" w:sz="0" w:space="0" w:color="auto"/>
        <w:bottom w:val="none" w:sz="0" w:space="0" w:color="auto"/>
        <w:right w:val="none" w:sz="0" w:space="0" w:color="auto"/>
      </w:divBdr>
    </w:div>
    <w:div w:id="945890093">
      <w:marLeft w:val="480"/>
      <w:marRight w:val="0"/>
      <w:marTop w:val="0"/>
      <w:marBottom w:val="0"/>
      <w:divBdr>
        <w:top w:val="none" w:sz="0" w:space="0" w:color="auto"/>
        <w:left w:val="none" w:sz="0" w:space="0" w:color="auto"/>
        <w:bottom w:val="none" w:sz="0" w:space="0" w:color="auto"/>
        <w:right w:val="none" w:sz="0" w:space="0" w:color="auto"/>
      </w:divBdr>
    </w:div>
    <w:div w:id="947156410">
      <w:marLeft w:val="480"/>
      <w:marRight w:val="0"/>
      <w:marTop w:val="0"/>
      <w:marBottom w:val="0"/>
      <w:divBdr>
        <w:top w:val="none" w:sz="0" w:space="0" w:color="auto"/>
        <w:left w:val="none" w:sz="0" w:space="0" w:color="auto"/>
        <w:bottom w:val="none" w:sz="0" w:space="0" w:color="auto"/>
        <w:right w:val="none" w:sz="0" w:space="0" w:color="auto"/>
      </w:divBdr>
    </w:div>
    <w:div w:id="949238539">
      <w:marLeft w:val="480"/>
      <w:marRight w:val="0"/>
      <w:marTop w:val="0"/>
      <w:marBottom w:val="0"/>
      <w:divBdr>
        <w:top w:val="none" w:sz="0" w:space="0" w:color="auto"/>
        <w:left w:val="none" w:sz="0" w:space="0" w:color="auto"/>
        <w:bottom w:val="none" w:sz="0" w:space="0" w:color="auto"/>
        <w:right w:val="none" w:sz="0" w:space="0" w:color="auto"/>
      </w:divBdr>
    </w:div>
    <w:div w:id="949582549">
      <w:marLeft w:val="480"/>
      <w:marRight w:val="0"/>
      <w:marTop w:val="0"/>
      <w:marBottom w:val="0"/>
      <w:divBdr>
        <w:top w:val="none" w:sz="0" w:space="0" w:color="auto"/>
        <w:left w:val="none" w:sz="0" w:space="0" w:color="auto"/>
        <w:bottom w:val="none" w:sz="0" w:space="0" w:color="auto"/>
        <w:right w:val="none" w:sz="0" w:space="0" w:color="auto"/>
      </w:divBdr>
    </w:div>
    <w:div w:id="950941707">
      <w:marLeft w:val="480"/>
      <w:marRight w:val="0"/>
      <w:marTop w:val="0"/>
      <w:marBottom w:val="0"/>
      <w:divBdr>
        <w:top w:val="none" w:sz="0" w:space="0" w:color="auto"/>
        <w:left w:val="none" w:sz="0" w:space="0" w:color="auto"/>
        <w:bottom w:val="none" w:sz="0" w:space="0" w:color="auto"/>
        <w:right w:val="none" w:sz="0" w:space="0" w:color="auto"/>
      </w:divBdr>
    </w:div>
    <w:div w:id="952710206">
      <w:marLeft w:val="480"/>
      <w:marRight w:val="0"/>
      <w:marTop w:val="0"/>
      <w:marBottom w:val="0"/>
      <w:divBdr>
        <w:top w:val="none" w:sz="0" w:space="0" w:color="auto"/>
        <w:left w:val="none" w:sz="0" w:space="0" w:color="auto"/>
        <w:bottom w:val="none" w:sz="0" w:space="0" w:color="auto"/>
        <w:right w:val="none" w:sz="0" w:space="0" w:color="auto"/>
      </w:divBdr>
    </w:div>
    <w:div w:id="953488237">
      <w:marLeft w:val="480"/>
      <w:marRight w:val="0"/>
      <w:marTop w:val="0"/>
      <w:marBottom w:val="0"/>
      <w:divBdr>
        <w:top w:val="none" w:sz="0" w:space="0" w:color="auto"/>
        <w:left w:val="none" w:sz="0" w:space="0" w:color="auto"/>
        <w:bottom w:val="none" w:sz="0" w:space="0" w:color="auto"/>
        <w:right w:val="none" w:sz="0" w:space="0" w:color="auto"/>
      </w:divBdr>
    </w:div>
    <w:div w:id="954866344">
      <w:marLeft w:val="480"/>
      <w:marRight w:val="0"/>
      <w:marTop w:val="0"/>
      <w:marBottom w:val="0"/>
      <w:divBdr>
        <w:top w:val="none" w:sz="0" w:space="0" w:color="auto"/>
        <w:left w:val="none" w:sz="0" w:space="0" w:color="auto"/>
        <w:bottom w:val="none" w:sz="0" w:space="0" w:color="auto"/>
        <w:right w:val="none" w:sz="0" w:space="0" w:color="auto"/>
      </w:divBdr>
    </w:div>
    <w:div w:id="955450106">
      <w:marLeft w:val="480"/>
      <w:marRight w:val="0"/>
      <w:marTop w:val="0"/>
      <w:marBottom w:val="0"/>
      <w:divBdr>
        <w:top w:val="none" w:sz="0" w:space="0" w:color="auto"/>
        <w:left w:val="none" w:sz="0" w:space="0" w:color="auto"/>
        <w:bottom w:val="none" w:sz="0" w:space="0" w:color="auto"/>
        <w:right w:val="none" w:sz="0" w:space="0" w:color="auto"/>
      </w:divBdr>
    </w:div>
    <w:div w:id="957107127">
      <w:marLeft w:val="480"/>
      <w:marRight w:val="0"/>
      <w:marTop w:val="0"/>
      <w:marBottom w:val="0"/>
      <w:divBdr>
        <w:top w:val="none" w:sz="0" w:space="0" w:color="auto"/>
        <w:left w:val="none" w:sz="0" w:space="0" w:color="auto"/>
        <w:bottom w:val="none" w:sz="0" w:space="0" w:color="auto"/>
        <w:right w:val="none" w:sz="0" w:space="0" w:color="auto"/>
      </w:divBdr>
    </w:div>
    <w:div w:id="958073068">
      <w:marLeft w:val="480"/>
      <w:marRight w:val="0"/>
      <w:marTop w:val="0"/>
      <w:marBottom w:val="0"/>
      <w:divBdr>
        <w:top w:val="none" w:sz="0" w:space="0" w:color="auto"/>
        <w:left w:val="none" w:sz="0" w:space="0" w:color="auto"/>
        <w:bottom w:val="none" w:sz="0" w:space="0" w:color="auto"/>
        <w:right w:val="none" w:sz="0" w:space="0" w:color="auto"/>
      </w:divBdr>
    </w:div>
    <w:div w:id="958225773">
      <w:marLeft w:val="480"/>
      <w:marRight w:val="0"/>
      <w:marTop w:val="0"/>
      <w:marBottom w:val="0"/>
      <w:divBdr>
        <w:top w:val="none" w:sz="0" w:space="0" w:color="auto"/>
        <w:left w:val="none" w:sz="0" w:space="0" w:color="auto"/>
        <w:bottom w:val="none" w:sz="0" w:space="0" w:color="auto"/>
        <w:right w:val="none" w:sz="0" w:space="0" w:color="auto"/>
      </w:divBdr>
    </w:div>
    <w:div w:id="958335112">
      <w:marLeft w:val="480"/>
      <w:marRight w:val="0"/>
      <w:marTop w:val="0"/>
      <w:marBottom w:val="0"/>
      <w:divBdr>
        <w:top w:val="none" w:sz="0" w:space="0" w:color="auto"/>
        <w:left w:val="none" w:sz="0" w:space="0" w:color="auto"/>
        <w:bottom w:val="none" w:sz="0" w:space="0" w:color="auto"/>
        <w:right w:val="none" w:sz="0" w:space="0" w:color="auto"/>
      </w:divBdr>
    </w:div>
    <w:div w:id="958998727">
      <w:marLeft w:val="480"/>
      <w:marRight w:val="0"/>
      <w:marTop w:val="0"/>
      <w:marBottom w:val="0"/>
      <w:divBdr>
        <w:top w:val="none" w:sz="0" w:space="0" w:color="auto"/>
        <w:left w:val="none" w:sz="0" w:space="0" w:color="auto"/>
        <w:bottom w:val="none" w:sz="0" w:space="0" w:color="auto"/>
        <w:right w:val="none" w:sz="0" w:space="0" w:color="auto"/>
      </w:divBdr>
    </w:div>
    <w:div w:id="960183600">
      <w:marLeft w:val="480"/>
      <w:marRight w:val="0"/>
      <w:marTop w:val="0"/>
      <w:marBottom w:val="0"/>
      <w:divBdr>
        <w:top w:val="none" w:sz="0" w:space="0" w:color="auto"/>
        <w:left w:val="none" w:sz="0" w:space="0" w:color="auto"/>
        <w:bottom w:val="none" w:sz="0" w:space="0" w:color="auto"/>
        <w:right w:val="none" w:sz="0" w:space="0" w:color="auto"/>
      </w:divBdr>
    </w:div>
    <w:div w:id="961230671">
      <w:marLeft w:val="480"/>
      <w:marRight w:val="0"/>
      <w:marTop w:val="0"/>
      <w:marBottom w:val="0"/>
      <w:divBdr>
        <w:top w:val="none" w:sz="0" w:space="0" w:color="auto"/>
        <w:left w:val="none" w:sz="0" w:space="0" w:color="auto"/>
        <w:bottom w:val="none" w:sz="0" w:space="0" w:color="auto"/>
        <w:right w:val="none" w:sz="0" w:space="0" w:color="auto"/>
      </w:divBdr>
    </w:div>
    <w:div w:id="962616133">
      <w:marLeft w:val="480"/>
      <w:marRight w:val="0"/>
      <w:marTop w:val="0"/>
      <w:marBottom w:val="0"/>
      <w:divBdr>
        <w:top w:val="none" w:sz="0" w:space="0" w:color="auto"/>
        <w:left w:val="none" w:sz="0" w:space="0" w:color="auto"/>
        <w:bottom w:val="none" w:sz="0" w:space="0" w:color="auto"/>
        <w:right w:val="none" w:sz="0" w:space="0" w:color="auto"/>
      </w:divBdr>
    </w:div>
    <w:div w:id="963970866">
      <w:marLeft w:val="480"/>
      <w:marRight w:val="0"/>
      <w:marTop w:val="0"/>
      <w:marBottom w:val="0"/>
      <w:divBdr>
        <w:top w:val="none" w:sz="0" w:space="0" w:color="auto"/>
        <w:left w:val="none" w:sz="0" w:space="0" w:color="auto"/>
        <w:bottom w:val="none" w:sz="0" w:space="0" w:color="auto"/>
        <w:right w:val="none" w:sz="0" w:space="0" w:color="auto"/>
      </w:divBdr>
    </w:div>
    <w:div w:id="965084941">
      <w:marLeft w:val="480"/>
      <w:marRight w:val="0"/>
      <w:marTop w:val="0"/>
      <w:marBottom w:val="0"/>
      <w:divBdr>
        <w:top w:val="none" w:sz="0" w:space="0" w:color="auto"/>
        <w:left w:val="none" w:sz="0" w:space="0" w:color="auto"/>
        <w:bottom w:val="none" w:sz="0" w:space="0" w:color="auto"/>
        <w:right w:val="none" w:sz="0" w:space="0" w:color="auto"/>
      </w:divBdr>
    </w:div>
    <w:div w:id="965237456">
      <w:marLeft w:val="480"/>
      <w:marRight w:val="0"/>
      <w:marTop w:val="0"/>
      <w:marBottom w:val="0"/>
      <w:divBdr>
        <w:top w:val="none" w:sz="0" w:space="0" w:color="auto"/>
        <w:left w:val="none" w:sz="0" w:space="0" w:color="auto"/>
        <w:bottom w:val="none" w:sz="0" w:space="0" w:color="auto"/>
        <w:right w:val="none" w:sz="0" w:space="0" w:color="auto"/>
      </w:divBdr>
    </w:div>
    <w:div w:id="966819616">
      <w:marLeft w:val="480"/>
      <w:marRight w:val="0"/>
      <w:marTop w:val="0"/>
      <w:marBottom w:val="0"/>
      <w:divBdr>
        <w:top w:val="none" w:sz="0" w:space="0" w:color="auto"/>
        <w:left w:val="none" w:sz="0" w:space="0" w:color="auto"/>
        <w:bottom w:val="none" w:sz="0" w:space="0" w:color="auto"/>
        <w:right w:val="none" w:sz="0" w:space="0" w:color="auto"/>
      </w:divBdr>
    </w:div>
    <w:div w:id="967517863">
      <w:marLeft w:val="480"/>
      <w:marRight w:val="0"/>
      <w:marTop w:val="0"/>
      <w:marBottom w:val="0"/>
      <w:divBdr>
        <w:top w:val="none" w:sz="0" w:space="0" w:color="auto"/>
        <w:left w:val="none" w:sz="0" w:space="0" w:color="auto"/>
        <w:bottom w:val="none" w:sz="0" w:space="0" w:color="auto"/>
        <w:right w:val="none" w:sz="0" w:space="0" w:color="auto"/>
      </w:divBdr>
    </w:div>
    <w:div w:id="968629620">
      <w:marLeft w:val="480"/>
      <w:marRight w:val="0"/>
      <w:marTop w:val="0"/>
      <w:marBottom w:val="0"/>
      <w:divBdr>
        <w:top w:val="none" w:sz="0" w:space="0" w:color="auto"/>
        <w:left w:val="none" w:sz="0" w:space="0" w:color="auto"/>
        <w:bottom w:val="none" w:sz="0" w:space="0" w:color="auto"/>
        <w:right w:val="none" w:sz="0" w:space="0" w:color="auto"/>
      </w:divBdr>
    </w:div>
    <w:div w:id="968825449">
      <w:marLeft w:val="480"/>
      <w:marRight w:val="0"/>
      <w:marTop w:val="0"/>
      <w:marBottom w:val="0"/>
      <w:divBdr>
        <w:top w:val="none" w:sz="0" w:space="0" w:color="auto"/>
        <w:left w:val="none" w:sz="0" w:space="0" w:color="auto"/>
        <w:bottom w:val="none" w:sz="0" w:space="0" w:color="auto"/>
        <w:right w:val="none" w:sz="0" w:space="0" w:color="auto"/>
      </w:divBdr>
    </w:div>
    <w:div w:id="969362560">
      <w:marLeft w:val="480"/>
      <w:marRight w:val="0"/>
      <w:marTop w:val="0"/>
      <w:marBottom w:val="0"/>
      <w:divBdr>
        <w:top w:val="none" w:sz="0" w:space="0" w:color="auto"/>
        <w:left w:val="none" w:sz="0" w:space="0" w:color="auto"/>
        <w:bottom w:val="none" w:sz="0" w:space="0" w:color="auto"/>
        <w:right w:val="none" w:sz="0" w:space="0" w:color="auto"/>
      </w:divBdr>
    </w:div>
    <w:div w:id="970137327">
      <w:marLeft w:val="480"/>
      <w:marRight w:val="0"/>
      <w:marTop w:val="0"/>
      <w:marBottom w:val="0"/>
      <w:divBdr>
        <w:top w:val="none" w:sz="0" w:space="0" w:color="auto"/>
        <w:left w:val="none" w:sz="0" w:space="0" w:color="auto"/>
        <w:bottom w:val="none" w:sz="0" w:space="0" w:color="auto"/>
        <w:right w:val="none" w:sz="0" w:space="0" w:color="auto"/>
      </w:divBdr>
    </w:div>
    <w:div w:id="970668605">
      <w:marLeft w:val="480"/>
      <w:marRight w:val="0"/>
      <w:marTop w:val="0"/>
      <w:marBottom w:val="0"/>
      <w:divBdr>
        <w:top w:val="none" w:sz="0" w:space="0" w:color="auto"/>
        <w:left w:val="none" w:sz="0" w:space="0" w:color="auto"/>
        <w:bottom w:val="none" w:sz="0" w:space="0" w:color="auto"/>
        <w:right w:val="none" w:sz="0" w:space="0" w:color="auto"/>
      </w:divBdr>
    </w:div>
    <w:div w:id="971130289">
      <w:marLeft w:val="480"/>
      <w:marRight w:val="0"/>
      <w:marTop w:val="0"/>
      <w:marBottom w:val="0"/>
      <w:divBdr>
        <w:top w:val="none" w:sz="0" w:space="0" w:color="auto"/>
        <w:left w:val="none" w:sz="0" w:space="0" w:color="auto"/>
        <w:bottom w:val="none" w:sz="0" w:space="0" w:color="auto"/>
        <w:right w:val="none" w:sz="0" w:space="0" w:color="auto"/>
      </w:divBdr>
    </w:div>
    <w:div w:id="971638775">
      <w:marLeft w:val="480"/>
      <w:marRight w:val="0"/>
      <w:marTop w:val="0"/>
      <w:marBottom w:val="0"/>
      <w:divBdr>
        <w:top w:val="none" w:sz="0" w:space="0" w:color="auto"/>
        <w:left w:val="none" w:sz="0" w:space="0" w:color="auto"/>
        <w:bottom w:val="none" w:sz="0" w:space="0" w:color="auto"/>
        <w:right w:val="none" w:sz="0" w:space="0" w:color="auto"/>
      </w:divBdr>
    </w:div>
    <w:div w:id="973174825">
      <w:marLeft w:val="480"/>
      <w:marRight w:val="0"/>
      <w:marTop w:val="0"/>
      <w:marBottom w:val="0"/>
      <w:divBdr>
        <w:top w:val="none" w:sz="0" w:space="0" w:color="auto"/>
        <w:left w:val="none" w:sz="0" w:space="0" w:color="auto"/>
        <w:bottom w:val="none" w:sz="0" w:space="0" w:color="auto"/>
        <w:right w:val="none" w:sz="0" w:space="0" w:color="auto"/>
      </w:divBdr>
    </w:div>
    <w:div w:id="973633996">
      <w:marLeft w:val="480"/>
      <w:marRight w:val="0"/>
      <w:marTop w:val="0"/>
      <w:marBottom w:val="0"/>
      <w:divBdr>
        <w:top w:val="none" w:sz="0" w:space="0" w:color="auto"/>
        <w:left w:val="none" w:sz="0" w:space="0" w:color="auto"/>
        <w:bottom w:val="none" w:sz="0" w:space="0" w:color="auto"/>
        <w:right w:val="none" w:sz="0" w:space="0" w:color="auto"/>
      </w:divBdr>
    </w:div>
    <w:div w:id="974025816">
      <w:marLeft w:val="480"/>
      <w:marRight w:val="0"/>
      <w:marTop w:val="0"/>
      <w:marBottom w:val="0"/>
      <w:divBdr>
        <w:top w:val="none" w:sz="0" w:space="0" w:color="auto"/>
        <w:left w:val="none" w:sz="0" w:space="0" w:color="auto"/>
        <w:bottom w:val="none" w:sz="0" w:space="0" w:color="auto"/>
        <w:right w:val="none" w:sz="0" w:space="0" w:color="auto"/>
      </w:divBdr>
    </w:div>
    <w:div w:id="974483712">
      <w:marLeft w:val="480"/>
      <w:marRight w:val="0"/>
      <w:marTop w:val="0"/>
      <w:marBottom w:val="0"/>
      <w:divBdr>
        <w:top w:val="none" w:sz="0" w:space="0" w:color="auto"/>
        <w:left w:val="none" w:sz="0" w:space="0" w:color="auto"/>
        <w:bottom w:val="none" w:sz="0" w:space="0" w:color="auto"/>
        <w:right w:val="none" w:sz="0" w:space="0" w:color="auto"/>
      </w:divBdr>
    </w:div>
    <w:div w:id="975137368">
      <w:marLeft w:val="480"/>
      <w:marRight w:val="0"/>
      <w:marTop w:val="0"/>
      <w:marBottom w:val="0"/>
      <w:divBdr>
        <w:top w:val="none" w:sz="0" w:space="0" w:color="auto"/>
        <w:left w:val="none" w:sz="0" w:space="0" w:color="auto"/>
        <w:bottom w:val="none" w:sz="0" w:space="0" w:color="auto"/>
        <w:right w:val="none" w:sz="0" w:space="0" w:color="auto"/>
      </w:divBdr>
    </w:div>
    <w:div w:id="975717375">
      <w:marLeft w:val="480"/>
      <w:marRight w:val="0"/>
      <w:marTop w:val="0"/>
      <w:marBottom w:val="0"/>
      <w:divBdr>
        <w:top w:val="none" w:sz="0" w:space="0" w:color="auto"/>
        <w:left w:val="none" w:sz="0" w:space="0" w:color="auto"/>
        <w:bottom w:val="none" w:sz="0" w:space="0" w:color="auto"/>
        <w:right w:val="none" w:sz="0" w:space="0" w:color="auto"/>
      </w:divBdr>
    </w:div>
    <w:div w:id="975792488">
      <w:marLeft w:val="480"/>
      <w:marRight w:val="0"/>
      <w:marTop w:val="0"/>
      <w:marBottom w:val="0"/>
      <w:divBdr>
        <w:top w:val="none" w:sz="0" w:space="0" w:color="auto"/>
        <w:left w:val="none" w:sz="0" w:space="0" w:color="auto"/>
        <w:bottom w:val="none" w:sz="0" w:space="0" w:color="auto"/>
        <w:right w:val="none" w:sz="0" w:space="0" w:color="auto"/>
      </w:divBdr>
    </w:div>
    <w:div w:id="977034203">
      <w:marLeft w:val="480"/>
      <w:marRight w:val="0"/>
      <w:marTop w:val="0"/>
      <w:marBottom w:val="0"/>
      <w:divBdr>
        <w:top w:val="none" w:sz="0" w:space="0" w:color="auto"/>
        <w:left w:val="none" w:sz="0" w:space="0" w:color="auto"/>
        <w:bottom w:val="none" w:sz="0" w:space="0" w:color="auto"/>
        <w:right w:val="none" w:sz="0" w:space="0" w:color="auto"/>
      </w:divBdr>
    </w:div>
    <w:div w:id="977801251">
      <w:marLeft w:val="480"/>
      <w:marRight w:val="0"/>
      <w:marTop w:val="0"/>
      <w:marBottom w:val="0"/>
      <w:divBdr>
        <w:top w:val="none" w:sz="0" w:space="0" w:color="auto"/>
        <w:left w:val="none" w:sz="0" w:space="0" w:color="auto"/>
        <w:bottom w:val="none" w:sz="0" w:space="0" w:color="auto"/>
        <w:right w:val="none" w:sz="0" w:space="0" w:color="auto"/>
      </w:divBdr>
    </w:div>
    <w:div w:id="979073281">
      <w:marLeft w:val="480"/>
      <w:marRight w:val="0"/>
      <w:marTop w:val="0"/>
      <w:marBottom w:val="0"/>
      <w:divBdr>
        <w:top w:val="none" w:sz="0" w:space="0" w:color="auto"/>
        <w:left w:val="none" w:sz="0" w:space="0" w:color="auto"/>
        <w:bottom w:val="none" w:sz="0" w:space="0" w:color="auto"/>
        <w:right w:val="none" w:sz="0" w:space="0" w:color="auto"/>
      </w:divBdr>
    </w:div>
    <w:div w:id="979698274">
      <w:marLeft w:val="480"/>
      <w:marRight w:val="0"/>
      <w:marTop w:val="0"/>
      <w:marBottom w:val="0"/>
      <w:divBdr>
        <w:top w:val="none" w:sz="0" w:space="0" w:color="auto"/>
        <w:left w:val="none" w:sz="0" w:space="0" w:color="auto"/>
        <w:bottom w:val="none" w:sz="0" w:space="0" w:color="auto"/>
        <w:right w:val="none" w:sz="0" w:space="0" w:color="auto"/>
      </w:divBdr>
    </w:div>
    <w:div w:id="982268450">
      <w:marLeft w:val="480"/>
      <w:marRight w:val="0"/>
      <w:marTop w:val="0"/>
      <w:marBottom w:val="0"/>
      <w:divBdr>
        <w:top w:val="none" w:sz="0" w:space="0" w:color="auto"/>
        <w:left w:val="none" w:sz="0" w:space="0" w:color="auto"/>
        <w:bottom w:val="none" w:sz="0" w:space="0" w:color="auto"/>
        <w:right w:val="none" w:sz="0" w:space="0" w:color="auto"/>
      </w:divBdr>
    </w:div>
    <w:div w:id="982464993">
      <w:marLeft w:val="480"/>
      <w:marRight w:val="0"/>
      <w:marTop w:val="0"/>
      <w:marBottom w:val="0"/>
      <w:divBdr>
        <w:top w:val="none" w:sz="0" w:space="0" w:color="auto"/>
        <w:left w:val="none" w:sz="0" w:space="0" w:color="auto"/>
        <w:bottom w:val="none" w:sz="0" w:space="0" w:color="auto"/>
        <w:right w:val="none" w:sz="0" w:space="0" w:color="auto"/>
      </w:divBdr>
    </w:div>
    <w:div w:id="983705136">
      <w:marLeft w:val="480"/>
      <w:marRight w:val="0"/>
      <w:marTop w:val="0"/>
      <w:marBottom w:val="0"/>
      <w:divBdr>
        <w:top w:val="none" w:sz="0" w:space="0" w:color="auto"/>
        <w:left w:val="none" w:sz="0" w:space="0" w:color="auto"/>
        <w:bottom w:val="none" w:sz="0" w:space="0" w:color="auto"/>
        <w:right w:val="none" w:sz="0" w:space="0" w:color="auto"/>
      </w:divBdr>
    </w:div>
    <w:div w:id="984311593">
      <w:marLeft w:val="480"/>
      <w:marRight w:val="0"/>
      <w:marTop w:val="0"/>
      <w:marBottom w:val="0"/>
      <w:divBdr>
        <w:top w:val="none" w:sz="0" w:space="0" w:color="auto"/>
        <w:left w:val="none" w:sz="0" w:space="0" w:color="auto"/>
        <w:bottom w:val="none" w:sz="0" w:space="0" w:color="auto"/>
        <w:right w:val="none" w:sz="0" w:space="0" w:color="auto"/>
      </w:divBdr>
    </w:div>
    <w:div w:id="984510772">
      <w:marLeft w:val="480"/>
      <w:marRight w:val="0"/>
      <w:marTop w:val="0"/>
      <w:marBottom w:val="0"/>
      <w:divBdr>
        <w:top w:val="none" w:sz="0" w:space="0" w:color="auto"/>
        <w:left w:val="none" w:sz="0" w:space="0" w:color="auto"/>
        <w:bottom w:val="none" w:sz="0" w:space="0" w:color="auto"/>
        <w:right w:val="none" w:sz="0" w:space="0" w:color="auto"/>
      </w:divBdr>
    </w:div>
    <w:div w:id="986712399">
      <w:marLeft w:val="480"/>
      <w:marRight w:val="0"/>
      <w:marTop w:val="0"/>
      <w:marBottom w:val="0"/>
      <w:divBdr>
        <w:top w:val="none" w:sz="0" w:space="0" w:color="auto"/>
        <w:left w:val="none" w:sz="0" w:space="0" w:color="auto"/>
        <w:bottom w:val="none" w:sz="0" w:space="0" w:color="auto"/>
        <w:right w:val="none" w:sz="0" w:space="0" w:color="auto"/>
      </w:divBdr>
    </w:div>
    <w:div w:id="986906896">
      <w:marLeft w:val="480"/>
      <w:marRight w:val="0"/>
      <w:marTop w:val="0"/>
      <w:marBottom w:val="0"/>
      <w:divBdr>
        <w:top w:val="none" w:sz="0" w:space="0" w:color="auto"/>
        <w:left w:val="none" w:sz="0" w:space="0" w:color="auto"/>
        <w:bottom w:val="none" w:sz="0" w:space="0" w:color="auto"/>
        <w:right w:val="none" w:sz="0" w:space="0" w:color="auto"/>
      </w:divBdr>
    </w:div>
    <w:div w:id="986977838">
      <w:marLeft w:val="480"/>
      <w:marRight w:val="0"/>
      <w:marTop w:val="0"/>
      <w:marBottom w:val="0"/>
      <w:divBdr>
        <w:top w:val="none" w:sz="0" w:space="0" w:color="auto"/>
        <w:left w:val="none" w:sz="0" w:space="0" w:color="auto"/>
        <w:bottom w:val="none" w:sz="0" w:space="0" w:color="auto"/>
        <w:right w:val="none" w:sz="0" w:space="0" w:color="auto"/>
      </w:divBdr>
    </w:div>
    <w:div w:id="988293263">
      <w:marLeft w:val="480"/>
      <w:marRight w:val="0"/>
      <w:marTop w:val="0"/>
      <w:marBottom w:val="0"/>
      <w:divBdr>
        <w:top w:val="none" w:sz="0" w:space="0" w:color="auto"/>
        <w:left w:val="none" w:sz="0" w:space="0" w:color="auto"/>
        <w:bottom w:val="none" w:sz="0" w:space="0" w:color="auto"/>
        <w:right w:val="none" w:sz="0" w:space="0" w:color="auto"/>
      </w:divBdr>
    </w:div>
    <w:div w:id="988631382">
      <w:marLeft w:val="480"/>
      <w:marRight w:val="0"/>
      <w:marTop w:val="0"/>
      <w:marBottom w:val="0"/>
      <w:divBdr>
        <w:top w:val="none" w:sz="0" w:space="0" w:color="auto"/>
        <w:left w:val="none" w:sz="0" w:space="0" w:color="auto"/>
        <w:bottom w:val="none" w:sz="0" w:space="0" w:color="auto"/>
        <w:right w:val="none" w:sz="0" w:space="0" w:color="auto"/>
      </w:divBdr>
    </w:div>
    <w:div w:id="988633603">
      <w:marLeft w:val="480"/>
      <w:marRight w:val="0"/>
      <w:marTop w:val="0"/>
      <w:marBottom w:val="0"/>
      <w:divBdr>
        <w:top w:val="none" w:sz="0" w:space="0" w:color="auto"/>
        <w:left w:val="none" w:sz="0" w:space="0" w:color="auto"/>
        <w:bottom w:val="none" w:sz="0" w:space="0" w:color="auto"/>
        <w:right w:val="none" w:sz="0" w:space="0" w:color="auto"/>
      </w:divBdr>
    </w:div>
    <w:div w:id="988751360">
      <w:marLeft w:val="480"/>
      <w:marRight w:val="0"/>
      <w:marTop w:val="0"/>
      <w:marBottom w:val="0"/>
      <w:divBdr>
        <w:top w:val="none" w:sz="0" w:space="0" w:color="auto"/>
        <w:left w:val="none" w:sz="0" w:space="0" w:color="auto"/>
        <w:bottom w:val="none" w:sz="0" w:space="0" w:color="auto"/>
        <w:right w:val="none" w:sz="0" w:space="0" w:color="auto"/>
      </w:divBdr>
    </w:div>
    <w:div w:id="989597978">
      <w:marLeft w:val="480"/>
      <w:marRight w:val="0"/>
      <w:marTop w:val="0"/>
      <w:marBottom w:val="0"/>
      <w:divBdr>
        <w:top w:val="none" w:sz="0" w:space="0" w:color="auto"/>
        <w:left w:val="none" w:sz="0" w:space="0" w:color="auto"/>
        <w:bottom w:val="none" w:sz="0" w:space="0" w:color="auto"/>
        <w:right w:val="none" w:sz="0" w:space="0" w:color="auto"/>
      </w:divBdr>
    </w:div>
    <w:div w:id="989988278">
      <w:marLeft w:val="480"/>
      <w:marRight w:val="0"/>
      <w:marTop w:val="0"/>
      <w:marBottom w:val="0"/>
      <w:divBdr>
        <w:top w:val="none" w:sz="0" w:space="0" w:color="auto"/>
        <w:left w:val="none" w:sz="0" w:space="0" w:color="auto"/>
        <w:bottom w:val="none" w:sz="0" w:space="0" w:color="auto"/>
        <w:right w:val="none" w:sz="0" w:space="0" w:color="auto"/>
      </w:divBdr>
    </w:div>
    <w:div w:id="990207257">
      <w:marLeft w:val="480"/>
      <w:marRight w:val="0"/>
      <w:marTop w:val="0"/>
      <w:marBottom w:val="0"/>
      <w:divBdr>
        <w:top w:val="none" w:sz="0" w:space="0" w:color="auto"/>
        <w:left w:val="none" w:sz="0" w:space="0" w:color="auto"/>
        <w:bottom w:val="none" w:sz="0" w:space="0" w:color="auto"/>
        <w:right w:val="none" w:sz="0" w:space="0" w:color="auto"/>
      </w:divBdr>
    </w:div>
    <w:div w:id="990332587">
      <w:marLeft w:val="480"/>
      <w:marRight w:val="0"/>
      <w:marTop w:val="0"/>
      <w:marBottom w:val="0"/>
      <w:divBdr>
        <w:top w:val="none" w:sz="0" w:space="0" w:color="auto"/>
        <w:left w:val="none" w:sz="0" w:space="0" w:color="auto"/>
        <w:bottom w:val="none" w:sz="0" w:space="0" w:color="auto"/>
        <w:right w:val="none" w:sz="0" w:space="0" w:color="auto"/>
      </w:divBdr>
    </w:div>
    <w:div w:id="990525621">
      <w:marLeft w:val="480"/>
      <w:marRight w:val="0"/>
      <w:marTop w:val="0"/>
      <w:marBottom w:val="0"/>
      <w:divBdr>
        <w:top w:val="none" w:sz="0" w:space="0" w:color="auto"/>
        <w:left w:val="none" w:sz="0" w:space="0" w:color="auto"/>
        <w:bottom w:val="none" w:sz="0" w:space="0" w:color="auto"/>
        <w:right w:val="none" w:sz="0" w:space="0" w:color="auto"/>
      </w:divBdr>
    </w:div>
    <w:div w:id="991060262">
      <w:marLeft w:val="480"/>
      <w:marRight w:val="0"/>
      <w:marTop w:val="0"/>
      <w:marBottom w:val="0"/>
      <w:divBdr>
        <w:top w:val="none" w:sz="0" w:space="0" w:color="auto"/>
        <w:left w:val="none" w:sz="0" w:space="0" w:color="auto"/>
        <w:bottom w:val="none" w:sz="0" w:space="0" w:color="auto"/>
        <w:right w:val="none" w:sz="0" w:space="0" w:color="auto"/>
      </w:divBdr>
    </w:div>
    <w:div w:id="991720332">
      <w:marLeft w:val="480"/>
      <w:marRight w:val="0"/>
      <w:marTop w:val="0"/>
      <w:marBottom w:val="0"/>
      <w:divBdr>
        <w:top w:val="none" w:sz="0" w:space="0" w:color="auto"/>
        <w:left w:val="none" w:sz="0" w:space="0" w:color="auto"/>
        <w:bottom w:val="none" w:sz="0" w:space="0" w:color="auto"/>
        <w:right w:val="none" w:sz="0" w:space="0" w:color="auto"/>
      </w:divBdr>
    </w:div>
    <w:div w:id="991907260">
      <w:marLeft w:val="480"/>
      <w:marRight w:val="0"/>
      <w:marTop w:val="0"/>
      <w:marBottom w:val="0"/>
      <w:divBdr>
        <w:top w:val="none" w:sz="0" w:space="0" w:color="auto"/>
        <w:left w:val="none" w:sz="0" w:space="0" w:color="auto"/>
        <w:bottom w:val="none" w:sz="0" w:space="0" w:color="auto"/>
        <w:right w:val="none" w:sz="0" w:space="0" w:color="auto"/>
      </w:divBdr>
    </w:div>
    <w:div w:id="992875521">
      <w:marLeft w:val="480"/>
      <w:marRight w:val="0"/>
      <w:marTop w:val="0"/>
      <w:marBottom w:val="0"/>
      <w:divBdr>
        <w:top w:val="none" w:sz="0" w:space="0" w:color="auto"/>
        <w:left w:val="none" w:sz="0" w:space="0" w:color="auto"/>
        <w:bottom w:val="none" w:sz="0" w:space="0" w:color="auto"/>
        <w:right w:val="none" w:sz="0" w:space="0" w:color="auto"/>
      </w:divBdr>
    </w:div>
    <w:div w:id="993803443">
      <w:marLeft w:val="480"/>
      <w:marRight w:val="0"/>
      <w:marTop w:val="0"/>
      <w:marBottom w:val="0"/>
      <w:divBdr>
        <w:top w:val="none" w:sz="0" w:space="0" w:color="auto"/>
        <w:left w:val="none" w:sz="0" w:space="0" w:color="auto"/>
        <w:bottom w:val="none" w:sz="0" w:space="0" w:color="auto"/>
        <w:right w:val="none" w:sz="0" w:space="0" w:color="auto"/>
      </w:divBdr>
    </w:div>
    <w:div w:id="994338545">
      <w:marLeft w:val="480"/>
      <w:marRight w:val="0"/>
      <w:marTop w:val="0"/>
      <w:marBottom w:val="0"/>
      <w:divBdr>
        <w:top w:val="none" w:sz="0" w:space="0" w:color="auto"/>
        <w:left w:val="none" w:sz="0" w:space="0" w:color="auto"/>
        <w:bottom w:val="none" w:sz="0" w:space="0" w:color="auto"/>
        <w:right w:val="none" w:sz="0" w:space="0" w:color="auto"/>
      </w:divBdr>
    </w:div>
    <w:div w:id="995306441">
      <w:marLeft w:val="480"/>
      <w:marRight w:val="0"/>
      <w:marTop w:val="0"/>
      <w:marBottom w:val="0"/>
      <w:divBdr>
        <w:top w:val="none" w:sz="0" w:space="0" w:color="auto"/>
        <w:left w:val="none" w:sz="0" w:space="0" w:color="auto"/>
        <w:bottom w:val="none" w:sz="0" w:space="0" w:color="auto"/>
        <w:right w:val="none" w:sz="0" w:space="0" w:color="auto"/>
      </w:divBdr>
    </w:div>
    <w:div w:id="996306838">
      <w:marLeft w:val="480"/>
      <w:marRight w:val="0"/>
      <w:marTop w:val="0"/>
      <w:marBottom w:val="0"/>
      <w:divBdr>
        <w:top w:val="none" w:sz="0" w:space="0" w:color="auto"/>
        <w:left w:val="none" w:sz="0" w:space="0" w:color="auto"/>
        <w:bottom w:val="none" w:sz="0" w:space="0" w:color="auto"/>
        <w:right w:val="none" w:sz="0" w:space="0" w:color="auto"/>
      </w:divBdr>
    </w:div>
    <w:div w:id="997342860">
      <w:marLeft w:val="480"/>
      <w:marRight w:val="0"/>
      <w:marTop w:val="0"/>
      <w:marBottom w:val="0"/>
      <w:divBdr>
        <w:top w:val="none" w:sz="0" w:space="0" w:color="auto"/>
        <w:left w:val="none" w:sz="0" w:space="0" w:color="auto"/>
        <w:bottom w:val="none" w:sz="0" w:space="0" w:color="auto"/>
        <w:right w:val="none" w:sz="0" w:space="0" w:color="auto"/>
      </w:divBdr>
    </w:div>
    <w:div w:id="997458873">
      <w:marLeft w:val="480"/>
      <w:marRight w:val="0"/>
      <w:marTop w:val="0"/>
      <w:marBottom w:val="0"/>
      <w:divBdr>
        <w:top w:val="none" w:sz="0" w:space="0" w:color="auto"/>
        <w:left w:val="none" w:sz="0" w:space="0" w:color="auto"/>
        <w:bottom w:val="none" w:sz="0" w:space="0" w:color="auto"/>
        <w:right w:val="none" w:sz="0" w:space="0" w:color="auto"/>
      </w:divBdr>
    </w:div>
    <w:div w:id="998459501">
      <w:marLeft w:val="480"/>
      <w:marRight w:val="0"/>
      <w:marTop w:val="0"/>
      <w:marBottom w:val="0"/>
      <w:divBdr>
        <w:top w:val="none" w:sz="0" w:space="0" w:color="auto"/>
        <w:left w:val="none" w:sz="0" w:space="0" w:color="auto"/>
        <w:bottom w:val="none" w:sz="0" w:space="0" w:color="auto"/>
        <w:right w:val="none" w:sz="0" w:space="0" w:color="auto"/>
      </w:divBdr>
    </w:div>
    <w:div w:id="998771065">
      <w:marLeft w:val="480"/>
      <w:marRight w:val="0"/>
      <w:marTop w:val="0"/>
      <w:marBottom w:val="0"/>
      <w:divBdr>
        <w:top w:val="none" w:sz="0" w:space="0" w:color="auto"/>
        <w:left w:val="none" w:sz="0" w:space="0" w:color="auto"/>
        <w:bottom w:val="none" w:sz="0" w:space="0" w:color="auto"/>
        <w:right w:val="none" w:sz="0" w:space="0" w:color="auto"/>
      </w:divBdr>
    </w:div>
    <w:div w:id="999430094">
      <w:marLeft w:val="480"/>
      <w:marRight w:val="0"/>
      <w:marTop w:val="0"/>
      <w:marBottom w:val="0"/>
      <w:divBdr>
        <w:top w:val="none" w:sz="0" w:space="0" w:color="auto"/>
        <w:left w:val="none" w:sz="0" w:space="0" w:color="auto"/>
        <w:bottom w:val="none" w:sz="0" w:space="0" w:color="auto"/>
        <w:right w:val="none" w:sz="0" w:space="0" w:color="auto"/>
      </w:divBdr>
    </w:div>
    <w:div w:id="1000277851">
      <w:marLeft w:val="480"/>
      <w:marRight w:val="0"/>
      <w:marTop w:val="0"/>
      <w:marBottom w:val="0"/>
      <w:divBdr>
        <w:top w:val="none" w:sz="0" w:space="0" w:color="auto"/>
        <w:left w:val="none" w:sz="0" w:space="0" w:color="auto"/>
        <w:bottom w:val="none" w:sz="0" w:space="0" w:color="auto"/>
        <w:right w:val="none" w:sz="0" w:space="0" w:color="auto"/>
      </w:divBdr>
    </w:div>
    <w:div w:id="1004404987">
      <w:marLeft w:val="480"/>
      <w:marRight w:val="0"/>
      <w:marTop w:val="0"/>
      <w:marBottom w:val="0"/>
      <w:divBdr>
        <w:top w:val="none" w:sz="0" w:space="0" w:color="auto"/>
        <w:left w:val="none" w:sz="0" w:space="0" w:color="auto"/>
        <w:bottom w:val="none" w:sz="0" w:space="0" w:color="auto"/>
        <w:right w:val="none" w:sz="0" w:space="0" w:color="auto"/>
      </w:divBdr>
    </w:div>
    <w:div w:id="1005858344">
      <w:marLeft w:val="480"/>
      <w:marRight w:val="0"/>
      <w:marTop w:val="0"/>
      <w:marBottom w:val="0"/>
      <w:divBdr>
        <w:top w:val="none" w:sz="0" w:space="0" w:color="auto"/>
        <w:left w:val="none" w:sz="0" w:space="0" w:color="auto"/>
        <w:bottom w:val="none" w:sz="0" w:space="0" w:color="auto"/>
        <w:right w:val="none" w:sz="0" w:space="0" w:color="auto"/>
      </w:divBdr>
    </w:div>
    <w:div w:id="1006665714">
      <w:marLeft w:val="480"/>
      <w:marRight w:val="0"/>
      <w:marTop w:val="0"/>
      <w:marBottom w:val="0"/>
      <w:divBdr>
        <w:top w:val="none" w:sz="0" w:space="0" w:color="auto"/>
        <w:left w:val="none" w:sz="0" w:space="0" w:color="auto"/>
        <w:bottom w:val="none" w:sz="0" w:space="0" w:color="auto"/>
        <w:right w:val="none" w:sz="0" w:space="0" w:color="auto"/>
      </w:divBdr>
    </w:div>
    <w:div w:id="1007516194">
      <w:marLeft w:val="480"/>
      <w:marRight w:val="0"/>
      <w:marTop w:val="0"/>
      <w:marBottom w:val="0"/>
      <w:divBdr>
        <w:top w:val="none" w:sz="0" w:space="0" w:color="auto"/>
        <w:left w:val="none" w:sz="0" w:space="0" w:color="auto"/>
        <w:bottom w:val="none" w:sz="0" w:space="0" w:color="auto"/>
        <w:right w:val="none" w:sz="0" w:space="0" w:color="auto"/>
      </w:divBdr>
    </w:div>
    <w:div w:id="1009060519">
      <w:marLeft w:val="480"/>
      <w:marRight w:val="0"/>
      <w:marTop w:val="0"/>
      <w:marBottom w:val="0"/>
      <w:divBdr>
        <w:top w:val="none" w:sz="0" w:space="0" w:color="auto"/>
        <w:left w:val="none" w:sz="0" w:space="0" w:color="auto"/>
        <w:bottom w:val="none" w:sz="0" w:space="0" w:color="auto"/>
        <w:right w:val="none" w:sz="0" w:space="0" w:color="auto"/>
      </w:divBdr>
    </w:div>
    <w:div w:id="1009405308">
      <w:marLeft w:val="480"/>
      <w:marRight w:val="0"/>
      <w:marTop w:val="0"/>
      <w:marBottom w:val="0"/>
      <w:divBdr>
        <w:top w:val="none" w:sz="0" w:space="0" w:color="auto"/>
        <w:left w:val="none" w:sz="0" w:space="0" w:color="auto"/>
        <w:bottom w:val="none" w:sz="0" w:space="0" w:color="auto"/>
        <w:right w:val="none" w:sz="0" w:space="0" w:color="auto"/>
      </w:divBdr>
    </w:div>
    <w:div w:id="1009797820">
      <w:marLeft w:val="480"/>
      <w:marRight w:val="0"/>
      <w:marTop w:val="0"/>
      <w:marBottom w:val="0"/>
      <w:divBdr>
        <w:top w:val="none" w:sz="0" w:space="0" w:color="auto"/>
        <w:left w:val="none" w:sz="0" w:space="0" w:color="auto"/>
        <w:bottom w:val="none" w:sz="0" w:space="0" w:color="auto"/>
        <w:right w:val="none" w:sz="0" w:space="0" w:color="auto"/>
      </w:divBdr>
    </w:div>
    <w:div w:id="1009940632">
      <w:marLeft w:val="480"/>
      <w:marRight w:val="0"/>
      <w:marTop w:val="0"/>
      <w:marBottom w:val="0"/>
      <w:divBdr>
        <w:top w:val="none" w:sz="0" w:space="0" w:color="auto"/>
        <w:left w:val="none" w:sz="0" w:space="0" w:color="auto"/>
        <w:bottom w:val="none" w:sz="0" w:space="0" w:color="auto"/>
        <w:right w:val="none" w:sz="0" w:space="0" w:color="auto"/>
      </w:divBdr>
    </w:div>
    <w:div w:id="1010912152">
      <w:marLeft w:val="480"/>
      <w:marRight w:val="0"/>
      <w:marTop w:val="0"/>
      <w:marBottom w:val="0"/>
      <w:divBdr>
        <w:top w:val="none" w:sz="0" w:space="0" w:color="auto"/>
        <w:left w:val="none" w:sz="0" w:space="0" w:color="auto"/>
        <w:bottom w:val="none" w:sz="0" w:space="0" w:color="auto"/>
        <w:right w:val="none" w:sz="0" w:space="0" w:color="auto"/>
      </w:divBdr>
    </w:div>
    <w:div w:id="1010982575">
      <w:marLeft w:val="480"/>
      <w:marRight w:val="0"/>
      <w:marTop w:val="0"/>
      <w:marBottom w:val="0"/>
      <w:divBdr>
        <w:top w:val="none" w:sz="0" w:space="0" w:color="auto"/>
        <w:left w:val="none" w:sz="0" w:space="0" w:color="auto"/>
        <w:bottom w:val="none" w:sz="0" w:space="0" w:color="auto"/>
        <w:right w:val="none" w:sz="0" w:space="0" w:color="auto"/>
      </w:divBdr>
    </w:div>
    <w:div w:id="1012025345">
      <w:marLeft w:val="480"/>
      <w:marRight w:val="0"/>
      <w:marTop w:val="0"/>
      <w:marBottom w:val="0"/>
      <w:divBdr>
        <w:top w:val="none" w:sz="0" w:space="0" w:color="auto"/>
        <w:left w:val="none" w:sz="0" w:space="0" w:color="auto"/>
        <w:bottom w:val="none" w:sz="0" w:space="0" w:color="auto"/>
        <w:right w:val="none" w:sz="0" w:space="0" w:color="auto"/>
      </w:divBdr>
    </w:div>
    <w:div w:id="1012536161">
      <w:marLeft w:val="480"/>
      <w:marRight w:val="0"/>
      <w:marTop w:val="0"/>
      <w:marBottom w:val="0"/>
      <w:divBdr>
        <w:top w:val="none" w:sz="0" w:space="0" w:color="auto"/>
        <w:left w:val="none" w:sz="0" w:space="0" w:color="auto"/>
        <w:bottom w:val="none" w:sz="0" w:space="0" w:color="auto"/>
        <w:right w:val="none" w:sz="0" w:space="0" w:color="auto"/>
      </w:divBdr>
    </w:div>
    <w:div w:id="1013529938">
      <w:marLeft w:val="480"/>
      <w:marRight w:val="0"/>
      <w:marTop w:val="0"/>
      <w:marBottom w:val="0"/>
      <w:divBdr>
        <w:top w:val="none" w:sz="0" w:space="0" w:color="auto"/>
        <w:left w:val="none" w:sz="0" w:space="0" w:color="auto"/>
        <w:bottom w:val="none" w:sz="0" w:space="0" w:color="auto"/>
        <w:right w:val="none" w:sz="0" w:space="0" w:color="auto"/>
      </w:divBdr>
    </w:div>
    <w:div w:id="1016076480">
      <w:marLeft w:val="480"/>
      <w:marRight w:val="0"/>
      <w:marTop w:val="0"/>
      <w:marBottom w:val="0"/>
      <w:divBdr>
        <w:top w:val="none" w:sz="0" w:space="0" w:color="auto"/>
        <w:left w:val="none" w:sz="0" w:space="0" w:color="auto"/>
        <w:bottom w:val="none" w:sz="0" w:space="0" w:color="auto"/>
        <w:right w:val="none" w:sz="0" w:space="0" w:color="auto"/>
      </w:divBdr>
    </w:div>
    <w:div w:id="1017198899">
      <w:marLeft w:val="480"/>
      <w:marRight w:val="0"/>
      <w:marTop w:val="0"/>
      <w:marBottom w:val="0"/>
      <w:divBdr>
        <w:top w:val="none" w:sz="0" w:space="0" w:color="auto"/>
        <w:left w:val="none" w:sz="0" w:space="0" w:color="auto"/>
        <w:bottom w:val="none" w:sz="0" w:space="0" w:color="auto"/>
        <w:right w:val="none" w:sz="0" w:space="0" w:color="auto"/>
      </w:divBdr>
    </w:div>
    <w:div w:id="1017393630">
      <w:marLeft w:val="480"/>
      <w:marRight w:val="0"/>
      <w:marTop w:val="0"/>
      <w:marBottom w:val="0"/>
      <w:divBdr>
        <w:top w:val="none" w:sz="0" w:space="0" w:color="auto"/>
        <w:left w:val="none" w:sz="0" w:space="0" w:color="auto"/>
        <w:bottom w:val="none" w:sz="0" w:space="0" w:color="auto"/>
        <w:right w:val="none" w:sz="0" w:space="0" w:color="auto"/>
      </w:divBdr>
    </w:div>
    <w:div w:id="1017656605">
      <w:marLeft w:val="480"/>
      <w:marRight w:val="0"/>
      <w:marTop w:val="0"/>
      <w:marBottom w:val="0"/>
      <w:divBdr>
        <w:top w:val="none" w:sz="0" w:space="0" w:color="auto"/>
        <w:left w:val="none" w:sz="0" w:space="0" w:color="auto"/>
        <w:bottom w:val="none" w:sz="0" w:space="0" w:color="auto"/>
        <w:right w:val="none" w:sz="0" w:space="0" w:color="auto"/>
      </w:divBdr>
    </w:div>
    <w:div w:id="1018043200">
      <w:marLeft w:val="480"/>
      <w:marRight w:val="0"/>
      <w:marTop w:val="0"/>
      <w:marBottom w:val="0"/>
      <w:divBdr>
        <w:top w:val="none" w:sz="0" w:space="0" w:color="auto"/>
        <w:left w:val="none" w:sz="0" w:space="0" w:color="auto"/>
        <w:bottom w:val="none" w:sz="0" w:space="0" w:color="auto"/>
        <w:right w:val="none" w:sz="0" w:space="0" w:color="auto"/>
      </w:divBdr>
    </w:div>
    <w:div w:id="1018501794">
      <w:marLeft w:val="480"/>
      <w:marRight w:val="0"/>
      <w:marTop w:val="0"/>
      <w:marBottom w:val="0"/>
      <w:divBdr>
        <w:top w:val="none" w:sz="0" w:space="0" w:color="auto"/>
        <w:left w:val="none" w:sz="0" w:space="0" w:color="auto"/>
        <w:bottom w:val="none" w:sz="0" w:space="0" w:color="auto"/>
        <w:right w:val="none" w:sz="0" w:space="0" w:color="auto"/>
      </w:divBdr>
    </w:div>
    <w:div w:id="1019968210">
      <w:marLeft w:val="480"/>
      <w:marRight w:val="0"/>
      <w:marTop w:val="0"/>
      <w:marBottom w:val="0"/>
      <w:divBdr>
        <w:top w:val="none" w:sz="0" w:space="0" w:color="auto"/>
        <w:left w:val="none" w:sz="0" w:space="0" w:color="auto"/>
        <w:bottom w:val="none" w:sz="0" w:space="0" w:color="auto"/>
        <w:right w:val="none" w:sz="0" w:space="0" w:color="auto"/>
      </w:divBdr>
    </w:div>
    <w:div w:id="1020666632">
      <w:marLeft w:val="480"/>
      <w:marRight w:val="0"/>
      <w:marTop w:val="0"/>
      <w:marBottom w:val="0"/>
      <w:divBdr>
        <w:top w:val="none" w:sz="0" w:space="0" w:color="auto"/>
        <w:left w:val="none" w:sz="0" w:space="0" w:color="auto"/>
        <w:bottom w:val="none" w:sz="0" w:space="0" w:color="auto"/>
        <w:right w:val="none" w:sz="0" w:space="0" w:color="auto"/>
      </w:divBdr>
    </w:div>
    <w:div w:id="1021587905">
      <w:marLeft w:val="480"/>
      <w:marRight w:val="0"/>
      <w:marTop w:val="0"/>
      <w:marBottom w:val="0"/>
      <w:divBdr>
        <w:top w:val="none" w:sz="0" w:space="0" w:color="auto"/>
        <w:left w:val="none" w:sz="0" w:space="0" w:color="auto"/>
        <w:bottom w:val="none" w:sz="0" w:space="0" w:color="auto"/>
        <w:right w:val="none" w:sz="0" w:space="0" w:color="auto"/>
      </w:divBdr>
    </w:div>
    <w:div w:id="1022197446">
      <w:marLeft w:val="480"/>
      <w:marRight w:val="0"/>
      <w:marTop w:val="0"/>
      <w:marBottom w:val="0"/>
      <w:divBdr>
        <w:top w:val="none" w:sz="0" w:space="0" w:color="auto"/>
        <w:left w:val="none" w:sz="0" w:space="0" w:color="auto"/>
        <w:bottom w:val="none" w:sz="0" w:space="0" w:color="auto"/>
        <w:right w:val="none" w:sz="0" w:space="0" w:color="auto"/>
      </w:divBdr>
    </w:div>
    <w:div w:id="1024287423">
      <w:marLeft w:val="480"/>
      <w:marRight w:val="0"/>
      <w:marTop w:val="0"/>
      <w:marBottom w:val="0"/>
      <w:divBdr>
        <w:top w:val="none" w:sz="0" w:space="0" w:color="auto"/>
        <w:left w:val="none" w:sz="0" w:space="0" w:color="auto"/>
        <w:bottom w:val="none" w:sz="0" w:space="0" w:color="auto"/>
        <w:right w:val="none" w:sz="0" w:space="0" w:color="auto"/>
      </w:divBdr>
    </w:div>
    <w:div w:id="1025714650">
      <w:marLeft w:val="480"/>
      <w:marRight w:val="0"/>
      <w:marTop w:val="0"/>
      <w:marBottom w:val="0"/>
      <w:divBdr>
        <w:top w:val="none" w:sz="0" w:space="0" w:color="auto"/>
        <w:left w:val="none" w:sz="0" w:space="0" w:color="auto"/>
        <w:bottom w:val="none" w:sz="0" w:space="0" w:color="auto"/>
        <w:right w:val="none" w:sz="0" w:space="0" w:color="auto"/>
      </w:divBdr>
    </w:div>
    <w:div w:id="1026558836">
      <w:marLeft w:val="480"/>
      <w:marRight w:val="0"/>
      <w:marTop w:val="0"/>
      <w:marBottom w:val="0"/>
      <w:divBdr>
        <w:top w:val="none" w:sz="0" w:space="0" w:color="auto"/>
        <w:left w:val="none" w:sz="0" w:space="0" w:color="auto"/>
        <w:bottom w:val="none" w:sz="0" w:space="0" w:color="auto"/>
        <w:right w:val="none" w:sz="0" w:space="0" w:color="auto"/>
      </w:divBdr>
    </w:div>
    <w:div w:id="1026639740">
      <w:marLeft w:val="480"/>
      <w:marRight w:val="0"/>
      <w:marTop w:val="0"/>
      <w:marBottom w:val="0"/>
      <w:divBdr>
        <w:top w:val="none" w:sz="0" w:space="0" w:color="auto"/>
        <w:left w:val="none" w:sz="0" w:space="0" w:color="auto"/>
        <w:bottom w:val="none" w:sz="0" w:space="0" w:color="auto"/>
        <w:right w:val="none" w:sz="0" w:space="0" w:color="auto"/>
      </w:divBdr>
    </w:div>
    <w:div w:id="1027677193">
      <w:marLeft w:val="480"/>
      <w:marRight w:val="0"/>
      <w:marTop w:val="0"/>
      <w:marBottom w:val="0"/>
      <w:divBdr>
        <w:top w:val="none" w:sz="0" w:space="0" w:color="auto"/>
        <w:left w:val="none" w:sz="0" w:space="0" w:color="auto"/>
        <w:bottom w:val="none" w:sz="0" w:space="0" w:color="auto"/>
        <w:right w:val="none" w:sz="0" w:space="0" w:color="auto"/>
      </w:divBdr>
    </w:div>
    <w:div w:id="1029339215">
      <w:marLeft w:val="480"/>
      <w:marRight w:val="0"/>
      <w:marTop w:val="0"/>
      <w:marBottom w:val="0"/>
      <w:divBdr>
        <w:top w:val="none" w:sz="0" w:space="0" w:color="auto"/>
        <w:left w:val="none" w:sz="0" w:space="0" w:color="auto"/>
        <w:bottom w:val="none" w:sz="0" w:space="0" w:color="auto"/>
        <w:right w:val="none" w:sz="0" w:space="0" w:color="auto"/>
      </w:divBdr>
    </w:div>
    <w:div w:id="1030305971">
      <w:marLeft w:val="480"/>
      <w:marRight w:val="0"/>
      <w:marTop w:val="0"/>
      <w:marBottom w:val="0"/>
      <w:divBdr>
        <w:top w:val="none" w:sz="0" w:space="0" w:color="auto"/>
        <w:left w:val="none" w:sz="0" w:space="0" w:color="auto"/>
        <w:bottom w:val="none" w:sz="0" w:space="0" w:color="auto"/>
        <w:right w:val="none" w:sz="0" w:space="0" w:color="auto"/>
      </w:divBdr>
    </w:div>
    <w:div w:id="1031032708">
      <w:marLeft w:val="480"/>
      <w:marRight w:val="0"/>
      <w:marTop w:val="0"/>
      <w:marBottom w:val="0"/>
      <w:divBdr>
        <w:top w:val="none" w:sz="0" w:space="0" w:color="auto"/>
        <w:left w:val="none" w:sz="0" w:space="0" w:color="auto"/>
        <w:bottom w:val="none" w:sz="0" w:space="0" w:color="auto"/>
        <w:right w:val="none" w:sz="0" w:space="0" w:color="auto"/>
      </w:divBdr>
    </w:div>
    <w:div w:id="1031997055">
      <w:marLeft w:val="480"/>
      <w:marRight w:val="0"/>
      <w:marTop w:val="0"/>
      <w:marBottom w:val="0"/>
      <w:divBdr>
        <w:top w:val="none" w:sz="0" w:space="0" w:color="auto"/>
        <w:left w:val="none" w:sz="0" w:space="0" w:color="auto"/>
        <w:bottom w:val="none" w:sz="0" w:space="0" w:color="auto"/>
        <w:right w:val="none" w:sz="0" w:space="0" w:color="auto"/>
      </w:divBdr>
    </w:div>
    <w:div w:id="1032418210">
      <w:marLeft w:val="480"/>
      <w:marRight w:val="0"/>
      <w:marTop w:val="0"/>
      <w:marBottom w:val="0"/>
      <w:divBdr>
        <w:top w:val="none" w:sz="0" w:space="0" w:color="auto"/>
        <w:left w:val="none" w:sz="0" w:space="0" w:color="auto"/>
        <w:bottom w:val="none" w:sz="0" w:space="0" w:color="auto"/>
        <w:right w:val="none" w:sz="0" w:space="0" w:color="auto"/>
      </w:divBdr>
    </w:div>
    <w:div w:id="1037852049">
      <w:marLeft w:val="480"/>
      <w:marRight w:val="0"/>
      <w:marTop w:val="0"/>
      <w:marBottom w:val="0"/>
      <w:divBdr>
        <w:top w:val="none" w:sz="0" w:space="0" w:color="auto"/>
        <w:left w:val="none" w:sz="0" w:space="0" w:color="auto"/>
        <w:bottom w:val="none" w:sz="0" w:space="0" w:color="auto"/>
        <w:right w:val="none" w:sz="0" w:space="0" w:color="auto"/>
      </w:divBdr>
    </w:div>
    <w:div w:id="1038512336">
      <w:marLeft w:val="480"/>
      <w:marRight w:val="0"/>
      <w:marTop w:val="0"/>
      <w:marBottom w:val="0"/>
      <w:divBdr>
        <w:top w:val="none" w:sz="0" w:space="0" w:color="auto"/>
        <w:left w:val="none" w:sz="0" w:space="0" w:color="auto"/>
        <w:bottom w:val="none" w:sz="0" w:space="0" w:color="auto"/>
        <w:right w:val="none" w:sz="0" w:space="0" w:color="auto"/>
      </w:divBdr>
    </w:div>
    <w:div w:id="1039209527">
      <w:marLeft w:val="480"/>
      <w:marRight w:val="0"/>
      <w:marTop w:val="0"/>
      <w:marBottom w:val="0"/>
      <w:divBdr>
        <w:top w:val="none" w:sz="0" w:space="0" w:color="auto"/>
        <w:left w:val="none" w:sz="0" w:space="0" w:color="auto"/>
        <w:bottom w:val="none" w:sz="0" w:space="0" w:color="auto"/>
        <w:right w:val="none" w:sz="0" w:space="0" w:color="auto"/>
      </w:divBdr>
    </w:div>
    <w:div w:id="1039815587">
      <w:marLeft w:val="480"/>
      <w:marRight w:val="0"/>
      <w:marTop w:val="0"/>
      <w:marBottom w:val="0"/>
      <w:divBdr>
        <w:top w:val="none" w:sz="0" w:space="0" w:color="auto"/>
        <w:left w:val="none" w:sz="0" w:space="0" w:color="auto"/>
        <w:bottom w:val="none" w:sz="0" w:space="0" w:color="auto"/>
        <w:right w:val="none" w:sz="0" w:space="0" w:color="auto"/>
      </w:divBdr>
    </w:div>
    <w:div w:id="1040589940">
      <w:marLeft w:val="480"/>
      <w:marRight w:val="0"/>
      <w:marTop w:val="0"/>
      <w:marBottom w:val="0"/>
      <w:divBdr>
        <w:top w:val="none" w:sz="0" w:space="0" w:color="auto"/>
        <w:left w:val="none" w:sz="0" w:space="0" w:color="auto"/>
        <w:bottom w:val="none" w:sz="0" w:space="0" w:color="auto"/>
        <w:right w:val="none" w:sz="0" w:space="0" w:color="auto"/>
      </w:divBdr>
    </w:div>
    <w:div w:id="1040741472">
      <w:marLeft w:val="480"/>
      <w:marRight w:val="0"/>
      <w:marTop w:val="0"/>
      <w:marBottom w:val="0"/>
      <w:divBdr>
        <w:top w:val="none" w:sz="0" w:space="0" w:color="auto"/>
        <w:left w:val="none" w:sz="0" w:space="0" w:color="auto"/>
        <w:bottom w:val="none" w:sz="0" w:space="0" w:color="auto"/>
        <w:right w:val="none" w:sz="0" w:space="0" w:color="auto"/>
      </w:divBdr>
    </w:div>
    <w:div w:id="1041978723">
      <w:marLeft w:val="480"/>
      <w:marRight w:val="0"/>
      <w:marTop w:val="0"/>
      <w:marBottom w:val="0"/>
      <w:divBdr>
        <w:top w:val="none" w:sz="0" w:space="0" w:color="auto"/>
        <w:left w:val="none" w:sz="0" w:space="0" w:color="auto"/>
        <w:bottom w:val="none" w:sz="0" w:space="0" w:color="auto"/>
        <w:right w:val="none" w:sz="0" w:space="0" w:color="auto"/>
      </w:divBdr>
    </w:div>
    <w:div w:id="1044256835">
      <w:marLeft w:val="480"/>
      <w:marRight w:val="0"/>
      <w:marTop w:val="0"/>
      <w:marBottom w:val="0"/>
      <w:divBdr>
        <w:top w:val="none" w:sz="0" w:space="0" w:color="auto"/>
        <w:left w:val="none" w:sz="0" w:space="0" w:color="auto"/>
        <w:bottom w:val="none" w:sz="0" w:space="0" w:color="auto"/>
        <w:right w:val="none" w:sz="0" w:space="0" w:color="auto"/>
      </w:divBdr>
    </w:div>
    <w:div w:id="1044327196">
      <w:marLeft w:val="480"/>
      <w:marRight w:val="0"/>
      <w:marTop w:val="0"/>
      <w:marBottom w:val="0"/>
      <w:divBdr>
        <w:top w:val="none" w:sz="0" w:space="0" w:color="auto"/>
        <w:left w:val="none" w:sz="0" w:space="0" w:color="auto"/>
        <w:bottom w:val="none" w:sz="0" w:space="0" w:color="auto"/>
        <w:right w:val="none" w:sz="0" w:space="0" w:color="auto"/>
      </w:divBdr>
    </w:div>
    <w:div w:id="1045103595">
      <w:marLeft w:val="480"/>
      <w:marRight w:val="0"/>
      <w:marTop w:val="0"/>
      <w:marBottom w:val="0"/>
      <w:divBdr>
        <w:top w:val="none" w:sz="0" w:space="0" w:color="auto"/>
        <w:left w:val="none" w:sz="0" w:space="0" w:color="auto"/>
        <w:bottom w:val="none" w:sz="0" w:space="0" w:color="auto"/>
        <w:right w:val="none" w:sz="0" w:space="0" w:color="auto"/>
      </w:divBdr>
    </w:div>
    <w:div w:id="1046952217">
      <w:marLeft w:val="480"/>
      <w:marRight w:val="0"/>
      <w:marTop w:val="0"/>
      <w:marBottom w:val="0"/>
      <w:divBdr>
        <w:top w:val="none" w:sz="0" w:space="0" w:color="auto"/>
        <w:left w:val="none" w:sz="0" w:space="0" w:color="auto"/>
        <w:bottom w:val="none" w:sz="0" w:space="0" w:color="auto"/>
        <w:right w:val="none" w:sz="0" w:space="0" w:color="auto"/>
      </w:divBdr>
    </w:div>
    <w:div w:id="1047069713">
      <w:marLeft w:val="480"/>
      <w:marRight w:val="0"/>
      <w:marTop w:val="0"/>
      <w:marBottom w:val="0"/>
      <w:divBdr>
        <w:top w:val="none" w:sz="0" w:space="0" w:color="auto"/>
        <w:left w:val="none" w:sz="0" w:space="0" w:color="auto"/>
        <w:bottom w:val="none" w:sz="0" w:space="0" w:color="auto"/>
        <w:right w:val="none" w:sz="0" w:space="0" w:color="auto"/>
      </w:divBdr>
    </w:div>
    <w:div w:id="1048525904">
      <w:marLeft w:val="480"/>
      <w:marRight w:val="0"/>
      <w:marTop w:val="0"/>
      <w:marBottom w:val="0"/>
      <w:divBdr>
        <w:top w:val="none" w:sz="0" w:space="0" w:color="auto"/>
        <w:left w:val="none" w:sz="0" w:space="0" w:color="auto"/>
        <w:bottom w:val="none" w:sz="0" w:space="0" w:color="auto"/>
        <w:right w:val="none" w:sz="0" w:space="0" w:color="auto"/>
      </w:divBdr>
    </w:div>
    <w:div w:id="1048647496">
      <w:marLeft w:val="480"/>
      <w:marRight w:val="0"/>
      <w:marTop w:val="0"/>
      <w:marBottom w:val="0"/>
      <w:divBdr>
        <w:top w:val="none" w:sz="0" w:space="0" w:color="auto"/>
        <w:left w:val="none" w:sz="0" w:space="0" w:color="auto"/>
        <w:bottom w:val="none" w:sz="0" w:space="0" w:color="auto"/>
        <w:right w:val="none" w:sz="0" w:space="0" w:color="auto"/>
      </w:divBdr>
    </w:div>
    <w:div w:id="1048719892">
      <w:marLeft w:val="480"/>
      <w:marRight w:val="0"/>
      <w:marTop w:val="0"/>
      <w:marBottom w:val="0"/>
      <w:divBdr>
        <w:top w:val="none" w:sz="0" w:space="0" w:color="auto"/>
        <w:left w:val="none" w:sz="0" w:space="0" w:color="auto"/>
        <w:bottom w:val="none" w:sz="0" w:space="0" w:color="auto"/>
        <w:right w:val="none" w:sz="0" w:space="0" w:color="auto"/>
      </w:divBdr>
    </w:div>
    <w:div w:id="1050035129">
      <w:marLeft w:val="480"/>
      <w:marRight w:val="0"/>
      <w:marTop w:val="0"/>
      <w:marBottom w:val="0"/>
      <w:divBdr>
        <w:top w:val="none" w:sz="0" w:space="0" w:color="auto"/>
        <w:left w:val="none" w:sz="0" w:space="0" w:color="auto"/>
        <w:bottom w:val="none" w:sz="0" w:space="0" w:color="auto"/>
        <w:right w:val="none" w:sz="0" w:space="0" w:color="auto"/>
      </w:divBdr>
    </w:div>
    <w:div w:id="1050374888">
      <w:marLeft w:val="480"/>
      <w:marRight w:val="0"/>
      <w:marTop w:val="0"/>
      <w:marBottom w:val="0"/>
      <w:divBdr>
        <w:top w:val="none" w:sz="0" w:space="0" w:color="auto"/>
        <w:left w:val="none" w:sz="0" w:space="0" w:color="auto"/>
        <w:bottom w:val="none" w:sz="0" w:space="0" w:color="auto"/>
        <w:right w:val="none" w:sz="0" w:space="0" w:color="auto"/>
      </w:divBdr>
    </w:div>
    <w:div w:id="1050417842">
      <w:marLeft w:val="480"/>
      <w:marRight w:val="0"/>
      <w:marTop w:val="0"/>
      <w:marBottom w:val="0"/>
      <w:divBdr>
        <w:top w:val="none" w:sz="0" w:space="0" w:color="auto"/>
        <w:left w:val="none" w:sz="0" w:space="0" w:color="auto"/>
        <w:bottom w:val="none" w:sz="0" w:space="0" w:color="auto"/>
        <w:right w:val="none" w:sz="0" w:space="0" w:color="auto"/>
      </w:divBdr>
    </w:div>
    <w:div w:id="1051001070">
      <w:marLeft w:val="480"/>
      <w:marRight w:val="0"/>
      <w:marTop w:val="0"/>
      <w:marBottom w:val="0"/>
      <w:divBdr>
        <w:top w:val="none" w:sz="0" w:space="0" w:color="auto"/>
        <w:left w:val="none" w:sz="0" w:space="0" w:color="auto"/>
        <w:bottom w:val="none" w:sz="0" w:space="0" w:color="auto"/>
        <w:right w:val="none" w:sz="0" w:space="0" w:color="auto"/>
      </w:divBdr>
    </w:div>
    <w:div w:id="1051340742">
      <w:marLeft w:val="480"/>
      <w:marRight w:val="0"/>
      <w:marTop w:val="0"/>
      <w:marBottom w:val="0"/>
      <w:divBdr>
        <w:top w:val="none" w:sz="0" w:space="0" w:color="auto"/>
        <w:left w:val="none" w:sz="0" w:space="0" w:color="auto"/>
        <w:bottom w:val="none" w:sz="0" w:space="0" w:color="auto"/>
        <w:right w:val="none" w:sz="0" w:space="0" w:color="auto"/>
      </w:divBdr>
    </w:div>
    <w:div w:id="1051614419">
      <w:marLeft w:val="480"/>
      <w:marRight w:val="0"/>
      <w:marTop w:val="0"/>
      <w:marBottom w:val="0"/>
      <w:divBdr>
        <w:top w:val="none" w:sz="0" w:space="0" w:color="auto"/>
        <w:left w:val="none" w:sz="0" w:space="0" w:color="auto"/>
        <w:bottom w:val="none" w:sz="0" w:space="0" w:color="auto"/>
        <w:right w:val="none" w:sz="0" w:space="0" w:color="auto"/>
      </w:divBdr>
    </w:div>
    <w:div w:id="1054112681">
      <w:marLeft w:val="480"/>
      <w:marRight w:val="0"/>
      <w:marTop w:val="0"/>
      <w:marBottom w:val="0"/>
      <w:divBdr>
        <w:top w:val="none" w:sz="0" w:space="0" w:color="auto"/>
        <w:left w:val="none" w:sz="0" w:space="0" w:color="auto"/>
        <w:bottom w:val="none" w:sz="0" w:space="0" w:color="auto"/>
        <w:right w:val="none" w:sz="0" w:space="0" w:color="auto"/>
      </w:divBdr>
    </w:div>
    <w:div w:id="1054618724">
      <w:marLeft w:val="480"/>
      <w:marRight w:val="0"/>
      <w:marTop w:val="0"/>
      <w:marBottom w:val="0"/>
      <w:divBdr>
        <w:top w:val="none" w:sz="0" w:space="0" w:color="auto"/>
        <w:left w:val="none" w:sz="0" w:space="0" w:color="auto"/>
        <w:bottom w:val="none" w:sz="0" w:space="0" w:color="auto"/>
        <w:right w:val="none" w:sz="0" w:space="0" w:color="auto"/>
      </w:divBdr>
    </w:div>
    <w:div w:id="1055087283">
      <w:marLeft w:val="480"/>
      <w:marRight w:val="0"/>
      <w:marTop w:val="0"/>
      <w:marBottom w:val="0"/>
      <w:divBdr>
        <w:top w:val="none" w:sz="0" w:space="0" w:color="auto"/>
        <w:left w:val="none" w:sz="0" w:space="0" w:color="auto"/>
        <w:bottom w:val="none" w:sz="0" w:space="0" w:color="auto"/>
        <w:right w:val="none" w:sz="0" w:space="0" w:color="auto"/>
      </w:divBdr>
    </w:div>
    <w:div w:id="1055398716">
      <w:marLeft w:val="480"/>
      <w:marRight w:val="0"/>
      <w:marTop w:val="0"/>
      <w:marBottom w:val="0"/>
      <w:divBdr>
        <w:top w:val="none" w:sz="0" w:space="0" w:color="auto"/>
        <w:left w:val="none" w:sz="0" w:space="0" w:color="auto"/>
        <w:bottom w:val="none" w:sz="0" w:space="0" w:color="auto"/>
        <w:right w:val="none" w:sz="0" w:space="0" w:color="auto"/>
      </w:divBdr>
    </w:div>
    <w:div w:id="1055471260">
      <w:marLeft w:val="480"/>
      <w:marRight w:val="0"/>
      <w:marTop w:val="0"/>
      <w:marBottom w:val="0"/>
      <w:divBdr>
        <w:top w:val="none" w:sz="0" w:space="0" w:color="auto"/>
        <w:left w:val="none" w:sz="0" w:space="0" w:color="auto"/>
        <w:bottom w:val="none" w:sz="0" w:space="0" w:color="auto"/>
        <w:right w:val="none" w:sz="0" w:space="0" w:color="auto"/>
      </w:divBdr>
    </w:div>
    <w:div w:id="1056200142">
      <w:marLeft w:val="480"/>
      <w:marRight w:val="0"/>
      <w:marTop w:val="0"/>
      <w:marBottom w:val="0"/>
      <w:divBdr>
        <w:top w:val="none" w:sz="0" w:space="0" w:color="auto"/>
        <w:left w:val="none" w:sz="0" w:space="0" w:color="auto"/>
        <w:bottom w:val="none" w:sz="0" w:space="0" w:color="auto"/>
        <w:right w:val="none" w:sz="0" w:space="0" w:color="auto"/>
      </w:divBdr>
    </w:div>
    <w:div w:id="1056393816">
      <w:marLeft w:val="480"/>
      <w:marRight w:val="0"/>
      <w:marTop w:val="0"/>
      <w:marBottom w:val="0"/>
      <w:divBdr>
        <w:top w:val="none" w:sz="0" w:space="0" w:color="auto"/>
        <w:left w:val="none" w:sz="0" w:space="0" w:color="auto"/>
        <w:bottom w:val="none" w:sz="0" w:space="0" w:color="auto"/>
        <w:right w:val="none" w:sz="0" w:space="0" w:color="auto"/>
      </w:divBdr>
    </w:div>
    <w:div w:id="1057437059">
      <w:marLeft w:val="480"/>
      <w:marRight w:val="0"/>
      <w:marTop w:val="0"/>
      <w:marBottom w:val="0"/>
      <w:divBdr>
        <w:top w:val="none" w:sz="0" w:space="0" w:color="auto"/>
        <w:left w:val="none" w:sz="0" w:space="0" w:color="auto"/>
        <w:bottom w:val="none" w:sz="0" w:space="0" w:color="auto"/>
        <w:right w:val="none" w:sz="0" w:space="0" w:color="auto"/>
      </w:divBdr>
    </w:div>
    <w:div w:id="1057438269">
      <w:marLeft w:val="480"/>
      <w:marRight w:val="0"/>
      <w:marTop w:val="0"/>
      <w:marBottom w:val="0"/>
      <w:divBdr>
        <w:top w:val="none" w:sz="0" w:space="0" w:color="auto"/>
        <w:left w:val="none" w:sz="0" w:space="0" w:color="auto"/>
        <w:bottom w:val="none" w:sz="0" w:space="0" w:color="auto"/>
        <w:right w:val="none" w:sz="0" w:space="0" w:color="auto"/>
      </w:divBdr>
    </w:div>
    <w:div w:id="1058015042">
      <w:marLeft w:val="480"/>
      <w:marRight w:val="0"/>
      <w:marTop w:val="0"/>
      <w:marBottom w:val="0"/>
      <w:divBdr>
        <w:top w:val="none" w:sz="0" w:space="0" w:color="auto"/>
        <w:left w:val="none" w:sz="0" w:space="0" w:color="auto"/>
        <w:bottom w:val="none" w:sz="0" w:space="0" w:color="auto"/>
        <w:right w:val="none" w:sz="0" w:space="0" w:color="auto"/>
      </w:divBdr>
    </w:div>
    <w:div w:id="1058477440">
      <w:marLeft w:val="480"/>
      <w:marRight w:val="0"/>
      <w:marTop w:val="0"/>
      <w:marBottom w:val="0"/>
      <w:divBdr>
        <w:top w:val="none" w:sz="0" w:space="0" w:color="auto"/>
        <w:left w:val="none" w:sz="0" w:space="0" w:color="auto"/>
        <w:bottom w:val="none" w:sz="0" w:space="0" w:color="auto"/>
        <w:right w:val="none" w:sz="0" w:space="0" w:color="auto"/>
      </w:divBdr>
    </w:div>
    <w:div w:id="1058866827">
      <w:marLeft w:val="480"/>
      <w:marRight w:val="0"/>
      <w:marTop w:val="0"/>
      <w:marBottom w:val="0"/>
      <w:divBdr>
        <w:top w:val="none" w:sz="0" w:space="0" w:color="auto"/>
        <w:left w:val="none" w:sz="0" w:space="0" w:color="auto"/>
        <w:bottom w:val="none" w:sz="0" w:space="0" w:color="auto"/>
        <w:right w:val="none" w:sz="0" w:space="0" w:color="auto"/>
      </w:divBdr>
    </w:div>
    <w:div w:id="1060061018">
      <w:marLeft w:val="480"/>
      <w:marRight w:val="0"/>
      <w:marTop w:val="0"/>
      <w:marBottom w:val="0"/>
      <w:divBdr>
        <w:top w:val="none" w:sz="0" w:space="0" w:color="auto"/>
        <w:left w:val="none" w:sz="0" w:space="0" w:color="auto"/>
        <w:bottom w:val="none" w:sz="0" w:space="0" w:color="auto"/>
        <w:right w:val="none" w:sz="0" w:space="0" w:color="auto"/>
      </w:divBdr>
    </w:div>
    <w:div w:id="1060980698">
      <w:marLeft w:val="480"/>
      <w:marRight w:val="0"/>
      <w:marTop w:val="0"/>
      <w:marBottom w:val="0"/>
      <w:divBdr>
        <w:top w:val="none" w:sz="0" w:space="0" w:color="auto"/>
        <w:left w:val="none" w:sz="0" w:space="0" w:color="auto"/>
        <w:bottom w:val="none" w:sz="0" w:space="0" w:color="auto"/>
        <w:right w:val="none" w:sz="0" w:space="0" w:color="auto"/>
      </w:divBdr>
    </w:div>
    <w:div w:id="1061440046">
      <w:marLeft w:val="480"/>
      <w:marRight w:val="0"/>
      <w:marTop w:val="0"/>
      <w:marBottom w:val="0"/>
      <w:divBdr>
        <w:top w:val="none" w:sz="0" w:space="0" w:color="auto"/>
        <w:left w:val="none" w:sz="0" w:space="0" w:color="auto"/>
        <w:bottom w:val="none" w:sz="0" w:space="0" w:color="auto"/>
        <w:right w:val="none" w:sz="0" w:space="0" w:color="auto"/>
      </w:divBdr>
    </w:div>
    <w:div w:id="1061514366">
      <w:marLeft w:val="480"/>
      <w:marRight w:val="0"/>
      <w:marTop w:val="0"/>
      <w:marBottom w:val="0"/>
      <w:divBdr>
        <w:top w:val="none" w:sz="0" w:space="0" w:color="auto"/>
        <w:left w:val="none" w:sz="0" w:space="0" w:color="auto"/>
        <w:bottom w:val="none" w:sz="0" w:space="0" w:color="auto"/>
        <w:right w:val="none" w:sz="0" w:space="0" w:color="auto"/>
      </w:divBdr>
    </w:div>
    <w:div w:id="1061561732">
      <w:marLeft w:val="480"/>
      <w:marRight w:val="0"/>
      <w:marTop w:val="0"/>
      <w:marBottom w:val="0"/>
      <w:divBdr>
        <w:top w:val="none" w:sz="0" w:space="0" w:color="auto"/>
        <w:left w:val="none" w:sz="0" w:space="0" w:color="auto"/>
        <w:bottom w:val="none" w:sz="0" w:space="0" w:color="auto"/>
        <w:right w:val="none" w:sz="0" w:space="0" w:color="auto"/>
      </w:divBdr>
    </w:div>
    <w:div w:id="1061833070">
      <w:marLeft w:val="480"/>
      <w:marRight w:val="0"/>
      <w:marTop w:val="0"/>
      <w:marBottom w:val="0"/>
      <w:divBdr>
        <w:top w:val="none" w:sz="0" w:space="0" w:color="auto"/>
        <w:left w:val="none" w:sz="0" w:space="0" w:color="auto"/>
        <w:bottom w:val="none" w:sz="0" w:space="0" w:color="auto"/>
        <w:right w:val="none" w:sz="0" w:space="0" w:color="auto"/>
      </w:divBdr>
    </w:div>
    <w:div w:id="1066026377">
      <w:marLeft w:val="480"/>
      <w:marRight w:val="0"/>
      <w:marTop w:val="0"/>
      <w:marBottom w:val="0"/>
      <w:divBdr>
        <w:top w:val="none" w:sz="0" w:space="0" w:color="auto"/>
        <w:left w:val="none" w:sz="0" w:space="0" w:color="auto"/>
        <w:bottom w:val="none" w:sz="0" w:space="0" w:color="auto"/>
        <w:right w:val="none" w:sz="0" w:space="0" w:color="auto"/>
      </w:divBdr>
    </w:div>
    <w:div w:id="1066798690">
      <w:marLeft w:val="480"/>
      <w:marRight w:val="0"/>
      <w:marTop w:val="0"/>
      <w:marBottom w:val="0"/>
      <w:divBdr>
        <w:top w:val="none" w:sz="0" w:space="0" w:color="auto"/>
        <w:left w:val="none" w:sz="0" w:space="0" w:color="auto"/>
        <w:bottom w:val="none" w:sz="0" w:space="0" w:color="auto"/>
        <w:right w:val="none" w:sz="0" w:space="0" w:color="auto"/>
      </w:divBdr>
    </w:div>
    <w:div w:id="1066994612">
      <w:marLeft w:val="480"/>
      <w:marRight w:val="0"/>
      <w:marTop w:val="0"/>
      <w:marBottom w:val="0"/>
      <w:divBdr>
        <w:top w:val="none" w:sz="0" w:space="0" w:color="auto"/>
        <w:left w:val="none" w:sz="0" w:space="0" w:color="auto"/>
        <w:bottom w:val="none" w:sz="0" w:space="0" w:color="auto"/>
        <w:right w:val="none" w:sz="0" w:space="0" w:color="auto"/>
      </w:divBdr>
    </w:div>
    <w:div w:id="1067074555">
      <w:marLeft w:val="480"/>
      <w:marRight w:val="0"/>
      <w:marTop w:val="0"/>
      <w:marBottom w:val="0"/>
      <w:divBdr>
        <w:top w:val="none" w:sz="0" w:space="0" w:color="auto"/>
        <w:left w:val="none" w:sz="0" w:space="0" w:color="auto"/>
        <w:bottom w:val="none" w:sz="0" w:space="0" w:color="auto"/>
        <w:right w:val="none" w:sz="0" w:space="0" w:color="auto"/>
      </w:divBdr>
    </w:div>
    <w:div w:id="1067414606">
      <w:marLeft w:val="480"/>
      <w:marRight w:val="0"/>
      <w:marTop w:val="0"/>
      <w:marBottom w:val="0"/>
      <w:divBdr>
        <w:top w:val="none" w:sz="0" w:space="0" w:color="auto"/>
        <w:left w:val="none" w:sz="0" w:space="0" w:color="auto"/>
        <w:bottom w:val="none" w:sz="0" w:space="0" w:color="auto"/>
        <w:right w:val="none" w:sz="0" w:space="0" w:color="auto"/>
      </w:divBdr>
    </w:div>
    <w:div w:id="1068267707">
      <w:marLeft w:val="480"/>
      <w:marRight w:val="0"/>
      <w:marTop w:val="0"/>
      <w:marBottom w:val="0"/>
      <w:divBdr>
        <w:top w:val="none" w:sz="0" w:space="0" w:color="auto"/>
        <w:left w:val="none" w:sz="0" w:space="0" w:color="auto"/>
        <w:bottom w:val="none" w:sz="0" w:space="0" w:color="auto"/>
        <w:right w:val="none" w:sz="0" w:space="0" w:color="auto"/>
      </w:divBdr>
    </w:div>
    <w:div w:id="1068306780">
      <w:marLeft w:val="480"/>
      <w:marRight w:val="0"/>
      <w:marTop w:val="0"/>
      <w:marBottom w:val="0"/>
      <w:divBdr>
        <w:top w:val="none" w:sz="0" w:space="0" w:color="auto"/>
        <w:left w:val="none" w:sz="0" w:space="0" w:color="auto"/>
        <w:bottom w:val="none" w:sz="0" w:space="0" w:color="auto"/>
        <w:right w:val="none" w:sz="0" w:space="0" w:color="auto"/>
      </w:divBdr>
    </w:div>
    <w:div w:id="1069183345">
      <w:marLeft w:val="480"/>
      <w:marRight w:val="0"/>
      <w:marTop w:val="0"/>
      <w:marBottom w:val="0"/>
      <w:divBdr>
        <w:top w:val="none" w:sz="0" w:space="0" w:color="auto"/>
        <w:left w:val="none" w:sz="0" w:space="0" w:color="auto"/>
        <w:bottom w:val="none" w:sz="0" w:space="0" w:color="auto"/>
        <w:right w:val="none" w:sz="0" w:space="0" w:color="auto"/>
      </w:divBdr>
    </w:div>
    <w:div w:id="1071201185">
      <w:marLeft w:val="480"/>
      <w:marRight w:val="0"/>
      <w:marTop w:val="0"/>
      <w:marBottom w:val="0"/>
      <w:divBdr>
        <w:top w:val="none" w:sz="0" w:space="0" w:color="auto"/>
        <w:left w:val="none" w:sz="0" w:space="0" w:color="auto"/>
        <w:bottom w:val="none" w:sz="0" w:space="0" w:color="auto"/>
        <w:right w:val="none" w:sz="0" w:space="0" w:color="auto"/>
      </w:divBdr>
    </w:div>
    <w:div w:id="1071807649">
      <w:marLeft w:val="480"/>
      <w:marRight w:val="0"/>
      <w:marTop w:val="0"/>
      <w:marBottom w:val="0"/>
      <w:divBdr>
        <w:top w:val="none" w:sz="0" w:space="0" w:color="auto"/>
        <w:left w:val="none" w:sz="0" w:space="0" w:color="auto"/>
        <w:bottom w:val="none" w:sz="0" w:space="0" w:color="auto"/>
        <w:right w:val="none" w:sz="0" w:space="0" w:color="auto"/>
      </w:divBdr>
    </w:div>
    <w:div w:id="1074745105">
      <w:marLeft w:val="480"/>
      <w:marRight w:val="0"/>
      <w:marTop w:val="0"/>
      <w:marBottom w:val="0"/>
      <w:divBdr>
        <w:top w:val="none" w:sz="0" w:space="0" w:color="auto"/>
        <w:left w:val="none" w:sz="0" w:space="0" w:color="auto"/>
        <w:bottom w:val="none" w:sz="0" w:space="0" w:color="auto"/>
        <w:right w:val="none" w:sz="0" w:space="0" w:color="auto"/>
      </w:divBdr>
    </w:div>
    <w:div w:id="1075053316">
      <w:marLeft w:val="480"/>
      <w:marRight w:val="0"/>
      <w:marTop w:val="0"/>
      <w:marBottom w:val="0"/>
      <w:divBdr>
        <w:top w:val="none" w:sz="0" w:space="0" w:color="auto"/>
        <w:left w:val="none" w:sz="0" w:space="0" w:color="auto"/>
        <w:bottom w:val="none" w:sz="0" w:space="0" w:color="auto"/>
        <w:right w:val="none" w:sz="0" w:space="0" w:color="auto"/>
      </w:divBdr>
    </w:div>
    <w:div w:id="1075669953">
      <w:marLeft w:val="480"/>
      <w:marRight w:val="0"/>
      <w:marTop w:val="0"/>
      <w:marBottom w:val="0"/>
      <w:divBdr>
        <w:top w:val="none" w:sz="0" w:space="0" w:color="auto"/>
        <w:left w:val="none" w:sz="0" w:space="0" w:color="auto"/>
        <w:bottom w:val="none" w:sz="0" w:space="0" w:color="auto"/>
        <w:right w:val="none" w:sz="0" w:space="0" w:color="auto"/>
      </w:divBdr>
    </w:div>
    <w:div w:id="1076049668">
      <w:marLeft w:val="480"/>
      <w:marRight w:val="0"/>
      <w:marTop w:val="0"/>
      <w:marBottom w:val="0"/>
      <w:divBdr>
        <w:top w:val="none" w:sz="0" w:space="0" w:color="auto"/>
        <w:left w:val="none" w:sz="0" w:space="0" w:color="auto"/>
        <w:bottom w:val="none" w:sz="0" w:space="0" w:color="auto"/>
        <w:right w:val="none" w:sz="0" w:space="0" w:color="auto"/>
      </w:divBdr>
    </w:div>
    <w:div w:id="1077173892">
      <w:marLeft w:val="480"/>
      <w:marRight w:val="0"/>
      <w:marTop w:val="0"/>
      <w:marBottom w:val="0"/>
      <w:divBdr>
        <w:top w:val="none" w:sz="0" w:space="0" w:color="auto"/>
        <w:left w:val="none" w:sz="0" w:space="0" w:color="auto"/>
        <w:bottom w:val="none" w:sz="0" w:space="0" w:color="auto"/>
        <w:right w:val="none" w:sz="0" w:space="0" w:color="auto"/>
      </w:divBdr>
    </w:div>
    <w:div w:id="1078405459">
      <w:marLeft w:val="480"/>
      <w:marRight w:val="0"/>
      <w:marTop w:val="0"/>
      <w:marBottom w:val="0"/>
      <w:divBdr>
        <w:top w:val="none" w:sz="0" w:space="0" w:color="auto"/>
        <w:left w:val="none" w:sz="0" w:space="0" w:color="auto"/>
        <w:bottom w:val="none" w:sz="0" w:space="0" w:color="auto"/>
        <w:right w:val="none" w:sz="0" w:space="0" w:color="auto"/>
      </w:divBdr>
    </w:div>
    <w:div w:id="1080174954">
      <w:marLeft w:val="480"/>
      <w:marRight w:val="0"/>
      <w:marTop w:val="0"/>
      <w:marBottom w:val="0"/>
      <w:divBdr>
        <w:top w:val="none" w:sz="0" w:space="0" w:color="auto"/>
        <w:left w:val="none" w:sz="0" w:space="0" w:color="auto"/>
        <w:bottom w:val="none" w:sz="0" w:space="0" w:color="auto"/>
        <w:right w:val="none" w:sz="0" w:space="0" w:color="auto"/>
      </w:divBdr>
    </w:div>
    <w:div w:id="1081413675">
      <w:marLeft w:val="480"/>
      <w:marRight w:val="0"/>
      <w:marTop w:val="0"/>
      <w:marBottom w:val="0"/>
      <w:divBdr>
        <w:top w:val="none" w:sz="0" w:space="0" w:color="auto"/>
        <w:left w:val="none" w:sz="0" w:space="0" w:color="auto"/>
        <w:bottom w:val="none" w:sz="0" w:space="0" w:color="auto"/>
        <w:right w:val="none" w:sz="0" w:space="0" w:color="auto"/>
      </w:divBdr>
    </w:div>
    <w:div w:id="1085420692">
      <w:marLeft w:val="480"/>
      <w:marRight w:val="0"/>
      <w:marTop w:val="0"/>
      <w:marBottom w:val="0"/>
      <w:divBdr>
        <w:top w:val="none" w:sz="0" w:space="0" w:color="auto"/>
        <w:left w:val="none" w:sz="0" w:space="0" w:color="auto"/>
        <w:bottom w:val="none" w:sz="0" w:space="0" w:color="auto"/>
        <w:right w:val="none" w:sz="0" w:space="0" w:color="auto"/>
      </w:divBdr>
    </w:div>
    <w:div w:id="1085610858">
      <w:marLeft w:val="480"/>
      <w:marRight w:val="0"/>
      <w:marTop w:val="0"/>
      <w:marBottom w:val="0"/>
      <w:divBdr>
        <w:top w:val="none" w:sz="0" w:space="0" w:color="auto"/>
        <w:left w:val="none" w:sz="0" w:space="0" w:color="auto"/>
        <w:bottom w:val="none" w:sz="0" w:space="0" w:color="auto"/>
        <w:right w:val="none" w:sz="0" w:space="0" w:color="auto"/>
      </w:divBdr>
    </w:div>
    <w:div w:id="1085762666">
      <w:marLeft w:val="480"/>
      <w:marRight w:val="0"/>
      <w:marTop w:val="0"/>
      <w:marBottom w:val="0"/>
      <w:divBdr>
        <w:top w:val="none" w:sz="0" w:space="0" w:color="auto"/>
        <w:left w:val="none" w:sz="0" w:space="0" w:color="auto"/>
        <w:bottom w:val="none" w:sz="0" w:space="0" w:color="auto"/>
        <w:right w:val="none" w:sz="0" w:space="0" w:color="auto"/>
      </w:divBdr>
    </w:div>
    <w:div w:id="1086002910">
      <w:marLeft w:val="480"/>
      <w:marRight w:val="0"/>
      <w:marTop w:val="0"/>
      <w:marBottom w:val="0"/>
      <w:divBdr>
        <w:top w:val="none" w:sz="0" w:space="0" w:color="auto"/>
        <w:left w:val="none" w:sz="0" w:space="0" w:color="auto"/>
        <w:bottom w:val="none" w:sz="0" w:space="0" w:color="auto"/>
        <w:right w:val="none" w:sz="0" w:space="0" w:color="auto"/>
      </w:divBdr>
    </w:div>
    <w:div w:id="1086801984">
      <w:marLeft w:val="480"/>
      <w:marRight w:val="0"/>
      <w:marTop w:val="0"/>
      <w:marBottom w:val="0"/>
      <w:divBdr>
        <w:top w:val="none" w:sz="0" w:space="0" w:color="auto"/>
        <w:left w:val="none" w:sz="0" w:space="0" w:color="auto"/>
        <w:bottom w:val="none" w:sz="0" w:space="0" w:color="auto"/>
        <w:right w:val="none" w:sz="0" w:space="0" w:color="auto"/>
      </w:divBdr>
    </w:div>
    <w:div w:id="1087265407">
      <w:marLeft w:val="480"/>
      <w:marRight w:val="0"/>
      <w:marTop w:val="0"/>
      <w:marBottom w:val="0"/>
      <w:divBdr>
        <w:top w:val="none" w:sz="0" w:space="0" w:color="auto"/>
        <w:left w:val="none" w:sz="0" w:space="0" w:color="auto"/>
        <w:bottom w:val="none" w:sz="0" w:space="0" w:color="auto"/>
        <w:right w:val="none" w:sz="0" w:space="0" w:color="auto"/>
      </w:divBdr>
    </w:div>
    <w:div w:id="1087582607">
      <w:marLeft w:val="480"/>
      <w:marRight w:val="0"/>
      <w:marTop w:val="0"/>
      <w:marBottom w:val="0"/>
      <w:divBdr>
        <w:top w:val="none" w:sz="0" w:space="0" w:color="auto"/>
        <w:left w:val="none" w:sz="0" w:space="0" w:color="auto"/>
        <w:bottom w:val="none" w:sz="0" w:space="0" w:color="auto"/>
        <w:right w:val="none" w:sz="0" w:space="0" w:color="auto"/>
      </w:divBdr>
    </w:div>
    <w:div w:id="1088884897">
      <w:marLeft w:val="480"/>
      <w:marRight w:val="0"/>
      <w:marTop w:val="0"/>
      <w:marBottom w:val="0"/>
      <w:divBdr>
        <w:top w:val="none" w:sz="0" w:space="0" w:color="auto"/>
        <w:left w:val="none" w:sz="0" w:space="0" w:color="auto"/>
        <w:bottom w:val="none" w:sz="0" w:space="0" w:color="auto"/>
        <w:right w:val="none" w:sz="0" w:space="0" w:color="auto"/>
      </w:divBdr>
    </w:div>
    <w:div w:id="1089429807">
      <w:marLeft w:val="480"/>
      <w:marRight w:val="0"/>
      <w:marTop w:val="0"/>
      <w:marBottom w:val="0"/>
      <w:divBdr>
        <w:top w:val="none" w:sz="0" w:space="0" w:color="auto"/>
        <w:left w:val="none" w:sz="0" w:space="0" w:color="auto"/>
        <w:bottom w:val="none" w:sz="0" w:space="0" w:color="auto"/>
        <w:right w:val="none" w:sz="0" w:space="0" w:color="auto"/>
      </w:divBdr>
    </w:div>
    <w:div w:id="1090272673">
      <w:marLeft w:val="480"/>
      <w:marRight w:val="0"/>
      <w:marTop w:val="0"/>
      <w:marBottom w:val="0"/>
      <w:divBdr>
        <w:top w:val="none" w:sz="0" w:space="0" w:color="auto"/>
        <w:left w:val="none" w:sz="0" w:space="0" w:color="auto"/>
        <w:bottom w:val="none" w:sz="0" w:space="0" w:color="auto"/>
        <w:right w:val="none" w:sz="0" w:space="0" w:color="auto"/>
      </w:divBdr>
    </w:div>
    <w:div w:id="1091195722">
      <w:marLeft w:val="480"/>
      <w:marRight w:val="0"/>
      <w:marTop w:val="0"/>
      <w:marBottom w:val="0"/>
      <w:divBdr>
        <w:top w:val="none" w:sz="0" w:space="0" w:color="auto"/>
        <w:left w:val="none" w:sz="0" w:space="0" w:color="auto"/>
        <w:bottom w:val="none" w:sz="0" w:space="0" w:color="auto"/>
        <w:right w:val="none" w:sz="0" w:space="0" w:color="auto"/>
      </w:divBdr>
    </w:div>
    <w:div w:id="1092820593">
      <w:marLeft w:val="480"/>
      <w:marRight w:val="0"/>
      <w:marTop w:val="0"/>
      <w:marBottom w:val="0"/>
      <w:divBdr>
        <w:top w:val="none" w:sz="0" w:space="0" w:color="auto"/>
        <w:left w:val="none" w:sz="0" w:space="0" w:color="auto"/>
        <w:bottom w:val="none" w:sz="0" w:space="0" w:color="auto"/>
        <w:right w:val="none" w:sz="0" w:space="0" w:color="auto"/>
      </w:divBdr>
    </w:div>
    <w:div w:id="1094278635">
      <w:marLeft w:val="480"/>
      <w:marRight w:val="0"/>
      <w:marTop w:val="0"/>
      <w:marBottom w:val="0"/>
      <w:divBdr>
        <w:top w:val="none" w:sz="0" w:space="0" w:color="auto"/>
        <w:left w:val="none" w:sz="0" w:space="0" w:color="auto"/>
        <w:bottom w:val="none" w:sz="0" w:space="0" w:color="auto"/>
        <w:right w:val="none" w:sz="0" w:space="0" w:color="auto"/>
      </w:divBdr>
    </w:div>
    <w:div w:id="1094397297">
      <w:marLeft w:val="480"/>
      <w:marRight w:val="0"/>
      <w:marTop w:val="0"/>
      <w:marBottom w:val="0"/>
      <w:divBdr>
        <w:top w:val="none" w:sz="0" w:space="0" w:color="auto"/>
        <w:left w:val="none" w:sz="0" w:space="0" w:color="auto"/>
        <w:bottom w:val="none" w:sz="0" w:space="0" w:color="auto"/>
        <w:right w:val="none" w:sz="0" w:space="0" w:color="auto"/>
      </w:divBdr>
    </w:div>
    <w:div w:id="1096361771">
      <w:marLeft w:val="480"/>
      <w:marRight w:val="0"/>
      <w:marTop w:val="0"/>
      <w:marBottom w:val="0"/>
      <w:divBdr>
        <w:top w:val="none" w:sz="0" w:space="0" w:color="auto"/>
        <w:left w:val="none" w:sz="0" w:space="0" w:color="auto"/>
        <w:bottom w:val="none" w:sz="0" w:space="0" w:color="auto"/>
        <w:right w:val="none" w:sz="0" w:space="0" w:color="auto"/>
      </w:divBdr>
    </w:div>
    <w:div w:id="1096444365">
      <w:marLeft w:val="480"/>
      <w:marRight w:val="0"/>
      <w:marTop w:val="0"/>
      <w:marBottom w:val="0"/>
      <w:divBdr>
        <w:top w:val="none" w:sz="0" w:space="0" w:color="auto"/>
        <w:left w:val="none" w:sz="0" w:space="0" w:color="auto"/>
        <w:bottom w:val="none" w:sz="0" w:space="0" w:color="auto"/>
        <w:right w:val="none" w:sz="0" w:space="0" w:color="auto"/>
      </w:divBdr>
    </w:div>
    <w:div w:id="1097293411">
      <w:marLeft w:val="480"/>
      <w:marRight w:val="0"/>
      <w:marTop w:val="0"/>
      <w:marBottom w:val="0"/>
      <w:divBdr>
        <w:top w:val="none" w:sz="0" w:space="0" w:color="auto"/>
        <w:left w:val="none" w:sz="0" w:space="0" w:color="auto"/>
        <w:bottom w:val="none" w:sz="0" w:space="0" w:color="auto"/>
        <w:right w:val="none" w:sz="0" w:space="0" w:color="auto"/>
      </w:divBdr>
    </w:div>
    <w:div w:id="1098403206">
      <w:marLeft w:val="480"/>
      <w:marRight w:val="0"/>
      <w:marTop w:val="0"/>
      <w:marBottom w:val="0"/>
      <w:divBdr>
        <w:top w:val="none" w:sz="0" w:space="0" w:color="auto"/>
        <w:left w:val="none" w:sz="0" w:space="0" w:color="auto"/>
        <w:bottom w:val="none" w:sz="0" w:space="0" w:color="auto"/>
        <w:right w:val="none" w:sz="0" w:space="0" w:color="auto"/>
      </w:divBdr>
    </w:div>
    <w:div w:id="1098451826">
      <w:marLeft w:val="480"/>
      <w:marRight w:val="0"/>
      <w:marTop w:val="0"/>
      <w:marBottom w:val="0"/>
      <w:divBdr>
        <w:top w:val="none" w:sz="0" w:space="0" w:color="auto"/>
        <w:left w:val="none" w:sz="0" w:space="0" w:color="auto"/>
        <w:bottom w:val="none" w:sz="0" w:space="0" w:color="auto"/>
        <w:right w:val="none" w:sz="0" w:space="0" w:color="auto"/>
      </w:divBdr>
    </w:div>
    <w:div w:id="1098722182">
      <w:marLeft w:val="480"/>
      <w:marRight w:val="0"/>
      <w:marTop w:val="0"/>
      <w:marBottom w:val="0"/>
      <w:divBdr>
        <w:top w:val="none" w:sz="0" w:space="0" w:color="auto"/>
        <w:left w:val="none" w:sz="0" w:space="0" w:color="auto"/>
        <w:bottom w:val="none" w:sz="0" w:space="0" w:color="auto"/>
        <w:right w:val="none" w:sz="0" w:space="0" w:color="auto"/>
      </w:divBdr>
    </w:div>
    <w:div w:id="1101219887">
      <w:marLeft w:val="480"/>
      <w:marRight w:val="0"/>
      <w:marTop w:val="0"/>
      <w:marBottom w:val="0"/>
      <w:divBdr>
        <w:top w:val="none" w:sz="0" w:space="0" w:color="auto"/>
        <w:left w:val="none" w:sz="0" w:space="0" w:color="auto"/>
        <w:bottom w:val="none" w:sz="0" w:space="0" w:color="auto"/>
        <w:right w:val="none" w:sz="0" w:space="0" w:color="auto"/>
      </w:divBdr>
    </w:div>
    <w:div w:id="1101415064">
      <w:marLeft w:val="480"/>
      <w:marRight w:val="0"/>
      <w:marTop w:val="0"/>
      <w:marBottom w:val="0"/>
      <w:divBdr>
        <w:top w:val="none" w:sz="0" w:space="0" w:color="auto"/>
        <w:left w:val="none" w:sz="0" w:space="0" w:color="auto"/>
        <w:bottom w:val="none" w:sz="0" w:space="0" w:color="auto"/>
        <w:right w:val="none" w:sz="0" w:space="0" w:color="auto"/>
      </w:divBdr>
    </w:div>
    <w:div w:id="1101610782">
      <w:marLeft w:val="480"/>
      <w:marRight w:val="0"/>
      <w:marTop w:val="0"/>
      <w:marBottom w:val="0"/>
      <w:divBdr>
        <w:top w:val="none" w:sz="0" w:space="0" w:color="auto"/>
        <w:left w:val="none" w:sz="0" w:space="0" w:color="auto"/>
        <w:bottom w:val="none" w:sz="0" w:space="0" w:color="auto"/>
        <w:right w:val="none" w:sz="0" w:space="0" w:color="auto"/>
      </w:divBdr>
    </w:div>
    <w:div w:id="1101998202">
      <w:marLeft w:val="480"/>
      <w:marRight w:val="0"/>
      <w:marTop w:val="0"/>
      <w:marBottom w:val="0"/>
      <w:divBdr>
        <w:top w:val="none" w:sz="0" w:space="0" w:color="auto"/>
        <w:left w:val="none" w:sz="0" w:space="0" w:color="auto"/>
        <w:bottom w:val="none" w:sz="0" w:space="0" w:color="auto"/>
        <w:right w:val="none" w:sz="0" w:space="0" w:color="auto"/>
      </w:divBdr>
    </w:div>
    <w:div w:id="1102845080">
      <w:marLeft w:val="480"/>
      <w:marRight w:val="0"/>
      <w:marTop w:val="0"/>
      <w:marBottom w:val="0"/>
      <w:divBdr>
        <w:top w:val="none" w:sz="0" w:space="0" w:color="auto"/>
        <w:left w:val="none" w:sz="0" w:space="0" w:color="auto"/>
        <w:bottom w:val="none" w:sz="0" w:space="0" w:color="auto"/>
        <w:right w:val="none" w:sz="0" w:space="0" w:color="auto"/>
      </w:divBdr>
    </w:div>
    <w:div w:id="1103115134">
      <w:marLeft w:val="480"/>
      <w:marRight w:val="0"/>
      <w:marTop w:val="0"/>
      <w:marBottom w:val="0"/>
      <w:divBdr>
        <w:top w:val="none" w:sz="0" w:space="0" w:color="auto"/>
        <w:left w:val="none" w:sz="0" w:space="0" w:color="auto"/>
        <w:bottom w:val="none" w:sz="0" w:space="0" w:color="auto"/>
        <w:right w:val="none" w:sz="0" w:space="0" w:color="auto"/>
      </w:divBdr>
    </w:div>
    <w:div w:id="1103841096">
      <w:marLeft w:val="480"/>
      <w:marRight w:val="0"/>
      <w:marTop w:val="0"/>
      <w:marBottom w:val="0"/>
      <w:divBdr>
        <w:top w:val="none" w:sz="0" w:space="0" w:color="auto"/>
        <w:left w:val="none" w:sz="0" w:space="0" w:color="auto"/>
        <w:bottom w:val="none" w:sz="0" w:space="0" w:color="auto"/>
        <w:right w:val="none" w:sz="0" w:space="0" w:color="auto"/>
      </w:divBdr>
    </w:div>
    <w:div w:id="1104765916">
      <w:marLeft w:val="480"/>
      <w:marRight w:val="0"/>
      <w:marTop w:val="0"/>
      <w:marBottom w:val="0"/>
      <w:divBdr>
        <w:top w:val="none" w:sz="0" w:space="0" w:color="auto"/>
        <w:left w:val="none" w:sz="0" w:space="0" w:color="auto"/>
        <w:bottom w:val="none" w:sz="0" w:space="0" w:color="auto"/>
        <w:right w:val="none" w:sz="0" w:space="0" w:color="auto"/>
      </w:divBdr>
    </w:div>
    <w:div w:id="1106273659">
      <w:marLeft w:val="480"/>
      <w:marRight w:val="0"/>
      <w:marTop w:val="0"/>
      <w:marBottom w:val="0"/>
      <w:divBdr>
        <w:top w:val="none" w:sz="0" w:space="0" w:color="auto"/>
        <w:left w:val="none" w:sz="0" w:space="0" w:color="auto"/>
        <w:bottom w:val="none" w:sz="0" w:space="0" w:color="auto"/>
        <w:right w:val="none" w:sz="0" w:space="0" w:color="auto"/>
      </w:divBdr>
    </w:div>
    <w:div w:id="1108237885">
      <w:marLeft w:val="480"/>
      <w:marRight w:val="0"/>
      <w:marTop w:val="0"/>
      <w:marBottom w:val="0"/>
      <w:divBdr>
        <w:top w:val="none" w:sz="0" w:space="0" w:color="auto"/>
        <w:left w:val="none" w:sz="0" w:space="0" w:color="auto"/>
        <w:bottom w:val="none" w:sz="0" w:space="0" w:color="auto"/>
        <w:right w:val="none" w:sz="0" w:space="0" w:color="auto"/>
      </w:divBdr>
    </w:div>
    <w:div w:id="1109546570">
      <w:marLeft w:val="480"/>
      <w:marRight w:val="0"/>
      <w:marTop w:val="0"/>
      <w:marBottom w:val="0"/>
      <w:divBdr>
        <w:top w:val="none" w:sz="0" w:space="0" w:color="auto"/>
        <w:left w:val="none" w:sz="0" w:space="0" w:color="auto"/>
        <w:bottom w:val="none" w:sz="0" w:space="0" w:color="auto"/>
        <w:right w:val="none" w:sz="0" w:space="0" w:color="auto"/>
      </w:divBdr>
    </w:div>
    <w:div w:id="1110205526">
      <w:marLeft w:val="480"/>
      <w:marRight w:val="0"/>
      <w:marTop w:val="0"/>
      <w:marBottom w:val="0"/>
      <w:divBdr>
        <w:top w:val="none" w:sz="0" w:space="0" w:color="auto"/>
        <w:left w:val="none" w:sz="0" w:space="0" w:color="auto"/>
        <w:bottom w:val="none" w:sz="0" w:space="0" w:color="auto"/>
        <w:right w:val="none" w:sz="0" w:space="0" w:color="auto"/>
      </w:divBdr>
    </w:div>
    <w:div w:id="1113671575">
      <w:marLeft w:val="480"/>
      <w:marRight w:val="0"/>
      <w:marTop w:val="0"/>
      <w:marBottom w:val="0"/>
      <w:divBdr>
        <w:top w:val="none" w:sz="0" w:space="0" w:color="auto"/>
        <w:left w:val="none" w:sz="0" w:space="0" w:color="auto"/>
        <w:bottom w:val="none" w:sz="0" w:space="0" w:color="auto"/>
        <w:right w:val="none" w:sz="0" w:space="0" w:color="auto"/>
      </w:divBdr>
    </w:div>
    <w:div w:id="1114208385">
      <w:marLeft w:val="480"/>
      <w:marRight w:val="0"/>
      <w:marTop w:val="0"/>
      <w:marBottom w:val="0"/>
      <w:divBdr>
        <w:top w:val="none" w:sz="0" w:space="0" w:color="auto"/>
        <w:left w:val="none" w:sz="0" w:space="0" w:color="auto"/>
        <w:bottom w:val="none" w:sz="0" w:space="0" w:color="auto"/>
        <w:right w:val="none" w:sz="0" w:space="0" w:color="auto"/>
      </w:divBdr>
    </w:div>
    <w:div w:id="1115245375">
      <w:marLeft w:val="480"/>
      <w:marRight w:val="0"/>
      <w:marTop w:val="0"/>
      <w:marBottom w:val="0"/>
      <w:divBdr>
        <w:top w:val="none" w:sz="0" w:space="0" w:color="auto"/>
        <w:left w:val="none" w:sz="0" w:space="0" w:color="auto"/>
        <w:bottom w:val="none" w:sz="0" w:space="0" w:color="auto"/>
        <w:right w:val="none" w:sz="0" w:space="0" w:color="auto"/>
      </w:divBdr>
    </w:div>
    <w:div w:id="1116095131">
      <w:marLeft w:val="480"/>
      <w:marRight w:val="0"/>
      <w:marTop w:val="0"/>
      <w:marBottom w:val="0"/>
      <w:divBdr>
        <w:top w:val="none" w:sz="0" w:space="0" w:color="auto"/>
        <w:left w:val="none" w:sz="0" w:space="0" w:color="auto"/>
        <w:bottom w:val="none" w:sz="0" w:space="0" w:color="auto"/>
        <w:right w:val="none" w:sz="0" w:space="0" w:color="auto"/>
      </w:divBdr>
    </w:div>
    <w:div w:id="1116172461">
      <w:marLeft w:val="480"/>
      <w:marRight w:val="0"/>
      <w:marTop w:val="0"/>
      <w:marBottom w:val="0"/>
      <w:divBdr>
        <w:top w:val="none" w:sz="0" w:space="0" w:color="auto"/>
        <w:left w:val="none" w:sz="0" w:space="0" w:color="auto"/>
        <w:bottom w:val="none" w:sz="0" w:space="0" w:color="auto"/>
        <w:right w:val="none" w:sz="0" w:space="0" w:color="auto"/>
      </w:divBdr>
    </w:div>
    <w:div w:id="1118792347">
      <w:marLeft w:val="480"/>
      <w:marRight w:val="0"/>
      <w:marTop w:val="0"/>
      <w:marBottom w:val="0"/>
      <w:divBdr>
        <w:top w:val="none" w:sz="0" w:space="0" w:color="auto"/>
        <w:left w:val="none" w:sz="0" w:space="0" w:color="auto"/>
        <w:bottom w:val="none" w:sz="0" w:space="0" w:color="auto"/>
        <w:right w:val="none" w:sz="0" w:space="0" w:color="auto"/>
      </w:divBdr>
    </w:div>
    <w:div w:id="1119030562">
      <w:marLeft w:val="480"/>
      <w:marRight w:val="0"/>
      <w:marTop w:val="0"/>
      <w:marBottom w:val="0"/>
      <w:divBdr>
        <w:top w:val="none" w:sz="0" w:space="0" w:color="auto"/>
        <w:left w:val="none" w:sz="0" w:space="0" w:color="auto"/>
        <w:bottom w:val="none" w:sz="0" w:space="0" w:color="auto"/>
        <w:right w:val="none" w:sz="0" w:space="0" w:color="auto"/>
      </w:divBdr>
    </w:div>
    <w:div w:id="1119255695">
      <w:marLeft w:val="480"/>
      <w:marRight w:val="0"/>
      <w:marTop w:val="0"/>
      <w:marBottom w:val="0"/>
      <w:divBdr>
        <w:top w:val="none" w:sz="0" w:space="0" w:color="auto"/>
        <w:left w:val="none" w:sz="0" w:space="0" w:color="auto"/>
        <w:bottom w:val="none" w:sz="0" w:space="0" w:color="auto"/>
        <w:right w:val="none" w:sz="0" w:space="0" w:color="auto"/>
      </w:divBdr>
    </w:div>
    <w:div w:id="1119493584">
      <w:marLeft w:val="480"/>
      <w:marRight w:val="0"/>
      <w:marTop w:val="0"/>
      <w:marBottom w:val="0"/>
      <w:divBdr>
        <w:top w:val="none" w:sz="0" w:space="0" w:color="auto"/>
        <w:left w:val="none" w:sz="0" w:space="0" w:color="auto"/>
        <w:bottom w:val="none" w:sz="0" w:space="0" w:color="auto"/>
        <w:right w:val="none" w:sz="0" w:space="0" w:color="auto"/>
      </w:divBdr>
    </w:div>
    <w:div w:id="1120144017">
      <w:marLeft w:val="480"/>
      <w:marRight w:val="0"/>
      <w:marTop w:val="0"/>
      <w:marBottom w:val="0"/>
      <w:divBdr>
        <w:top w:val="none" w:sz="0" w:space="0" w:color="auto"/>
        <w:left w:val="none" w:sz="0" w:space="0" w:color="auto"/>
        <w:bottom w:val="none" w:sz="0" w:space="0" w:color="auto"/>
        <w:right w:val="none" w:sz="0" w:space="0" w:color="auto"/>
      </w:divBdr>
    </w:div>
    <w:div w:id="1123578707">
      <w:marLeft w:val="480"/>
      <w:marRight w:val="0"/>
      <w:marTop w:val="0"/>
      <w:marBottom w:val="0"/>
      <w:divBdr>
        <w:top w:val="none" w:sz="0" w:space="0" w:color="auto"/>
        <w:left w:val="none" w:sz="0" w:space="0" w:color="auto"/>
        <w:bottom w:val="none" w:sz="0" w:space="0" w:color="auto"/>
        <w:right w:val="none" w:sz="0" w:space="0" w:color="auto"/>
      </w:divBdr>
    </w:div>
    <w:div w:id="1125196889">
      <w:marLeft w:val="480"/>
      <w:marRight w:val="0"/>
      <w:marTop w:val="0"/>
      <w:marBottom w:val="0"/>
      <w:divBdr>
        <w:top w:val="none" w:sz="0" w:space="0" w:color="auto"/>
        <w:left w:val="none" w:sz="0" w:space="0" w:color="auto"/>
        <w:bottom w:val="none" w:sz="0" w:space="0" w:color="auto"/>
        <w:right w:val="none" w:sz="0" w:space="0" w:color="auto"/>
      </w:divBdr>
    </w:div>
    <w:div w:id="1125469546">
      <w:marLeft w:val="480"/>
      <w:marRight w:val="0"/>
      <w:marTop w:val="0"/>
      <w:marBottom w:val="0"/>
      <w:divBdr>
        <w:top w:val="none" w:sz="0" w:space="0" w:color="auto"/>
        <w:left w:val="none" w:sz="0" w:space="0" w:color="auto"/>
        <w:bottom w:val="none" w:sz="0" w:space="0" w:color="auto"/>
        <w:right w:val="none" w:sz="0" w:space="0" w:color="auto"/>
      </w:divBdr>
    </w:div>
    <w:div w:id="1126700335">
      <w:marLeft w:val="480"/>
      <w:marRight w:val="0"/>
      <w:marTop w:val="0"/>
      <w:marBottom w:val="0"/>
      <w:divBdr>
        <w:top w:val="none" w:sz="0" w:space="0" w:color="auto"/>
        <w:left w:val="none" w:sz="0" w:space="0" w:color="auto"/>
        <w:bottom w:val="none" w:sz="0" w:space="0" w:color="auto"/>
        <w:right w:val="none" w:sz="0" w:space="0" w:color="auto"/>
      </w:divBdr>
    </w:div>
    <w:div w:id="1126772528">
      <w:marLeft w:val="480"/>
      <w:marRight w:val="0"/>
      <w:marTop w:val="0"/>
      <w:marBottom w:val="0"/>
      <w:divBdr>
        <w:top w:val="none" w:sz="0" w:space="0" w:color="auto"/>
        <w:left w:val="none" w:sz="0" w:space="0" w:color="auto"/>
        <w:bottom w:val="none" w:sz="0" w:space="0" w:color="auto"/>
        <w:right w:val="none" w:sz="0" w:space="0" w:color="auto"/>
      </w:divBdr>
    </w:div>
    <w:div w:id="1128627231">
      <w:marLeft w:val="480"/>
      <w:marRight w:val="0"/>
      <w:marTop w:val="0"/>
      <w:marBottom w:val="0"/>
      <w:divBdr>
        <w:top w:val="none" w:sz="0" w:space="0" w:color="auto"/>
        <w:left w:val="none" w:sz="0" w:space="0" w:color="auto"/>
        <w:bottom w:val="none" w:sz="0" w:space="0" w:color="auto"/>
        <w:right w:val="none" w:sz="0" w:space="0" w:color="auto"/>
      </w:divBdr>
    </w:div>
    <w:div w:id="1128737460">
      <w:marLeft w:val="480"/>
      <w:marRight w:val="0"/>
      <w:marTop w:val="0"/>
      <w:marBottom w:val="0"/>
      <w:divBdr>
        <w:top w:val="none" w:sz="0" w:space="0" w:color="auto"/>
        <w:left w:val="none" w:sz="0" w:space="0" w:color="auto"/>
        <w:bottom w:val="none" w:sz="0" w:space="0" w:color="auto"/>
        <w:right w:val="none" w:sz="0" w:space="0" w:color="auto"/>
      </w:divBdr>
    </w:div>
    <w:div w:id="1129015708">
      <w:marLeft w:val="480"/>
      <w:marRight w:val="0"/>
      <w:marTop w:val="0"/>
      <w:marBottom w:val="0"/>
      <w:divBdr>
        <w:top w:val="none" w:sz="0" w:space="0" w:color="auto"/>
        <w:left w:val="none" w:sz="0" w:space="0" w:color="auto"/>
        <w:bottom w:val="none" w:sz="0" w:space="0" w:color="auto"/>
        <w:right w:val="none" w:sz="0" w:space="0" w:color="auto"/>
      </w:divBdr>
    </w:div>
    <w:div w:id="1129738244">
      <w:marLeft w:val="480"/>
      <w:marRight w:val="0"/>
      <w:marTop w:val="0"/>
      <w:marBottom w:val="0"/>
      <w:divBdr>
        <w:top w:val="none" w:sz="0" w:space="0" w:color="auto"/>
        <w:left w:val="none" w:sz="0" w:space="0" w:color="auto"/>
        <w:bottom w:val="none" w:sz="0" w:space="0" w:color="auto"/>
        <w:right w:val="none" w:sz="0" w:space="0" w:color="auto"/>
      </w:divBdr>
    </w:div>
    <w:div w:id="1130173527">
      <w:marLeft w:val="480"/>
      <w:marRight w:val="0"/>
      <w:marTop w:val="0"/>
      <w:marBottom w:val="0"/>
      <w:divBdr>
        <w:top w:val="none" w:sz="0" w:space="0" w:color="auto"/>
        <w:left w:val="none" w:sz="0" w:space="0" w:color="auto"/>
        <w:bottom w:val="none" w:sz="0" w:space="0" w:color="auto"/>
        <w:right w:val="none" w:sz="0" w:space="0" w:color="auto"/>
      </w:divBdr>
    </w:div>
    <w:div w:id="1131022601">
      <w:marLeft w:val="480"/>
      <w:marRight w:val="0"/>
      <w:marTop w:val="0"/>
      <w:marBottom w:val="0"/>
      <w:divBdr>
        <w:top w:val="none" w:sz="0" w:space="0" w:color="auto"/>
        <w:left w:val="none" w:sz="0" w:space="0" w:color="auto"/>
        <w:bottom w:val="none" w:sz="0" w:space="0" w:color="auto"/>
        <w:right w:val="none" w:sz="0" w:space="0" w:color="auto"/>
      </w:divBdr>
    </w:div>
    <w:div w:id="1131436495">
      <w:marLeft w:val="480"/>
      <w:marRight w:val="0"/>
      <w:marTop w:val="0"/>
      <w:marBottom w:val="0"/>
      <w:divBdr>
        <w:top w:val="none" w:sz="0" w:space="0" w:color="auto"/>
        <w:left w:val="none" w:sz="0" w:space="0" w:color="auto"/>
        <w:bottom w:val="none" w:sz="0" w:space="0" w:color="auto"/>
        <w:right w:val="none" w:sz="0" w:space="0" w:color="auto"/>
      </w:divBdr>
    </w:div>
    <w:div w:id="1131944839">
      <w:marLeft w:val="480"/>
      <w:marRight w:val="0"/>
      <w:marTop w:val="0"/>
      <w:marBottom w:val="0"/>
      <w:divBdr>
        <w:top w:val="none" w:sz="0" w:space="0" w:color="auto"/>
        <w:left w:val="none" w:sz="0" w:space="0" w:color="auto"/>
        <w:bottom w:val="none" w:sz="0" w:space="0" w:color="auto"/>
        <w:right w:val="none" w:sz="0" w:space="0" w:color="auto"/>
      </w:divBdr>
    </w:div>
    <w:div w:id="1132283700">
      <w:marLeft w:val="480"/>
      <w:marRight w:val="0"/>
      <w:marTop w:val="0"/>
      <w:marBottom w:val="0"/>
      <w:divBdr>
        <w:top w:val="none" w:sz="0" w:space="0" w:color="auto"/>
        <w:left w:val="none" w:sz="0" w:space="0" w:color="auto"/>
        <w:bottom w:val="none" w:sz="0" w:space="0" w:color="auto"/>
        <w:right w:val="none" w:sz="0" w:space="0" w:color="auto"/>
      </w:divBdr>
    </w:div>
    <w:div w:id="1133207576">
      <w:marLeft w:val="480"/>
      <w:marRight w:val="0"/>
      <w:marTop w:val="0"/>
      <w:marBottom w:val="0"/>
      <w:divBdr>
        <w:top w:val="none" w:sz="0" w:space="0" w:color="auto"/>
        <w:left w:val="none" w:sz="0" w:space="0" w:color="auto"/>
        <w:bottom w:val="none" w:sz="0" w:space="0" w:color="auto"/>
        <w:right w:val="none" w:sz="0" w:space="0" w:color="auto"/>
      </w:divBdr>
    </w:div>
    <w:div w:id="1133213625">
      <w:marLeft w:val="480"/>
      <w:marRight w:val="0"/>
      <w:marTop w:val="0"/>
      <w:marBottom w:val="0"/>
      <w:divBdr>
        <w:top w:val="none" w:sz="0" w:space="0" w:color="auto"/>
        <w:left w:val="none" w:sz="0" w:space="0" w:color="auto"/>
        <w:bottom w:val="none" w:sz="0" w:space="0" w:color="auto"/>
        <w:right w:val="none" w:sz="0" w:space="0" w:color="auto"/>
      </w:divBdr>
    </w:div>
    <w:div w:id="1133402105">
      <w:marLeft w:val="480"/>
      <w:marRight w:val="0"/>
      <w:marTop w:val="0"/>
      <w:marBottom w:val="0"/>
      <w:divBdr>
        <w:top w:val="none" w:sz="0" w:space="0" w:color="auto"/>
        <w:left w:val="none" w:sz="0" w:space="0" w:color="auto"/>
        <w:bottom w:val="none" w:sz="0" w:space="0" w:color="auto"/>
        <w:right w:val="none" w:sz="0" w:space="0" w:color="auto"/>
      </w:divBdr>
    </w:div>
    <w:div w:id="1133520911">
      <w:marLeft w:val="480"/>
      <w:marRight w:val="0"/>
      <w:marTop w:val="0"/>
      <w:marBottom w:val="0"/>
      <w:divBdr>
        <w:top w:val="none" w:sz="0" w:space="0" w:color="auto"/>
        <w:left w:val="none" w:sz="0" w:space="0" w:color="auto"/>
        <w:bottom w:val="none" w:sz="0" w:space="0" w:color="auto"/>
        <w:right w:val="none" w:sz="0" w:space="0" w:color="auto"/>
      </w:divBdr>
    </w:div>
    <w:div w:id="1133597778">
      <w:marLeft w:val="480"/>
      <w:marRight w:val="0"/>
      <w:marTop w:val="0"/>
      <w:marBottom w:val="0"/>
      <w:divBdr>
        <w:top w:val="none" w:sz="0" w:space="0" w:color="auto"/>
        <w:left w:val="none" w:sz="0" w:space="0" w:color="auto"/>
        <w:bottom w:val="none" w:sz="0" w:space="0" w:color="auto"/>
        <w:right w:val="none" w:sz="0" w:space="0" w:color="auto"/>
      </w:divBdr>
    </w:div>
    <w:div w:id="1134981702">
      <w:marLeft w:val="480"/>
      <w:marRight w:val="0"/>
      <w:marTop w:val="0"/>
      <w:marBottom w:val="0"/>
      <w:divBdr>
        <w:top w:val="none" w:sz="0" w:space="0" w:color="auto"/>
        <w:left w:val="none" w:sz="0" w:space="0" w:color="auto"/>
        <w:bottom w:val="none" w:sz="0" w:space="0" w:color="auto"/>
        <w:right w:val="none" w:sz="0" w:space="0" w:color="auto"/>
      </w:divBdr>
    </w:div>
    <w:div w:id="1137604850">
      <w:marLeft w:val="480"/>
      <w:marRight w:val="0"/>
      <w:marTop w:val="0"/>
      <w:marBottom w:val="0"/>
      <w:divBdr>
        <w:top w:val="none" w:sz="0" w:space="0" w:color="auto"/>
        <w:left w:val="none" w:sz="0" w:space="0" w:color="auto"/>
        <w:bottom w:val="none" w:sz="0" w:space="0" w:color="auto"/>
        <w:right w:val="none" w:sz="0" w:space="0" w:color="auto"/>
      </w:divBdr>
    </w:div>
    <w:div w:id="1138835261">
      <w:marLeft w:val="480"/>
      <w:marRight w:val="0"/>
      <w:marTop w:val="0"/>
      <w:marBottom w:val="0"/>
      <w:divBdr>
        <w:top w:val="none" w:sz="0" w:space="0" w:color="auto"/>
        <w:left w:val="none" w:sz="0" w:space="0" w:color="auto"/>
        <w:bottom w:val="none" w:sz="0" w:space="0" w:color="auto"/>
        <w:right w:val="none" w:sz="0" w:space="0" w:color="auto"/>
      </w:divBdr>
    </w:div>
    <w:div w:id="1138886143">
      <w:marLeft w:val="480"/>
      <w:marRight w:val="0"/>
      <w:marTop w:val="0"/>
      <w:marBottom w:val="0"/>
      <w:divBdr>
        <w:top w:val="none" w:sz="0" w:space="0" w:color="auto"/>
        <w:left w:val="none" w:sz="0" w:space="0" w:color="auto"/>
        <w:bottom w:val="none" w:sz="0" w:space="0" w:color="auto"/>
        <w:right w:val="none" w:sz="0" w:space="0" w:color="auto"/>
      </w:divBdr>
    </w:div>
    <w:div w:id="1138960533">
      <w:marLeft w:val="480"/>
      <w:marRight w:val="0"/>
      <w:marTop w:val="0"/>
      <w:marBottom w:val="0"/>
      <w:divBdr>
        <w:top w:val="none" w:sz="0" w:space="0" w:color="auto"/>
        <w:left w:val="none" w:sz="0" w:space="0" w:color="auto"/>
        <w:bottom w:val="none" w:sz="0" w:space="0" w:color="auto"/>
        <w:right w:val="none" w:sz="0" w:space="0" w:color="auto"/>
      </w:divBdr>
    </w:div>
    <w:div w:id="1139108591">
      <w:marLeft w:val="480"/>
      <w:marRight w:val="0"/>
      <w:marTop w:val="0"/>
      <w:marBottom w:val="0"/>
      <w:divBdr>
        <w:top w:val="none" w:sz="0" w:space="0" w:color="auto"/>
        <w:left w:val="none" w:sz="0" w:space="0" w:color="auto"/>
        <w:bottom w:val="none" w:sz="0" w:space="0" w:color="auto"/>
        <w:right w:val="none" w:sz="0" w:space="0" w:color="auto"/>
      </w:divBdr>
    </w:div>
    <w:div w:id="1139149629">
      <w:marLeft w:val="480"/>
      <w:marRight w:val="0"/>
      <w:marTop w:val="0"/>
      <w:marBottom w:val="0"/>
      <w:divBdr>
        <w:top w:val="none" w:sz="0" w:space="0" w:color="auto"/>
        <w:left w:val="none" w:sz="0" w:space="0" w:color="auto"/>
        <w:bottom w:val="none" w:sz="0" w:space="0" w:color="auto"/>
        <w:right w:val="none" w:sz="0" w:space="0" w:color="auto"/>
      </w:divBdr>
    </w:div>
    <w:div w:id="1139230480">
      <w:marLeft w:val="480"/>
      <w:marRight w:val="0"/>
      <w:marTop w:val="0"/>
      <w:marBottom w:val="0"/>
      <w:divBdr>
        <w:top w:val="none" w:sz="0" w:space="0" w:color="auto"/>
        <w:left w:val="none" w:sz="0" w:space="0" w:color="auto"/>
        <w:bottom w:val="none" w:sz="0" w:space="0" w:color="auto"/>
        <w:right w:val="none" w:sz="0" w:space="0" w:color="auto"/>
      </w:divBdr>
    </w:div>
    <w:div w:id="1139424163">
      <w:marLeft w:val="480"/>
      <w:marRight w:val="0"/>
      <w:marTop w:val="0"/>
      <w:marBottom w:val="0"/>
      <w:divBdr>
        <w:top w:val="none" w:sz="0" w:space="0" w:color="auto"/>
        <w:left w:val="none" w:sz="0" w:space="0" w:color="auto"/>
        <w:bottom w:val="none" w:sz="0" w:space="0" w:color="auto"/>
        <w:right w:val="none" w:sz="0" w:space="0" w:color="auto"/>
      </w:divBdr>
    </w:div>
    <w:div w:id="1140151354">
      <w:marLeft w:val="480"/>
      <w:marRight w:val="0"/>
      <w:marTop w:val="0"/>
      <w:marBottom w:val="0"/>
      <w:divBdr>
        <w:top w:val="none" w:sz="0" w:space="0" w:color="auto"/>
        <w:left w:val="none" w:sz="0" w:space="0" w:color="auto"/>
        <w:bottom w:val="none" w:sz="0" w:space="0" w:color="auto"/>
        <w:right w:val="none" w:sz="0" w:space="0" w:color="auto"/>
      </w:divBdr>
    </w:div>
    <w:div w:id="1140269008">
      <w:marLeft w:val="480"/>
      <w:marRight w:val="0"/>
      <w:marTop w:val="0"/>
      <w:marBottom w:val="0"/>
      <w:divBdr>
        <w:top w:val="none" w:sz="0" w:space="0" w:color="auto"/>
        <w:left w:val="none" w:sz="0" w:space="0" w:color="auto"/>
        <w:bottom w:val="none" w:sz="0" w:space="0" w:color="auto"/>
        <w:right w:val="none" w:sz="0" w:space="0" w:color="auto"/>
      </w:divBdr>
    </w:div>
    <w:div w:id="1140534568">
      <w:marLeft w:val="480"/>
      <w:marRight w:val="0"/>
      <w:marTop w:val="0"/>
      <w:marBottom w:val="0"/>
      <w:divBdr>
        <w:top w:val="none" w:sz="0" w:space="0" w:color="auto"/>
        <w:left w:val="none" w:sz="0" w:space="0" w:color="auto"/>
        <w:bottom w:val="none" w:sz="0" w:space="0" w:color="auto"/>
        <w:right w:val="none" w:sz="0" w:space="0" w:color="auto"/>
      </w:divBdr>
    </w:div>
    <w:div w:id="1141072367">
      <w:marLeft w:val="480"/>
      <w:marRight w:val="0"/>
      <w:marTop w:val="0"/>
      <w:marBottom w:val="0"/>
      <w:divBdr>
        <w:top w:val="none" w:sz="0" w:space="0" w:color="auto"/>
        <w:left w:val="none" w:sz="0" w:space="0" w:color="auto"/>
        <w:bottom w:val="none" w:sz="0" w:space="0" w:color="auto"/>
        <w:right w:val="none" w:sz="0" w:space="0" w:color="auto"/>
      </w:divBdr>
    </w:div>
    <w:div w:id="1142113944">
      <w:marLeft w:val="480"/>
      <w:marRight w:val="0"/>
      <w:marTop w:val="0"/>
      <w:marBottom w:val="0"/>
      <w:divBdr>
        <w:top w:val="none" w:sz="0" w:space="0" w:color="auto"/>
        <w:left w:val="none" w:sz="0" w:space="0" w:color="auto"/>
        <w:bottom w:val="none" w:sz="0" w:space="0" w:color="auto"/>
        <w:right w:val="none" w:sz="0" w:space="0" w:color="auto"/>
      </w:divBdr>
    </w:div>
    <w:div w:id="1142817590">
      <w:marLeft w:val="480"/>
      <w:marRight w:val="0"/>
      <w:marTop w:val="0"/>
      <w:marBottom w:val="0"/>
      <w:divBdr>
        <w:top w:val="none" w:sz="0" w:space="0" w:color="auto"/>
        <w:left w:val="none" w:sz="0" w:space="0" w:color="auto"/>
        <w:bottom w:val="none" w:sz="0" w:space="0" w:color="auto"/>
        <w:right w:val="none" w:sz="0" w:space="0" w:color="auto"/>
      </w:divBdr>
    </w:div>
    <w:div w:id="1144006282">
      <w:marLeft w:val="480"/>
      <w:marRight w:val="0"/>
      <w:marTop w:val="0"/>
      <w:marBottom w:val="0"/>
      <w:divBdr>
        <w:top w:val="none" w:sz="0" w:space="0" w:color="auto"/>
        <w:left w:val="none" w:sz="0" w:space="0" w:color="auto"/>
        <w:bottom w:val="none" w:sz="0" w:space="0" w:color="auto"/>
        <w:right w:val="none" w:sz="0" w:space="0" w:color="auto"/>
      </w:divBdr>
    </w:div>
    <w:div w:id="1146045616">
      <w:marLeft w:val="480"/>
      <w:marRight w:val="0"/>
      <w:marTop w:val="0"/>
      <w:marBottom w:val="0"/>
      <w:divBdr>
        <w:top w:val="none" w:sz="0" w:space="0" w:color="auto"/>
        <w:left w:val="none" w:sz="0" w:space="0" w:color="auto"/>
        <w:bottom w:val="none" w:sz="0" w:space="0" w:color="auto"/>
        <w:right w:val="none" w:sz="0" w:space="0" w:color="auto"/>
      </w:divBdr>
    </w:div>
    <w:div w:id="1146362462">
      <w:marLeft w:val="480"/>
      <w:marRight w:val="0"/>
      <w:marTop w:val="0"/>
      <w:marBottom w:val="0"/>
      <w:divBdr>
        <w:top w:val="none" w:sz="0" w:space="0" w:color="auto"/>
        <w:left w:val="none" w:sz="0" w:space="0" w:color="auto"/>
        <w:bottom w:val="none" w:sz="0" w:space="0" w:color="auto"/>
        <w:right w:val="none" w:sz="0" w:space="0" w:color="auto"/>
      </w:divBdr>
    </w:div>
    <w:div w:id="1146970338">
      <w:marLeft w:val="480"/>
      <w:marRight w:val="0"/>
      <w:marTop w:val="0"/>
      <w:marBottom w:val="0"/>
      <w:divBdr>
        <w:top w:val="none" w:sz="0" w:space="0" w:color="auto"/>
        <w:left w:val="none" w:sz="0" w:space="0" w:color="auto"/>
        <w:bottom w:val="none" w:sz="0" w:space="0" w:color="auto"/>
        <w:right w:val="none" w:sz="0" w:space="0" w:color="auto"/>
      </w:divBdr>
    </w:div>
    <w:div w:id="1147043511">
      <w:marLeft w:val="480"/>
      <w:marRight w:val="0"/>
      <w:marTop w:val="0"/>
      <w:marBottom w:val="0"/>
      <w:divBdr>
        <w:top w:val="none" w:sz="0" w:space="0" w:color="auto"/>
        <w:left w:val="none" w:sz="0" w:space="0" w:color="auto"/>
        <w:bottom w:val="none" w:sz="0" w:space="0" w:color="auto"/>
        <w:right w:val="none" w:sz="0" w:space="0" w:color="auto"/>
      </w:divBdr>
    </w:div>
    <w:div w:id="1149203714">
      <w:marLeft w:val="480"/>
      <w:marRight w:val="0"/>
      <w:marTop w:val="0"/>
      <w:marBottom w:val="0"/>
      <w:divBdr>
        <w:top w:val="none" w:sz="0" w:space="0" w:color="auto"/>
        <w:left w:val="none" w:sz="0" w:space="0" w:color="auto"/>
        <w:bottom w:val="none" w:sz="0" w:space="0" w:color="auto"/>
        <w:right w:val="none" w:sz="0" w:space="0" w:color="auto"/>
      </w:divBdr>
    </w:div>
    <w:div w:id="1149902037">
      <w:marLeft w:val="480"/>
      <w:marRight w:val="0"/>
      <w:marTop w:val="0"/>
      <w:marBottom w:val="0"/>
      <w:divBdr>
        <w:top w:val="none" w:sz="0" w:space="0" w:color="auto"/>
        <w:left w:val="none" w:sz="0" w:space="0" w:color="auto"/>
        <w:bottom w:val="none" w:sz="0" w:space="0" w:color="auto"/>
        <w:right w:val="none" w:sz="0" w:space="0" w:color="auto"/>
      </w:divBdr>
    </w:div>
    <w:div w:id="1151293473">
      <w:marLeft w:val="480"/>
      <w:marRight w:val="0"/>
      <w:marTop w:val="0"/>
      <w:marBottom w:val="0"/>
      <w:divBdr>
        <w:top w:val="none" w:sz="0" w:space="0" w:color="auto"/>
        <w:left w:val="none" w:sz="0" w:space="0" w:color="auto"/>
        <w:bottom w:val="none" w:sz="0" w:space="0" w:color="auto"/>
        <w:right w:val="none" w:sz="0" w:space="0" w:color="auto"/>
      </w:divBdr>
    </w:div>
    <w:div w:id="1152260995">
      <w:marLeft w:val="480"/>
      <w:marRight w:val="0"/>
      <w:marTop w:val="0"/>
      <w:marBottom w:val="0"/>
      <w:divBdr>
        <w:top w:val="none" w:sz="0" w:space="0" w:color="auto"/>
        <w:left w:val="none" w:sz="0" w:space="0" w:color="auto"/>
        <w:bottom w:val="none" w:sz="0" w:space="0" w:color="auto"/>
        <w:right w:val="none" w:sz="0" w:space="0" w:color="auto"/>
      </w:divBdr>
    </w:div>
    <w:div w:id="1152864593">
      <w:marLeft w:val="480"/>
      <w:marRight w:val="0"/>
      <w:marTop w:val="0"/>
      <w:marBottom w:val="0"/>
      <w:divBdr>
        <w:top w:val="none" w:sz="0" w:space="0" w:color="auto"/>
        <w:left w:val="none" w:sz="0" w:space="0" w:color="auto"/>
        <w:bottom w:val="none" w:sz="0" w:space="0" w:color="auto"/>
        <w:right w:val="none" w:sz="0" w:space="0" w:color="auto"/>
      </w:divBdr>
    </w:div>
    <w:div w:id="1153520013">
      <w:marLeft w:val="480"/>
      <w:marRight w:val="0"/>
      <w:marTop w:val="0"/>
      <w:marBottom w:val="0"/>
      <w:divBdr>
        <w:top w:val="none" w:sz="0" w:space="0" w:color="auto"/>
        <w:left w:val="none" w:sz="0" w:space="0" w:color="auto"/>
        <w:bottom w:val="none" w:sz="0" w:space="0" w:color="auto"/>
        <w:right w:val="none" w:sz="0" w:space="0" w:color="auto"/>
      </w:divBdr>
    </w:div>
    <w:div w:id="1153792563">
      <w:marLeft w:val="480"/>
      <w:marRight w:val="0"/>
      <w:marTop w:val="0"/>
      <w:marBottom w:val="0"/>
      <w:divBdr>
        <w:top w:val="none" w:sz="0" w:space="0" w:color="auto"/>
        <w:left w:val="none" w:sz="0" w:space="0" w:color="auto"/>
        <w:bottom w:val="none" w:sz="0" w:space="0" w:color="auto"/>
        <w:right w:val="none" w:sz="0" w:space="0" w:color="auto"/>
      </w:divBdr>
    </w:div>
    <w:div w:id="1154181585">
      <w:marLeft w:val="480"/>
      <w:marRight w:val="0"/>
      <w:marTop w:val="0"/>
      <w:marBottom w:val="0"/>
      <w:divBdr>
        <w:top w:val="none" w:sz="0" w:space="0" w:color="auto"/>
        <w:left w:val="none" w:sz="0" w:space="0" w:color="auto"/>
        <w:bottom w:val="none" w:sz="0" w:space="0" w:color="auto"/>
        <w:right w:val="none" w:sz="0" w:space="0" w:color="auto"/>
      </w:divBdr>
    </w:div>
    <w:div w:id="1154448564">
      <w:marLeft w:val="480"/>
      <w:marRight w:val="0"/>
      <w:marTop w:val="0"/>
      <w:marBottom w:val="0"/>
      <w:divBdr>
        <w:top w:val="none" w:sz="0" w:space="0" w:color="auto"/>
        <w:left w:val="none" w:sz="0" w:space="0" w:color="auto"/>
        <w:bottom w:val="none" w:sz="0" w:space="0" w:color="auto"/>
        <w:right w:val="none" w:sz="0" w:space="0" w:color="auto"/>
      </w:divBdr>
    </w:div>
    <w:div w:id="1157576330">
      <w:marLeft w:val="480"/>
      <w:marRight w:val="0"/>
      <w:marTop w:val="0"/>
      <w:marBottom w:val="0"/>
      <w:divBdr>
        <w:top w:val="none" w:sz="0" w:space="0" w:color="auto"/>
        <w:left w:val="none" w:sz="0" w:space="0" w:color="auto"/>
        <w:bottom w:val="none" w:sz="0" w:space="0" w:color="auto"/>
        <w:right w:val="none" w:sz="0" w:space="0" w:color="auto"/>
      </w:divBdr>
    </w:div>
    <w:div w:id="1157720288">
      <w:marLeft w:val="480"/>
      <w:marRight w:val="0"/>
      <w:marTop w:val="0"/>
      <w:marBottom w:val="0"/>
      <w:divBdr>
        <w:top w:val="none" w:sz="0" w:space="0" w:color="auto"/>
        <w:left w:val="none" w:sz="0" w:space="0" w:color="auto"/>
        <w:bottom w:val="none" w:sz="0" w:space="0" w:color="auto"/>
        <w:right w:val="none" w:sz="0" w:space="0" w:color="auto"/>
      </w:divBdr>
    </w:div>
    <w:div w:id="1157765507">
      <w:marLeft w:val="480"/>
      <w:marRight w:val="0"/>
      <w:marTop w:val="0"/>
      <w:marBottom w:val="0"/>
      <w:divBdr>
        <w:top w:val="none" w:sz="0" w:space="0" w:color="auto"/>
        <w:left w:val="none" w:sz="0" w:space="0" w:color="auto"/>
        <w:bottom w:val="none" w:sz="0" w:space="0" w:color="auto"/>
        <w:right w:val="none" w:sz="0" w:space="0" w:color="auto"/>
      </w:divBdr>
    </w:div>
    <w:div w:id="1159926534">
      <w:marLeft w:val="480"/>
      <w:marRight w:val="0"/>
      <w:marTop w:val="0"/>
      <w:marBottom w:val="0"/>
      <w:divBdr>
        <w:top w:val="none" w:sz="0" w:space="0" w:color="auto"/>
        <w:left w:val="none" w:sz="0" w:space="0" w:color="auto"/>
        <w:bottom w:val="none" w:sz="0" w:space="0" w:color="auto"/>
        <w:right w:val="none" w:sz="0" w:space="0" w:color="auto"/>
      </w:divBdr>
    </w:div>
    <w:div w:id="1160347621">
      <w:marLeft w:val="480"/>
      <w:marRight w:val="0"/>
      <w:marTop w:val="0"/>
      <w:marBottom w:val="0"/>
      <w:divBdr>
        <w:top w:val="none" w:sz="0" w:space="0" w:color="auto"/>
        <w:left w:val="none" w:sz="0" w:space="0" w:color="auto"/>
        <w:bottom w:val="none" w:sz="0" w:space="0" w:color="auto"/>
        <w:right w:val="none" w:sz="0" w:space="0" w:color="auto"/>
      </w:divBdr>
    </w:div>
    <w:div w:id="1160727738">
      <w:marLeft w:val="480"/>
      <w:marRight w:val="0"/>
      <w:marTop w:val="0"/>
      <w:marBottom w:val="0"/>
      <w:divBdr>
        <w:top w:val="none" w:sz="0" w:space="0" w:color="auto"/>
        <w:left w:val="none" w:sz="0" w:space="0" w:color="auto"/>
        <w:bottom w:val="none" w:sz="0" w:space="0" w:color="auto"/>
        <w:right w:val="none" w:sz="0" w:space="0" w:color="auto"/>
      </w:divBdr>
    </w:div>
    <w:div w:id="1161234586">
      <w:marLeft w:val="480"/>
      <w:marRight w:val="0"/>
      <w:marTop w:val="0"/>
      <w:marBottom w:val="0"/>
      <w:divBdr>
        <w:top w:val="none" w:sz="0" w:space="0" w:color="auto"/>
        <w:left w:val="none" w:sz="0" w:space="0" w:color="auto"/>
        <w:bottom w:val="none" w:sz="0" w:space="0" w:color="auto"/>
        <w:right w:val="none" w:sz="0" w:space="0" w:color="auto"/>
      </w:divBdr>
    </w:div>
    <w:div w:id="1162046562">
      <w:marLeft w:val="480"/>
      <w:marRight w:val="0"/>
      <w:marTop w:val="0"/>
      <w:marBottom w:val="0"/>
      <w:divBdr>
        <w:top w:val="none" w:sz="0" w:space="0" w:color="auto"/>
        <w:left w:val="none" w:sz="0" w:space="0" w:color="auto"/>
        <w:bottom w:val="none" w:sz="0" w:space="0" w:color="auto"/>
        <w:right w:val="none" w:sz="0" w:space="0" w:color="auto"/>
      </w:divBdr>
    </w:div>
    <w:div w:id="1163202776">
      <w:marLeft w:val="480"/>
      <w:marRight w:val="0"/>
      <w:marTop w:val="0"/>
      <w:marBottom w:val="0"/>
      <w:divBdr>
        <w:top w:val="none" w:sz="0" w:space="0" w:color="auto"/>
        <w:left w:val="none" w:sz="0" w:space="0" w:color="auto"/>
        <w:bottom w:val="none" w:sz="0" w:space="0" w:color="auto"/>
        <w:right w:val="none" w:sz="0" w:space="0" w:color="auto"/>
      </w:divBdr>
    </w:div>
    <w:div w:id="1163351890">
      <w:marLeft w:val="480"/>
      <w:marRight w:val="0"/>
      <w:marTop w:val="0"/>
      <w:marBottom w:val="0"/>
      <w:divBdr>
        <w:top w:val="none" w:sz="0" w:space="0" w:color="auto"/>
        <w:left w:val="none" w:sz="0" w:space="0" w:color="auto"/>
        <w:bottom w:val="none" w:sz="0" w:space="0" w:color="auto"/>
        <w:right w:val="none" w:sz="0" w:space="0" w:color="auto"/>
      </w:divBdr>
    </w:div>
    <w:div w:id="1163862758">
      <w:marLeft w:val="480"/>
      <w:marRight w:val="0"/>
      <w:marTop w:val="0"/>
      <w:marBottom w:val="0"/>
      <w:divBdr>
        <w:top w:val="none" w:sz="0" w:space="0" w:color="auto"/>
        <w:left w:val="none" w:sz="0" w:space="0" w:color="auto"/>
        <w:bottom w:val="none" w:sz="0" w:space="0" w:color="auto"/>
        <w:right w:val="none" w:sz="0" w:space="0" w:color="auto"/>
      </w:divBdr>
    </w:div>
    <w:div w:id="1165894494">
      <w:marLeft w:val="480"/>
      <w:marRight w:val="0"/>
      <w:marTop w:val="0"/>
      <w:marBottom w:val="0"/>
      <w:divBdr>
        <w:top w:val="none" w:sz="0" w:space="0" w:color="auto"/>
        <w:left w:val="none" w:sz="0" w:space="0" w:color="auto"/>
        <w:bottom w:val="none" w:sz="0" w:space="0" w:color="auto"/>
        <w:right w:val="none" w:sz="0" w:space="0" w:color="auto"/>
      </w:divBdr>
    </w:div>
    <w:div w:id="1166364036">
      <w:marLeft w:val="480"/>
      <w:marRight w:val="0"/>
      <w:marTop w:val="0"/>
      <w:marBottom w:val="0"/>
      <w:divBdr>
        <w:top w:val="none" w:sz="0" w:space="0" w:color="auto"/>
        <w:left w:val="none" w:sz="0" w:space="0" w:color="auto"/>
        <w:bottom w:val="none" w:sz="0" w:space="0" w:color="auto"/>
        <w:right w:val="none" w:sz="0" w:space="0" w:color="auto"/>
      </w:divBdr>
    </w:div>
    <w:div w:id="1166674233">
      <w:marLeft w:val="480"/>
      <w:marRight w:val="0"/>
      <w:marTop w:val="0"/>
      <w:marBottom w:val="0"/>
      <w:divBdr>
        <w:top w:val="none" w:sz="0" w:space="0" w:color="auto"/>
        <w:left w:val="none" w:sz="0" w:space="0" w:color="auto"/>
        <w:bottom w:val="none" w:sz="0" w:space="0" w:color="auto"/>
        <w:right w:val="none" w:sz="0" w:space="0" w:color="auto"/>
      </w:divBdr>
    </w:div>
    <w:div w:id="1167939007">
      <w:marLeft w:val="480"/>
      <w:marRight w:val="0"/>
      <w:marTop w:val="0"/>
      <w:marBottom w:val="0"/>
      <w:divBdr>
        <w:top w:val="none" w:sz="0" w:space="0" w:color="auto"/>
        <w:left w:val="none" w:sz="0" w:space="0" w:color="auto"/>
        <w:bottom w:val="none" w:sz="0" w:space="0" w:color="auto"/>
        <w:right w:val="none" w:sz="0" w:space="0" w:color="auto"/>
      </w:divBdr>
    </w:div>
    <w:div w:id="1170019685">
      <w:marLeft w:val="480"/>
      <w:marRight w:val="0"/>
      <w:marTop w:val="0"/>
      <w:marBottom w:val="0"/>
      <w:divBdr>
        <w:top w:val="none" w:sz="0" w:space="0" w:color="auto"/>
        <w:left w:val="none" w:sz="0" w:space="0" w:color="auto"/>
        <w:bottom w:val="none" w:sz="0" w:space="0" w:color="auto"/>
        <w:right w:val="none" w:sz="0" w:space="0" w:color="auto"/>
      </w:divBdr>
    </w:div>
    <w:div w:id="1170217178">
      <w:marLeft w:val="480"/>
      <w:marRight w:val="0"/>
      <w:marTop w:val="0"/>
      <w:marBottom w:val="0"/>
      <w:divBdr>
        <w:top w:val="none" w:sz="0" w:space="0" w:color="auto"/>
        <w:left w:val="none" w:sz="0" w:space="0" w:color="auto"/>
        <w:bottom w:val="none" w:sz="0" w:space="0" w:color="auto"/>
        <w:right w:val="none" w:sz="0" w:space="0" w:color="auto"/>
      </w:divBdr>
    </w:div>
    <w:div w:id="1171027230">
      <w:marLeft w:val="480"/>
      <w:marRight w:val="0"/>
      <w:marTop w:val="0"/>
      <w:marBottom w:val="0"/>
      <w:divBdr>
        <w:top w:val="none" w:sz="0" w:space="0" w:color="auto"/>
        <w:left w:val="none" w:sz="0" w:space="0" w:color="auto"/>
        <w:bottom w:val="none" w:sz="0" w:space="0" w:color="auto"/>
        <w:right w:val="none" w:sz="0" w:space="0" w:color="auto"/>
      </w:divBdr>
    </w:div>
    <w:div w:id="1171069811">
      <w:marLeft w:val="480"/>
      <w:marRight w:val="0"/>
      <w:marTop w:val="0"/>
      <w:marBottom w:val="0"/>
      <w:divBdr>
        <w:top w:val="none" w:sz="0" w:space="0" w:color="auto"/>
        <w:left w:val="none" w:sz="0" w:space="0" w:color="auto"/>
        <w:bottom w:val="none" w:sz="0" w:space="0" w:color="auto"/>
        <w:right w:val="none" w:sz="0" w:space="0" w:color="auto"/>
      </w:divBdr>
    </w:div>
    <w:div w:id="1171412744">
      <w:marLeft w:val="480"/>
      <w:marRight w:val="0"/>
      <w:marTop w:val="0"/>
      <w:marBottom w:val="0"/>
      <w:divBdr>
        <w:top w:val="none" w:sz="0" w:space="0" w:color="auto"/>
        <w:left w:val="none" w:sz="0" w:space="0" w:color="auto"/>
        <w:bottom w:val="none" w:sz="0" w:space="0" w:color="auto"/>
        <w:right w:val="none" w:sz="0" w:space="0" w:color="auto"/>
      </w:divBdr>
    </w:div>
    <w:div w:id="1171602204">
      <w:marLeft w:val="480"/>
      <w:marRight w:val="0"/>
      <w:marTop w:val="0"/>
      <w:marBottom w:val="0"/>
      <w:divBdr>
        <w:top w:val="none" w:sz="0" w:space="0" w:color="auto"/>
        <w:left w:val="none" w:sz="0" w:space="0" w:color="auto"/>
        <w:bottom w:val="none" w:sz="0" w:space="0" w:color="auto"/>
        <w:right w:val="none" w:sz="0" w:space="0" w:color="auto"/>
      </w:divBdr>
    </w:div>
    <w:div w:id="1171603133">
      <w:marLeft w:val="480"/>
      <w:marRight w:val="0"/>
      <w:marTop w:val="0"/>
      <w:marBottom w:val="0"/>
      <w:divBdr>
        <w:top w:val="none" w:sz="0" w:space="0" w:color="auto"/>
        <w:left w:val="none" w:sz="0" w:space="0" w:color="auto"/>
        <w:bottom w:val="none" w:sz="0" w:space="0" w:color="auto"/>
        <w:right w:val="none" w:sz="0" w:space="0" w:color="auto"/>
      </w:divBdr>
    </w:div>
    <w:div w:id="1171796408">
      <w:marLeft w:val="480"/>
      <w:marRight w:val="0"/>
      <w:marTop w:val="0"/>
      <w:marBottom w:val="0"/>
      <w:divBdr>
        <w:top w:val="none" w:sz="0" w:space="0" w:color="auto"/>
        <w:left w:val="none" w:sz="0" w:space="0" w:color="auto"/>
        <w:bottom w:val="none" w:sz="0" w:space="0" w:color="auto"/>
        <w:right w:val="none" w:sz="0" w:space="0" w:color="auto"/>
      </w:divBdr>
    </w:div>
    <w:div w:id="1172060982">
      <w:marLeft w:val="480"/>
      <w:marRight w:val="0"/>
      <w:marTop w:val="0"/>
      <w:marBottom w:val="0"/>
      <w:divBdr>
        <w:top w:val="none" w:sz="0" w:space="0" w:color="auto"/>
        <w:left w:val="none" w:sz="0" w:space="0" w:color="auto"/>
        <w:bottom w:val="none" w:sz="0" w:space="0" w:color="auto"/>
        <w:right w:val="none" w:sz="0" w:space="0" w:color="auto"/>
      </w:divBdr>
    </w:div>
    <w:div w:id="1172448601">
      <w:marLeft w:val="480"/>
      <w:marRight w:val="0"/>
      <w:marTop w:val="0"/>
      <w:marBottom w:val="0"/>
      <w:divBdr>
        <w:top w:val="none" w:sz="0" w:space="0" w:color="auto"/>
        <w:left w:val="none" w:sz="0" w:space="0" w:color="auto"/>
        <w:bottom w:val="none" w:sz="0" w:space="0" w:color="auto"/>
        <w:right w:val="none" w:sz="0" w:space="0" w:color="auto"/>
      </w:divBdr>
    </w:div>
    <w:div w:id="1173760115">
      <w:marLeft w:val="480"/>
      <w:marRight w:val="0"/>
      <w:marTop w:val="0"/>
      <w:marBottom w:val="0"/>
      <w:divBdr>
        <w:top w:val="none" w:sz="0" w:space="0" w:color="auto"/>
        <w:left w:val="none" w:sz="0" w:space="0" w:color="auto"/>
        <w:bottom w:val="none" w:sz="0" w:space="0" w:color="auto"/>
        <w:right w:val="none" w:sz="0" w:space="0" w:color="auto"/>
      </w:divBdr>
    </w:div>
    <w:div w:id="1174031516">
      <w:marLeft w:val="480"/>
      <w:marRight w:val="0"/>
      <w:marTop w:val="0"/>
      <w:marBottom w:val="0"/>
      <w:divBdr>
        <w:top w:val="none" w:sz="0" w:space="0" w:color="auto"/>
        <w:left w:val="none" w:sz="0" w:space="0" w:color="auto"/>
        <w:bottom w:val="none" w:sz="0" w:space="0" w:color="auto"/>
        <w:right w:val="none" w:sz="0" w:space="0" w:color="auto"/>
      </w:divBdr>
    </w:div>
    <w:div w:id="1174032617">
      <w:marLeft w:val="480"/>
      <w:marRight w:val="0"/>
      <w:marTop w:val="0"/>
      <w:marBottom w:val="0"/>
      <w:divBdr>
        <w:top w:val="none" w:sz="0" w:space="0" w:color="auto"/>
        <w:left w:val="none" w:sz="0" w:space="0" w:color="auto"/>
        <w:bottom w:val="none" w:sz="0" w:space="0" w:color="auto"/>
        <w:right w:val="none" w:sz="0" w:space="0" w:color="auto"/>
      </w:divBdr>
    </w:div>
    <w:div w:id="1174880201">
      <w:marLeft w:val="480"/>
      <w:marRight w:val="0"/>
      <w:marTop w:val="0"/>
      <w:marBottom w:val="0"/>
      <w:divBdr>
        <w:top w:val="none" w:sz="0" w:space="0" w:color="auto"/>
        <w:left w:val="none" w:sz="0" w:space="0" w:color="auto"/>
        <w:bottom w:val="none" w:sz="0" w:space="0" w:color="auto"/>
        <w:right w:val="none" w:sz="0" w:space="0" w:color="auto"/>
      </w:divBdr>
    </w:div>
    <w:div w:id="1176461581">
      <w:marLeft w:val="480"/>
      <w:marRight w:val="0"/>
      <w:marTop w:val="0"/>
      <w:marBottom w:val="0"/>
      <w:divBdr>
        <w:top w:val="none" w:sz="0" w:space="0" w:color="auto"/>
        <w:left w:val="none" w:sz="0" w:space="0" w:color="auto"/>
        <w:bottom w:val="none" w:sz="0" w:space="0" w:color="auto"/>
        <w:right w:val="none" w:sz="0" w:space="0" w:color="auto"/>
      </w:divBdr>
    </w:div>
    <w:div w:id="1176650456">
      <w:marLeft w:val="480"/>
      <w:marRight w:val="0"/>
      <w:marTop w:val="0"/>
      <w:marBottom w:val="0"/>
      <w:divBdr>
        <w:top w:val="none" w:sz="0" w:space="0" w:color="auto"/>
        <w:left w:val="none" w:sz="0" w:space="0" w:color="auto"/>
        <w:bottom w:val="none" w:sz="0" w:space="0" w:color="auto"/>
        <w:right w:val="none" w:sz="0" w:space="0" w:color="auto"/>
      </w:divBdr>
    </w:div>
    <w:div w:id="1176993312">
      <w:marLeft w:val="480"/>
      <w:marRight w:val="0"/>
      <w:marTop w:val="0"/>
      <w:marBottom w:val="0"/>
      <w:divBdr>
        <w:top w:val="none" w:sz="0" w:space="0" w:color="auto"/>
        <w:left w:val="none" w:sz="0" w:space="0" w:color="auto"/>
        <w:bottom w:val="none" w:sz="0" w:space="0" w:color="auto"/>
        <w:right w:val="none" w:sz="0" w:space="0" w:color="auto"/>
      </w:divBdr>
    </w:div>
    <w:div w:id="1177034902">
      <w:marLeft w:val="480"/>
      <w:marRight w:val="0"/>
      <w:marTop w:val="0"/>
      <w:marBottom w:val="0"/>
      <w:divBdr>
        <w:top w:val="none" w:sz="0" w:space="0" w:color="auto"/>
        <w:left w:val="none" w:sz="0" w:space="0" w:color="auto"/>
        <w:bottom w:val="none" w:sz="0" w:space="0" w:color="auto"/>
        <w:right w:val="none" w:sz="0" w:space="0" w:color="auto"/>
      </w:divBdr>
    </w:div>
    <w:div w:id="1177308621">
      <w:marLeft w:val="480"/>
      <w:marRight w:val="0"/>
      <w:marTop w:val="0"/>
      <w:marBottom w:val="0"/>
      <w:divBdr>
        <w:top w:val="none" w:sz="0" w:space="0" w:color="auto"/>
        <w:left w:val="none" w:sz="0" w:space="0" w:color="auto"/>
        <w:bottom w:val="none" w:sz="0" w:space="0" w:color="auto"/>
        <w:right w:val="none" w:sz="0" w:space="0" w:color="auto"/>
      </w:divBdr>
    </w:div>
    <w:div w:id="1178151591">
      <w:marLeft w:val="480"/>
      <w:marRight w:val="0"/>
      <w:marTop w:val="0"/>
      <w:marBottom w:val="0"/>
      <w:divBdr>
        <w:top w:val="none" w:sz="0" w:space="0" w:color="auto"/>
        <w:left w:val="none" w:sz="0" w:space="0" w:color="auto"/>
        <w:bottom w:val="none" w:sz="0" w:space="0" w:color="auto"/>
        <w:right w:val="none" w:sz="0" w:space="0" w:color="auto"/>
      </w:divBdr>
    </w:div>
    <w:div w:id="1178272097">
      <w:marLeft w:val="480"/>
      <w:marRight w:val="0"/>
      <w:marTop w:val="0"/>
      <w:marBottom w:val="0"/>
      <w:divBdr>
        <w:top w:val="none" w:sz="0" w:space="0" w:color="auto"/>
        <w:left w:val="none" w:sz="0" w:space="0" w:color="auto"/>
        <w:bottom w:val="none" w:sz="0" w:space="0" w:color="auto"/>
        <w:right w:val="none" w:sz="0" w:space="0" w:color="auto"/>
      </w:divBdr>
    </w:div>
    <w:div w:id="1180123413">
      <w:marLeft w:val="480"/>
      <w:marRight w:val="0"/>
      <w:marTop w:val="0"/>
      <w:marBottom w:val="0"/>
      <w:divBdr>
        <w:top w:val="none" w:sz="0" w:space="0" w:color="auto"/>
        <w:left w:val="none" w:sz="0" w:space="0" w:color="auto"/>
        <w:bottom w:val="none" w:sz="0" w:space="0" w:color="auto"/>
        <w:right w:val="none" w:sz="0" w:space="0" w:color="auto"/>
      </w:divBdr>
    </w:div>
    <w:div w:id="1181159034">
      <w:marLeft w:val="480"/>
      <w:marRight w:val="0"/>
      <w:marTop w:val="0"/>
      <w:marBottom w:val="0"/>
      <w:divBdr>
        <w:top w:val="none" w:sz="0" w:space="0" w:color="auto"/>
        <w:left w:val="none" w:sz="0" w:space="0" w:color="auto"/>
        <w:bottom w:val="none" w:sz="0" w:space="0" w:color="auto"/>
        <w:right w:val="none" w:sz="0" w:space="0" w:color="auto"/>
      </w:divBdr>
    </w:div>
    <w:div w:id="1181238820">
      <w:marLeft w:val="480"/>
      <w:marRight w:val="0"/>
      <w:marTop w:val="0"/>
      <w:marBottom w:val="0"/>
      <w:divBdr>
        <w:top w:val="none" w:sz="0" w:space="0" w:color="auto"/>
        <w:left w:val="none" w:sz="0" w:space="0" w:color="auto"/>
        <w:bottom w:val="none" w:sz="0" w:space="0" w:color="auto"/>
        <w:right w:val="none" w:sz="0" w:space="0" w:color="auto"/>
      </w:divBdr>
    </w:div>
    <w:div w:id="1182013722">
      <w:marLeft w:val="480"/>
      <w:marRight w:val="0"/>
      <w:marTop w:val="0"/>
      <w:marBottom w:val="0"/>
      <w:divBdr>
        <w:top w:val="none" w:sz="0" w:space="0" w:color="auto"/>
        <w:left w:val="none" w:sz="0" w:space="0" w:color="auto"/>
        <w:bottom w:val="none" w:sz="0" w:space="0" w:color="auto"/>
        <w:right w:val="none" w:sz="0" w:space="0" w:color="auto"/>
      </w:divBdr>
    </w:div>
    <w:div w:id="1182161466">
      <w:marLeft w:val="480"/>
      <w:marRight w:val="0"/>
      <w:marTop w:val="0"/>
      <w:marBottom w:val="0"/>
      <w:divBdr>
        <w:top w:val="none" w:sz="0" w:space="0" w:color="auto"/>
        <w:left w:val="none" w:sz="0" w:space="0" w:color="auto"/>
        <w:bottom w:val="none" w:sz="0" w:space="0" w:color="auto"/>
        <w:right w:val="none" w:sz="0" w:space="0" w:color="auto"/>
      </w:divBdr>
    </w:div>
    <w:div w:id="1182668802">
      <w:marLeft w:val="480"/>
      <w:marRight w:val="0"/>
      <w:marTop w:val="0"/>
      <w:marBottom w:val="0"/>
      <w:divBdr>
        <w:top w:val="none" w:sz="0" w:space="0" w:color="auto"/>
        <w:left w:val="none" w:sz="0" w:space="0" w:color="auto"/>
        <w:bottom w:val="none" w:sz="0" w:space="0" w:color="auto"/>
        <w:right w:val="none" w:sz="0" w:space="0" w:color="auto"/>
      </w:divBdr>
    </w:div>
    <w:div w:id="1182742366">
      <w:marLeft w:val="480"/>
      <w:marRight w:val="0"/>
      <w:marTop w:val="0"/>
      <w:marBottom w:val="0"/>
      <w:divBdr>
        <w:top w:val="none" w:sz="0" w:space="0" w:color="auto"/>
        <w:left w:val="none" w:sz="0" w:space="0" w:color="auto"/>
        <w:bottom w:val="none" w:sz="0" w:space="0" w:color="auto"/>
        <w:right w:val="none" w:sz="0" w:space="0" w:color="auto"/>
      </w:divBdr>
    </w:div>
    <w:div w:id="1182932201">
      <w:marLeft w:val="480"/>
      <w:marRight w:val="0"/>
      <w:marTop w:val="0"/>
      <w:marBottom w:val="0"/>
      <w:divBdr>
        <w:top w:val="none" w:sz="0" w:space="0" w:color="auto"/>
        <w:left w:val="none" w:sz="0" w:space="0" w:color="auto"/>
        <w:bottom w:val="none" w:sz="0" w:space="0" w:color="auto"/>
        <w:right w:val="none" w:sz="0" w:space="0" w:color="auto"/>
      </w:divBdr>
    </w:div>
    <w:div w:id="1183396750">
      <w:marLeft w:val="480"/>
      <w:marRight w:val="0"/>
      <w:marTop w:val="0"/>
      <w:marBottom w:val="0"/>
      <w:divBdr>
        <w:top w:val="none" w:sz="0" w:space="0" w:color="auto"/>
        <w:left w:val="none" w:sz="0" w:space="0" w:color="auto"/>
        <w:bottom w:val="none" w:sz="0" w:space="0" w:color="auto"/>
        <w:right w:val="none" w:sz="0" w:space="0" w:color="auto"/>
      </w:divBdr>
    </w:div>
    <w:div w:id="1183670211">
      <w:marLeft w:val="480"/>
      <w:marRight w:val="0"/>
      <w:marTop w:val="0"/>
      <w:marBottom w:val="0"/>
      <w:divBdr>
        <w:top w:val="none" w:sz="0" w:space="0" w:color="auto"/>
        <w:left w:val="none" w:sz="0" w:space="0" w:color="auto"/>
        <w:bottom w:val="none" w:sz="0" w:space="0" w:color="auto"/>
        <w:right w:val="none" w:sz="0" w:space="0" w:color="auto"/>
      </w:divBdr>
    </w:div>
    <w:div w:id="1184318756">
      <w:marLeft w:val="480"/>
      <w:marRight w:val="0"/>
      <w:marTop w:val="0"/>
      <w:marBottom w:val="0"/>
      <w:divBdr>
        <w:top w:val="none" w:sz="0" w:space="0" w:color="auto"/>
        <w:left w:val="none" w:sz="0" w:space="0" w:color="auto"/>
        <w:bottom w:val="none" w:sz="0" w:space="0" w:color="auto"/>
        <w:right w:val="none" w:sz="0" w:space="0" w:color="auto"/>
      </w:divBdr>
    </w:div>
    <w:div w:id="1184631935">
      <w:marLeft w:val="480"/>
      <w:marRight w:val="0"/>
      <w:marTop w:val="0"/>
      <w:marBottom w:val="0"/>
      <w:divBdr>
        <w:top w:val="none" w:sz="0" w:space="0" w:color="auto"/>
        <w:left w:val="none" w:sz="0" w:space="0" w:color="auto"/>
        <w:bottom w:val="none" w:sz="0" w:space="0" w:color="auto"/>
        <w:right w:val="none" w:sz="0" w:space="0" w:color="auto"/>
      </w:divBdr>
    </w:div>
    <w:div w:id="1184710516">
      <w:marLeft w:val="480"/>
      <w:marRight w:val="0"/>
      <w:marTop w:val="0"/>
      <w:marBottom w:val="0"/>
      <w:divBdr>
        <w:top w:val="none" w:sz="0" w:space="0" w:color="auto"/>
        <w:left w:val="none" w:sz="0" w:space="0" w:color="auto"/>
        <w:bottom w:val="none" w:sz="0" w:space="0" w:color="auto"/>
        <w:right w:val="none" w:sz="0" w:space="0" w:color="auto"/>
      </w:divBdr>
    </w:div>
    <w:div w:id="1184710595">
      <w:marLeft w:val="480"/>
      <w:marRight w:val="0"/>
      <w:marTop w:val="0"/>
      <w:marBottom w:val="0"/>
      <w:divBdr>
        <w:top w:val="none" w:sz="0" w:space="0" w:color="auto"/>
        <w:left w:val="none" w:sz="0" w:space="0" w:color="auto"/>
        <w:bottom w:val="none" w:sz="0" w:space="0" w:color="auto"/>
        <w:right w:val="none" w:sz="0" w:space="0" w:color="auto"/>
      </w:divBdr>
    </w:div>
    <w:div w:id="1184901350">
      <w:marLeft w:val="480"/>
      <w:marRight w:val="0"/>
      <w:marTop w:val="0"/>
      <w:marBottom w:val="0"/>
      <w:divBdr>
        <w:top w:val="none" w:sz="0" w:space="0" w:color="auto"/>
        <w:left w:val="none" w:sz="0" w:space="0" w:color="auto"/>
        <w:bottom w:val="none" w:sz="0" w:space="0" w:color="auto"/>
        <w:right w:val="none" w:sz="0" w:space="0" w:color="auto"/>
      </w:divBdr>
    </w:div>
    <w:div w:id="1185705471">
      <w:marLeft w:val="480"/>
      <w:marRight w:val="0"/>
      <w:marTop w:val="0"/>
      <w:marBottom w:val="0"/>
      <w:divBdr>
        <w:top w:val="none" w:sz="0" w:space="0" w:color="auto"/>
        <w:left w:val="none" w:sz="0" w:space="0" w:color="auto"/>
        <w:bottom w:val="none" w:sz="0" w:space="0" w:color="auto"/>
        <w:right w:val="none" w:sz="0" w:space="0" w:color="auto"/>
      </w:divBdr>
    </w:div>
    <w:div w:id="1185947744">
      <w:marLeft w:val="480"/>
      <w:marRight w:val="0"/>
      <w:marTop w:val="0"/>
      <w:marBottom w:val="0"/>
      <w:divBdr>
        <w:top w:val="none" w:sz="0" w:space="0" w:color="auto"/>
        <w:left w:val="none" w:sz="0" w:space="0" w:color="auto"/>
        <w:bottom w:val="none" w:sz="0" w:space="0" w:color="auto"/>
        <w:right w:val="none" w:sz="0" w:space="0" w:color="auto"/>
      </w:divBdr>
    </w:div>
    <w:div w:id="1186020271">
      <w:marLeft w:val="480"/>
      <w:marRight w:val="0"/>
      <w:marTop w:val="0"/>
      <w:marBottom w:val="0"/>
      <w:divBdr>
        <w:top w:val="none" w:sz="0" w:space="0" w:color="auto"/>
        <w:left w:val="none" w:sz="0" w:space="0" w:color="auto"/>
        <w:bottom w:val="none" w:sz="0" w:space="0" w:color="auto"/>
        <w:right w:val="none" w:sz="0" w:space="0" w:color="auto"/>
      </w:divBdr>
    </w:div>
    <w:div w:id="1186090717">
      <w:marLeft w:val="480"/>
      <w:marRight w:val="0"/>
      <w:marTop w:val="0"/>
      <w:marBottom w:val="0"/>
      <w:divBdr>
        <w:top w:val="none" w:sz="0" w:space="0" w:color="auto"/>
        <w:left w:val="none" w:sz="0" w:space="0" w:color="auto"/>
        <w:bottom w:val="none" w:sz="0" w:space="0" w:color="auto"/>
        <w:right w:val="none" w:sz="0" w:space="0" w:color="auto"/>
      </w:divBdr>
    </w:div>
    <w:div w:id="1187788616">
      <w:marLeft w:val="480"/>
      <w:marRight w:val="0"/>
      <w:marTop w:val="0"/>
      <w:marBottom w:val="0"/>
      <w:divBdr>
        <w:top w:val="none" w:sz="0" w:space="0" w:color="auto"/>
        <w:left w:val="none" w:sz="0" w:space="0" w:color="auto"/>
        <w:bottom w:val="none" w:sz="0" w:space="0" w:color="auto"/>
        <w:right w:val="none" w:sz="0" w:space="0" w:color="auto"/>
      </w:divBdr>
    </w:div>
    <w:div w:id="1187794981">
      <w:marLeft w:val="480"/>
      <w:marRight w:val="0"/>
      <w:marTop w:val="0"/>
      <w:marBottom w:val="0"/>
      <w:divBdr>
        <w:top w:val="none" w:sz="0" w:space="0" w:color="auto"/>
        <w:left w:val="none" w:sz="0" w:space="0" w:color="auto"/>
        <w:bottom w:val="none" w:sz="0" w:space="0" w:color="auto"/>
        <w:right w:val="none" w:sz="0" w:space="0" w:color="auto"/>
      </w:divBdr>
    </w:div>
    <w:div w:id="1188526404">
      <w:marLeft w:val="480"/>
      <w:marRight w:val="0"/>
      <w:marTop w:val="0"/>
      <w:marBottom w:val="0"/>
      <w:divBdr>
        <w:top w:val="none" w:sz="0" w:space="0" w:color="auto"/>
        <w:left w:val="none" w:sz="0" w:space="0" w:color="auto"/>
        <w:bottom w:val="none" w:sz="0" w:space="0" w:color="auto"/>
        <w:right w:val="none" w:sz="0" w:space="0" w:color="auto"/>
      </w:divBdr>
    </w:div>
    <w:div w:id="1189030039">
      <w:marLeft w:val="480"/>
      <w:marRight w:val="0"/>
      <w:marTop w:val="0"/>
      <w:marBottom w:val="0"/>
      <w:divBdr>
        <w:top w:val="none" w:sz="0" w:space="0" w:color="auto"/>
        <w:left w:val="none" w:sz="0" w:space="0" w:color="auto"/>
        <w:bottom w:val="none" w:sz="0" w:space="0" w:color="auto"/>
        <w:right w:val="none" w:sz="0" w:space="0" w:color="auto"/>
      </w:divBdr>
    </w:div>
    <w:div w:id="1189564786">
      <w:marLeft w:val="480"/>
      <w:marRight w:val="0"/>
      <w:marTop w:val="0"/>
      <w:marBottom w:val="0"/>
      <w:divBdr>
        <w:top w:val="none" w:sz="0" w:space="0" w:color="auto"/>
        <w:left w:val="none" w:sz="0" w:space="0" w:color="auto"/>
        <w:bottom w:val="none" w:sz="0" w:space="0" w:color="auto"/>
        <w:right w:val="none" w:sz="0" w:space="0" w:color="auto"/>
      </w:divBdr>
    </w:div>
    <w:div w:id="1189685117">
      <w:marLeft w:val="480"/>
      <w:marRight w:val="0"/>
      <w:marTop w:val="0"/>
      <w:marBottom w:val="0"/>
      <w:divBdr>
        <w:top w:val="none" w:sz="0" w:space="0" w:color="auto"/>
        <w:left w:val="none" w:sz="0" w:space="0" w:color="auto"/>
        <w:bottom w:val="none" w:sz="0" w:space="0" w:color="auto"/>
        <w:right w:val="none" w:sz="0" w:space="0" w:color="auto"/>
      </w:divBdr>
    </w:div>
    <w:div w:id="1191411502">
      <w:marLeft w:val="480"/>
      <w:marRight w:val="0"/>
      <w:marTop w:val="0"/>
      <w:marBottom w:val="0"/>
      <w:divBdr>
        <w:top w:val="none" w:sz="0" w:space="0" w:color="auto"/>
        <w:left w:val="none" w:sz="0" w:space="0" w:color="auto"/>
        <w:bottom w:val="none" w:sz="0" w:space="0" w:color="auto"/>
        <w:right w:val="none" w:sz="0" w:space="0" w:color="auto"/>
      </w:divBdr>
    </w:div>
    <w:div w:id="1191916788">
      <w:marLeft w:val="480"/>
      <w:marRight w:val="0"/>
      <w:marTop w:val="0"/>
      <w:marBottom w:val="0"/>
      <w:divBdr>
        <w:top w:val="none" w:sz="0" w:space="0" w:color="auto"/>
        <w:left w:val="none" w:sz="0" w:space="0" w:color="auto"/>
        <w:bottom w:val="none" w:sz="0" w:space="0" w:color="auto"/>
        <w:right w:val="none" w:sz="0" w:space="0" w:color="auto"/>
      </w:divBdr>
    </w:div>
    <w:div w:id="1193962407">
      <w:marLeft w:val="480"/>
      <w:marRight w:val="0"/>
      <w:marTop w:val="0"/>
      <w:marBottom w:val="0"/>
      <w:divBdr>
        <w:top w:val="none" w:sz="0" w:space="0" w:color="auto"/>
        <w:left w:val="none" w:sz="0" w:space="0" w:color="auto"/>
        <w:bottom w:val="none" w:sz="0" w:space="0" w:color="auto"/>
        <w:right w:val="none" w:sz="0" w:space="0" w:color="auto"/>
      </w:divBdr>
    </w:div>
    <w:div w:id="1194533425">
      <w:marLeft w:val="480"/>
      <w:marRight w:val="0"/>
      <w:marTop w:val="0"/>
      <w:marBottom w:val="0"/>
      <w:divBdr>
        <w:top w:val="none" w:sz="0" w:space="0" w:color="auto"/>
        <w:left w:val="none" w:sz="0" w:space="0" w:color="auto"/>
        <w:bottom w:val="none" w:sz="0" w:space="0" w:color="auto"/>
        <w:right w:val="none" w:sz="0" w:space="0" w:color="auto"/>
      </w:divBdr>
    </w:div>
    <w:div w:id="1195458244">
      <w:marLeft w:val="480"/>
      <w:marRight w:val="0"/>
      <w:marTop w:val="0"/>
      <w:marBottom w:val="0"/>
      <w:divBdr>
        <w:top w:val="none" w:sz="0" w:space="0" w:color="auto"/>
        <w:left w:val="none" w:sz="0" w:space="0" w:color="auto"/>
        <w:bottom w:val="none" w:sz="0" w:space="0" w:color="auto"/>
        <w:right w:val="none" w:sz="0" w:space="0" w:color="auto"/>
      </w:divBdr>
    </w:div>
    <w:div w:id="1195771034">
      <w:marLeft w:val="480"/>
      <w:marRight w:val="0"/>
      <w:marTop w:val="0"/>
      <w:marBottom w:val="0"/>
      <w:divBdr>
        <w:top w:val="none" w:sz="0" w:space="0" w:color="auto"/>
        <w:left w:val="none" w:sz="0" w:space="0" w:color="auto"/>
        <w:bottom w:val="none" w:sz="0" w:space="0" w:color="auto"/>
        <w:right w:val="none" w:sz="0" w:space="0" w:color="auto"/>
      </w:divBdr>
    </w:div>
    <w:div w:id="1196189027">
      <w:marLeft w:val="480"/>
      <w:marRight w:val="0"/>
      <w:marTop w:val="0"/>
      <w:marBottom w:val="0"/>
      <w:divBdr>
        <w:top w:val="none" w:sz="0" w:space="0" w:color="auto"/>
        <w:left w:val="none" w:sz="0" w:space="0" w:color="auto"/>
        <w:bottom w:val="none" w:sz="0" w:space="0" w:color="auto"/>
        <w:right w:val="none" w:sz="0" w:space="0" w:color="auto"/>
      </w:divBdr>
    </w:div>
    <w:div w:id="1196426662">
      <w:marLeft w:val="480"/>
      <w:marRight w:val="0"/>
      <w:marTop w:val="0"/>
      <w:marBottom w:val="0"/>
      <w:divBdr>
        <w:top w:val="none" w:sz="0" w:space="0" w:color="auto"/>
        <w:left w:val="none" w:sz="0" w:space="0" w:color="auto"/>
        <w:bottom w:val="none" w:sz="0" w:space="0" w:color="auto"/>
        <w:right w:val="none" w:sz="0" w:space="0" w:color="auto"/>
      </w:divBdr>
    </w:div>
    <w:div w:id="1198467668">
      <w:marLeft w:val="480"/>
      <w:marRight w:val="0"/>
      <w:marTop w:val="0"/>
      <w:marBottom w:val="0"/>
      <w:divBdr>
        <w:top w:val="none" w:sz="0" w:space="0" w:color="auto"/>
        <w:left w:val="none" w:sz="0" w:space="0" w:color="auto"/>
        <w:bottom w:val="none" w:sz="0" w:space="0" w:color="auto"/>
        <w:right w:val="none" w:sz="0" w:space="0" w:color="auto"/>
      </w:divBdr>
    </w:div>
    <w:div w:id="1199002242">
      <w:marLeft w:val="480"/>
      <w:marRight w:val="0"/>
      <w:marTop w:val="0"/>
      <w:marBottom w:val="0"/>
      <w:divBdr>
        <w:top w:val="none" w:sz="0" w:space="0" w:color="auto"/>
        <w:left w:val="none" w:sz="0" w:space="0" w:color="auto"/>
        <w:bottom w:val="none" w:sz="0" w:space="0" w:color="auto"/>
        <w:right w:val="none" w:sz="0" w:space="0" w:color="auto"/>
      </w:divBdr>
    </w:div>
    <w:div w:id="1199858274">
      <w:marLeft w:val="480"/>
      <w:marRight w:val="0"/>
      <w:marTop w:val="0"/>
      <w:marBottom w:val="0"/>
      <w:divBdr>
        <w:top w:val="none" w:sz="0" w:space="0" w:color="auto"/>
        <w:left w:val="none" w:sz="0" w:space="0" w:color="auto"/>
        <w:bottom w:val="none" w:sz="0" w:space="0" w:color="auto"/>
        <w:right w:val="none" w:sz="0" w:space="0" w:color="auto"/>
      </w:divBdr>
    </w:div>
    <w:div w:id="1200242556">
      <w:marLeft w:val="480"/>
      <w:marRight w:val="0"/>
      <w:marTop w:val="0"/>
      <w:marBottom w:val="0"/>
      <w:divBdr>
        <w:top w:val="none" w:sz="0" w:space="0" w:color="auto"/>
        <w:left w:val="none" w:sz="0" w:space="0" w:color="auto"/>
        <w:bottom w:val="none" w:sz="0" w:space="0" w:color="auto"/>
        <w:right w:val="none" w:sz="0" w:space="0" w:color="auto"/>
      </w:divBdr>
    </w:div>
    <w:div w:id="1201820469">
      <w:marLeft w:val="480"/>
      <w:marRight w:val="0"/>
      <w:marTop w:val="0"/>
      <w:marBottom w:val="0"/>
      <w:divBdr>
        <w:top w:val="none" w:sz="0" w:space="0" w:color="auto"/>
        <w:left w:val="none" w:sz="0" w:space="0" w:color="auto"/>
        <w:bottom w:val="none" w:sz="0" w:space="0" w:color="auto"/>
        <w:right w:val="none" w:sz="0" w:space="0" w:color="auto"/>
      </w:divBdr>
    </w:div>
    <w:div w:id="1202010583">
      <w:marLeft w:val="480"/>
      <w:marRight w:val="0"/>
      <w:marTop w:val="0"/>
      <w:marBottom w:val="0"/>
      <w:divBdr>
        <w:top w:val="none" w:sz="0" w:space="0" w:color="auto"/>
        <w:left w:val="none" w:sz="0" w:space="0" w:color="auto"/>
        <w:bottom w:val="none" w:sz="0" w:space="0" w:color="auto"/>
        <w:right w:val="none" w:sz="0" w:space="0" w:color="auto"/>
      </w:divBdr>
    </w:div>
    <w:div w:id="1203831208">
      <w:marLeft w:val="480"/>
      <w:marRight w:val="0"/>
      <w:marTop w:val="0"/>
      <w:marBottom w:val="0"/>
      <w:divBdr>
        <w:top w:val="none" w:sz="0" w:space="0" w:color="auto"/>
        <w:left w:val="none" w:sz="0" w:space="0" w:color="auto"/>
        <w:bottom w:val="none" w:sz="0" w:space="0" w:color="auto"/>
        <w:right w:val="none" w:sz="0" w:space="0" w:color="auto"/>
      </w:divBdr>
    </w:div>
    <w:div w:id="1203976801">
      <w:marLeft w:val="480"/>
      <w:marRight w:val="0"/>
      <w:marTop w:val="0"/>
      <w:marBottom w:val="0"/>
      <w:divBdr>
        <w:top w:val="none" w:sz="0" w:space="0" w:color="auto"/>
        <w:left w:val="none" w:sz="0" w:space="0" w:color="auto"/>
        <w:bottom w:val="none" w:sz="0" w:space="0" w:color="auto"/>
        <w:right w:val="none" w:sz="0" w:space="0" w:color="auto"/>
      </w:divBdr>
    </w:div>
    <w:div w:id="1204054614">
      <w:marLeft w:val="480"/>
      <w:marRight w:val="0"/>
      <w:marTop w:val="0"/>
      <w:marBottom w:val="0"/>
      <w:divBdr>
        <w:top w:val="none" w:sz="0" w:space="0" w:color="auto"/>
        <w:left w:val="none" w:sz="0" w:space="0" w:color="auto"/>
        <w:bottom w:val="none" w:sz="0" w:space="0" w:color="auto"/>
        <w:right w:val="none" w:sz="0" w:space="0" w:color="auto"/>
      </w:divBdr>
    </w:div>
    <w:div w:id="1205100033">
      <w:marLeft w:val="480"/>
      <w:marRight w:val="0"/>
      <w:marTop w:val="0"/>
      <w:marBottom w:val="0"/>
      <w:divBdr>
        <w:top w:val="none" w:sz="0" w:space="0" w:color="auto"/>
        <w:left w:val="none" w:sz="0" w:space="0" w:color="auto"/>
        <w:bottom w:val="none" w:sz="0" w:space="0" w:color="auto"/>
        <w:right w:val="none" w:sz="0" w:space="0" w:color="auto"/>
      </w:divBdr>
    </w:div>
    <w:div w:id="1205364238">
      <w:marLeft w:val="480"/>
      <w:marRight w:val="0"/>
      <w:marTop w:val="0"/>
      <w:marBottom w:val="0"/>
      <w:divBdr>
        <w:top w:val="none" w:sz="0" w:space="0" w:color="auto"/>
        <w:left w:val="none" w:sz="0" w:space="0" w:color="auto"/>
        <w:bottom w:val="none" w:sz="0" w:space="0" w:color="auto"/>
        <w:right w:val="none" w:sz="0" w:space="0" w:color="auto"/>
      </w:divBdr>
    </w:div>
    <w:div w:id="1207911617">
      <w:marLeft w:val="480"/>
      <w:marRight w:val="0"/>
      <w:marTop w:val="0"/>
      <w:marBottom w:val="0"/>
      <w:divBdr>
        <w:top w:val="none" w:sz="0" w:space="0" w:color="auto"/>
        <w:left w:val="none" w:sz="0" w:space="0" w:color="auto"/>
        <w:bottom w:val="none" w:sz="0" w:space="0" w:color="auto"/>
        <w:right w:val="none" w:sz="0" w:space="0" w:color="auto"/>
      </w:divBdr>
    </w:div>
    <w:div w:id="1209151842">
      <w:marLeft w:val="480"/>
      <w:marRight w:val="0"/>
      <w:marTop w:val="0"/>
      <w:marBottom w:val="0"/>
      <w:divBdr>
        <w:top w:val="none" w:sz="0" w:space="0" w:color="auto"/>
        <w:left w:val="none" w:sz="0" w:space="0" w:color="auto"/>
        <w:bottom w:val="none" w:sz="0" w:space="0" w:color="auto"/>
        <w:right w:val="none" w:sz="0" w:space="0" w:color="auto"/>
      </w:divBdr>
    </w:div>
    <w:div w:id="1209415675">
      <w:marLeft w:val="480"/>
      <w:marRight w:val="0"/>
      <w:marTop w:val="0"/>
      <w:marBottom w:val="0"/>
      <w:divBdr>
        <w:top w:val="none" w:sz="0" w:space="0" w:color="auto"/>
        <w:left w:val="none" w:sz="0" w:space="0" w:color="auto"/>
        <w:bottom w:val="none" w:sz="0" w:space="0" w:color="auto"/>
        <w:right w:val="none" w:sz="0" w:space="0" w:color="auto"/>
      </w:divBdr>
    </w:div>
    <w:div w:id="1209604189">
      <w:marLeft w:val="480"/>
      <w:marRight w:val="0"/>
      <w:marTop w:val="0"/>
      <w:marBottom w:val="0"/>
      <w:divBdr>
        <w:top w:val="none" w:sz="0" w:space="0" w:color="auto"/>
        <w:left w:val="none" w:sz="0" w:space="0" w:color="auto"/>
        <w:bottom w:val="none" w:sz="0" w:space="0" w:color="auto"/>
        <w:right w:val="none" w:sz="0" w:space="0" w:color="auto"/>
      </w:divBdr>
    </w:div>
    <w:div w:id="1210069961">
      <w:marLeft w:val="480"/>
      <w:marRight w:val="0"/>
      <w:marTop w:val="0"/>
      <w:marBottom w:val="0"/>
      <w:divBdr>
        <w:top w:val="none" w:sz="0" w:space="0" w:color="auto"/>
        <w:left w:val="none" w:sz="0" w:space="0" w:color="auto"/>
        <w:bottom w:val="none" w:sz="0" w:space="0" w:color="auto"/>
        <w:right w:val="none" w:sz="0" w:space="0" w:color="auto"/>
      </w:divBdr>
    </w:div>
    <w:div w:id="1211192989">
      <w:marLeft w:val="480"/>
      <w:marRight w:val="0"/>
      <w:marTop w:val="0"/>
      <w:marBottom w:val="0"/>
      <w:divBdr>
        <w:top w:val="none" w:sz="0" w:space="0" w:color="auto"/>
        <w:left w:val="none" w:sz="0" w:space="0" w:color="auto"/>
        <w:bottom w:val="none" w:sz="0" w:space="0" w:color="auto"/>
        <w:right w:val="none" w:sz="0" w:space="0" w:color="auto"/>
      </w:divBdr>
    </w:div>
    <w:div w:id="1212183654">
      <w:marLeft w:val="480"/>
      <w:marRight w:val="0"/>
      <w:marTop w:val="0"/>
      <w:marBottom w:val="0"/>
      <w:divBdr>
        <w:top w:val="none" w:sz="0" w:space="0" w:color="auto"/>
        <w:left w:val="none" w:sz="0" w:space="0" w:color="auto"/>
        <w:bottom w:val="none" w:sz="0" w:space="0" w:color="auto"/>
        <w:right w:val="none" w:sz="0" w:space="0" w:color="auto"/>
      </w:divBdr>
    </w:div>
    <w:div w:id="1212812782">
      <w:marLeft w:val="480"/>
      <w:marRight w:val="0"/>
      <w:marTop w:val="0"/>
      <w:marBottom w:val="0"/>
      <w:divBdr>
        <w:top w:val="none" w:sz="0" w:space="0" w:color="auto"/>
        <w:left w:val="none" w:sz="0" w:space="0" w:color="auto"/>
        <w:bottom w:val="none" w:sz="0" w:space="0" w:color="auto"/>
        <w:right w:val="none" w:sz="0" w:space="0" w:color="auto"/>
      </w:divBdr>
    </w:div>
    <w:div w:id="1213152359">
      <w:marLeft w:val="480"/>
      <w:marRight w:val="0"/>
      <w:marTop w:val="0"/>
      <w:marBottom w:val="0"/>
      <w:divBdr>
        <w:top w:val="none" w:sz="0" w:space="0" w:color="auto"/>
        <w:left w:val="none" w:sz="0" w:space="0" w:color="auto"/>
        <w:bottom w:val="none" w:sz="0" w:space="0" w:color="auto"/>
        <w:right w:val="none" w:sz="0" w:space="0" w:color="auto"/>
      </w:divBdr>
    </w:div>
    <w:div w:id="1213732265">
      <w:marLeft w:val="480"/>
      <w:marRight w:val="0"/>
      <w:marTop w:val="0"/>
      <w:marBottom w:val="0"/>
      <w:divBdr>
        <w:top w:val="none" w:sz="0" w:space="0" w:color="auto"/>
        <w:left w:val="none" w:sz="0" w:space="0" w:color="auto"/>
        <w:bottom w:val="none" w:sz="0" w:space="0" w:color="auto"/>
        <w:right w:val="none" w:sz="0" w:space="0" w:color="auto"/>
      </w:divBdr>
    </w:div>
    <w:div w:id="1214461399">
      <w:marLeft w:val="480"/>
      <w:marRight w:val="0"/>
      <w:marTop w:val="0"/>
      <w:marBottom w:val="0"/>
      <w:divBdr>
        <w:top w:val="none" w:sz="0" w:space="0" w:color="auto"/>
        <w:left w:val="none" w:sz="0" w:space="0" w:color="auto"/>
        <w:bottom w:val="none" w:sz="0" w:space="0" w:color="auto"/>
        <w:right w:val="none" w:sz="0" w:space="0" w:color="auto"/>
      </w:divBdr>
    </w:div>
    <w:div w:id="1214848625">
      <w:marLeft w:val="480"/>
      <w:marRight w:val="0"/>
      <w:marTop w:val="0"/>
      <w:marBottom w:val="0"/>
      <w:divBdr>
        <w:top w:val="none" w:sz="0" w:space="0" w:color="auto"/>
        <w:left w:val="none" w:sz="0" w:space="0" w:color="auto"/>
        <w:bottom w:val="none" w:sz="0" w:space="0" w:color="auto"/>
        <w:right w:val="none" w:sz="0" w:space="0" w:color="auto"/>
      </w:divBdr>
    </w:div>
    <w:div w:id="1216968559">
      <w:marLeft w:val="480"/>
      <w:marRight w:val="0"/>
      <w:marTop w:val="0"/>
      <w:marBottom w:val="0"/>
      <w:divBdr>
        <w:top w:val="none" w:sz="0" w:space="0" w:color="auto"/>
        <w:left w:val="none" w:sz="0" w:space="0" w:color="auto"/>
        <w:bottom w:val="none" w:sz="0" w:space="0" w:color="auto"/>
        <w:right w:val="none" w:sz="0" w:space="0" w:color="auto"/>
      </w:divBdr>
    </w:div>
    <w:div w:id="1217087436">
      <w:marLeft w:val="480"/>
      <w:marRight w:val="0"/>
      <w:marTop w:val="0"/>
      <w:marBottom w:val="0"/>
      <w:divBdr>
        <w:top w:val="none" w:sz="0" w:space="0" w:color="auto"/>
        <w:left w:val="none" w:sz="0" w:space="0" w:color="auto"/>
        <w:bottom w:val="none" w:sz="0" w:space="0" w:color="auto"/>
        <w:right w:val="none" w:sz="0" w:space="0" w:color="auto"/>
      </w:divBdr>
    </w:div>
    <w:div w:id="1217281690">
      <w:marLeft w:val="480"/>
      <w:marRight w:val="0"/>
      <w:marTop w:val="0"/>
      <w:marBottom w:val="0"/>
      <w:divBdr>
        <w:top w:val="none" w:sz="0" w:space="0" w:color="auto"/>
        <w:left w:val="none" w:sz="0" w:space="0" w:color="auto"/>
        <w:bottom w:val="none" w:sz="0" w:space="0" w:color="auto"/>
        <w:right w:val="none" w:sz="0" w:space="0" w:color="auto"/>
      </w:divBdr>
    </w:div>
    <w:div w:id="1217358967">
      <w:marLeft w:val="480"/>
      <w:marRight w:val="0"/>
      <w:marTop w:val="0"/>
      <w:marBottom w:val="0"/>
      <w:divBdr>
        <w:top w:val="none" w:sz="0" w:space="0" w:color="auto"/>
        <w:left w:val="none" w:sz="0" w:space="0" w:color="auto"/>
        <w:bottom w:val="none" w:sz="0" w:space="0" w:color="auto"/>
        <w:right w:val="none" w:sz="0" w:space="0" w:color="auto"/>
      </w:divBdr>
    </w:div>
    <w:div w:id="1217549880">
      <w:marLeft w:val="480"/>
      <w:marRight w:val="0"/>
      <w:marTop w:val="0"/>
      <w:marBottom w:val="0"/>
      <w:divBdr>
        <w:top w:val="none" w:sz="0" w:space="0" w:color="auto"/>
        <w:left w:val="none" w:sz="0" w:space="0" w:color="auto"/>
        <w:bottom w:val="none" w:sz="0" w:space="0" w:color="auto"/>
        <w:right w:val="none" w:sz="0" w:space="0" w:color="auto"/>
      </w:divBdr>
    </w:div>
    <w:div w:id="1218131012">
      <w:marLeft w:val="480"/>
      <w:marRight w:val="0"/>
      <w:marTop w:val="0"/>
      <w:marBottom w:val="0"/>
      <w:divBdr>
        <w:top w:val="none" w:sz="0" w:space="0" w:color="auto"/>
        <w:left w:val="none" w:sz="0" w:space="0" w:color="auto"/>
        <w:bottom w:val="none" w:sz="0" w:space="0" w:color="auto"/>
        <w:right w:val="none" w:sz="0" w:space="0" w:color="auto"/>
      </w:divBdr>
    </w:div>
    <w:div w:id="1218320095">
      <w:marLeft w:val="480"/>
      <w:marRight w:val="0"/>
      <w:marTop w:val="0"/>
      <w:marBottom w:val="0"/>
      <w:divBdr>
        <w:top w:val="none" w:sz="0" w:space="0" w:color="auto"/>
        <w:left w:val="none" w:sz="0" w:space="0" w:color="auto"/>
        <w:bottom w:val="none" w:sz="0" w:space="0" w:color="auto"/>
        <w:right w:val="none" w:sz="0" w:space="0" w:color="auto"/>
      </w:divBdr>
    </w:div>
    <w:div w:id="1218667146">
      <w:marLeft w:val="480"/>
      <w:marRight w:val="0"/>
      <w:marTop w:val="0"/>
      <w:marBottom w:val="0"/>
      <w:divBdr>
        <w:top w:val="none" w:sz="0" w:space="0" w:color="auto"/>
        <w:left w:val="none" w:sz="0" w:space="0" w:color="auto"/>
        <w:bottom w:val="none" w:sz="0" w:space="0" w:color="auto"/>
        <w:right w:val="none" w:sz="0" w:space="0" w:color="auto"/>
      </w:divBdr>
    </w:div>
    <w:div w:id="1218928794">
      <w:marLeft w:val="480"/>
      <w:marRight w:val="0"/>
      <w:marTop w:val="0"/>
      <w:marBottom w:val="0"/>
      <w:divBdr>
        <w:top w:val="none" w:sz="0" w:space="0" w:color="auto"/>
        <w:left w:val="none" w:sz="0" w:space="0" w:color="auto"/>
        <w:bottom w:val="none" w:sz="0" w:space="0" w:color="auto"/>
        <w:right w:val="none" w:sz="0" w:space="0" w:color="auto"/>
      </w:divBdr>
    </w:div>
    <w:div w:id="1219198683">
      <w:marLeft w:val="480"/>
      <w:marRight w:val="0"/>
      <w:marTop w:val="0"/>
      <w:marBottom w:val="0"/>
      <w:divBdr>
        <w:top w:val="none" w:sz="0" w:space="0" w:color="auto"/>
        <w:left w:val="none" w:sz="0" w:space="0" w:color="auto"/>
        <w:bottom w:val="none" w:sz="0" w:space="0" w:color="auto"/>
        <w:right w:val="none" w:sz="0" w:space="0" w:color="auto"/>
      </w:divBdr>
    </w:div>
    <w:div w:id="1221283454">
      <w:marLeft w:val="480"/>
      <w:marRight w:val="0"/>
      <w:marTop w:val="0"/>
      <w:marBottom w:val="0"/>
      <w:divBdr>
        <w:top w:val="none" w:sz="0" w:space="0" w:color="auto"/>
        <w:left w:val="none" w:sz="0" w:space="0" w:color="auto"/>
        <w:bottom w:val="none" w:sz="0" w:space="0" w:color="auto"/>
        <w:right w:val="none" w:sz="0" w:space="0" w:color="auto"/>
      </w:divBdr>
    </w:div>
    <w:div w:id="1221401191">
      <w:marLeft w:val="480"/>
      <w:marRight w:val="0"/>
      <w:marTop w:val="0"/>
      <w:marBottom w:val="0"/>
      <w:divBdr>
        <w:top w:val="none" w:sz="0" w:space="0" w:color="auto"/>
        <w:left w:val="none" w:sz="0" w:space="0" w:color="auto"/>
        <w:bottom w:val="none" w:sz="0" w:space="0" w:color="auto"/>
        <w:right w:val="none" w:sz="0" w:space="0" w:color="auto"/>
      </w:divBdr>
    </w:div>
    <w:div w:id="1222014487">
      <w:marLeft w:val="480"/>
      <w:marRight w:val="0"/>
      <w:marTop w:val="0"/>
      <w:marBottom w:val="0"/>
      <w:divBdr>
        <w:top w:val="none" w:sz="0" w:space="0" w:color="auto"/>
        <w:left w:val="none" w:sz="0" w:space="0" w:color="auto"/>
        <w:bottom w:val="none" w:sz="0" w:space="0" w:color="auto"/>
        <w:right w:val="none" w:sz="0" w:space="0" w:color="auto"/>
      </w:divBdr>
    </w:div>
    <w:div w:id="1223254985">
      <w:marLeft w:val="480"/>
      <w:marRight w:val="0"/>
      <w:marTop w:val="0"/>
      <w:marBottom w:val="0"/>
      <w:divBdr>
        <w:top w:val="none" w:sz="0" w:space="0" w:color="auto"/>
        <w:left w:val="none" w:sz="0" w:space="0" w:color="auto"/>
        <w:bottom w:val="none" w:sz="0" w:space="0" w:color="auto"/>
        <w:right w:val="none" w:sz="0" w:space="0" w:color="auto"/>
      </w:divBdr>
    </w:div>
    <w:div w:id="1223952200">
      <w:marLeft w:val="480"/>
      <w:marRight w:val="0"/>
      <w:marTop w:val="0"/>
      <w:marBottom w:val="0"/>
      <w:divBdr>
        <w:top w:val="none" w:sz="0" w:space="0" w:color="auto"/>
        <w:left w:val="none" w:sz="0" w:space="0" w:color="auto"/>
        <w:bottom w:val="none" w:sz="0" w:space="0" w:color="auto"/>
        <w:right w:val="none" w:sz="0" w:space="0" w:color="auto"/>
      </w:divBdr>
    </w:div>
    <w:div w:id="1226528949">
      <w:marLeft w:val="480"/>
      <w:marRight w:val="0"/>
      <w:marTop w:val="0"/>
      <w:marBottom w:val="0"/>
      <w:divBdr>
        <w:top w:val="none" w:sz="0" w:space="0" w:color="auto"/>
        <w:left w:val="none" w:sz="0" w:space="0" w:color="auto"/>
        <w:bottom w:val="none" w:sz="0" w:space="0" w:color="auto"/>
        <w:right w:val="none" w:sz="0" w:space="0" w:color="auto"/>
      </w:divBdr>
    </w:div>
    <w:div w:id="1226911334">
      <w:marLeft w:val="480"/>
      <w:marRight w:val="0"/>
      <w:marTop w:val="0"/>
      <w:marBottom w:val="0"/>
      <w:divBdr>
        <w:top w:val="none" w:sz="0" w:space="0" w:color="auto"/>
        <w:left w:val="none" w:sz="0" w:space="0" w:color="auto"/>
        <w:bottom w:val="none" w:sz="0" w:space="0" w:color="auto"/>
        <w:right w:val="none" w:sz="0" w:space="0" w:color="auto"/>
      </w:divBdr>
    </w:div>
    <w:div w:id="1228106503">
      <w:marLeft w:val="480"/>
      <w:marRight w:val="0"/>
      <w:marTop w:val="0"/>
      <w:marBottom w:val="0"/>
      <w:divBdr>
        <w:top w:val="none" w:sz="0" w:space="0" w:color="auto"/>
        <w:left w:val="none" w:sz="0" w:space="0" w:color="auto"/>
        <w:bottom w:val="none" w:sz="0" w:space="0" w:color="auto"/>
        <w:right w:val="none" w:sz="0" w:space="0" w:color="auto"/>
      </w:divBdr>
    </w:div>
    <w:div w:id="1228956802">
      <w:marLeft w:val="480"/>
      <w:marRight w:val="0"/>
      <w:marTop w:val="0"/>
      <w:marBottom w:val="0"/>
      <w:divBdr>
        <w:top w:val="none" w:sz="0" w:space="0" w:color="auto"/>
        <w:left w:val="none" w:sz="0" w:space="0" w:color="auto"/>
        <w:bottom w:val="none" w:sz="0" w:space="0" w:color="auto"/>
        <w:right w:val="none" w:sz="0" w:space="0" w:color="auto"/>
      </w:divBdr>
    </w:div>
    <w:div w:id="1229074938">
      <w:marLeft w:val="480"/>
      <w:marRight w:val="0"/>
      <w:marTop w:val="0"/>
      <w:marBottom w:val="0"/>
      <w:divBdr>
        <w:top w:val="none" w:sz="0" w:space="0" w:color="auto"/>
        <w:left w:val="none" w:sz="0" w:space="0" w:color="auto"/>
        <w:bottom w:val="none" w:sz="0" w:space="0" w:color="auto"/>
        <w:right w:val="none" w:sz="0" w:space="0" w:color="auto"/>
      </w:divBdr>
    </w:div>
    <w:div w:id="1229222383">
      <w:marLeft w:val="480"/>
      <w:marRight w:val="0"/>
      <w:marTop w:val="0"/>
      <w:marBottom w:val="0"/>
      <w:divBdr>
        <w:top w:val="none" w:sz="0" w:space="0" w:color="auto"/>
        <w:left w:val="none" w:sz="0" w:space="0" w:color="auto"/>
        <w:bottom w:val="none" w:sz="0" w:space="0" w:color="auto"/>
        <w:right w:val="none" w:sz="0" w:space="0" w:color="auto"/>
      </w:divBdr>
    </w:div>
    <w:div w:id="1229413628">
      <w:marLeft w:val="480"/>
      <w:marRight w:val="0"/>
      <w:marTop w:val="0"/>
      <w:marBottom w:val="0"/>
      <w:divBdr>
        <w:top w:val="none" w:sz="0" w:space="0" w:color="auto"/>
        <w:left w:val="none" w:sz="0" w:space="0" w:color="auto"/>
        <w:bottom w:val="none" w:sz="0" w:space="0" w:color="auto"/>
        <w:right w:val="none" w:sz="0" w:space="0" w:color="auto"/>
      </w:divBdr>
    </w:div>
    <w:div w:id="1229921658">
      <w:marLeft w:val="480"/>
      <w:marRight w:val="0"/>
      <w:marTop w:val="0"/>
      <w:marBottom w:val="0"/>
      <w:divBdr>
        <w:top w:val="none" w:sz="0" w:space="0" w:color="auto"/>
        <w:left w:val="none" w:sz="0" w:space="0" w:color="auto"/>
        <w:bottom w:val="none" w:sz="0" w:space="0" w:color="auto"/>
        <w:right w:val="none" w:sz="0" w:space="0" w:color="auto"/>
      </w:divBdr>
    </w:div>
    <w:div w:id="1229995684">
      <w:marLeft w:val="480"/>
      <w:marRight w:val="0"/>
      <w:marTop w:val="0"/>
      <w:marBottom w:val="0"/>
      <w:divBdr>
        <w:top w:val="none" w:sz="0" w:space="0" w:color="auto"/>
        <w:left w:val="none" w:sz="0" w:space="0" w:color="auto"/>
        <w:bottom w:val="none" w:sz="0" w:space="0" w:color="auto"/>
        <w:right w:val="none" w:sz="0" w:space="0" w:color="auto"/>
      </w:divBdr>
    </w:div>
    <w:div w:id="1230381336">
      <w:marLeft w:val="480"/>
      <w:marRight w:val="0"/>
      <w:marTop w:val="0"/>
      <w:marBottom w:val="0"/>
      <w:divBdr>
        <w:top w:val="none" w:sz="0" w:space="0" w:color="auto"/>
        <w:left w:val="none" w:sz="0" w:space="0" w:color="auto"/>
        <w:bottom w:val="none" w:sz="0" w:space="0" w:color="auto"/>
        <w:right w:val="none" w:sz="0" w:space="0" w:color="auto"/>
      </w:divBdr>
    </w:div>
    <w:div w:id="1231428349">
      <w:marLeft w:val="480"/>
      <w:marRight w:val="0"/>
      <w:marTop w:val="0"/>
      <w:marBottom w:val="0"/>
      <w:divBdr>
        <w:top w:val="none" w:sz="0" w:space="0" w:color="auto"/>
        <w:left w:val="none" w:sz="0" w:space="0" w:color="auto"/>
        <w:bottom w:val="none" w:sz="0" w:space="0" w:color="auto"/>
        <w:right w:val="none" w:sz="0" w:space="0" w:color="auto"/>
      </w:divBdr>
    </w:div>
    <w:div w:id="1231773078">
      <w:marLeft w:val="480"/>
      <w:marRight w:val="0"/>
      <w:marTop w:val="0"/>
      <w:marBottom w:val="0"/>
      <w:divBdr>
        <w:top w:val="none" w:sz="0" w:space="0" w:color="auto"/>
        <w:left w:val="none" w:sz="0" w:space="0" w:color="auto"/>
        <w:bottom w:val="none" w:sz="0" w:space="0" w:color="auto"/>
        <w:right w:val="none" w:sz="0" w:space="0" w:color="auto"/>
      </w:divBdr>
    </w:div>
    <w:div w:id="1232275007">
      <w:marLeft w:val="480"/>
      <w:marRight w:val="0"/>
      <w:marTop w:val="0"/>
      <w:marBottom w:val="0"/>
      <w:divBdr>
        <w:top w:val="none" w:sz="0" w:space="0" w:color="auto"/>
        <w:left w:val="none" w:sz="0" w:space="0" w:color="auto"/>
        <w:bottom w:val="none" w:sz="0" w:space="0" w:color="auto"/>
        <w:right w:val="none" w:sz="0" w:space="0" w:color="auto"/>
      </w:divBdr>
    </w:div>
    <w:div w:id="1232497320">
      <w:marLeft w:val="480"/>
      <w:marRight w:val="0"/>
      <w:marTop w:val="0"/>
      <w:marBottom w:val="0"/>
      <w:divBdr>
        <w:top w:val="none" w:sz="0" w:space="0" w:color="auto"/>
        <w:left w:val="none" w:sz="0" w:space="0" w:color="auto"/>
        <w:bottom w:val="none" w:sz="0" w:space="0" w:color="auto"/>
        <w:right w:val="none" w:sz="0" w:space="0" w:color="auto"/>
      </w:divBdr>
    </w:div>
    <w:div w:id="1234437237">
      <w:marLeft w:val="480"/>
      <w:marRight w:val="0"/>
      <w:marTop w:val="0"/>
      <w:marBottom w:val="0"/>
      <w:divBdr>
        <w:top w:val="none" w:sz="0" w:space="0" w:color="auto"/>
        <w:left w:val="none" w:sz="0" w:space="0" w:color="auto"/>
        <w:bottom w:val="none" w:sz="0" w:space="0" w:color="auto"/>
        <w:right w:val="none" w:sz="0" w:space="0" w:color="auto"/>
      </w:divBdr>
    </w:div>
    <w:div w:id="1235434307">
      <w:marLeft w:val="480"/>
      <w:marRight w:val="0"/>
      <w:marTop w:val="0"/>
      <w:marBottom w:val="0"/>
      <w:divBdr>
        <w:top w:val="none" w:sz="0" w:space="0" w:color="auto"/>
        <w:left w:val="none" w:sz="0" w:space="0" w:color="auto"/>
        <w:bottom w:val="none" w:sz="0" w:space="0" w:color="auto"/>
        <w:right w:val="none" w:sz="0" w:space="0" w:color="auto"/>
      </w:divBdr>
    </w:div>
    <w:div w:id="1235505036">
      <w:marLeft w:val="480"/>
      <w:marRight w:val="0"/>
      <w:marTop w:val="0"/>
      <w:marBottom w:val="0"/>
      <w:divBdr>
        <w:top w:val="none" w:sz="0" w:space="0" w:color="auto"/>
        <w:left w:val="none" w:sz="0" w:space="0" w:color="auto"/>
        <w:bottom w:val="none" w:sz="0" w:space="0" w:color="auto"/>
        <w:right w:val="none" w:sz="0" w:space="0" w:color="auto"/>
      </w:divBdr>
    </w:div>
    <w:div w:id="1235973511">
      <w:marLeft w:val="480"/>
      <w:marRight w:val="0"/>
      <w:marTop w:val="0"/>
      <w:marBottom w:val="0"/>
      <w:divBdr>
        <w:top w:val="none" w:sz="0" w:space="0" w:color="auto"/>
        <w:left w:val="none" w:sz="0" w:space="0" w:color="auto"/>
        <w:bottom w:val="none" w:sz="0" w:space="0" w:color="auto"/>
        <w:right w:val="none" w:sz="0" w:space="0" w:color="auto"/>
      </w:divBdr>
    </w:div>
    <w:div w:id="1236554133">
      <w:marLeft w:val="480"/>
      <w:marRight w:val="0"/>
      <w:marTop w:val="0"/>
      <w:marBottom w:val="0"/>
      <w:divBdr>
        <w:top w:val="none" w:sz="0" w:space="0" w:color="auto"/>
        <w:left w:val="none" w:sz="0" w:space="0" w:color="auto"/>
        <w:bottom w:val="none" w:sz="0" w:space="0" w:color="auto"/>
        <w:right w:val="none" w:sz="0" w:space="0" w:color="auto"/>
      </w:divBdr>
    </w:div>
    <w:div w:id="1237859471">
      <w:marLeft w:val="480"/>
      <w:marRight w:val="0"/>
      <w:marTop w:val="0"/>
      <w:marBottom w:val="0"/>
      <w:divBdr>
        <w:top w:val="none" w:sz="0" w:space="0" w:color="auto"/>
        <w:left w:val="none" w:sz="0" w:space="0" w:color="auto"/>
        <w:bottom w:val="none" w:sz="0" w:space="0" w:color="auto"/>
        <w:right w:val="none" w:sz="0" w:space="0" w:color="auto"/>
      </w:divBdr>
    </w:div>
    <w:div w:id="1239367543">
      <w:marLeft w:val="480"/>
      <w:marRight w:val="0"/>
      <w:marTop w:val="0"/>
      <w:marBottom w:val="0"/>
      <w:divBdr>
        <w:top w:val="none" w:sz="0" w:space="0" w:color="auto"/>
        <w:left w:val="none" w:sz="0" w:space="0" w:color="auto"/>
        <w:bottom w:val="none" w:sz="0" w:space="0" w:color="auto"/>
        <w:right w:val="none" w:sz="0" w:space="0" w:color="auto"/>
      </w:divBdr>
    </w:div>
    <w:div w:id="1241214093">
      <w:marLeft w:val="480"/>
      <w:marRight w:val="0"/>
      <w:marTop w:val="0"/>
      <w:marBottom w:val="0"/>
      <w:divBdr>
        <w:top w:val="none" w:sz="0" w:space="0" w:color="auto"/>
        <w:left w:val="none" w:sz="0" w:space="0" w:color="auto"/>
        <w:bottom w:val="none" w:sz="0" w:space="0" w:color="auto"/>
        <w:right w:val="none" w:sz="0" w:space="0" w:color="auto"/>
      </w:divBdr>
    </w:div>
    <w:div w:id="1241523253">
      <w:marLeft w:val="480"/>
      <w:marRight w:val="0"/>
      <w:marTop w:val="0"/>
      <w:marBottom w:val="0"/>
      <w:divBdr>
        <w:top w:val="none" w:sz="0" w:space="0" w:color="auto"/>
        <w:left w:val="none" w:sz="0" w:space="0" w:color="auto"/>
        <w:bottom w:val="none" w:sz="0" w:space="0" w:color="auto"/>
        <w:right w:val="none" w:sz="0" w:space="0" w:color="auto"/>
      </w:divBdr>
    </w:div>
    <w:div w:id="1243223926">
      <w:marLeft w:val="480"/>
      <w:marRight w:val="0"/>
      <w:marTop w:val="0"/>
      <w:marBottom w:val="0"/>
      <w:divBdr>
        <w:top w:val="none" w:sz="0" w:space="0" w:color="auto"/>
        <w:left w:val="none" w:sz="0" w:space="0" w:color="auto"/>
        <w:bottom w:val="none" w:sz="0" w:space="0" w:color="auto"/>
        <w:right w:val="none" w:sz="0" w:space="0" w:color="auto"/>
      </w:divBdr>
    </w:div>
    <w:div w:id="1244757652">
      <w:marLeft w:val="480"/>
      <w:marRight w:val="0"/>
      <w:marTop w:val="0"/>
      <w:marBottom w:val="0"/>
      <w:divBdr>
        <w:top w:val="none" w:sz="0" w:space="0" w:color="auto"/>
        <w:left w:val="none" w:sz="0" w:space="0" w:color="auto"/>
        <w:bottom w:val="none" w:sz="0" w:space="0" w:color="auto"/>
        <w:right w:val="none" w:sz="0" w:space="0" w:color="auto"/>
      </w:divBdr>
    </w:div>
    <w:div w:id="1245727293">
      <w:marLeft w:val="480"/>
      <w:marRight w:val="0"/>
      <w:marTop w:val="0"/>
      <w:marBottom w:val="0"/>
      <w:divBdr>
        <w:top w:val="none" w:sz="0" w:space="0" w:color="auto"/>
        <w:left w:val="none" w:sz="0" w:space="0" w:color="auto"/>
        <w:bottom w:val="none" w:sz="0" w:space="0" w:color="auto"/>
        <w:right w:val="none" w:sz="0" w:space="0" w:color="auto"/>
      </w:divBdr>
    </w:div>
    <w:div w:id="1245842693">
      <w:marLeft w:val="480"/>
      <w:marRight w:val="0"/>
      <w:marTop w:val="0"/>
      <w:marBottom w:val="0"/>
      <w:divBdr>
        <w:top w:val="none" w:sz="0" w:space="0" w:color="auto"/>
        <w:left w:val="none" w:sz="0" w:space="0" w:color="auto"/>
        <w:bottom w:val="none" w:sz="0" w:space="0" w:color="auto"/>
        <w:right w:val="none" w:sz="0" w:space="0" w:color="auto"/>
      </w:divBdr>
    </w:div>
    <w:div w:id="1248231293">
      <w:marLeft w:val="480"/>
      <w:marRight w:val="0"/>
      <w:marTop w:val="0"/>
      <w:marBottom w:val="0"/>
      <w:divBdr>
        <w:top w:val="none" w:sz="0" w:space="0" w:color="auto"/>
        <w:left w:val="none" w:sz="0" w:space="0" w:color="auto"/>
        <w:bottom w:val="none" w:sz="0" w:space="0" w:color="auto"/>
        <w:right w:val="none" w:sz="0" w:space="0" w:color="auto"/>
      </w:divBdr>
    </w:div>
    <w:div w:id="1249271052">
      <w:marLeft w:val="480"/>
      <w:marRight w:val="0"/>
      <w:marTop w:val="0"/>
      <w:marBottom w:val="0"/>
      <w:divBdr>
        <w:top w:val="none" w:sz="0" w:space="0" w:color="auto"/>
        <w:left w:val="none" w:sz="0" w:space="0" w:color="auto"/>
        <w:bottom w:val="none" w:sz="0" w:space="0" w:color="auto"/>
        <w:right w:val="none" w:sz="0" w:space="0" w:color="auto"/>
      </w:divBdr>
    </w:div>
    <w:div w:id="1249540733">
      <w:marLeft w:val="480"/>
      <w:marRight w:val="0"/>
      <w:marTop w:val="0"/>
      <w:marBottom w:val="0"/>
      <w:divBdr>
        <w:top w:val="none" w:sz="0" w:space="0" w:color="auto"/>
        <w:left w:val="none" w:sz="0" w:space="0" w:color="auto"/>
        <w:bottom w:val="none" w:sz="0" w:space="0" w:color="auto"/>
        <w:right w:val="none" w:sz="0" w:space="0" w:color="auto"/>
      </w:divBdr>
    </w:div>
    <w:div w:id="1250122029">
      <w:marLeft w:val="480"/>
      <w:marRight w:val="0"/>
      <w:marTop w:val="0"/>
      <w:marBottom w:val="0"/>
      <w:divBdr>
        <w:top w:val="none" w:sz="0" w:space="0" w:color="auto"/>
        <w:left w:val="none" w:sz="0" w:space="0" w:color="auto"/>
        <w:bottom w:val="none" w:sz="0" w:space="0" w:color="auto"/>
        <w:right w:val="none" w:sz="0" w:space="0" w:color="auto"/>
      </w:divBdr>
    </w:div>
    <w:div w:id="1250196540">
      <w:marLeft w:val="480"/>
      <w:marRight w:val="0"/>
      <w:marTop w:val="0"/>
      <w:marBottom w:val="0"/>
      <w:divBdr>
        <w:top w:val="none" w:sz="0" w:space="0" w:color="auto"/>
        <w:left w:val="none" w:sz="0" w:space="0" w:color="auto"/>
        <w:bottom w:val="none" w:sz="0" w:space="0" w:color="auto"/>
        <w:right w:val="none" w:sz="0" w:space="0" w:color="auto"/>
      </w:divBdr>
    </w:div>
    <w:div w:id="1251235555">
      <w:marLeft w:val="480"/>
      <w:marRight w:val="0"/>
      <w:marTop w:val="0"/>
      <w:marBottom w:val="0"/>
      <w:divBdr>
        <w:top w:val="none" w:sz="0" w:space="0" w:color="auto"/>
        <w:left w:val="none" w:sz="0" w:space="0" w:color="auto"/>
        <w:bottom w:val="none" w:sz="0" w:space="0" w:color="auto"/>
        <w:right w:val="none" w:sz="0" w:space="0" w:color="auto"/>
      </w:divBdr>
    </w:div>
    <w:div w:id="1251550573">
      <w:marLeft w:val="480"/>
      <w:marRight w:val="0"/>
      <w:marTop w:val="0"/>
      <w:marBottom w:val="0"/>
      <w:divBdr>
        <w:top w:val="none" w:sz="0" w:space="0" w:color="auto"/>
        <w:left w:val="none" w:sz="0" w:space="0" w:color="auto"/>
        <w:bottom w:val="none" w:sz="0" w:space="0" w:color="auto"/>
        <w:right w:val="none" w:sz="0" w:space="0" w:color="auto"/>
      </w:divBdr>
    </w:div>
    <w:div w:id="1251812444">
      <w:marLeft w:val="480"/>
      <w:marRight w:val="0"/>
      <w:marTop w:val="0"/>
      <w:marBottom w:val="0"/>
      <w:divBdr>
        <w:top w:val="none" w:sz="0" w:space="0" w:color="auto"/>
        <w:left w:val="none" w:sz="0" w:space="0" w:color="auto"/>
        <w:bottom w:val="none" w:sz="0" w:space="0" w:color="auto"/>
        <w:right w:val="none" w:sz="0" w:space="0" w:color="auto"/>
      </w:divBdr>
    </w:div>
    <w:div w:id="1252353628">
      <w:marLeft w:val="480"/>
      <w:marRight w:val="0"/>
      <w:marTop w:val="0"/>
      <w:marBottom w:val="0"/>
      <w:divBdr>
        <w:top w:val="none" w:sz="0" w:space="0" w:color="auto"/>
        <w:left w:val="none" w:sz="0" w:space="0" w:color="auto"/>
        <w:bottom w:val="none" w:sz="0" w:space="0" w:color="auto"/>
        <w:right w:val="none" w:sz="0" w:space="0" w:color="auto"/>
      </w:divBdr>
    </w:div>
    <w:div w:id="1255362412">
      <w:marLeft w:val="480"/>
      <w:marRight w:val="0"/>
      <w:marTop w:val="0"/>
      <w:marBottom w:val="0"/>
      <w:divBdr>
        <w:top w:val="none" w:sz="0" w:space="0" w:color="auto"/>
        <w:left w:val="none" w:sz="0" w:space="0" w:color="auto"/>
        <w:bottom w:val="none" w:sz="0" w:space="0" w:color="auto"/>
        <w:right w:val="none" w:sz="0" w:space="0" w:color="auto"/>
      </w:divBdr>
    </w:div>
    <w:div w:id="1255479716">
      <w:marLeft w:val="480"/>
      <w:marRight w:val="0"/>
      <w:marTop w:val="0"/>
      <w:marBottom w:val="0"/>
      <w:divBdr>
        <w:top w:val="none" w:sz="0" w:space="0" w:color="auto"/>
        <w:left w:val="none" w:sz="0" w:space="0" w:color="auto"/>
        <w:bottom w:val="none" w:sz="0" w:space="0" w:color="auto"/>
        <w:right w:val="none" w:sz="0" w:space="0" w:color="auto"/>
      </w:divBdr>
    </w:div>
    <w:div w:id="1257056296">
      <w:marLeft w:val="480"/>
      <w:marRight w:val="0"/>
      <w:marTop w:val="0"/>
      <w:marBottom w:val="0"/>
      <w:divBdr>
        <w:top w:val="none" w:sz="0" w:space="0" w:color="auto"/>
        <w:left w:val="none" w:sz="0" w:space="0" w:color="auto"/>
        <w:bottom w:val="none" w:sz="0" w:space="0" w:color="auto"/>
        <w:right w:val="none" w:sz="0" w:space="0" w:color="auto"/>
      </w:divBdr>
    </w:div>
    <w:div w:id="1257599102">
      <w:marLeft w:val="480"/>
      <w:marRight w:val="0"/>
      <w:marTop w:val="0"/>
      <w:marBottom w:val="0"/>
      <w:divBdr>
        <w:top w:val="none" w:sz="0" w:space="0" w:color="auto"/>
        <w:left w:val="none" w:sz="0" w:space="0" w:color="auto"/>
        <w:bottom w:val="none" w:sz="0" w:space="0" w:color="auto"/>
        <w:right w:val="none" w:sz="0" w:space="0" w:color="auto"/>
      </w:divBdr>
    </w:div>
    <w:div w:id="1258100330">
      <w:marLeft w:val="480"/>
      <w:marRight w:val="0"/>
      <w:marTop w:val="0"/>
      <w:marBottom w:val="0"/>
      <w:divBdr>
        <w:top w:val="none" w:sz="0" w:space="0" w:color="auto"/>
        <w:left w:val="none" w:sz="0" w:space="0" w:color="auto"/>
        <w:bottom w:val="none" w:sz="0" w:space="0" w:color="auto"/>
        <w:right w:val="none" w:sz="0" w:space="0" w:color="auto"/>
      </w:divBdr>
    </w:div>
    <w:div w:id="1258445343">
      <w:marLeft w:val="480"/>
      <w:marRight w:val="0"/>
      <w:marTop w:val="0"/>
      <w:marBottom w:val="0"/>
      <w:divBdr>
        <w:top w:val="none" w:sz="0" w:space="0" w:color="auto"/>
        <w:left w:val="none" w:sz="0" w:space="0" w:color="auto"/>
        <w:bottom w:val="none" w:sz="0" w:space="0" w:color="auto"/>
        <w:right w:val="none" w:sz="0" w:space="0" w:color="auto"/>
      </w:divBdr>
    </w:div>
    <w:div w:id="1258518520">
      <w:marLeft w:val="480"/>
      <w:marRight w:val="0"/>
      <w:marTop w:val="0"/>
      <w:marBottom w:val="0"/>
      <w:divBdr>
        <w:top w:val="none" w:sz="0" w:space="0" w:color="auto"/>
        <w:left w:val="none" w:sz="0" w:space="0" w:color="auto"/>
        <w:bottom w:val="none" w:sz="0" w:space="0" w:color="auto"/>
        <w:right w:val="none" w:sz="0" w:space="0" w:color="auto"/>
      </w:divBdr>
    </w:div>
    <w:div w:id="1259024929">
      <w:marLeft w:val="480"/>
      <w:marRight w:val="0"/>
      <w:marTop w:val="0"/>
      <w:marBottom w:val="0"/>
      <w:divBdr>
        <w:top w:val="none" w:sz="0" w:space="0" w:color="auto"/>
        <w:left w:val="none" w:sz="0" w:space="0" w:color="auto"/>
        <w:bottom w:val="none" w:sz="0" w:space="0" w:color="auto"/>
        <w:right w:val="none" w:sz="0" w:space="0" w:color="auto"/>
      </w:divBdr>
    </w:div>
    <w:div w:id="1260328663">
      <w:marLeft w:val="480"/>
      <w:marRight w:val="0"/>
      <w:marTop w:val="0"/>
      <w:marBottom w:val="0"/>
      <w:divBdr>
        <w:top w:val="none" w:sz="0" w:space="0" w:color="auto"/>
        <w:left w:val="none" w:sz="0" w:space="0" w:color="auto"/>
        <w:bottom w:val="none" w:sz="0" w:space="0" w:color="auto"/>
        <w:right w:val="none" w:sz="0" w:space="0" w:color="auto"/>
      </w:divBdr>
    </w:div>
    <w:div w:id="1260792164">
      <w:marLeft w:val="480"/>
      <w:marRight w:val="0"/>
      <w:marTop w:val="0"/>
      <w:marBottom w:val="0"/>
      <w:divBdr>
        <w:top w:val="none" w:sz="0" w:space="0" w:color="auto"/>
        <w:left w:val="none" w:sz="0" w:space="0" w:color="auto"/>
        <w:bottom w:val="none" w:sz="0" w:space="0" w:color="auto"/>
        <w:right w:val="none" w:sz="0" w:space="0" w:color="auto"/>
      </w:divBdr>
    </w:div>
    <w:div w:id="1261446926">
      <w:marLeft w:val="480"/>
      <w:marRight w:val="0"/>
      <w:marTop w:val="0"/>
      <w:marBottom w:val="0"/>
      <w:divBdr>
        <w:top w:val="none" w:sz="0" w:space="0" w:color="auto"/>
        <w:left w:val="none" w:sz="0" w:space="0" w:color="auto"/>
        <w:bottom w:val="none" w:sz="0" w:space="0" w:color="auto"/>
        <w:right w:val="none" w:sz="0" w:space="0" w:color="auto"/>
      </w:divBdr>
    </w:div>
    <w:div w:id="1262179636">
      <w:marLeft w:val="480"/>
      <w:marRight w:val="0"/>
      <w:marTop w:val="0"/>
      <w:marBottom w:val="0"/>
      <w:divBdr>
        <w:top w:val="none" w:sz="0" w:space="0" w:color="auto"/>
        <w:left w:val="none" w:sz="0" w:space="0" w:color="auto"/>
        <w:bottom w:val="none" w:sz="0" w:space="0" w:color="auto"/>
        <w:right w:val="none" w:sz="0" w:space="0" w:color="auto"/>
      </w:divBdr>
    </w:div>
    <w:div w:id="1262685899">
      <w:marLeft w:val="480"/>
      <w:marRight w:val="0"/>
      <w:marTop w:val="0"/>
      <w:marBottom w:val="0"/>
      <w:divBdr>
        <w:top w:val="none" w:sz="0" w:space="0" w:color="auto"/>
        <w:left w:val="none" w:sz="0" w:space="0" w:color="auto"/>
        <w:bottom w:val="none" w:sz="0" w:space="0" w:color="auto"/>
        <w:right w:val="none" w:sz="0" w:space="0" w:color="auto"/>
      </w:divBdr>
    </w:div>
    <w:div w:id="1265189885">
      <w:marLeft w:val="480"/>
      <w:marRight w:val="0"/>
      <w:marTop w:val="0"/>
      <w:marBottom w:val="0"/>
      <w:divBdr>
        <w:top w:val="none" w:sz="0" w:space="0" w:color="auto"/>
        <w:left w:val="none" w:sz="0" w:space="0" w:color="auto"/>
        <w:bottom w:val="none" w:sz="0" w:space="0" w:color="auto"/>
        <w:right w:val="none" w:sz="0" w:space="0" w:color="auto"/>
      </w:divBdr>
    </w:div>
    <w:div w:id="1265649539">
      <w:marLeft w:val="480"/>
      <w:marRight w:val="0"/>
      <w:marTop w:val="0"/>
      <w:marBottom w:val="0"/>
      <w:divBdr>
        <w:top w:val="none" w:sz="0" w:space="0" w:color="auto"/>
        <w:left w:val="none" w:sz="0" w:space="0" w:color="auto"/>
        <w:bottom w:val="none" w:sz="0" w:space="0" w:color="auto"/>
        <w:right w:val="none" w:sz="0" w:space="0" w:color="auto"/>
      </w:divBdr>
    </w:div>
    <w:div w:id="1265724393">
      <w:marLeft w:val="480"/>
      <w:marRight w:val="0"/>
      <w:marTop w:val="0"/>
      <w:marBottom w:val="0"/>
      <w:divBdr>
        <w:top w:val="none" w:sz="0" w:space="0" w:color="auto"/>
        <w:left w:val="none" w:sz="0" w:space="0" w:color="auto"/>
        <w:bottom w:val="none" w:sz="0" w:space="0" w:color="auto"/>
        <w:right w:val="none" w:sz="0" w:space="0" w:color="auto"/>
      </w:divBdr>
    </w:div>
    <w:div w:id="1265914748">
      <w:marLeft w:val="480"/>
      <w:marRight w:val="0"/>
      <w:marTop w:val="0"/>
      <w:marBottom w:val="0"/>
      <w:divBdr>
        <w:top w:val="none" w:sz="0" w:space="0" w:color="auto"/>
        <w:left w:val="none" w:sz="0" w:space="0" w:color="auto"/>
        <w:bottom w:val="none" w:sz="0" w:space="0" w:color="auto"/>
        <w:right w:val="none" w:sz="0" w:space="0" w:color="auto"/>
      </w:divBdr>
    </w:div>
    <w:div w:id="1267807817">
      <w:marLeft w:val="480"/>
      <w:marRight w:val="0"/>
      <w:marTop w:val="0"/>
      <w:marBottom w:val="0"/>
      <w:divBdr>
        <w:top w:val="none" w:sz="0" w:space="0" w:color="auto"/>
        <w:left w:val="none" w:sz="0" w:space="0" w:color="auto"/>
        <w:bottom w:val="none" w:sz="0" w:space="0" w:color="auto"/>
        <w:right w:val="none" w:sz="0" w:space="0" w:color="auto"/>
      </w:divBdr>
    </w:div>
    <w:div w:id="1268542776">
      <w:marLeft w:val="480"/>
      <w:marRight w:val="0"/>
      <w:marTop w:val="0"/>
      <w:marBottom w:val="0"/>
      <w:divBdr>
        <w:top w:val="none" w:sz="0" w:space="0" w:color="auto"/>
        <w:left w:val="none" w:sz="0" w:space="0" w:color="auto"/>
        <w:bottom w:val="none" w:sz="0" w:space="0" w:color="auto"/>
        <w:right w:val="none" w:sz="0" w:space="0" w:color="auto"/>
      </w:divBdr>
    </w:div>
    <w:div w:id="1268780075">
      <w:marLeft w:val="480"/>
      <w:marRight w:val="0"/>
      <w:marTop w:val="0"/>
      <w:marBottom w:val="0"/>
      <w:divBdr>
        <w:top w:val="none" w:sz="0" w:space="0" w:color="auto"/>
        <w:left w:val="none" w:sz="0" w:space="0" w:color="auto"/>
        <w:bottom w:val="none" w:sz="0" w:space="0" w:color="auto"/>
        <w:right w:val="none" w:sz="0" w:space="0" w:color="auto"/>
      </w:divBdr>
    </w:div>
    <w:div w:id="1269773290">
      <w:marLeft w:val="480"/>
      <w:marRight w:val="0"/>
      <w:marTop w:val="0"/>
      <w:marBottom w:val="0"/>
      <w:divBdr>
        <w:top w:val="none" w:sz="0" w:space="0" w:color="auto"/>
        <w:left w:val="none" w:sz="0" w:space="0" w:color="auto"/>
        <w:bottom w:val="none" w:sz="0" w:space="0" w:color="auto"/>
        <w:right w:val="none" w:sz="0" w:space="0" w:color="auto"/>
      </w:divBdr>
    </w:div>
    <w:div w:id="1270553200">
      <w:marLeft w:val="480"/>
      <w:marRight w:val="0"/>
      <w:marTop w:val="0"/>
      <w:marBottom w:val="0"/>
      <w:divBdr>
        <w:top w:val="none" w:sz="0" w:space="0" w:color="auto"/>
        <w:left w:val="none" w:sz="0" w:space="0" w:color="auto"/>
        <w:bottom w:val="none" w:sz="0" w:space="0" w:color="auto"/>
        <w:right w:val="none" w:sz="0" w:space="0" w:color="auto"/>
      </w:divBdr>
    </w:div>
    <w:div w:id="1272013722">
      <w:marLeft w:val="480"/>
      <w:marRight w:val="0"/>
      <w:marTop w:val="0"/>
      <w:marBottom w:val="0"/>
      <w:divBdr>
        <w:top w:val="none" w:sz="0" w:space="0" w:color="auto"/>
        <w:left w:val="none" w:sz="0" w:space="0" w:color="auto"/>
        <w:bottom w:val="none" w:sz="0" w:space="0" w:color="auto"/>
        <w:right w:val="none" w:sz="0" w:space="0" w:color="auto"/>
      </w:divBdr>
    </w:div>
    <w:div w:id="1272786357">
      <w:marLeft w:val="480"/>
      <w:marRight w:val="0"/>
      <w:marTop w:val="0"/>
      <w:marBottom w:val="0"/>
      <w:divBdr>
        <w:top w:val="none" w:sz="0" w:space="0" w:color="auto"/>
        <w:left w:val="none" w:sz="0" w:space="0" w:color="auto"/>
        <w:bottom w:val="none" w:sz="0" w:space="0" w:color="auto"/>
        <w:right w:val="none" w:sz="0" w:space="0" w:color="auto"/>
      </w:divBdr>
    </w:div>
    <w:div w:id="1273320348">
      <w:marLeft w:val="480"/>
      <w:marRight w:val="0"/>
      <w:marTop w:val="0"/>
      <w:marBottom w:val="0"/>
      <w:divBdr>
        <w:top w:val="none" w:sz="0" w:space="0" w:color="auto"/>
        <w:left w:val="none" w:sz="0" w:space="0" w:color="auto"/>
        <w:bottom w:val="none" w:sz="0" w:space="0" w:color="auto"/>
        <w:right w:val="none" w:sz="0" w:space="0" w:color="auto"/>
      </w:divBdr>
    </w:div>
    <w:div w:id="1273589081">
      <w:marLeft w:val="480"/>
      <w:marRight w:val="0"/>
      <w:marTop w:val="0"/>
      <w:marBottom w:val="0"/>
      <w:divBdr>
        <w:top w:val="none" w:sz="0" w:space="0" w:color="auto"/>
        <w:left w:val="none" w:sz="0" w:space="0" w:color="auto"/>
        <w:bottom w:val="none" w:sz="0" w:space="0" w:color="auto"/>
        <w:right w:val="none" w:sz="0" w:space="0" w:color="auto"/>
      </w:divBdr>
    </w:div>
    <w:div w:id="1274248774">
      <w:marLeft w:val="480"/>
      <w:marRight w:val="0"/>
      <w:marTop w:val="0"/>
      <w:marBottom w:val="0"/>
      <w:divBdr>
        <w:top w:val="none" w:sz="0" w:space="0" w:color="auto"/>
        <w:left w:val="none" w:sz="0" w:space="0" w:color="auto"/>
        <w:bottom w:val="none" w:sz="0" w:space="0" w:color="auto"/>
        <w:right w:val="none" w:sz="0" w:space="0" w:color="auto"/>
      </w:divBdr>
    </w:div>
    <w:div w:id="1275333912">
      <w:marLeft w:val="480"/>
      <w:marRight w:val="0"/>
      <w:marTop w:val="0"/>
      <w:marBottom w:val="0"/>
      <w:divBdr>
        <w:top w:val="none" w:sz="0" w:space="0" w:color="auto"/>
        <w:left w:val="none" w:sz="0" w:space="0" w:color="auto"/>
        <w:bottom w:val="none" w:sz="0" w:space="0" w:color="auto"/>
        <w:right w:val="none" w:sz="0" w:space="0" w:color="auto"/>
      </w:divBdr>
    </w:div>
    <w:div w:id="1275792319">
      <w:marLeft w:val="480"/>
      <w:marRight w:val="0"/>
      <w:marTop w:val="0"/>
      <w:marBottom w:val="0"/>
      <w:divBdr>
        <w:top w:val="none" w:sz="0" w:space="0" w:color="auto"/>
        <w:left w:val="none" w:sz="0" w:space="0" w:color="auto"/>
        <w:bottom w:val="none" w:sz="0" w:space="0" w:color="auto"/>
        <w:right w:val="none" w:sz="0" w:space="0" w:color="auto"/>
      </w:divBdr>
    </w:div>
    <w:div w:id="1276326942">
      <w:marLeft w:val="480"/>
      <w:marRight w:val="0"/>
      <w:marTop w:val="0"/>
      <w:marBottom w:val="0"/>
      <w:divBdr>
        <w:top w:val="none" w:sz="0" w:space="0" w:color="auto"/>
        <w:left w:val="none" w:sz="0" w:space="0" w:color="auto"/>
        <w:bottom w:val="none" w:sz="0" w:space="0" w:color="auto"/>
        <w:right w:val="none" w:sz="0" w:space="0" w:color="auto"/>
      </w:divBdr>
    </w:div>
    <w:div w:id="1276407126">
      <w:marLeft w:val="480"/>
      <w:marRight w:val="0"/>
      <w:marTop w:val="0"/>
      <w:marBottom w:val="0"/>
      <w:divBdr>
        <w:top w:val="none" w:sz="0" w:space="0" w:color="auto"/>
        <w:left w:val="none" w:sz="0" w:space="0" w:color="auto"/>
        <w:bottom w:val="none" w:sz="0" w:space="0" w:color="auto"/>
        <w:right w:val="none" w:sz="0" w:space="0" w:color="auto"/>
      </w:divBdr>
    </w:div>
    <w:div w:id="1277178653">
      <w:marLeft w:val="480"/>
      <w:marRight w:val="0"/>
      <w:marTop w:val="0"/>
      <w:marBottom w:val="0"/>
      <w:divBdr>
        <w:top w:val="none" w:sz="0" w:space="0" w:color="auto"/>
        <w:left w:val="none" w:sz="0" w:space="0" w:color="auto"/>
        <w:bottom w:val="none" w:sz="0" w:space="0" w:color="auto"/>
        <w:right w:val="none" w:sz="0" w:space="0" w:color="auto"/>
      </w:divBdr>
    </w:div>
    <w:div w:id="1277760414">
      <w:marLeft w:val="480"/>
      <w:marRight w:val="0"/>
      <w:marTop w:val="0"/>
      <w:marBottom w:val="0"/>
      <w:divBdr>
        <w:top w:val="none" w:sz="0" w:space="0" w:color="auto"/>
        <w:left w:val="none" w:sz="0" w:space="0" w:color="auto"/>
        <w:bottom w:val="none" w:sz="0" w:space="0" w:color="auto"/>
        <w:right w:val="none" w:sz="0" w:space="0" w:color="auto"/>
      </w:divBdr>
    </w:div>
    <w:div w:id="1278172845">
      <w:marLeft w:val="480"/>
      <w:marRight w:val="0"/>
      <w:marTop w:val="0"/>
      <w:marBottom w:val="0"/>
      <w:divBdr>
        <w:top w:val="none" w:sz="0" w:space="0" w:color="auto"/>
        <w:left w:val="none" w:sz="0" w:space="0" w:color="auto"/>
        <w:bottom w:val="none" w:sz="0" w:space="0" w:color="auto"/>
        <w:right w:val="none" w:sz="0" w:space="0" w:color="auto"/>
      </w:divBdr>
    </w:div>
    <w:div w:id="1278683439">
      <w:marLeft w:val="480"/>
      <w:marRight w:val="0"/>
      <w:marTop w:val="0"/>
      <w:marBottom w:val="0"/>
      <w:divBdr>
        <w:top w:val="none" w:sz="0" w:space="0" w:color="auto"/>
        <w:left w:val="none" w:sz="0" w:space="0" w:color="auto"/>
        <w:bottom w:val="none" w:sz="0" w:space="0" w:color="auto"/>
        <w:right w:val="none" w:sz="0" w:space="0" w:color="auto"/>
      </w:divBdr>
    </w:div>
    <w:div w:id="1280917630">
      <w:marLeft w:val="480"/>
      <w:marRight w:val="0"/>
      <w:marTop w:val="0"/>
      <w:marBottom w:val="0"/>
      <w:divBdr>
        <w:top w:val="none" w:sz="0" w:space="0" w:color="auto"/>
        <w:left w:val="none" w:sz="0" w:space="0" w:color="auto"/>
        <w:bottom w:val="none" w:sz="0" w:space="0" w:color="auto"/>
        <w:right w:val="none" w:sz="0" w:space="0" w:color="auto"/>
      </w:divBdr>
    </w:div>
    <w:div w:id="1282348164">
      <w:marLeft w:val="480"/>
      <w:marRight w:val="0"/>
      <w:marTop w:val="0"/>
      <w:marBottom w:val="0"/>
      <w:divBdr>
        <w:top w:val="none" w:sz="0" w:space="0" w:color="auto"/>
        <w:left w:val="none" w:sz="0" w:space="0" w:color="auto"/>
        <w:bottom w:val="none" w:sz="0" w:space="0" w:color="auto"/>
        <w:right w:val="none" w:sz="0" w:space="0" w:color="auto"/>
      </w:divBdr>
    </w:div>
    <w:div w:id="1282957452">
      <w:marLeft w:val="480"/>
      <w:marRight w:val="0"/>
      <w:marTop w:val="0"/>
      <w:marBottom w:val="0"/>
      <w:divBdr>
        <w:top w:val="none" w:sz="0" w:space="0" w:color="auto"/>
        <w:left w:val="none" w:sz="0" w:space="0" w:color="auto"/>
        <w:bottom w:val="none" w:sz="0" w:space="0" w:color="auto"/>
        <w:right w:val="none" w:sz="0" w:space="0" w:color="auto"/>
      </w:divBdr>
    </w:div>
    <w:div w:id="1284579923">
      <w:marLeft w:val="480"/>
      <w:marRight w:val="0"/>
      <w:marTop w:val="0"/>
      <w:marBottom w:val="0"/>
      <w:divBdr>
        <w:top w:val="none" w:sz="0" w:space="0" w:color="auto"/>
        <w:left w:val="none" w:sz="0" w:space="0" w:color="auto"/>
        <w:bottom w:val="none" w:sz="0" w:space="0" w:color="auto"/>
        <w:right w:val="none" w:sz="0" w:space="0" w:color="auto"/>
      </w:divBdr>
    </w:div>
    <w:div w:id="1285308935">
      <w:marLeft w:val="480"/>
      <w:marRight w:val="0"/>
      <w:marTop w:val="0"/>
      <w:marBottom w:val="0"/>
      <w:divBdr>
        <w:top w:val="none" w:sz="0" w:space="0" w:color="auto"/>
        <w:left w:val="none" w:sz="0" w:space="0" w:color="auto"/>
        <w:bottom w:val="none" w:sz="0" w:space="0" w:color="auto"/>
        <w:right w:val="none" w:sz="0" w:space="0" w:color="auto"/>
      </w:divBdr>
    </w:div>
    <w:div w:id="1287738081">
      <w:marLeft w:val="480"/>
      <w:marRight w:val="0"/>
      <w:marTop w:val="0"/>
      <w:marBottom w:val="0"/>
      <w:divBdr>
        <w:top w:val="none" w:sz="0" w:space="0" w:color="auto"/>
        <w:left w:val="none" w:sz="0" w:space="0" w:color="auto"/>
        <w:bottom w:val="none" w:sz="0" w:space="0" w:color="auto"/>
        <w:right w:val="none" w:sz="0" w:space="0" w:color="auto"/>
      </w:divBdr>
    </w:div>
    <w:div w:id="1287739606">
      <w:marLeft w:val="480"/>
      <w:marRight w:val="0"/>
      <w:marTop w:val="0"/>
      <w:marBottom w:val="0"/>
      <w:divBdr>
        <w:top w:val="none" w:sz="0" w:space="0" w:color="auto"/>
        <w:left w:val="none" w:sz="0" w:space="0" w:color="auto"/>
        <w:bottom w:val="none" w:sz="0" w:space="0" w:color="auto"/>
        <w:right w:val="none" w:sz="0" w:space="0" w:color="auto"/>
      </w:divBdr>
    </w:div>
    <w:div w:id="1290628490">
      <w:marLeft w:val="480"/>
      <w:marRight w:val="0"/>
      <w:marTop w:val="0"/>
      <w:marBottom w:val="0"/>
      <w:divBdr>
        <w:top w:val="none" w:sz="0" w:space="0" w:color="auto"/>
        <w:left w:val="none" w:sz="0" w:space="0" w:color="auto"/>
        <w:bottom w:val="none" w:sz="0" w:space="0" w:color="auto"/>
        <w:right w:val="none" w:sz="0" w:space="0" w:color="auto"/>
      </w:divBdr>
    </w:div>
    <w:div w:id="1291127779">
      <w:marLeft w:val="480"/>
      <w:marRight w:val="0"/>
      <w:marTop w:val="0"/>
      <w:marBottom w:val="0"/>
      <w:divBdr>
        <w:top w:val="none" w:sz="0" w:space="0" w:color="auto"/>
        <w:left w:val="none" w:sz="0" w:space="0" w:color="auto"/>
        <w:bottom w:val="none" w:sz="0" w:space="0" w:color="auto"/>
        <w:right w:val="none" w:sz="0" w:space="0" w:color="auto"/>
      </w:divBdr>
    </w:div>
    <w:div w:id="1291672922">
      <w:marLeft w:val="480"/>
      <w:marRight w:val="0"/>
      <w:marTop w:val="0"/>
      <w:marBottom w:val="0"/>
      <w:divBdr>
        <w:top w:val="none" w:sz="0" w:space="0" w:color="auto"/>
        <w:left w:val="none" w:sz="0" w:space="0" w:color="auto"/>
        <w:bottom w:val="none" w:sz="0" w:space="0" w:color="auto"/>
        <w:right w:val="none" w:sz="0" w:space="0" w:color="auto"/>
      </w:divBdr>
    </w:div>
    <w:div w:id="1291938951">
      <w:marLeft w:val="480"/>
      <w:marRight w:val="0"/>
      <w:marTop w:val="0"/>
      <w:marBottom w:val="0"/>
      <w:divBdr>
        <w:top w:val="none" w:sz="0" w:space="0" w:color="auto"/>
        <w:left w:val="none" w:sz="0" w:space="0" w:color="auto"/>
        <w:bottom w:val="none" w:sz="0" w:space="0" w:color="auto"/>
        <w:right w:val="none" w:sz="0" w:space="0" w:color="auto"/>
      </w:divBdr>
    </w:div>
    <w:div w:id="1292979092">
      <w:marLeft w:val="480"/>
      <w:marRight w:val="0"/>
      <w:marTop w:val="0"/>
      <w:marBottom w:val="0"/>
      <w:divBdr>
        <w:top w:val="none" w:sz="0" w:space="0" w:color="auto"/>
        <w:left w:val="none" w:sz="0" w:space="0" w:color="auto"/>
        <w:bottom w:val="none" w:sz="0" w:space="0" w:color="auto"/>
        <w:right w:val="none" w:sz="0" w:space="0" w:color="auto"/>
      </w:divBdr>
    </w:div>
    <w:div w:id="1293515718">
      <w:marLeft w:val="480"/>
      <w:marRight w:val="0"/>
      <w:marTop w:val="0"/>
      <w:marBottom w:val="0"/>
      <w:divBdr>
        <w:top w:val="none" w:sz="0" w:space="0" w:color="auto"/>
        <w:left w:val="none" w:sz="0" w:space="0" w:color="auto"/>
        <w:bottom w:val="none" w:sz="0" w:space="0" w:color="auto"/>
        <w:right w:val="none" w:sz="0" w:space="0" w:color="auto"/>
      </w:divBdr>
    </w:div>
    <w:div w:id="1294094032">
      <w:marLeft w:val="480"/>
      <w:marRight w:val="0"/>
      <w:marTop w:val="0"/>
      <w:marBottom w:val="0"/>
      <w:divBdr>
        <w:top w:val="none" w:sz="0" w:space="0" w:color="auto"/>
        <w:left w:val="none" w:sz="0" w:space="0" w:color="auto"/>
        <w:bottom w:val="none" w:sz="0" w:space="0" w:color="auto"/>
        <w:right w:val="none" w:sz="0" w:space="0" w:color="auto"/>
      </w:divBdr>
    </w:div>
    <w:div w:id="1294484371">
      <w:marLeft w:val="480"/>
      <w:marRight w:val="0"/>
      <w:marTop w:val="0"/>
      <w:marBottom w:val="0"/>
      <w:divBdr>
        <w:top w:val="none" w:sz="0" w:space="0" w:color="auto"/>
        <w:left w:val="none" w:sz="0" w:space="0" w:color="auto"/>
        <w:bottom w:val="none" w:sz="0" w:space="0" w:color="auto"/>
        <w:right w:val="none" w:sz="0" w:space="0" w:color="auto"/>
      </w:divBdr>
    </w:div>
    <w:div w:id="1295912712">
      <w:marLeft w:val="480"/>
      <w:marRight w:val="0"/>
      <w:marTop w:val="0"/>
      <w:marBottom w:val="0"/>
      <w:divBdr>
        <w:top w:val="none" w:sz="0" w:space="0" w:color="auto"/>
        <w:left w:val="none" w:sz="0" w:space="0" w:color="auto"/>
        <w:bottom w:val="none" w:sz="0" w:space="0" w:color="auto"/>
        <w:right w:val="none" w:sz="0" w:space="0" w:color="auto"/>
      </w:divBdr>
    </w:div>
    <w:div w:id="1296375662">
      <w:marLeft w:val="480"/>
      <w:marRight w:val="0"/>
      <w:marTop w:val="0"/>
      <w:marBottom w:val="0"/>
      <w:divBdr>
        <w:top w:val="none" w:sz="0" w:space="0" w:color="auto"/>
        <w:left w:val="none" w:sz="0" w:space="0" w:color="auto"/>
        <w:bottom w:val="none" w:sz="0" w:space="0" w:color="auto"/>
        <w:right w:val="none" w:sz="0" w:space="0" w:color="auto"/>
      </w:divBdr>
    </w:div>
    <w:div w:id="1296637471">
      <w:marLeft w:val="480"/>
      <w:marRight w:val="0"/>
      <w:marTop w:val="0"/>
      <w:marBottom w:val="0"/>
      <w:divBdr>
        <w:top w:val="none" w:sz="0" w:space="0" w:color="auto"/>
        <w:left w:val="none" w:sz="0" w:space="0" w:color="auto"/>
        <w:bottom w:val="none" w:sz="0" w:space="0" w:color="auto"/>
        <w:right w:val="none" w:sz="0" w:space="0" w:color="auto"/>
      </w:divBdr>
    </w:div>
    <w:div w:id="1296983750">
      <w:marLeft w:val="480"/>
      <w:marRight w:val="0"/>
      <w:marTop w:val="0"/>
      <w:marBottom w:val="0"/>
      <w:divBdr>
        <w:top w:val="none" w:sz="0" w:space="0" w:color="auto"/>
        <w:left w:val="none" w:sz="0" w:space="0" w:color="auto"/>
        <w:bottom w:val="none" w:sz="0" w:space="0" w:color="auto"/>
        <w:right w:val="none" w:sz="0" w:space="0" w:color="auto"/>
      </w:divBdr>
    </w:div>
    <w:div w:id="1298218768">
      <w:marLeft w:val="480"/>
      <w:marRight w:val="0"/>
      <w:marTop w:val="0"/>
      <w:marBottom w:val="0"/>
      <w:divBdr>
        <w:top w:val="none" w:sz="0" w:space="0" w:color="auto"/>
        <w:left w:val="none" w:sz="0" w:space="0" w:color="auto"/>
        <w:bottom w:val="none" w:sz="0" w:space="0" w:color="auto"/>
        <w:right w:val="none" w:sz="0" w:space="0" w:color="auto"/>
      </w:divBdr>
    </w:div>
    <w:div w:id="1298877894">
      <w:marLeft w:val="480"/>
      <w:marRight w:val="0"/>
      <w:marTop w:val="0"/>
      <w:marBottom w:val="0"/>
      <w:divBdr>
        <w:top w:val="none" w:sz="0" w:space="0" w:color="auto"/>
        <w:left w:val="none" w:sz="0" w:space="0" w:color="auto"/>
        <w:bottom w:val="none" w:sz="0" w:space="0" w:color="auto"/>
        <w:right w:val="none" w:sz="0" w:space="0" w:color="auto"/>
      </w:divBdr>
    </w:div>
    <w:div w:id="1299264093">
      <w:marLeft w:val="480"/>
      <w:marRight w:val="0"/>
      <w:marTop w:val="0"/>
      <w:marBottom w:val="0"/>
      <w:divBdr>
        <w:top w:val="none" w:sz="0" w:space="0" w:color="auto"/>
        <w:left w:val="none" w:sz="0" w:space="0" w:color="auto"/>
        <w:bottom w:val="none" w:sz="0" w:space="0" w:color="auto"/>
        <w:right w:val="none" w:sz="0" w:space="0" w:color="auto"/>
      </w:divBdr>
    </w:div>
    <w:div w:id="1300451440">
      <w:marLeft w:val="480"/>
      <w:marRight w:val="0"/>
      <w:marTop w:val="0"/>
      <w:marBottom w:val="0"/>
      <w:divBdr>
        <w:top w:val="none" w:sz="0" w:space="0" w:color="auto"/>
        <w:left w:val="none" w:sz="0" w:space="0" w:color="auto"/>
        <w:bottom w:val="none" w:sz="0" w:space="0" w:color="auto"/>
        <w:right w:val="none" w:sz="0" w:space="0" w:color="auto"/>
      </w:divBdr>
    </w:div>
    <w:div w:id="1301417729">
      <w:marLeft w:val="480"/>
      <w:marRight w:val="0"/>
      <w:marTop w:val="0"/>
      <w:marBottom w:val="0"/>
      <w:divBdr>
        <w:top w:val="none" w:sz="0" w:space="0" w:color="auto"/>
        <w:left w:val="none" w:sz="0" w:space="0" w:color="auto"/>
        <w:bottom w:val="none" w:sz="0" w:space="0" w:color="auto"/>
        <w:right w:val="none" w:sz="0" w:space="0" w:color="auto"/>
      </w:divBdr>
    </w:div>
    <w:div w:id="1302661239">
      <w:marLeft w:val="480"/>
      <w:marRight w:val="0"/>
      <w:marTop w:val="0"/>
      <w:marBottom w:val="0"/>
      <w:divBdr>
        <w:top w:val="none" w:sz="0" w:space="0" w:color="auto"/>
        <w:left w:val="none" w:sz="0" w:space="0" w:color="auto"/>
        <w:bottom w:val="none" w:sz="0" w:space="0" w:color="auto"/>
        <w:right w:val="none" w:sz="0" w:space="0" w:color="auto"/>
      </w:divBdr>
    </w:div>
    <w:div w:id="1303384605">
      <w:marLeft w:val="480"/>
      <w:marRight w:val="0"/>
      <w:marTop w:val="0"/>
      <w:marBottom w:val="0"/>
      <w:divBdr>
        <w:top w:val="none" w:sz="0" w:space="0" w:color="auto"/>
        <w:left w:val="none" w:sz="0" w:space="0" w:color="auto"/>
        <w:bottom w:val="none" w:sz="0" w:space="0" w:color="auto"/>
        <w:right w:val="none" w:sz="0" w:space="0" w:color="auto"/>
      </w:divBdr>
    </w:div>
    <w:div w:id="1304195810">
      <w:marLeft w:val="480"/>
      <w:marRight w:val="0"/>
      <w:marTop w:val="0"/>
      <w:marBottom w:val="0"/>
      <w:divBdr>
        <w:top w:val="none" w:sz="0" w:space="0" w:color="auto"/>
        <w:left w:val="none" w:sz="0" w:space="0" w:color="auto"/>
        <w:bottom w:val="none" w:sz="0" w:space="0" w:color="auto"/>
        <w:right w:val="none" w:sz="0" w:space="0" w:color="auto"/>
      </w:divBdr>
    </w:div>
    <w:div w:id="1306207001">
      <w:marLeft w:val="480"/>
      <w:marRight w:val="0"/>
      <w:marTop w:val="0"/>
      <w:marBottom w:val="0"/>
      <w:divBdr>
        <w:top w:val="none" w:sz="0" w:space="0" w:color="auto"/>
        <w:left w:val="none" w:sz="0" w:space="0" w:color="auto"/>
        <w:bottom w:val="none" w:sz="0" w:space="0" w:color="auto"/>
        <w:right w:val="none" w:sz="0" w:space="0" w:color="auto"/>
      </w:divBdr>
    </w:div>
    <w:div w:id="1306618131">
      <w:marLeft w:val="480"/>
      <w:marRight w:val="0"/>
      <w:marTop w:val="0"/>
      <w:marBottom w:val="0"/>
      <w:divBdr>
        <w:top w:val="none" w:sz="0" w:space="0" w:color="auto"/>
        <w:left w:val="none" w:sz="0" w:space="0" w:color="auto"/>
        <w:bottom w:val="none" w:sz="0" w:space="0" w:color="auto"/>
        <w:right w:val="none" w:sz="0" w:space="0" w:color="auto"/>
      </w:divBdr>
    </w:div>
    <w:div w:id="1306665672">
      <w:marLeft w:val="480"/>
      <w:marRight w:val="0"/>
      <w:marTop w:val="0"/>
      <w:marBottom w:val="0"/>
      <w:divBdr>
        <w:top w:val="none" w:sz="0" w:space="0" w:color="auto"/>
        <w:left w:val="none" w:sz="0" w:space="0" w:color="auto"/>
        <w:bottom w:val="none" w:sz="0" w:space="0" w:color="auto"/>
        <w:right w:val="none" w:sz="0" w:space="0" w:color="auto"/>
      </w:divBdr>
    </w:div>
    <w:div w:id="1306736265">
      <w:marLeft w:val="480"/>
      <w:marRight w:val="0"/>
      <w:marTop w:val="0"/>
      <w:marBottom w:val="0"/>
      <w:divBdr>
        <w:top w:val="none" w:sz="0" w:space="0" w:color="auto"/>
        <w:left w:val="none" w:sz="0" w:space="0" w:color="auto"/>
        <w:bottom w:val="none" w:sz="0" w:space="0" w:color="auto"/>
        <w:right w:val="none" w:sz="0" w:space="0" w:color="auto"/>
      </w:divBdr>
    </w:div>
    <w:div w:id="1308321846">
      <w:marLeft w:val="480"/>
      <w:marRight w:val="0"/>
      <w:marTop w:val="0"/>
      <w:marBottom w:val="0"/>
      <w:divBdr>
        <w:top w:val="none" w:sz="0" w:space="0" w:color="auto"/>
        <w:left w:val="none" w:sz="0" w:space="0" w:color="auto"/>
        <w:bottom w:val="none" w:sz="0" w:space="0" w:color="auto"/>
        <w:right w:val="none" w:sz="0" w:space="0" w:color="auto"/>
      </w:divBdr>
    </w:div>
    <w:div w:id="1309675402">
      <w:marLeft w:val="480"/>
      <w:marRight w:val="0"/>
      <w:marTop w:val="0"/>
      <w:marBottom w:val="0"/>
      <w:divBdr>
        <w:top w:val="none" w:sz="0" w:space="0" w:color="auto"/>
        <w:left w:val="none" w:sz="0" w:space="0" w:color="auto"/>
        <w:bottom w:val="none" w:sz="0" w:space="0" w:color="auto"/>
        <w:right w:val="none" w:sz="0" w:space="0" w:color="auto"/>
      </w:divBdr>
    </w:div>
    <w:div w:id="1310591684">
      <w:marLeft w:val="480"/>
      <w:marRight w:val="0"/>
      <w:marTop w:val="0"/>
      <w:marBottom w:val="0"/>
      <w:divBdr>
        <w:top w:val="none" w:sz="0" w:space="0" w:color="auto"/>
        <w:left w:val="none" w:sz="0" w:space="0" w:color="auto"/>
        <w:bottom w:val="none" w:sz="0" w:space="0" w:color="auto"/>
        <w:right w:val="none" w:sz="0" w:space="0" w:color="auto"/>
      </w:divBdr>
    </w:div>
    <w:div w:id="1311862194">
      <w:marLeft w:val="480"/>
      <w:marRight w:val="0"/>
      <w:marTop w:val="0"/>
      <w:marBottom w:val="0"/>
      <w:divBdr>
        <w:top w:val="none" w:sz="0" w:space="0" w:color="auto"/>
        <w:left w:val="none" w:sz="0" w:space="0" w:color="auto"/>
        <w:bottom w:val="none" w:sz="0" w:space="0" w:color="auto"/>
        <w:right w:val="none" w:sz="0" w:space="0" w:color="auto"/>
      </w:divBdr>
    </w:div>
    <w:div w:id="1312370213">
      <w:marLeft w:val="480"/>
      <w:marRight w:val="0"/>
      <w:marTop w:val="0"/>
      <w:marBottom w:val="0"/>
      <w:divBdr>
        <w:top w:val="none" w:sz="0" w:space="0" w:color="auto"/>
        <w:left w:val="none" w:sz="0" w:space="0" w:color="auto"/>
        <w:bottom w:val="none" w:sz="0" w:space="0" w:color="auto"/>
        <w:right w:val="none" w:sz="0" w:space="0" w:color="auto"/>
      </w:divBdr>
    </w:div>
    <w:div w:id="1312901869">
      <w:marLeft w:val="480"/>
      <w:marRight w:val="0"/>
      <w:marTop w:val="0"/>
      <w:marBottom w:val="0"/>
      <w:divBdr>
        <w:top w:val="none" w:sz="0" w:space="0" w:color="auto"/>
        <w:left w:val="none" w:sz="0" w:space="0" w:color="auto"/>
        <w:bottom w:val="none" w:sz="0" w:space="0" w:color="auto"/>
        <w:right w:val="none" w:sz="0" w:space="0" w:color="auto"/>
      </w:divBdr>
    </w:div>
    <w:div w:id="1313102590">
      <w:marLeft w:val="480"/>
      <w:marRight w:val="0"/>
      <w:marTop w:val="0"/>
      <w:marBottom w:val="0"/>
      <w:divBdr>
        <w:top w:val="none" w:sz="0" w:space="0" w:color="auto"/>
        <w:left w:val="none" w:sz="0" w:space="0" w:color="auto"/>
        <w:bottom w:val="none" w:sz="0" w:space="0" w:color="auto"/>
        <w:right w:val="none" w:sz="0" w:space="0" w:color="auto"/>
      </w:divBdr>
    </w:div>
    <w:div w:id="1314289815">
      <w:marLeft w:val="480"/>
      <w:marRight w:val="0"/>
      <w:marTop w:val="0"/>
      <w:marBottom w:val="0"/>
      <w:divBdr>
        <w:top w:val="none" w:sz="0" w:space="0" w:color="auto"/>
        <w:left w:val="none" w:sz="0" w:space="0" w:color="auto"/>
        <w:bottom w:val="none" w:sz="0" w:space="0" w:color="auto"/>
        <w:right w:val="none" w:sz="0" w:space="0" w:color="auto"/>
      </w:divBdr>
    </w:div>
    <w:div w:id="1316029058">
      <w:marLeft w:val="480"/>
      <w:marRight w:val="0"/>
      <w:marTop w:val="0"/>
      <w:marBottom w:val="0"/>
      <w:divBdr>
        <w:top w:val="none" w:sz="0" w:space="0" w:color="auto"/>
        <w:left w:val="none" w:sz="0" w:space="0" w:color="auto"/>
        <w:bottom w:val="none" w:sz="0" w:space="0" w:color="auto"/>
        <w:right w:val="none" w:sz="0" w:space="0" w:color="auto"/>
      </w:divBdr>
    </w:div>
    <w:div w:id="1317102124">
      <w:marLeft w:val="480"/>
      <w:marRight w:val="0"/>
      <w:marTop w:val="0"/>
      <w:marBottom w:val="0"/>
      <w:divBdr>
        <w:top w:val="none" w:sz="0" w:space="0" w:color="auto"/>
        <w:left w:val="none" w:sz="0" w:space="0" w:color="auto"/>
        <w:bottom w:val="none" w:sz="0" w:space="0" w:color="auto"/>
        <w:right w:val="none" w:sz="0" w:space="0" w:color="auto"/>
      </w:divBdr>
    </w:div>
    <w:div w:id="1317149394">
      <w:marLeft w:val="480"/>
      <w:marRight w:val="0"/>
      <w:marTop w:val="0"/>
      <w:marBottom w:val="0"/>
      <w:divBdr>
        <w:top w:val="none" w:sz="0" w:space="0" w:color="auto"/>
        <w:left w:val="none" w:sz="0" w:space="0" w:color="auto"/>
        <w:bottom w:val="none" w:sz="0" w:space="0" w:color="auto"/>
        <w:right w:val="none" w:sz="0" w:space="0" w:color="auto"/>
      </w:divBdr>
    </w:div>
    <w:div w:id="1317343573">
      <w:marLeft w:val="480"/>
      <w:marRight w:val="0"/>
      <w:marTop w:val="0"/>
      <w:marBottom w:val="0"/>
      <w:divBdr>
        <w:top w:val="none" w:sz="0" w:space="0" w:color="auto"/>
        <w:left w:val="none" w:sz="0" w:space="0" w:color="auto"/>
        <w:bottom w:val="none" w:sz="0" w:space="0" w:color="auto"/>
        <w:right w:val="none" w:sz="0" w:space="0" w:color="auto"/>
      </w:divBdr>
    </w:div>
    <w:div w:id="1317608409">
      <w:marLeft w:val="480"/>
      <w:marRight w:val="0"/>
      <w:marTop w:val="0"/>
      <w:marBottom w:val="0"/>
      <w:divBdr>
        <w:top w:val="none" w:sz="0" w:space="0" w:color="auto"/>
        <w:left w:val="none" w:sz="0" w:space="0" w:color="auto"/>
        <w:bottom w:val="none" w:sz="0" w:space="0" w:color="auto"/>
        <w:right w:val="none" w:sz="0" w:space="0" w:color="auto"/>
      </w:divBdr>
    </w:div>
    <w:div w:id="1317732957">
      <w:marLeft w:val="480"/>
      <w:marRight w:val="0"/>
      <w:marTop w:val="0"/>
      <w:marBottom w:val="0"/>
      <w:divBdr>
        <w:top w:val="none" w:sz="0" w:space="0" w:color="auto"/>
        <w:left w:val="none" w:sz="0" w:space="0" w:color="auto"/>
        <w:bottom w:val="none" w:sz="0" w:space="0" w:color="auto"/>
        <w:right w:val="none" w:sz="0" w:space="0" w:color="auto"/>
      </w:divBdr>
    </w:div>
    <w:div w:id="1318221987">
      <w:marLeft w:val="480"/>
      <w:marRight w:val="0"/>
      <w:marTop w:val="0"/>
      <w:marBottom w:val="0"/>
      <w:divBdr>
        <w:top w:val="none" w:sz="0" w:space="0" w:color="auto"/>
        <w:left w:val="none" w:sz="0" w:space="0" w:color="auto"/>
        <w:bottom w:val="none" w:sz="0" w:space="0" w:color="auto"/>
        <w:right w:val="none" w:sz="0" w:space="0" w:color="auto"/>
      </w:divBdr>
    </w:div>
    <w:div w:id="1318998165">
      <w:marLeft w:val="480"/>
      <w:marRight w:val="0"/>
      <w:marTop w:val="0"/>
      <w:marBottom w:val="0"/>
      <w:divBdr>
        <w:top w:val="none" w:sz="0" w:space="0" w:color="auto"/>
        <w:left w:val="none" w:sz="0" w:space="0" w:color="auto"/>
        <w:bottom w:val="none" w:sz="0" w:space="0" w:color="auto"/>
        <w:right w:val="none" w:sz="0" w:space="0" w:color="auto"/>
      </w:divBdr>
    </w:div>
    <w:div w:id="1319503373">
      <w:marLeft w:val="480"/>
      <w:marRight w:val="0"/>
      <w:marTop w:val="0"/>
      <w:marBottom w:val="0"/>
      <w:divBdr>
        <w:top w:val="none" w:sz="0" w:space="0" w:color="auto"/>
        <w:left w:val="none" w:sz="0" w:space="0" w:color="auto"/>
        <w:bottom w:val="none" w:sz="0" w:space="0" w:color="auto"/>
        <w:right w:val="none" w:sz="0" w:space="0" w:color="auto"/>
      </w:divBdr>
    </w:div>
    <w:div w:id="1319572665">
      <w:marLeft w:val="480"/>
      <w:marRight w:val="0"/>
      <w:marTop w:val="0"/>
      <w:marBottom w:val="0"/>
      <w:divBdr>
        <w:top w:val="none" w:sz="0" w:space="0" w:color="auto"/>
        <w:left w:val="none" w:sz="0" w:space="0" w:color="auto"/>
        <w:bottom w:val="none" w:sz="0" w:space="0" w:color="auto"/>
        <w:right w:val="none" w:sz="0" w:space="0" w:color="auto"/>
      </w:divBdr>
    </w:div>
    <w:div w:id="1321428788">
      <w:marLeft w:val="480"/>
      <w:marRight w:val="0"/>
      <w:marTop w:val="0"/>
      <w:marBottom w:val="0"/>
      <w:divBdr>
        <w:top w:val="none" w:sz="0" w:space="0" w:color="auto"/>
        <w:left w:val="none" w:sz="0" w:space="0" w:color="auto"/>
        <w:bottom w:val="none" w:sz="0" w:space="0" w:color="auto"/>
        <w:right w:val="none" w:sz="0" w:space="0" w:color="auto"/>
      </w:divBdr>
    </w:div>
    <w:div w:id="1321694439">
      <w:marLeft w:val="480"/>
      <w:marRight w:val="0"/>
      <w:marTop w:val="0"/>
      <w:marBottom w:val="0"/>
      <w:divBdr>
        <w:top w:val="none" w:sz="0" w:space="0" w:color="auto"/>
        <w:left w:val="none" w:sz="0" w:space="0" w:color="auto"/>
        <w:bottom w:val="none" w:sz="0" w:space="0" w:color="auto"/>
        <w:right w:val="none" w:sz="0" w:space="0" w:color="auto"/>
      </w:divBdr>
    </w:div>
    <w:div w:id="1324895840">
      <w:marLeft w:val="480"/>
      <w:marRight w:val="0"/>
      <w:marTop w:val="0"/>
      <w:marBottom w:val="0"/>
      <w:divBdr>
        <w:top w:val="none" w:sz="0" w:space="0" w:color="auto"/>
        <w:left w:val="none" w:sz="0" w:space="0" w:color="auto"/>
        <w:bottom w:val="none" w:sz="0" w:space="0" w:color="auto"/>
        <w:right w:val="none" w:sz="0" w:space="0" w:color="auto"/>
      </w:divBdr>
    </w:div>
    <w:div w:id="1325012707">
      <w:marLeft w:val="480"/>
      <w:marRight w:val="0"/>
      <w:marTop w:val="0"/>
      <w:marBottom w:val="0"/>
      <w:divBdr>
        <w:top w:val="none" w:sz="0" w:space="0" w:color="auto"/>
        <w:left w:val="none" w:sz="0" w:space="0" w:color="auto"/>
        <w:bottom w:val="none" w:sz="0" w:space="0" w:color="auto"/>
        <w:right w:val="none" w:sz="0" w:space="0" w:color="auto"/>
      </w:divBdr>
    </w:div>
    <w:div w:id="1325400180">
      <w:marLeft w:val="480"/>
      <w:marRight w:val="0"/>
      <w:marTop w:val="0"/>
      <w:marBottom w:val="0"/>
      <w:divBdr>
        <w:top w:val="none" w:sz="0" w:space="0" w:color="auto"/>
        <w:left w:val="none" w:sz="0" w:space="0" w:color="auto"/>
        <w:bottom w:val="none" w:sz="0" w:space="0" w:color="auto"/>
        <w:right w:val="none" w:sz="0" w:space="0" w:color="auto"/>
      </w:divBdr>
    </w:div>
    <w:div w:id="1326007400">
      <w:marLeft w:val="480"/>
      <w:marRight w:val="0"/>
      <w:marTop w:val="0"/>
      <w:marBottom w:val="0"/>
      <w:divBdr>
        <w:top w:val="none" w:sz="0" w:space="0" w:color="auto"/>
        <w:left w:val="none" w:sz="0" w:space="0" w:color="auto"/>
        <w:bottom w:val="none" w:sz="0" w:space="0" w:color="auto"/>
        <w:right w:val="none" w:sz="0" w:space="0" w:color="auto"/>
      </w:divBdr>
    </w:div>
    <w:div w:id="1329287811">
      <w:marLeft w:val="480"/>
      <w:marRight w:val="0"/>
      <w:marTop w:val="0"/>
      <w:marBottom w:val="0"/>
      <w:divBdr>
        <w:top w:val="none" w:sz="0" w:space="0" w:color="auto"/>
        <w:left w:val="none" w:sz="0" w:space="0" w:color="auto"/>
        <w:bottom w:val="none" w:sz="0" w:space="0" w:color="auto"/>
        <w:right w:val="none" w:sz="0" w:space="0" w:color="auto"/>
      </w:divBdr>
    </w:div>
    <w:div w:id="1331056489">
      <w:marLeft w:val="480"/>
      <w:marRight w:val="0"/>
      <w:marTop w:val="0"/>
      <w:marBottom w:val="0"/>
      <w:divBdr>
        <w:top w:val="none" w:sz="0" w:space="0" w:color="auto"/>
        <w:left w:val="none" w:sz="0" w:space="0" w:color="auto"/>
        <w:bottom w:val="none" w:sz="0" w:space="0" w:color="auto"/>
        <w:right w:val="none" w:sz="0" w:space="0" w:color="auto"/>
      </w:divBdr>
    </w:div>
    <w:div w:id="1331836076">
      <w:marLeft w:val="480"/>
      <w:marRight w:val="0"/>
      <w:marTop w:val="0"/>
      <w:marBottom w:val="0"/>
      <w:divBdr>
        <w:top w:val="none" w:sz="0" w:space="0" w:color="auto"/>
        <w:left w:val="none" w:sz="0" w:space="0" w:color="auto"/>
        <w:bottom w:val="none" w:sz="0" w:space="0" w:color="auto"/>
        <w:right w:val="none" w:sz="0" w:space="0" w:color="auto"/>
      </w:divBdr>
    </w:div>
    <w:div w:id="1332173512">
      <w:marLeft w:val="480"/>
      <w:marRight w:val="0"/>
      <w:marTop w:val="0"/>
      <w:marBottom w:val="0"/>
      <w:divBdr>
        <w:top w:val="none" w:sz="0" w:space="0" w:color="auto"/>
        <w:left w:val="none" w:sz="0" w:space="0" w:color="auto"/>
        <w:bottom w:val="none" w:sz="0" w:space="0" w:color="auto"/>
        <w:right w:val="none" w:sz="0" w:space="0" w:color="auto"/>
      </w:divBdr>
    </w:div>
    <w:div w:id="1332181515">
      <w:marLeft w:val="480"/>
      <w:marRight w:val="0"/>
      <w:marTop w:val="0"/>
      <w:marBottom w:val="0"/>
      <w:divBdr>
        <w:top w:val="none" w:sz="0" w:space="0" w:color="auto"/>
        <w:left w:val="none" w:sz="0" w:space="0" w:color="auto"/>
        <w:bottom w:val="none" w:sz="0" w:space="0" w:color="auto"/>
        <w:right w:val="none" w:sz="0" w:space="0" w:color="auto"/>
      </w:divBdr>
    </w:div>
    <w:div w:id="1332215833">
      <w:marLeft w:val="480"/>
      <w:marRight w:val="0"/>
      <w:marTop w:val="0"/>
      <w:marBottom w:val="0"/>
      <w:divBdr>
        <w:top w:val="none" w:sz="0" w:space="0" w:color="auto"/>
        <w:left w:val="none" w:sz="0" w:space="0" w:color="auto"/>
        <w:bottom w:val="none" w:sz="0" w:space="0" w:color="auto"/>
        <w:right w:val="none" w:sz="0" w:space="0" w:color="auto"/>
      </w:divBdr>
    </w:div>
    <w:div w:id="1333755894">
      <w:marLeft w:val="480"/>
      <w:marRight w:val="0"/>
      <w:marTop w:val="0"/>
      <w:marBottom w:val="0"/>
      <w:divBdr>
        <w:top w:val="none" w:sz="0" w:space="0" w:color="auto"/>
        <w:left w:val="none" w:sz="0" w:space="0" w:color="auto"/>
        <w:bottom w:val="none" w:sz="0" w:space="0" w:color="auto"/>
        <w:right w:val="none" w:sz="0" w:space="0" w:color="auto"/>
      </w:divBdr>
    </w:div>
    <w:div w:id="1334183386">
      <w:marLeft w:val="480"/>
      <w:marRight w:val="0"/>
      <w:marTop w:val="0"/>
      <w:marBottom w:val="0"/>
      <w:divBdr>
        <w:top w:val="none" w:sz="0" w:space="0" w:color="auto"/>
        <w:left w:val="none" w:sz="0" w:space="0" w:color="auto"/>
        <w:bottom w:val="none" w:sz="0" w:space="0" w:color="auto"/>
        <w:right w:val="none" w:sz="0" w:space="0" w:color="auto"/>
      </w:divBdr>
    </w:div>
    <w:div w:id="1335231419">
      <w:marLeft w:val="480"/>
      <w:marRight w:val="0"/>
      <w:marTop w:val="0"/>
      <w:marBottom w:val="0"/>
      <w:divBdr>
        <w:top w:val="none" w:sz="0" w:space="0" w:color="auto"/>
        <w:left w:val="none" w:sz="0" w:space="0" w:color="auto"/>
        <w:bottom w:val="none" w:sz="0" w:space="0" w:color="auto"/>
        <w:right w:val="none" w:sz="0" w:space="0" w:color="auto"/>
      </w:divBdr>
    </w:div>
    <w:div w:id="1335915109">
      <w:marLeft w:val="480"/>
      <w:marRight w:val="0"/>
      <w:marTop w:val="0"/>
      <w:marBottom w:val="0"/>
      <w:divBdr>
        <w:top w:val="none" w:sz="0" w:space="0" w:color="auto"/>
        <w:left w:val="none" w:sz="0" w:space="0" w:color="auto"/>
        <w:bottom w:val="none" w:sz="0" w:space="0" w:color="auto"/>
        <w:right w:val="none" w:sz="0" w:space="0" w:color="auto"/>
      </w:divBdr>
    </w:div>
    <w:div w:id="1336420219">
      <w:marLeft w:val="480"/>
      <w:marRight w:val="0"/>
      <w:marTop w:val="0"/>
      <w:marBottom w:val="0"/>
      <w:divBdr>
        <w:top w:val="none" w:sz="0" w:space="0" w:color="auto"/>
        <w:left w:val="none" w:sz="0" w:space="0" w:color="auto"/>
        <w:bottom w:val="none" w:sz="0" w:space="0" w:color="auto"/>
        <w:right w:val="none" w:sz="0" w:space="0" w:color="auto"/>
      </w:divBdr>
    </w:div>
    <w:div w:id="1337730683">
      <w:marLeft w:val="480"/>
      <w:marRight w:val="0"/>
      <w:marTop w:val="0"/>
      <w:marBottom w:val="0"/>
      <w:divBdr>
        <w:top w:val="none" w:sz="0" w:space="0" w:color="auto"/>
        <w:left w:val="none" w:sz="0" w:space="0" w:color="auto"/>
        <w:bottom w:val="none" w:sz="0" w:space="0" w:color="auto"/>
        <w:right w:val="none" w:sz="0" w:space="0" w:color="auto"/>
      </w:divBdr>
    </w:div>
    <w:div w:id="1338464408">
      <w:marLeft w:val="480"/>
      <w:marRight w:val="0"/>
      <w:marTop w:val="0"/>
      <w:marBottom w:val="0"/>
      <w:divBdr>
        <w:top w:val="none" w:sz="0" w:space="0" w:color="auto"/>
        <w:left w:val="none" w:sz="0" w:space="0" w:color="auto"/>
        <w:bottom w:val="none" w:sz="0" w:space="0" w:color="auto"/>
        <w:right w:val="none" w:sz="0" w:space="0" w:color="auto"/>
      </w:divBdr>
    </w:div>
    <w:div w:id="1338924972">
      <w:marLeft w:val="480"/>
      <w:marRight w:val="0"/>
      <w:marTop w:val="0"/>
      <w:marBottom w:val="0"/>
      <w:divBdr>
        <w:top w:val="none" w:sz="0" w:space="0" w:color="auto"/>
        <w:left w:val="none" w:sz="0" w:space="0" w:color="auto"/>
        <w:bottom w:val="none" w:sz="0" w:space="0" w:color="auto"/>
        <w:right w:val="none" w:sz="0" w:space="0" w:color="auto"/>
      </w:divBdr>
    </w:div>
    <w:div w:id="1339504943">
      <w:marLeft w:val="480"/>
      <w:marRight w:val="0"/>
      <w:marTop w:val="0"/>
      <w:marBottom w:val="0"/>
      <w:divBdr>
        <w:top w:val="none" w:sz="0" w:space="0" w:color="auto"/>
        <w:left w:val="none" w:sz="0" w:space="0" w:color="auto"/>
        <w:bottom w:val="none" w:sz="0" w:space="0" w:color="auto"/>
        <w:right w:val="none" w:sz="0" w:space="0" w:color="auto"/>
      </w:divBdr>
    </w:div>
    <w:div w:id="1342898253">
      <w:marLeft w:val="480"/>
      <w:marRight w:val="0"/>
      <w:marTop w:val="0"/>
      <w:marBottom w:val="0"/>
      <w:divBdr>
        <w:top w:val="none" w:sz="0" w:space="0" w:color="auto"/>
        <w:left w:val="none" w:sz="0" w:space="0" w:color="auto"/>
        <w:bottom w:val="none" w:sz="0" w:space="0" w:color="auto"/>
        <w:right w:val="none" w:sz="0" w:space="0" w:color="auto"/>
      </w:divBdr>
    </w:div>
    <w:div w:id="1343701170">
      <w:marLeft w:val="480"/>
      <w:marRight w:val="0"/>
      <w:marTop w:val="0"/>
      <w:marBottom w:val="0"/>
      <w:divBdr>
        <w:top w:val="none" w:sz="0" w:space="0" w:color="auto"/>
        <w:left w:val="none" w:sz="0" w:space="0" w:color="auto"/>
        <w:bottom w:val="none" w:sz="0" w:space="0" w:color="auto"/>
        <w:right w:val="none" w:sz="0" w:space="0" w:color="auto"/>
      </w:divBdr>
    </w:div>
    <w:div w:id="1345202229">
      <w:marLeft w:val="480"/>
      <w:marRight w:val="0"/>
      <w:marTop w:val="0"/>
      <w:marBottom w:val="0"/>
      <w:divBdr>
        <w:top w:val="none" w:sz="0" w:space="0" w:color="auto"/>
        <w:left w:val="none" w:sz="0" w:space="0" w:color="auto"/>
        <w:bottom w:val="none" w:sz="0" w:space="0" w:color="auto"/>
        <w:right w:val="none" w:sz="0" w:space="0" w:color="auto"/>
      </w:divBdr>
    </w:div>
    <w:div w:id="1345211536">
      <w:marLeft w:val="480"/>
      <w:marRight w:val="0"/>
      <w:marTop w:val="0"/>
      <w:marBottom w:val="0"/>
      <w:divBdr>
        <w:top w:val="none" w:sz="0" w:space="0" w:color="auto"/>
        <w:left w:val="none" w:sz="0" w:space="0" w:color="auto"/>
        <w:bottom w:val="none" w:sz="0" w:space="0" w:color="auto"/>
        <w:right w:val="none" w:sz="0" w:space="0" w:color="auto"/>
      </w:divBdr>
    </w:div>
    <w:div w:id="1346706085">
      <w:marLeft w:val="480"/>
      <w:marRight w:val="0"/>
      <w:marTop w:val="0"/>
      <w:marBottom w:val="0"/>
      <w:divBdr>
        <w:top w:val="none" w:sz="0" w:space="0" w:color="auto"/>
        <w:left w:val="none" w:sz="0" w:space="0" w:color="auto"/>
        <w:bottom w:val="none" w:sz="0" w:space="0" w:color="auto"/>
        <w:right w:val="none" w:sz="0" w:space="0" w:color="auto"/>
      </w:divBdr>
    </w:div>
    <w:div w:id="1348363959">
      <w:marLeft w:val="480"/>
      <w:marRight w:val="0"/>
      <w:marTop w:val="0"/>
      <w:marBottom w:val="0"/>
      <w:divBdr>
        <w:top w:val="none" w:sz="0" w:space="0" w:color="auto"/>
        <w:left w:val="none" w:sz="0" w:space="0" w:color="auto"/>
        <w:bottom w:val="none" w:sz="0" w:space="0" w:color="auto"/>
        <w:right w:val="none" w:sz="0" w:space="0" w:color="auto"/>
      </w:divBdr>
    </w:div>
    <w:div w:id="1350907474">
      <w:marLeft w:val="480"/>
      <w:marRight w:val="0"/>
      <w:marTop w:val="0"/>
      <w:marBottom w:val="0"/>
      <w:divBdr>
        <w:top w:val="none" w:sz="0" w:space="0" w:color="auto"/>
        <w:left w:val="none" w:sz="0" w:space="0" w:color="auto"/>
        <w:bottom w:val="none" w:sz="0" w:space="0" w:color="auto"/>
        <w:right w:val="none" w:sz="0" w:space="0" w:color="auto"/>
      </w:divBdr>
    </w:div>
    <w:div w:id="1352344279">
      <w:marLeft w:val="480"/>
      <w:marRight w:val="0"/>
      <w:marTop w:val="0"/>
      <w:marBottom w:val="0"/>
      <w:divBdr>
        <w:top w:val="none" w:sz="0" w:space="0" w:color="auto"/>
        <w:left w:val="none" w:sz="0" w:space="0" w:color="auto"/>
        <w:bottom w:val="none" w:sz="0" w:space="0" w:color="auto"/>
        <w:right w:val="none" w:sz="0" w:space="0" w:color="auto"/>
      </w:divBdr>
    </w:div>
    <w:div w:id="1352881612">
      <w:marLeft w:val="480"/>
      <w:marRight w:val="0"/>
      <w:marTop w:val="0"/>
      <w:marBottom w:val="0"/>
      <w:divBdr>
        <w:top w:val="none" w:sz="0" w:space="0" w:color="auto"/>
        <w:left w:val="none" w:sz="0" w:space="0" w:color="auto"/>
        <w:bottom w:val="none" w:sz="0" w:space="0" w:color="auto"/>
        <w:right w:val="none" w:sz="0" w:space="0" w:color="auto"/>
      </w:divBdr>
    </w:div>
    <w:div w:id="1354576659">
      <w:marLeft w:val="480"/>
      <w:marRight w:val="0"/>
      <w:marTop w:val="0"/>
      <w:marBottom w:val="0"/>
      <w:divBdr>
        <w:top w:val="none" w:sz="0" w:space="0" w:color="auto"/>
        <w:left w:val="none" w:sz="0" w:space="0" w:color="auto"/>
        <w:bottom w:val="none" w:sz="0" w:space="0" w:color="auto"/>
        <w:right w:val="none" w:sz="0" w:space="0" w:color="auto"/>
      </w:divBdr>
    </w:div>
    <w:div w:id="1356269709">
      <w:marLeft w:val="480"/>
      <w:marRight w:val="0"/>
      <w:marTop w:val="0"/>
      <w:marBottom w:val="0"/>
      <w:divBdr>
        <w:top w:val="none" w:sz="0" w:space="0" w:color="auto"/>
        <w:left w:val="none" w:sz="0" w:space="0" w:color="auto"/>
        <w:bottom w:val="none" w:sz="0" w:space="0" w:color="auto"/>
        <w:right w:val="none" w:sz="0" w:space="0" w:color="auto"/>
      </w:divBdr>
    </w:div>
    <w:div w:id="1356424708">
      <w:marLeft w:val="480"/>
      <w:marRight w:val="0"/>
      <w:marTop w:val="0"/>
      <w:marBottom w:val="0"/>
      <w:divBdr>
        <w:top w:val="none" w:sz="0" w:space="0" w:color="auto"/>
        <w:left w:val="none" w:sz="0" w:space="0" w:color="auto"/>
        <w:bottom w:val="none" w:sz="0" w:space="0" w:color="auto"/>
        <w:right w:val="none" w:sz="0" w:space="0" w:color="auto"/>
      </w:divBdr>
    </w:div>
    <w:div w:id="1356737742">
      <w:marLeft w:val="480"/>
      <w:marRight w:val="0"/>
      <w:marTop w:val="0"/>
      <w:marBottom w:val="0"/>
      <w:divBdr>
        <w:top w:val="none" w:sz="0" w:space="0" w:color="auto"/>
        <w:left w:val="none" w:sz="0" w:space="0" w:color="auto"/>
        <w:bottom w:val="none" w:sz="0" w:space="0" w:color="auto"/>
        <w:right w:val="none" w:sz="0" w:space="0" w:color="auto"/>
      </w:divBdr>
    </w:div>
    <w:div w:id="1356928328">
      <w:marLeft w:val="480"/>
      <w:marRight w:val="0"/>
      <w:marTop w:val="0"/>
      <w:marBottom w:val="0"/>
      <w:divBdr>
        <w:top w:val="none" w:sz="0" w:space="0" w:color="auto"/>
        <w:left w:val="none" w:sz="0" w:space="0" w:color="auto"/>
        <w:bottom w:val="none" w:sz="0" w:space="0" w:color="auto"/>
        <w:right w:val="none" w:sz="0" w:space="0" w:color="auto"/>
      </w:divBdr>
    </w:div>
    <w:div w:id="1357270532">
      <w:marLeft w:val="480"/>
      <w:marRight w:val="0"/>
      <w:marTop w:val="0"/>
      <w:marBottom w:val="0"/>
      <w:divBdr>
        <w:top w:val="none" w:sz="0" w:space="0" w:color="auto"/>
        <w:left w:val="none" w:sz="0" w:space="0" w:color="auto"/>
        <w:bottom w:val="none" w:sz="0" w:space="0" w:color="auto"/>
        <w:right w:val="none" w:sz="0" w:space="0" w:color="auto"/>
      </w:divBdr>
    </w:div>
    <w:div w:id="1358579057">
      <w:marLeft w:val="480"/>
      <w:marRight w:val="0"/>
      <w:marTop w:val="0"/>
      <w:marBottom w:val="0"/>
      <w:divBdr>
        <w:top w:val="none" w:sz="0" w:space="0" w:color="auto"/>
        <w:left w:val="none" w:sz="0" w:space="0" w:color="auto"/>
        <w:bottom w:val="none" w:sz="0" w:space="0" w:color="auto"/>
        <w:right w:val="none" w:sz="0" w:space="0" w:color="auto"/>
      </w:divBdr>
    </w:div>
    <w:div w:id="1359157800">
      <w:marLeft w:val="480"/>
      <w:marRight w:val="0"/>
      <w:marTop w:val="0"/>
      <w:marBottom w:val="0"/>
      <w:divBdr>
        <w:top w:val="none" w:sz="0" w:space="0" w:color="auto"/>
        <w:left w:val="none" w:sz="0" w:space="0" w:color="auto"/>
        <w:bottom w:val="none" w:sz="0" w:space="0" w:color="auto"/>
        <w:right w:val="none" w:sz="0" w:space="0" w:color="auto"/>
      </w:divBdr>
    </w:div>
    <w:div w:id="1360474182">
      <w:marLeft w:val="480"/>
      <w:marRight w:val="0"/>
      <w:marTop w:val="0"/>
      <w:marBottom w:val="0"/>
      <w:divBdr>
        <w:top w:val="none" w:sz="0" w:space="0" w:color="auto"/>
        <w:left w:val="none" w:sz="0" w:space="0" w:color="auto"/>
        <w:bottom w:val="none" w:sz="0" w:space="0" w:color="auto"/>
        <w:right w:val="none" w:sz="0" w:space="0" w:color="auto"/>
      </w:divBdr>
    </w:div>
    <w:div w:id="1361131440">
      <w:marLeft w:val="480"/>
      <w:marRight w:val="0"/>
      <w:marTop w:val="0"/>
      <w:marBottom w:val="0"/>
      <w:divBdr>
        <w:top w:val="none" w:sz="0" w:space="0" w:color="auto"/>
        <w:left w:val="none" w:sz="0" w:space="0" w:color="auto"/>
        <w:bottom w:val="none" w:sz="0" w:space="0" w:color="auto"/>
        <w:right w:val="none" w:sz="0" w:space="0" w:color="auto"/>
      </w:divBdr>
    </w:div>
    <w:div w:id="1362590488">
      <w:marLeft w:val="480"/>
      <w:marRight w:val="0"/>
      <w:marTop w:val="0"/>
      <w:marBottom w:val="0"/>
      <w:divBdr>
        <w:top w:val="none" w:sz="0" w:space="0" w:color="auto"/>
        <w:left w:val="none" w:sz="0" w:space="0" w:color="auto"/>
        <w:bottom w:val="none" w:sz="0" w:space="0" w:color="auto"/>
        <w:right w:val="none" w:sz="0" w:space="0" w:color="auto"/>
      </w:divBdr>
    </w:div>
    <w:div w:id="1363357718">
      <w:marLeft w:val="480"/>
      <w:marRight w:val="0"/>
      <w:marTop w:val="0"/>
      <w:marBottom w:val="0"/>
      <w:divBdr>
        <w:top w:val="none" w:sz="0" w:space="0" w:color="auto"/>
        <w:left w:val="none" w:sz="0" w:space="0" w:color="auto"/>
        <w:bottom w:val="none" w:sz="0" w:space="0" w:color="auto"/>
        <w:right w:val="none" w:sz="0" w:space="0" w:color="auto"/>
      </w:divBdr>
    </w:div>
    <w:div w:id="1363360278">
      <w:marLeft w:val="480"/>
      <w:marRight w:val="0"/>
      <w:marTop w:val="0"/>
      <w:marBottom w:val="0"/>
      <w:divBdr>
        <w:top w:val="none" w:sz="0" w:space="0" w:color="auto"/>
        <w:left w:val="none" w:sz="0" w:space="0" w:color="auto"/>
        <w:bottom w:val="none" w:sz="0" w:space="0" w:color="auto"/>
        <w:right w:val="none" w:sz="0" w:space="0" w:color="auto"/>
      </w:divBdr>
    </w:div>
    <w:div w:id="1363629407">
      <w:marLeft w:val="480"/>
      <w:marRight w:val="0"/>
      <w:marTop w:val="0"/>
      <w:marBottom w:val="0"/>
      <w:divBdr>
        <w:top w:val="none" w:sz="0" w:space="0" w:color="auto"/>
        <w:left w:val="none" w:sz="0" w:space="0" w:color="auto"/>
        <w:bottom w:val="none" w:sz="0" w:space="0" w:color="auto"/>
        <w:right w:val="none" w:sz="0" w:space="0" w:color="auto"/>
      </w:divBdr>
    </w:div>
    <w:div w:id="1364819389">
      <w:marLeft w:val="480"/>
      <w:marRight w:val="0"/>
      <w:marTop w:val="0"/>
      <w:marBottom w:val="0"/>
      <w:divBdr>
        <w:top w:val="none" w:sz="0" w:space="0" w:color="auto"/>
        <w:left w:val="none" w:sz="0" w:space="0" w:color="auto"/>
        <w:bottom w:val="none" w:sz="0" w:space="0" w:color="auto"/>
        <w:right w:val="none" w:sz="0" w:space="0" w:color="auto"/>
      </w:divBdr>
    </w:div>
    <w:div w:id="1364861391">
      <w:marLeft w:val="480"/>
      <w:marRight w:val="0"/>
      <w:marTop w:val="0"/>
      <w:marBottom w:val="0"/>
      <w:divBdr>
        <w:top w:val="none" w:sz="0" w:space="0" w:color="auto"/>
        <w:left w:val="none" w:sz="0" w:space="0" w:color="auto"/>
        <w:bottom w:val="none" w:sz="0" w:space="0" w:color="auto"/>
        <w:right w:val="none" w:sz="0" w:space="0" w:color="auto"/>
      </w:divBdr>
    </w:div>
    <w:div w:id="1365331615">
      <w:marLeft w:val="480"/>
      <w:marRight w:val="0"/>
      <w:marTop w:val="0"/>
      <w:marBottom w:val="0"/>
      <w:divBdr>
        <w:top w:val="none" w:sz="0" w:space="0" w:color="auto"/>
        <w:left w:val="none" w:sz="0" w:space="0" w:color="auto"/>
        <w:bottom w:val="none" w:sz="0" w:space="0" w:color="auto"/>
        <w:right w:val="none" w:sz="0" w:space="0" w:color="auto"/>
      </w:divBdr>
    </w:div>
    <w:div w:id="1366981409">
      <w:marLeft w:val="480"/>
      <w:marRight w:val="0"/>
      <w:marTop w:val="0"/>
      <w:marBottom w:val="0"/>
      <w:divBdr>
        <w:top w:val="none" w:sz="0" w:space="0" w:color="auto"/>
        <w:left w:val="none" w:sz="0" w:space="0" w:color="auto"/>
        <w:bottom w:val="none" w:sz="0" w:space="0" w:color="auto"/>
        <w:right w:val="none" w:sz="0" w:space="0" w:color="auto"/>
      </w:divBdr>
    </w:div>
    <w:div w:id="1367366652">
      <w:marLeft w:val="480"/>
      <w:marRight w:val="0"/>
      <w:marTop w:val="0"/>
      <w:marBottom w:val="0"/>
      <w:divBdr>
        <w:top w:val="none" w:sz="0" w:space="0" w:color="auto"/>
        <w:left w:val="none" w:sz="0" w:space="0" w:color="auto"/>
        <w:bottom w:val="none" w:sz="0" w:space="0" w:color="auto"/>
        <w:right w:val="none" w:sz="0" w:space="0" w:color="auto"/>
      </w:divBdr>
    </w:div>
    <w:div w:id="1367871276">
      <w:marLeft w:val="480"/>
      <w:marRight w:val="0"/>
      <w:marTop w:val="0"/>
      <w:marBottom w:val="0"/>
      <w:divBdr>
        <w:top w:val="none" w:sz="0" w:space="0" w:color="auto"/>
        <w:left w:val="none" w:sz="0" w:space="0" w:color="auto"/>
        <w:bottom w:val="none" w:sz="0" w:space="0" w:color="auto"/>
        <w:right w:val="none" w:sz="0" w:space="0" w:color="auto"/>
      </w:divBdr>
    </w:div>
    <w:div w:id="1368337561">
      <w:marLeft w:val="480"/>
      <w:marRight w:val="0"/>
      <w:marTop w:val="0"/>
      <w:marBottom w:val="0"/>
      <w:divBdr>
        <w:top w:val="none" w:sz="0" w:space="0" w:color="auto"/>
        <w:left w:val="none" w:sz="0" w:space="0" w:color="auto"/>
        <w:bottom w:val="none" w:sz="0" w:space="0" w:color="auto"/>
        <w:right w:val="none" w:sz="0" w:space="0" w:color="auto"/>
      </w:divBdr>
    </w:div>
    <w:div w:id="1368874394">
      <w:marLeft w:val="480"/>
      <w:marRight w:val="0"/>
      <w:marTop w:val="0"/>
      <w:marBottom w:val="0"/>
      <w:divBdr>
        <w:top w:val="none" w:sz="0" w:space="0" w:color="auto"/>
        <w:left w:val="none" w:sz="0" w:space="0" w:color="auto"/>
        <w:bottom w:val="none" w:sz="0" w:space="0" w:color="auto"/>
        <w:right w:val="none" w:sz="0" w:space="0" w:color="auto"/>
      </w:divBdr>
    </w:div>
    <w:div w:id="1369841525">
      <w:marLeft w:val="480"/>
      <w:marRight w:val="0"/>
      <w:marTop w:val="0"/>
      <w:marBottom w:val="0"/>
      <w:divBdr>
        <w:top w:val="none" w:sz="0" w:space="0" w:color="auto"/>
        <w:left w:val="none" w:sz="0" w:space="0" w:color="auto"/>
        <w:bottom w:val="none" w:sz="0" w:space="0" w:color="auto"/>
        <w:right w:val="none" w:sz="0" w:space="0" w:color="auto"/>
      </w:divBdr>
    </w:div>
    <w:div w:id="1371610245">
      <w:marLeft w:val="480"/>
      <w:marRight w:val="0"/>
      <w:marTop w:val="0"/>
      <w:marBottom w:val="0"/>
      <w:divBdr>
        <w:top w:val="none" w:sz="0" w:space="0" w:color="auto"/>
        <w:left w:val="none" w:sz="0" w:space="0" w:color="auto"/>
        <w:bottom w:val="none" w:sz="0" w:space="0" w:color="auto"/>
        <w:right w:val="none" w:sz="0" w:space="0" w:color="auto"/>
      </w:divBdr>
    </w:div>
    <w:div w:id="1372849135">
      <w:marLeft w:val="480"/>
      <w:marRight w:val="0"/>
      <w:marTop w:val="0"/>
      <w:marBottom w:val="0"/>
      <w:divBdr>
        <w:top w:val="none" w:sz="0" w:space="0" w:color="auto"/>
        <w:left w:val="none" w:sz="0" w:space="0" w:color="auto"/>
        <w:bottom w:val="none" w:sz="0" w:space="0" w:color="auto"/>
        <w:right w:val="none" w:sz="0" w:space="0" w:color="auto"/>
      </w:divBdr>
    </w:div>
    <w:div w:id="1374382413">
      <w:marLeft w:val="480"/>
      <w:marRight w:val="0"/>
      <w:marTop w:val="0"/>
      <w:marBottom w:val="0"/>
      <w:divBdr>
        <w:top w:val="none" w:sz="0" w:space="0" w:color="auto"/>
        <w:left w:val="none" w:sz="0" w:space="0" w:color="auto"/>
        <w:bottom w:val="none" w:sz="0" w:space="0" w:color="auto"/>
        <w:right w:val="none" w:sz="0" w:space="0" w:color="auto"/>
      </w:divBdr>
    </w:div>
    <w:div w:id="1375497419">
      <w:marLeft w:val="480"/>
      <w:marRight w:val="0"/>
      <w:marTop w:val="0"/>
      <w:marBottom w:val="0"/>
      <w:divBdr>
        <w:top w:val="none" w:sz="0" w:space="0" w:color="auto"/>
        <w:left w:val="none" w:sz="0" w:space="0" w:color="auto"/>
        <w:bottom w:val="none" w:sz="0" w:space="0" w:color="auto"/>
        <w:right w:val="none" w:sz="0" w:space="0" w:color="auto"/>
      </w:divBdr>
    </w:div>
    <w:div w:id="1376393131">
      <w:marLeft w:val="480"/>
      <w:marRight w:val="0"/>
      <w:marTop w:val="0"/>
      <w:marBottom w:val="0"/>
      <w:divBdr>
        <w:top w:val="none" w:sz="0" w:space="0" w:color="auto"/>
        <w:left w:val="none" w:sz="0" w:space="0" w:color="auto"/>
        <w:bottom w:val="none" w:sz="0" w:space="0" w:color="auto"/>
        <w:right w:val="none" w:sz="0" w:space="0" w:color="auto"/>
      </w:divBdr>
    </w:div>
    <w:div w:id="1376924939">
      <w:marLeft w:val="480"/>
      <w:marRight w:val="0"/>
      <w:marTop w:val="0"/>
      <w:marBottom w:val="0"/>
      <w:divBdr>
        <w:top w:val="none" w:sz="0" w:space="0" w:color="auto"/>
        <w:left w:val="none" w:sz="0" w:space="0" w:color="auto"/>
        <w:bottom w:val="none" w:sz="0" w:space="0" w:color="auto"/>
        <w:right w:val="none" w:sz="0" w:space="0" w:color="auto"/>
      </w:divBdr>
    </w:div>
    <w:div w:id="1377461321">
      <w:marLeft w:val="480"/>
      <w:marRight w:val="0"/>
      <w:marTop w:val="0"/>
      <w:marBottom w:val="0"/>
      <w:divBdr>
        <w:top w:val="none" w:sz="0" w:space="0" w:color="auto"/>
        <w:left w:val="none" w:sz="0" w:space="0" w:color="auto"/>
        <w:bottom w:val="none" w:sz="0" w:space="0" w:color="auto"/>
        <w:right w:val="none" w:sz="0" w:space="0" w:color="auto"/>
      </w:divBdr>
    </w:div>
    <w:div w:id="1377582985">
      <w:marLeft w:val="480"/>
      <w:marRight w:val="0"/>
      <w:marTop w:val="0"/>
      <w:marBottom w:val="0"/>
      <w:divBdr>
        <w:top w:val="none" w:sz="0" w:space="0" w:color="auto"/>
        <w:left w:val="none" w:sz="0" w:space="0" w:color="auto"/>
        <w:bottom w:val="none" w:sz="0" w:space="0" w:color="auto"/>
        <w:right w:val="none" w:sz="0" w:space="0" w:color="auto"/>
      </w:divBdr>
    </w:div>
    <w:div w:id="1380132363">
      <w:marLeft w:val="480"/>
      <w:marRight w:val="0"/>
      <w:marTop w:val="0"/>
      <w:marBottom w:val="0"/>
      <w:divBdr>
        <w:top w:val="none" w:sz="0" w:space="0" w:color="auto"/>
        <w:left w:val="none" w:sz="0" w:space="0" w:color="auto"/>
        <w:bottom w:val="none" w:sz="0" w:space="0" w:color="auto"/>
        <w:right w:val="none" w:sz="0" w:space="0" w:color="auto"/>
      </w:divBdr>
    </w:div>
    <w:div w:id="1381981848">
      <w:marLeft w:val="480"/>
      <w:marRight w:val="0"/>
      <w:marTop w:val="0"/>
      <w:marBottom w:val="0"/>
      <w:divBdr>
        <w:top w:val="none" w:sz="0" w:space="0" w:color="auto"/>
        <w:left w:val="none" w:sz="0" w:space="0" w:color="auto"/>
        <w:bottom w:val="none" w:sz="0" w:space="0" w:color="auto"/>
        <w:right w:val="none" w:sz="0" w:space="0" w:color="auto"/>
      </w:divBdr>
    </w:div>
    <w:div w:id="1382166682">
      <w:marLeft w:val="480"/>
      <w:marRight w:val="0"/>
      <w:marTop w:val="0"/>
      <w:marBottom w:val="0"/>
      <w:divBdr>
        <w:top w:val="none" w:sz="0" w:space="0" w:color="auto"/>
        <w:left w:val="none" w:sz="0" w:space="0" w:color="auto"/>
        <w:bottom w:val="none" w:sz="0" w:space="0" w:color="auto"/>
        <w:right w:val="none" w:sz="0" w:space="0" w:color="auto"/>
      </w:divBdr>
    </w:div>
    <w:div w:id="1382754900">
      <w:marLeft w:val="480"/>
      <w:marRight w:val="0"/>
      <w:marTop w:val="0"/>
      <w:marBottom w:val="0"/>
      <w:divBdr>
        <w:top w:val="none" w:sz="0" w:space="0" w:color="auto"/>
        <w:left w:val="none" w:sz="0" w:space="0" w:color="auto"/>
        <w:bottom w:val="none" w:sz="0" w:space="0" w:color="auto"/>
        <w:right w:val="none" w:sz="0" w:space="0" w:color="auto"/>
      </w:divBdr>
    </w:div>
    <w:div w:id="1383404939">
      <w:marLeft w:val="480"/>
      <w:marRight w:val="0"/>
      <w:marTop w:val="0"/>
      <w:marBottom w:val="0"/>
      <w:divBdr>
        <w:top w:val="none" w:sz="0" w:space="0" w:color="auto"/>
        <w:left w:val="none" w:sz="0" w:space="0" w:color="auto"/>
        <w:bottom w:val="none" w:sz="0" w:space="0" w:color="auto"/>
        <w:right w:val="none" w:sz="0" w:space="0" w:color="auto"/>
      </w:divBdr>
    </w:div>
    <w:div w:id="1384135869">
      <w:marLeft w:val="480"/>
      <w:marRight w:val="0"/>
      <w:marTop w:val="0"/>
      <w:marBottom w:val="0"/>
      <w:divBdr>
        <w:top w:val="none" w:sz="0" w:space="0" w:color="auto"/>
        <w:left w:val="none" w:sz="0" w:space="0" w:color="auto"/>
        <w:bottom w:val="none" w:sz="0" w:space="0" w:color="auto"/>
        <w:right w:val="none" w:sz="0" w:space="0" w:color="auto"/>
      </w:divBdr>
    </w:div>
    <w:div w:id="1384332179">
      <w:marLeft w:val="480"/>
      <w:marRight w:val="0"/>
      <w:marTop w:val="0"/>
      <w:marBottom w:val="0"/>
      <w:divBdr>
        <w:top w:val="none" w:sz="0" w:space="0" w:color="auto"/>
        <w:left w:val="none" w:sz="0" w:space="0" w:color="auto"/>
        <w:bottom w:val="none" w:sz="0" w:space="0" w:color="auto"/>
        <w:right w:val="none" w:sz="0" w:space="0" w:color="auto"/>
      </w:divBdr>
    </w:div>
    <w:div w:id="1385255221">
      <w:marLeft w:val="480"/>
      <w:marRight w:val="0"/>
      <w:marTop w:val="0"/>
      <w:marBottom w:val="0"/>
      <w:divBdr>
        <w:top w:val="none" w:sz="0" w:space="0" w:color="auto"/>
        <w:left w:val="none" w:sz="0" w:space="0" w:color="auto"/>
        <w:bottom w:val="none" w:sz="0" w:space="0" w:color="auto"/>
        <w:right w:val="none" w:sz="0" w:space="0" w:color="auto"/>
      </w:divBdr>
    </w:div>
    <w:div w:id="1386877949">
      <w:marLeft w:val="480"/>
      <w:marRight w:val="0"/>
      <w:marTop w:val="0"/>
      <w:marBottom w:val="0"/>
      <w:divBdr>
        <w:top w:val="none" w:sz="0" w:space="0" w:color="auto"/>
        <w:left w:val="none" w:sz="0" w:space="0" w:color="auto"/>
        <w:bottom w:val="none" w:sz="0" w:space="0" w:color="auto"/>
        <w:right w:val="none" w:sz="0" w:space="0" w:color="auto"/>
      </w:divBdr>
    </w:div>
    <w:div w:id="1387024916">
      <w:marLeft w:val="480"/>
      <w:marRight w:val="0"/>
      <w:marTop w:val="0"/>
      <w:marBottom w:val="0"/>
      <w:divBdr>
        <w:top w:val="none" w:sz="0" w:space="0" w:color="auto"/>
        <w:left w:val="none" w:sz="0" w:space="0" w:color="auto"/>
        <w:bottom w:val="none" w:sz="0" w:space="0" w:color="auto"/>
        <w:right w:val="none" w:sz="0" w:space="0" w:color="auto"/>
      </w:divBdr>
    </w:div>
    <w:div w:id="1387490886">
      <w:marLeft w:val="480"/>
      <w:marRight w:val="0"/>
      <w:marTop w:val="0"/>
      <w:marBottom w:val="0"/>
      <w:divBdr>
        <w:top w:val="none" w:sz="0" w:space="0" w:color="auto"/>
        <w:left w:val="none" w:sz="0" w:space="0" w:color="auto"/>
        <w:bottom w:val="none" w:sz="0" w:space="0" w:color="auto"/>
        <w:right w:val="none" w:sz="0" w:space="0" w:color="auto"/>
      </w:divBdr>
    </w:div>
    <w:div w:id="1387802734">
      <w:marLeft w:val="480"/>
      <w:marRight w:val="0"/>
      <w:marTop w:val="0"/>
      <w:marBottom w:val="0"/>
      <w:divBdr>
        <w:top w:val="none" w:sz="0" w:space="0" w:color="auto"/>
        <w:left w:val="none" w:sz="0" w:space="0" w:color="auto"/>
        <w:bottom w:val="none" w:sz="0" w:space="0" w:color="auto"/>
        <w:right w:val="none" w:sz="0" w:space="0" w:color="auto"/>
      </w:divBdr>
    </w:div>
    <w:div w:id="1387945895">
      <w:marLeft w:val="480"/>
      <w:marRight w:val="0"/>
      <w:marTop w:val="0"/>
      <w:marBottom w:val="0"/>
      <w:divBdr>
        <w:top w:val="none" w:sz="0" w:space="0" w:color="auto"/>
        <w:left w:val="none" w:sz="0" w:space="0" w:color="auto"/>
        <w:bottom w:val="none" w:sz="0" w:space="0" w:color="auto"/>
        <w:right w:val="none" w:sz="0" w:space="0" w:color="auto"/>
      </w:divBdr>
    </w:div>
    <w:div w:id="1387988010">
      <w:marLeft w:val="480"/>
      <w:marRight w:val="0"/>
      <w:marTop w:val="0"/>
      <w:marBottom w:val="0"/>
      <w:divBdr>
        <w:top w:val="none" w:sz="0" w:space="0" w:color="auto"/>
        <w:left w:val="none" w:sz="0" w:space="0" w:color="auto"/>
        <w:bottom w:val="none" w:sz="0" w:space="0" w:color="auto"/>
        <w:right w:val="none" w:sz="0" w:space="0" w:color="auto"/>
      </w:divBdr>
    </w:div>
    <w:div w:id="1387991074">
      <w:marLeft w:val="480"/>
      <w:marRight w:val="0"/>
      <w:marTop w:val="0"/>
      <w:marBottom w:val="0"/>
      <w:divBdr>
        <w:top w:val="none" w:sz="0" w:space="0" w:color="auto"/>
        <w:left w:val="none" w:sz="0" w:space="0" w:color="auto"/>
        <w:bottom w:val="none" w:sz="0" w:space="0" w:color="auto"/>
        <w:right w:val="none" w:sz="0" w:space="0" w:color="auto"/>
      </w:divBdr>
    </w:div>
    <w:div w:id="1388454440">
      <w:marLeft w:val="480"/>
      <w:marRight w:val="0"/>
      <w:marTop w:val="0"/>
      <w:marBottom w:val="0"/>
      <w:divBdr>
        <w:top w:val="none" w:sz="0" w:space="0" w:color="auto"/>
        <w:left w:val="none" w:sz="0" w:space="0" w:color="auto"/>
        <w:bottom w:val="none" w:sz="0" w:space="0" w:color="auto"/>
        <w:right w:val="none" w:sz="0" w:space="0" w:color="auto"/>
      </w:divBdr>
    </w:div>
    <w:div w:id="1388869509">
      <w:marLeft w:val="480"/>
      <w:marRight w:val="0"/>
      <w:marTop w:val="0"/>
      <w:marBottom w:val="0"/>
      <w:divBdr>
        <w:top w:val="none" w:sz="0" w:space="0" w:color="auto"/>
        <w:left w:val="none" w:sz="0" w:space="0" w:color="auto"/>
        <w:bottom w:val="none" w:sz="0" w:space="0" w:color="auto"/>
        <w:right w:val="none" w:sz="0" w:space="0" w:color="auto"/>
      </w:divBdr>
    </w:div>
    <w:div w:id="1389105543">
      <w:marLeft w:val="480"/>
      <w:marRight w:val="0"/>
      <w:marTop w:val="0"/>
      <w:marBottom w:val="0"/>
      <w:divBdr>
        <w:top w:val="none" w:sz="0" w:space="0" w:color="auto"/>
        <w:left w:val="none" w:sz="0" w:space="0" w:color="auto"/>
        <w:bottom w:val="none" w:sz="0" w:space="0" w:color="auto"/>
        <w:right w:val="none" w:sz="0" w:space="0" w:color="auto"/>
      </w:divBdr>
    </w:div>
    <w:div w:id="1389837404">
      <w:marLeft w:val="480"/>
      <w:marRight w:val="0"/>
      <w:marTop w:val="0"/>
      <w:marBottom w:val="0"/>
      <w:divBdr>
        <w:top w:val="none" w:sz="0" w:space="0" w:color="auto"/>
        <w:left w:val="none" w:sz="0" w:space="0" w:color="auto"/>
        <w:bottom w:val="none" w:sz="0" w:space="0" w:color="auto"/>
        <w:right w:val="none" w:sz="0" w:space="0" w:color="auto"/>
      </w:divBdr>
    </w:div>
    <w:div w:id="1389839366">
      <w:marLeft w:val="480"/>
      <w:marRight w:val="0"/>
      <w:marTop w:val="0"/>
      <w:marBottom w:val="0"/>
      <w:divBdr>
        <w:top w:val="none" w:sz="0" w:space="0" w:color="auto"/>
        <w:left w:val="none" w:sz="0" w:space="0" w:color="auto"/>
        <w:bottom w:val="none" w:sz="0" w:space="0" w:color="auto"/>
        <w:right w:val="none" w:sz="0" w:space="0" w:color="auto"/>
      </w:divBdr>
    </w:div>
    <w:div w:id="1390156119">
      <w:marLeft w:val="480"/>
      <w:marRight w:val="0"/>
      <w:marTop w:val="0"/>
      <w:marBottom w:val="0"/>
      <w:divBdr>
        <w:top w:val="none" w:sz="0" w:space="0" w:color="auto"/>
        <w:left w:val="none" w:sz="0" w:space="0" w:color="auto"/>
        <w:bottom w:val="none" w:sz="0" w:space="0" w:color="auto"/>
        <w:right w:val="none" w:sz="0" w:space="0" w:color="auto"/>
      </w:divBdr>
    </w:div>
    <w:div w:id="1390766011">
      <w:marLeft w:val="480"/>
      <w:marRight w:val="0"/>
      <w:marTop w:val="0"/>
      <w:marBottom w:val="0"/>
      <w:divBdr>
        <w:top w:val="none" w:sz="0" w:space="0" w:color="auto"/>
        <w:left w:val="none" w:sz="0" w:space="0" w:color="auto"/>
        <w:bottom w:val="none" w:sz="0" w:space="0" w:color="auto"/>
        <w:right w:val="none" w:sz="0" w:space="0" w:color="auto"/>
      </w:divBdr>
    </w:div>
    <w:div w:id="1391877982">
      <w:marLeft w:val="480"/>
      <w:marRight w:val="0"/>
      <w:marTop w:val="0"/>
      <w:marBottom w:val="0"/>
      <w:divBdr>
        <w:top w:val="none" w:sz="0" w:space="0" w:color="auto"/>
        <w:left w:val="none" w:sz="0" w:space="0" w:color="auto"/>
        <w:bottom w:val="none" w:sz="0" w:space="0" w:color="auto"/>
        <w:right w:val="none" w:sz="0" w:space="0" w:color="auto"/>
      </w:divBdr>
    </w:div>
    <w:div w:id="1392075179">
      <w:marLeft w:val="480"/>
      <w:marRight w:val="0"/>
      <w:marTop w:val="0"/>
      <w:marBottom w:val="0"/>
      <w:divBdr>
        <w:top w:val="none" w:sz="0" w:space="0" w:color="auto"/>
        <w:left w:val="none" w:sz="0" w:space="0" w:color="auto"/>
        <w:bottom w:val="none" w:sz="0" w:space="0" w:color="auto"/>
        <w:right w:val="none" w:sz="0" w:space="0" w:color="auto"/>
      </w:divBdr>
    </w:div>
    <w:div w:id="1393577573">
      <w:marLeft w:val="480"/>
      <w:marRight w:val="0"/>
      <w:marTop w:val="0"/>
      <w:marBottom w:val="0"/>
      <w:divBdr>
        <w:top w:val="none" w:sz="0" w:space="0" w:color="auto"/>
        <w:left w:val="none" w:sz="0" w:space="0" w:color="auto"/>
        <w:bottom w:val="none" w:sz="0" w:space="0" w:color="auto"/>
        <w:right w:val="none" w:sz="0" w:space="0" w:color="auto"/>
      </w:divBdr>
    </w:div>
    <w:div w:id="1393697358">
      <w:marLeft w:val="480"/>
      <w:marRight w:val="0"/>
      <w:marTop w:val="0"/>
      <w:marBottom w:val="0"/>
      <w:divBdr>
        <w:top w:val="none" w:sz="0" w:space="0" w:color="auto"/>
        <w:left w:val="none" w:sz="0" w:space="0" w:color="auto"/>
        <w:bottom w:val="none" w:sz="0" w:space="0" w:color="auto"/>
        <w:right w:val="none" w:sz="0" w:space="0" w:color="auto"/>
      </w:divBdr>
    </w:div>
    <w:div w:id="1395277133">
      <w:marLeft w:val="480"/>
      <w:marRight w:val="0"/>
      <w:marTop w:val="0"/>
      <w:marBottom w:val="0"/>
      <w:divBdr>
        <w:top w:val="none" w:sz="0" w:space="0" w:color="auto"/>
        <w:left w:val="none" w:sz="0" w:space="0" w:color="auto"/>
        <w:bottom w:val="none" w:sz="0" w:space="0" w:color="auto"/>
        <w:right w:val="none" w:sz="0" w:space="0" w:color="auto"/>
      </w:divBdr>
    </w:div>
    <w:div w:id="1395666270">
      <w:marLeft w:val="480"/>
      <w:marRight w:val="0"/>
      <w:marTop w:val="0"/>
      <w:marBottom w:val="0"/>
      <w:divBdr>
        <w:top w:val="none" w:sz="0" w:space="0" w:color="auto"/>
        <w:left w:val="none" w:sz="0" w:space="0" w:color="auto"/>
        <w:bottom w:val="none" w:sz="0" w:space="0" w:color="auto"/>
        <w:right w:val="none" w:sz="0" w:space="0" w:color="auto"/>
      </w:divBdr>
    </w:div>
    <w:div w:id="1396004624">
      <w:marLeft w:val="480"/>
      <w:marRight w:val="0"/>
      <w:marTop w:val="0"/>
      <w:marBottom w:val="0"/>
      <w:divBdr>
        <w:top w:val="none" w:sz="0" w:space="0" w:color="auto"/>
        <w:left w:val="none" w:sz="0" w:space="0" w:color="auto"/>
        <w:bottom w:val="none" w:sz="0" w:space="0" w:color="auto"/>
        <w:right w:val="none" w:sz="0" w:space="0" w:color="auto"/>
      </w:divBdr>
    </w:div>
    <w:div w:id="1396590647">
      <w:marLeft w:val="480"/>
      <w:marRight w:val="0"/>
      <w:marTop w:val="0"/>
      <w:marBottom w:val="0"/>
      <w:divBdr>
        <w:top w:val="none" w:sz="0" w:space="0" w:color="auto"/>
        <w:left w:val="none" w:sz="0" w:space="0" w:color="auto"/>
        <w:bottom w:val="none" w:sz="0" w:space="0" w:color="auto"/>
        <w:right w:val="none" w:sz="0" w:space="0" w:color="auto"/>
      </w:divBdr>
    </w:div>
    <w:div w:id="1396782703">
      <w:marLeft w:val="480"/>
      <w:marRight w:val="0"/>
      <w:marTop w:val="0"/>
      <w:marBottom w:val="0"/>
      <w:divBdr>
        <w:top w:val="none" w:sz="0" w:space="0" w:color="auto"/>
        <w:left w:val="none" w:sz="0" w:space="0" w:color="auto"/>
        <w:bottom w:val="none" w:sz="0" w:space="0" w:color="auto"/>
        <w:right w:val="none" w:sz="0" w:space="0" w:color="auto"/>
      </w:divBdr>
    </w:div>
    <w:div w:id="1397122850">
      <w:marLeft w:val="480"/>
      <w:marRight w:val="0"/>
      <w:marTop w:val="0"/>
      <w:marBottom w:val="0"/>
      <w:divBdr>
        <w:top w:val="none" w:sz="0" w:space="0" w:color="auto"/>
        <w:left w:val="none" w:sz="0" w:space="0" w:color="auto"/>
        <w:bottom w:val="none" w:sz="0" w:space="0" w:color="auto"/>
        <w:right w:val="none" w:sz="0" w:space="0" w:color="auto"/>
      </w:divBdr>
    </w:div>
    <w:div w:id="1398243086">
      <w:marLeft w:val="480"/>
      <w:marRight w:val="0"/>
      <w:marTop w:val="0"/>
      <w:marBottom w:val="0"/>
      <w:divBdr>
        <w:top w:val="none" w:sz="0" w:space="0" w:color="auto"/>
        <w:left w:val="none" w:sz="0" w:space="0" w:color="auto"/>
        <w:bottom w:val="none" w:sz="0" w:space="0" w:color="auto"/>
        <w:right w:val="none" w:sz="0" w:space="0" w:color="auto"/>
      </w:divBdr>
    </w:div>
    <w:div w:id="1398284725">
      <w:marLeft w:val="480"/>
      <w:marRight w:val="0"/>
      <w:marTop w:val="0"/>
      <w:marBottom w:val="0"/>
      <w:divBdr>
        <w:top w:val="none" w:sz="0" w:space="0" w:color="auto"/>
        <w:left w:val="none" w:sz="0" w:space="0" w:color="auto"/>
        <w:bottom w:val="none" w:sz="0" w:space="0" w:color="auto"/>
        <w:right w:val="none" w:sz="0" w:space="0" w:color="auto"/>
      </w:divBdr>
    </w:div>
    <w:div w:id="1400134749">
      <w:marLeft w:val="480"/>
      <w:marRight w:val="0"/>
      <w:marTop w:val="0"/>
      <w:marBottom w:val="0"/>
      <w:divBdr>
        <w:top w:val="none" w:sz="0" w:space="0" w:color="auto"/>
        <w:left w:val="none" w:sz="0" w:space="0" w:color="auto"/>
        <w:bottom w:val="none" w:sz="0" w:space="0" w:color="auto"/>
        <w:right w:val="none" w:sz="0" w:space="0" w:color="auto"/>
      </w:divBdr>
    </w:div>
    <w:div w:id="1401825240">
      <w:marLeft w:val="480"/>
      <w:marRight w:val="0"/>
      <w:marTop w:val="0"/>
      <w:marBottom w:val="0"/>
      <w:divBdr>
        <w:top w:val="none" w:sz="0" w:space="0" w:color="auto"/>
        <w:left w:val="none" w:sz="0" w:space="0" w:color="auto"/>
        <w:bottom w:val="none" w:sz="0" w:space="0" w:color="auto"/>
        <w:right w:val="none" w:sz="0" w:space="0" w:color="auto"/>
      </w:divBdr>
    </w:div>
    <w:div w:id="1402675468">
      <w:marLeft w:val="480"/>
      <w:marRight w:val="0"/>
      <w:marTop w:val="0"/>
      <w:marBottom w:val="0"/>
      <w:divBdr>
        <w:top w:val="none" w:sz="0" w:space="0" w:color="auto"/>
        <w:left w:val="none" w:sz="0" w:space="0" w:color="auto"/>
        <w:bottom w:val="none" w:sz="0" w:space="0" w:color="auto"/>
        <w:right w:val="none" w:sz="0" w:space="0" w:color="auto"/>
      </w:divBdr>
    </w:div>
    <w:div w:id="1402682161">
      <w:marLeft w:val="480"/>
      <w:marRight w:val="0"/>
      <w:marTop w:val="0"/>
      <w:marBottom w:val="0"/>
      <w:divBdr>
        <w:top w:val="none" w:sz="0" w:space="0" w:color="auto"/>
        <w:left w:val="none" w:sz="0" w:space="0" w:color="auto"/>
        <w:bottom w:val="none" w:sz="0" w:space="0" w:color="auto"/>
        <w:right w:val="none" w:sz="0" w:space="0" w:color="auto"/>
      </w:divBdr>
    </w:div>
    <w:div w:id="1403673331">
      <w:marLeft w:val="480"/>
      <w:marRight w:val="0"/>
      <w:marTop w:val="0"/>
      <w:marBottom w:val="0"/>
      <w:divBdr>
        <w:top w:val="none" w:sz="0" w:space="0" w:color="auto"/>
        <w:left w:val="none" w:sz="0" w:space="0" w:color="auto"/>
        <w:bottom w:val="none" w:sz="0" w:space="0" w:color="auto"/>
        <w:right w:val="none" w:sz="0" w:space="0" w:color="auto"/>
      </w:divBdr>
    </w:div>
    <w:div w:id="1403722078">
      <w:marLeft w:val="480"/>
      <w:marRight w:val="0"/>
      <w:marTop w:val="0"/>
      <w:marBottom w:val="0"/>
      <w:divBdr>
        <w:top w:val="none" w:sz="0" w:space="0" w:color="auto"/>
        <w:left w:val="none" w:sz="0" w:space="0" w:color="auto"/>
        <w:bottom w:val="none" w:sz="0" w:space="0" w:color="auto"/>
        <w:right w:val="none" w:sz="0" w:space="0" w:color="auto"/>
      </w:divBdr>
    </w:div>
    <w:div w:id="1404061006">
      <w:marLeft w:val="480"/>
      <w:marRight w:val="0"/>
      <w:marTop w:val="0"/>
      <w:marBottom w:val="0"/>
      <w:divBdr>
        <w:top w:val="none" w:sz="0" w:space="0" w:color="auto"/>
        <w:left w:val="none" w:sz="0" w:space="0" w:color="auto"/>
        <w:bottom w:val="none" w:sz="0" w:space="0" w:color="auto"/>
        <w:right w:val="none" w:sz="0" w:space="0" w:color="auto"/>
      </w:divBdr>
    </w:div>
    <w:div w:id="1406761274">
      <w:marLeft w:val="480"/>
      <w:marRight w:val="0"/>
      <w:marTop w:val="0"/>
      <w:marBottom w:val="0"/>
      <w:divBdr>
        <w:top w:val="none" w:sz="0" w:space="0" w:color="auto"/>
        <w:left w:val="none" w:sz="0" w:space="0" w:color="auto"/>
        <w:bottom w:val="none" w:sz="0" w:space="0" w:color="auto"/>
        <w:right w:val="none" w:sz="0" w:space="0" w:color="auto"/>
      </w:divBdr>
    </w:div>
    <w:div w:id="1409500520">
      <w:marLeft w:val="480"/>
      <w:marRight w:val="0"/>
      <w:marTop w:val="0"/>
      <w:marBottom w:val="0"/>
      <w:divBdr>
        <w:top w:val="none" w:sz="0" w:space="0" w:color="auto"/>
        <w:left w:val="none" w:sz="0" w:space="0" w:color="auto"/>
        <w:bottom w:val="none" w:sz="0" w:space="0" w:color="auto"/>
        <w:right w:val="none" w:sz="0" w:space="0" w:color="auto"/>
      </w:divBdr>
    </w:div>
    <w:div w:id="1409644870">
      <w:marLeft w:val="480"/>
      <w:marRight w:val="0"/>
      <w:marTop w:val="0"/>
      <w:marBottom w:val="0"/>
      <w:divBdr>
        <w:top w:val="none" w:sz="0" w:space="0" w:color="auto"/>
        <w:left w:val="none" w:sz="0" w:space="0" w:color="auto"/>
        <w:bottom w:val="none" w:sz="0" w:space="0" w:color="auto"/>
        <w:right w:val="none" w:sz="0" w:space="0" w:color="auto"/>
      </w:divBdr>
    </w:div>
    <w:div w:id="1410540989">
      <w:marLeft w:val="480"/>
      <w:marRight w:val="0"/>
      <w:marTop w:val="0"/>
      <w:marBottom w:val="0"/>
      <w:divBdr>
        <w:top w:val="none" w:sz="0" w:space="0" w:color="auto"/>
        <w:left w:val="none" w:sz="0" w:space="0" w:color="auto"/>
        <w:bottom w:val="none" w:sz="0" w:space="0" w:color="auto"/>
        <w:right w:val="none" w:sz="0" w:space="0" w:color="auto"/>
      </w:divBdr>
    </w:div>
    <w:div w:id="1411150340">
      <w:marLeft w:val="480"/>
      <w:marRight w:val="0"/>
      <w:marTop w:val="0"/>
      <w:marBottom w:val="0"/>
      <w:divBdr>
        <w:top w:val="none" w:sz="0" w:space="0" w:color="auto"/>
        <w:left w:val="none" w:sz="0" w:space="0" w:color="auto"/>
        <w:bottom w:val="none" w:sz="0" w:space="0" w:color="auto"/>
        <w:right w:val="none" w:sz="0" w:space="0" w:color="auto"/>
      </w:divBdr>
    </w:div>
    <w:div w:id="1411151274">
      <w:marLeft w:val="480"/>
      <w:marRight w:val="0"/>
      <w:marTop w:val="0"/>
      <w:marBottom w:val="0"/>
      <w:divBdr>
        <w:top w:val="none" w:sz="0" w:space="0" w:color="auto"/>
        <w:left w:val="none" w:sz="0" w:space="0" w:color="auto"/>
        <w:bottom w:val="none" w:sz="0" w:space="0" w:color="auto"/>
        <w:right w:val="none" w:sz="0" w:space="0" w:color="auto"/>
      </w:divBdr>
    </w:div>
    <w:div w:id="1412578708">
      <w:marLeft w:val="480"/>
      <w:marRight w:val="0"/>
      <w:marTop w:val="0"/>
      <w:marBottom w:val="0"/>
      <w:divBdr>
        <w:top w:val="none" w:sz="0" w:space="0" w:color="auto"/>
        <w:left w:val="none" w:sz="0" w:space="0" w:color="auto"/>
        <w:bottom w:val="none" w:sz="0" w:space="0" w:color="auto"/>
        <w:right w:val="none" w:sz="0" w:space="0" w:color="auto"/>
      </w:divBdr>
    </w:div>
    <w:div w:id="1412964601">
      <w:marLeft w:val="480"/>
      <w:marRight w:val="0"/>
      <w:marTop w:val="0"/>
      <w:marBottom w:val="0"/>
      <w:divBdr>
        <w:top w:val="none" w:sz="0" w:space="0" w:color="auto"/>
        <w:left w:val="none" w:sz="0" w:space="0" w:color="auto"/>
        <w:bottom w:val="none" w:sz="0" w:space="0" w:color="auto"/>
        <w:right w:val="none" w:sz="0" w:space="0" w:color="auto"/>
      </w:divBdr>
    </w:div>
    <w:div w:id="1415085885">
      <w:marLeft w:val="480"/>
      <w:marRight w:val="0"/>
      <w:marTop w:val="0"/>
      <w:marBottom w:val="0"/>
      <w:divBdr>
        <w:top w:val="none" w:sz="0" w:space="0" w:color="auto"/>
        <w:left w:val="none" w:sz="0" w:space="0" w:color="auto"/>
        <w:bottom w:val="none" w:sz="0" w:space="0" w:color="auto"/>
        <w:right w:val="none" w:sz="0" w:space="0" w:color="auto"/>
      </w:divBdr>
    </w:div>
    <w:div w:id="1415784900">
      <w:marLeft w:val="480"/>
      <w:marRight w:val="0"/>
      <w:marTop w:val="0"/>
      <w:marBottom w:val="0"/>
      <w:divBdr>
        <w:top w:val="none" w:sz="0" w:space="0" w:color="auto"/>
        <w:left w:val="none" w:sz="0" w:space="0" w:color="auto"/>
        <w:bottom w:val="none" w:sz="0" w:space="0" w:color="auto"/>
        <w:right w:val="none" w:sz="0" w:space="0" w:color="auto"/>
      </w:divBdr>
    </w:div>
    <w:div w:id="1415972220">
      <w:marLeft w:val="480"/>
      <w:marRight w:val="0"/>
      <w:marTop w:val="0"/>
      <w:marBottom w:val="0"/>
      <w:divBdr>
        <w:top w:val="none" w:sz="0" w:space="0" w:color="auto"/>
        <w:left w:val="none" w:sz="0" w:space="0" w:color="auto"/>
        <w:bottom w:val="none" w:sz="0" w:space="0" w:color="auto"/>
        <w:right w:val="none" w:sz="0" w:space="0" w:color="auto"/>
      </w:divBdr>
    </w:div>
    <w:div w:id="1416316213">
      <w:marLeft w:val="480"/>
      <w:marRight w:val="0"/>
      <w:marTop w:val="0"/>
      <w:marBottom w:val="0"/>
      <w:divBdr>
        <w:top w:val="none" w:sz="0" w:space="0" w:color="auto"/>
        <w:left w:val="none" w:sz="0" w:space="0" w:color="auto"/>
        <w:bottom w:val="none" w:sz="0" w:space="0" w:color="auto"/>
        <w:right w:val="none" w:sz="0" w:space="0" w:color="auto"/>
      </w:divBdr>
    </w:div>
    <w:div w:id="1417286896">
      <w:marLeft w:val="480"/>
      <w:marRight w:val="0"/>
      <w:marTop w:val="0"/>
      <w:marBottom w:val="0"/>
      <w:divBdr>
        <w:top w:val="none" w:sz="0" w:space="0" w:color="auto"/>
        <w:left w:val="none" w:sz="0" w:space="0" w:color="auto"/>
        <w:bottom w:val="none" w:sz="0" w:space="0" w:color="auto"/>
        <w:right w:val="none" w:sz="0" w:space="0" w:color="auto"/>
      </w:divBdr>
    </w:div>
    <w:div w:id="1417677822">
      <w:marLeft w:val="480"/>
      <w:marRight w:val="0"/>
      <w:marTop w:val="0"/>
      <w:marBottom w:val="0"/>
      <w:divBdr>
        <w:top w:val="none" w:sz="0" w:space="0" w:color="auto"/>
        <w:left w:val="none" w:sz="0" w:space="0" w:color="auto"/>
        <w:bottom w:val="none" w:sz="0" w:space="0" w:color="auto"/>
        <w:right w:val="none" w:sz="0" w:space="0" w:color="auto"/>
      </w:divBdr>
    </w:div>
    <w:div w:id="1417704704">
      <w:marLeft w:val="480"/>
      <w:marRight w:val="0"/>
      <w:marTop w:val="0"/>
      <w:marBottom w:val="0"/>
      <w:divBdr>
        <w:top w:val="none" w:sz="0" w:space="0" w:color="auto"/>
        <w:left w:val="none" w:sz="0" w:space="0" w:color="auto"/>
        <w:bottom w:val="none" w:sz="0" w:space="0" w:color="auto"/>
        <w:right w:val="none" w:sz="0" w:space="0" w:color="auto"/>
      </w:divBdr>
    </w:div>
    <w:div w:id="1417821099">
      <w:marLeft w:val="480"/>
      <w:marRight w:val="0"/>
      <w:marTop w:val="0"/>
      <w:marBottom w:val="0"/>
      <w:divBdr>
        <w:top w:val="none" w:sz="0" w:space="0" w:color="auto"/>
        <w:left w:val="none" w:sz="0" w:space="0" w:color="auto"/>
        <w:bottom w:val="none" w:sz="0" w:space="0" w:color="auto"/>
        <w:right w:val="none" w:sz="0" w:space="0" w:color="auto"/>
      </w:divBdr>
    </w:div>
    <w:div w:id="1418988078">
      <w:marLeft w:val="480"/>
      <w:marRight w:val="0"/>
      <w:marTop w:val="0"/>
      <w:marBottom w:val="0"/>
      <w:divBdr>
        <w:top w:val="none" w:sz="0" w:space="0" w:color="auto"/>
        <w:left w:val="none" w:sz="0" w:space="0" w:color="auto"/>
        <w:bottom w:val="none" w:sz="0" w:space="0" w:color="auto"/>
        <w:right w:val="none" w:sz="0" w:space="0" w:color="auto"/>
      </w:divBdr>
    </w:div>
    <w:div w:id="1420102044">
      <w:marLeft w:val="480"/>
      <w:marRight w:val="0"/>
      <w:marTop w:val="0"/>
      <w:marBottom w:val="0"/>
      <w:divBdr>
        <w:top w:val="none" w:sz="0" w:space="0" w:color="auto"/>
        <w:left w:val="none" w:sz="0" w:space="0" w:color="auto"/>
        <w:bottom w:val="none" w:sz="0" w:space="0" w:color="auto"/>
        <w:right w:val="none" w:sz="0" w:space="0" w:color="auto"/>
      </w:divBdr>
    </w:div>
    <w:div w:id="1420516667">
      <w:marLeft w:val="480"/>
      <w:marRight w:val="0"/>
      <w:marTop w:val="0"/>
      <w:marBottom w:val="0"/>
      <w:divBdr>
        <w:top w:val="none" w:sz="0" w:space="0" w:color="auto"/>
        <w:left w:val="none" w:sz="0" w:space="0" w:color="auto"/>
        <w:bottom w:val="none" w:sz="0" w:space="0" w:color="auto"/>
        <w:right w:val="none" w:sz="0" w:space="0" w:color="auto"/>
      </w:divBdr>
    </w:div>
    <w:div w:id="1422070480">
      <w:marLeft w:val="480"/>
      <w:marRight w:val="0"/>
      <w:marTop w:val="0"/>
      <w:marBottom w:val="0"/>
      <w:divBdr>
        <w:top w:val="none" w:sz="0" w:space="0" w:color="auto"/>
        <w:left w:val="none" w:sz="0" w:space="0" w:color="auto"/>
        <w:bottom w:val="none" w:sz="0" w:space="0" w:color="auto"/>
        <w:right w:val="none" w:sz="0" w:space="0" w:color="auto"/>
      </w:divBdr>
    </w:div>
    <w:div w:id="1423453081">
      <w:marLeft w:val="480"/>
      <w:marRight w:val="0"/>
      <w:marTop w:val="0"/>
      <w:marBottom w:val="0"/>
      <w:divBdr>
        <w:top w:val="none" w:sz="0" w:space="0" w:color="auto"/>
        <w:left w:val="none" w:sz="0" w:space="0" w:color="auto"/>
        <w:bottom w:val="none" w:sz="0" w:space="0" w:color="auto"/>
        <w:right w:val="none" w:sz="0" w:space="0" w:color="auto"/>
      </w:divBdr>
    </w:div>
    <w:div w:id="1423841745">
      <w:marLeft w:val="480"/>
      <w:marRight w:val="0"/>
      <w:marTop w:val="0"/>
      <w:marBottom w:val="0"/>
      <w:divBdr>
        <w:top w:val="none" w:sz="0" w:space="0" w:color="auto"/>
        <w:left w:val="none" w:sz="0" w:space="0" w:color="auto"/>
        <w:bottom w:val="none" w:sz="0" w:space="0" w:color="auto"/>
        <w:right w:val="none" w:sz="0" w:space="0" w:color="auto"/>
      </w:divBdr>
    </w:div>
    <w:div w:id="1425109820">
      <w:marLeft w:val="480"/>
      <w:marRight w:val="0"/>
      <w:marTop w:val="0"/>
      <w:marBottom w:val="0"/>
      <w:divBdr>
        <w:top w:val="none" w:sz="0" w:space="0" w:color="auto"/>
        <w:left w:val="none" w:sz="0" w:space="0" w:color="auto"/>
        <w:bottom w:val="none" w:sz="0" w:space="0" w:color="auto"/>
        <w:right w:val="none" w:sz="0" w:space="0" w:color="auto"/>
      </w:divBdr>
    </w:div>
    <w:div w:id="1425345848">
      <w:marLeft w:val="480"/>
      <w:marRight w:val="0"/>
      <w:marTop w:val="0"/>
      <w:marBottom w:val="0"/>
      <w:divBdr>
        <w:top w:val="none" w:sz="0" w:space="0" w:color="auto"/>
        <w:left w:val="none" w:sz="0" w:space="0" w:color="auto"/>
        <w:bottom w:val="none" w:sz="0" w:space="0" w:color="auto"/>
        <w:right w:val="none" w:sz="0" w:space="0" w:color="auto"/>
      </w:divBdr>
    </w:div>
    <w:div w:id="1426731177">
      <w:marLeft w:val="480"/>
      <w:marRight w:val="0"/>
      <w:marTop w:val="0"/>
      <w:marBottom w:val="0"/>
      <w:divBdr>
        <w:top w:val="none" w:sz="0" w:space="0" w:color="auto"/>
        <w:left w:val="none" w:sz="0" w:space="0" w:color="auto"/>
        <w:bottom w:val="none" w:sz="0" w:space="0" w:color="auto"/>
        <w:right w:val="none" w:sz="0" w:space="0" w:color="auto"/>
      </w:divBdr>
    </w:div>
    <w:div w:id="1426879674">
      <w:marLeft w:val="480"/>
      <w:marRight w:val="0"/>
      <w:marTop w:val="0"/>
      <w:marBottom w:val="0"/>
      <w:divBdr>
        <w:top w:val="none" w:sz="0" w:space="0" w:color="auto"/>
        <w:left w:val="none" w:sz="0" w:space="0" w:color="auto"/>
        <w:bottom w:val="none" w:sz="0" w:space="0" w:color="auto"/>
        <w:right w:val="none" w:sz="0" w:space="0" w:color="auto"/>
      </w:divBdr>
    </w:div>
    <w:div w:id="1429430028">
      <w:marLeft w:val="480"/>
      <w:marRight w:val="0"/>
      <w:marTop w:val="0"/>
      <w:marBottom w:val="0"/>
      <w:divBdr>
        <w:top w:val="none" w:sz="0" w:space="0" w:color="auto"/>
        <w:left w:val="none" w:sz="0" w:space="0" w:color="auto"/>
        <w:bottom w:val="none" w:sz="0" w:space="0" w:color="auto"/>
        <w:right w:val="none" w:sz="0" w:space="0" w:color="auto"/>
      </w:divBdr>
    </w:div>
    <w:div w:id="1430547077">
      <w:marLeft w:val="480"/>
      <w:marRight w:val="0"/>
      <w:marTop w:val="0"/>
      <w:marBottom w:val="0"/>
      <w:divBdr>
        <w:top w:val="none" w:sz="0" w:space="0" w:color="auto"/>
        <w:left w:val="none" w:sz="0" w:space="0" w:color="auto"/>
        <w:bottom w:val="none" w:sz="0" w:space="0" w:color="auto"/>
        <w:right w:val="none" w:sz="0" w:space="0" w:color="auto"/>
      </w:divBdr>
    </w:div>
    <w:div w:id="1431121740">
      <w:marLeft w:val="480"/>
      <w:marRight w:val="0"/>
      <w:marTop w:val="0"/>
      <w:marBottom w:val="0"/>
      <w:divBdr>
        <w:top w:val="none" w:sz="0" w:space="0" w:color="auto"/>
        <w:left w:val="none" w:sz="0" w:space="0" w:color="auto"/>
        <w:bottom w:val="none" w:sz="0" w:space="0" w:color="auto"/>
        <w:right w:val="none" w:sz="0" w:space="0" w:color="auto"/>
      </w:divBdr>
    </w:div>
    <w:div w:id="1432899096">
      <w:marLeft w:val="480"/>
      <w:marRight w:val="0"/>
      <w:marTop w:val="0"/>
      <w:marBottom w:val="0"/>
      <w:divBdr>
        <w:top w:val="none" w:sz="0" w:space="0" w:color="auto"/>
        <w:left w:val="none" w:sz="0" w:space="0" w:color="auto"/>
        <w:bottom w:val="none" w:sz="0" w:space="0" w:color="auto"/>
        <w:right w:val="none" w:sz="0" w:space="0" w:color="auto"/>
      </w:divBdr>
    </w:div>
    <w:div w:id="1433671742">
      <w:marLeft w:val="480"/>
      <w:marRight w:val="0"/>
      <w:marTop w:val="0"/>
      <w:marBottom w:val="0"/>
      <w:divBdr>
        <w:top w:val="none" w:sz="0" w:space="0" w:color="auto"/>
        <w:left w:val="none" w:sz="0" w:space="0" w:color="auto"/>
        <w:bottom w:val="none" w:sz="0" w:space="0" w:color="auto"/>
        <w:right w:val="none" w:sz="0" w:space="0" w:color="auto"/>
      </w:divBdr>
    </w:div>
    <w:div w:id="1434084060">
      <w:marLeft w:val="480"/>
      <w:marRight w:val="0"/>
      <w:marTop w:val="0"/>
      <w:marBottom w:val="0"/>
      <w:divBdr>
        <w:top w:val="none" w:sz="0" w:space="0" w:color="auto"/>
        <w:left w:val="none" w:sz="0" w:space="0" w:color="auto"/>
        <w:bottom w:val="none" w:sz="0" w:space="0" w:color="auto"/>
        <w:right w:val="none" w:sz="0" w:space="0" w:color="auto"/>
      </w:divBdr>
    </w:div>
    <w:div w:id="1435058559">
      <w:marLeft w:val="480"/>
      <w:marRight w:val="0"/>
      <w:marTop w:val="0"/>
      <w:marBottom w:val="0"/>
      <w:divBdr>
        <w:top w:val="none" w:sz="0" w:space="0" w:color="auto"/>
        <w:left w:val="none" w:sz="0" w:space="0" w:color="auto"/>
        <w:bottom w:val="none" w:sz="0" w:space="0" w:color="auto"/>
        <w:right w:val="none" w:sz="0" w:space="0" w:color="auto"/>
      </w:divBdr>
    </w:div>
    <w:div w:id="1435786094">
      <w:marLeft w:val="480"/>
      <w:marRight w:val="0"/>
      <w:marTop w:val="0"/>
      <w:marBottom w:val="0"/>
      <w:divBdr>
        <w:top w:val="none" w:sz="0" w:space="0" w:color="auto"/>
        <w:left w:val="none" w:sz="0" w:space="0" w:color="auto"/>
        <w:bottom w:val="none" w:sz="0" w:space="0" w:color="auto"/>
        <w:right w:val="none" w:sz="0" w:space="0" w:color="auto"/>
      </w:divBdr>
    </w:div>
    <w:div w:id="1438403300">
      <w:marLeft w:val="480"/>
      <w:marRight w:val="0"/>
      <w:marTop w:val="0"/>
      <w:marBottom w:val="0"/>
      <w:divBdr>
        <w:top w:val="none" w:sz="0" w:space="0" w:color="auto"/>
        <w:left w:val="none" w:sz="0" w:space="0" w:color="auto"/>
        <w:bottom w:val="none" w:sz="0" w:space="0" w:color="auto"/>
        <w:right w:val="none" w:sz="0" w:space="0" w:color="auto"/>
      </w:divBdr>
    </w:div>
    <w:div w:id="1438599542">
      <w:marLeft w:val="480"/>
      <w:marRight w:val="0"/>
      <w:marTop w:val="0"/>
      <w:marBottom w:val="0"/>
      <w:divBdr>
        <w:top w:val="none" w:sz="0" w:space="0" w:color="auto"/>
        <w:left w:val="none" w:sz="0" w:space="0" w:color="auto"/>
        <w:bottom w:val="none" w:sz="0" w:space="0" w:color="auto"/>
        <w:right w:val="none" w:sz="0" w:space="0" w:color="auto"/>
      </w:divBdr>
    </w:div>
    <w:div w:id="1438717285">
      <w:marLeft w:val="480"/>
      <w:marRight w:val="0"/>
      <w:marTop w:val="0"/>
      <w:marBottom w:val="0"/>
      <w:divBdr>
        <w:top w:val="none" w:sz="0" w:space="0" w:color="auto"/>
        <w:left w:val="none" w:sz="0" w:space="0" w:color="auto"/>
        <w:bottom w:val="none" w:sz="0" w:space="0" w:color="auto"/>
        <w:right w:val="none" w:sz="0" w:space="0" w:color="auto"/>
      </w:divBdr>
    </w:div>
    <w:div w:id="1439253977">
      <w:marLeft w:val="480"/>
      <w:marRight w:val="0"/>
      <w:marTop w:val="0"/>
      <w:marBottom w:val="0"/>
      <w:divBdr>
        <w:top w:val="none" w:sz="0" w:space="0" w:color="auto"/>
        <w:left w:val="none" w:sz="0" w:space="0" w:color="auto"/>
        <w:bottom w:val="none" w:sz="0" w:space="0" w:color="auto"/>
        <w:right w:val="none" w:sz="0" w:space="0" w:color="auto"/>
      </w:divBdr>
    </w:div>
    <w:div w:id="1440562999">
      <w:marLeft w:val="480"/>
      <w:marRight w:val="0"/>
      <w:marTop w:val="0"/>
      <w:marBottom w:val="0"/>
      <w:divBdr>
        <w:top w:val="none" w:sz="0" w:space="0" w:color="auto"/>
        <w:left w:val="none" w:sz="0" w:space="0" w:color="auto"/>
        <w:bottom w:val="none" w:sz="0" w:space="0" w:color="auto"/>
        <w:right w:val="none" w:sz="0" w:space="0" w:color="auto"/>
      </w:divBdr>
    </w:div>
    <w:div w:id="1440684547">
      <w:marLeft w:val="480"/>
      <w:marRight w:val="0"/>
      <w:marTop w:val="0"/>
      <w:marBottom w:val="0"/>
      <w:divBdr>
        <w:top w:val="none" w:sz="0" w:space="0" w:color="auto"/>
        <w:left w:val="none" w:sz="0" w:space="0" w:color="auto"/>
        <w:bottom w:val="none" w:sz="0" w:space="0" w:color="auto"/>
        <w:right w:val="none" w:sz="0" w:space="0" w:color="auto"/>
      </w:divBdr>
    </w:div>
    <w:div w:id="1441687163">
      <w:marLeft w:val="480"/>
      <w:marRight w:val="0"/>
      <w:marTop w:val="0"/>
      <w:marBottom w:val="0"/>
      <w:divBdr>
        <w:top w:val="none" w:sz="0" w:space="0" w:color="auto"/>
        <w:left w:val="none" w:sz="0" w:space="0" w:color="auto"/>
        <w:bottom w:val="none" w:sz="0" w:space="0" w:color="auto"/>
        <w:right w:val="none" w:sz="0" w:space="0" w:color="auto"/>
      </w:divBdr>
    </w:div>
    <w:div w:id="1441951755">
      <w:marLeft w:val="480"/>
      <w:marRight w:val="0"/>
      <w:marTop w:val="0"/>
      <w:marBottom w:val="0"/>
      <w:divBdr>
        <w:top w:val="none" w:sz="0" w:space="0" w:color="auto"/>
        <w:left w:val="none" w:sz="0" w:space="0" w:color="auto"/>
        <w:bottom w:val="none" w:sz="0" w:space="0" w:color="auto"/>
        <w:right w:val="none" w:sz="0" w:space="0" w:color="auto"/>
      </w:divBdr>
    </w:div>
    <w:div w:id="1442382083">
      <w:marLeft w:val="480"/>
      <w:marRight w:val="0"/>
      <w:marTop w:val="0"/>
      <w:marBottom w:val="0"/>
      <w:divBdr>
        <w:top w:val="none" w:sz="0" w:space="0" w:color="auto"/>
        <w:left w:val="none" w:sz="0" w:space="0" w:color="auto"/>
        <w:bottom w:val="none" w:sz="0" w:space="0" w:color="auto"/>
        <w:right w:val="none" w:sz="0" w:space="0" w:color="auto"/>
      </w:divBdr>
    </w:div>
    <w:div w:id="1443189341">
      <w:marLeft w:val="480"/>
      <w:marRight w:val="0"/>
      <w:marTop w:val="0"/>
      <w:marBottom w:val="0"/>
      <w:divBdr>
        <w:top w:val="none" w:sz="0" w:space="0" w:color="auto"/>
        <w:left w:val="none" w:sz="0" w:space="0" w:color="auto"/>
        <w:bottom w:val="none" w:sz="0" w:space="0" w:color="auto"/>
        <w:right w:val="none" w:sz="0" w:space="0" w:color="auto"/>
      </w:divBdr>
    </w:div>
    <w:div w:id="1443769342">
      <w:marLeft w:val="480"/>
      <w:marRight w:val="0"/>
      <w:marTop w:val="0"/>
      <w:marBottom w:val="0"/>
      <w:divBdr>
        <w:top w:val="none" w:sz="0" w:space="0" w:color="auto"/>
        <w:left w:val="none" w:sz="0" w:space="0" w:color="auto"/>
        <w:bottom w:val="none" w:sz="0" w:space="0" w:color="auto"/>
        <w:right w:val="none" w:sz="0" w:space="0" w:color="auto"/>
      </w:divBdr>
    </w:div>
    <w:div w:id="1444886979">
      <w:marLeft w:val="480"/>
      <w:marRight w:val="0"/>
      <w:marTop w:val="0"/>
      <w:marBottom w:val="0"/>
      <w:divBdr>
        <w:top w:val="none" w:sz="0" w:space="0" w:color="auto"/>
        <w:left w:val="none" w:sz="0" w:space="0" w:color="auto"/>
        <w:bottom w:val="none" w:sz="0" w:space="0" w:color="auto"/>
        <w:right w:val="none" w:sz="0" w:space="0" w:color="auto"/>
      </w:divBdr>
    </w:div>
    <w:div w:id="1445266875">
      <w:marLeft w:val="480"/>
      <w:marRight w:val="0"/>
      <w:marTop w:val="0"/>
      <w:marBottom w:val="0"/>
      <w:divBdr>
        <w:top w:val="none" w:sz="0" w:space="0" w:color="auto"/>
        <w:left w:val="none" w:sz="0" w:space="0" w:color="auto"/>
        <w:bottom w:val="none" w:sz="0" w:space="0" w:color="auto"/>
        <w:right w:val="none" w:sz="0" w:space="0" w:color="auto"/>
      </w:divBdr>
    </w:div>
    <w:div w:id="1446264534">
      <w:marLeft w:val="480"/>
      <w:marRight w:val="0"/>
      <w:marTop w:val="0"/>
      <w:marBottom w:val="0"/>
      <w:divBdr>
        <w:top w:val="none" w:sz="0" w:space="0" w:color="auto"/>
        <w:left w:val="none" w:sz="0" w:space="0" w:color="auto"/>
        <w:bottom w:val="none" w:sz="0" w:space="0" w:color="auto"/>
        <w:right w:val="none" w:sz="0" w:space="0" w:color="auto"/>
      </w:divBdr>
    </w:div>
    <w:div w:id="1446268877">
      <w:marLeft w:val="480"/>
      <w:marRight w:val="0"/>
      <w:marTop w:val="0"/>
      <w:marBottom w:val="0"/>
      <w:divBdr>
        <w:top w:val="none" w:sz="0" w:space="0" w:color="auto"/>
        <w:left w:val="none" w:sz="0" w:space="0" w:color="auto"/>
        <w:bottom w:val="none" w:sz="0" w:space="0" w:color="auto"/>
        <w:right w:val="none" w:sz="0" w:space="0" w:color="auto"/>
      </w:divBdr>
    </w:div>
    <w:div w:id="1446386046">
      <w:marLeft w:val="480"/>
      <w:marRight w:val="0"/>
      <w:marTop w:val="0"/>
      <w:marBottom w:val="0"/>
      <w:divBdr>
        <w:top w:val="none" w:sz="0" w:space="0" w:color="auto"/>
        <w:left w:val="none" w:sz="0" w:space="0" w:color="auto"/>
        <w:bottom w:val="none" w:sz="0" w:space="0" w:color="auto"/>
        <w:right w:val="none" w:sz="0" w:space="0" w:color="auto"/>
      </w:divBdr>
    </w:div>
    <w:div w:id="1446728780">
      <w:marLeft w:val="480"/>
      <w:marRight w:val="0"/>
      <w:marTop w:val="0"/>
      <w:marBottom w:val="0"/>
      <w:divBdr>
        <w:top w:val="none" w:sz="0" w:space="0" w:color="auto"/>
        <w:left w:val="none" w:sz="0" w:space="0" w:color="auto"/>
        <w:bottom w:val="none" w:sz="0" w:space="0" w:color="auto"/>
        <w:right w:val="none" w:sz="0" w:space="0" w:color="auto"/>
      </w:divBdr>
    </w:div>
    <w:div w:id="1448506746">
      <w:marLeft w:val="480"/>
      <w:marRight w:val="0"/>
      <w:marTop w:val="0"/>
      <w:marBottom w:val="0"/>
      <w:divBdr>
        <w:top w:val="none" w:sz="0" w:space="0" w:color="auto"/>
        <w:left w:val="none" w:sz="0" w:space="0" w:color="auto"/>
        <w:bottom w:val="none" w:sz="0" w:space="0" w:color="auto"/>
        <w:right w:val="none" w:sz="0" w:space="0" w:color="auto"/>
      </w:divBdr>
    </w:div>
    <w:div w:id="1449399148">
      <w:marLeft w:val="480"/>
      <w:marRight w:val="0"/>
      <w:marTop w:val="0"/>
      <w:marBottom w:val="0"/>
      <w:divBdr>
        <w:top w:val="none" w:sz="0" w:space="0" w:color="auto"/>
        <w:left w:val="none" w:sz="0" w:space="0" w:color="auto"/>
        <w:bottom w:val="none" w:sz="0" w:space="0" w:color="auto"/>
        <w:right w:val="none" w:sz="0" w:space="0" w:color="auto"/>
      </w:divBdr>
    </w:div>
    <w:div w:id="1450271402">
      <w:marLeft w:val="480"/>
      <w:marRight w:val="0"/>
      <w:marTop w:val="0"/>
      <w:marBottom w:val="0"/>
      <w:divBdr>
        <w:top w:val="none" w:sz="0" w:space="0" w:color="auto"/>
        <w:left w:val="none" w:sz="0" w:space="0" w:color="auto"/>
        <w:bottom w:val="none" w:sz="0" w:space="0" w:color="auto"/>
        <w:right w:val="none" w:sz="0" w:space="0" w:color="auto"/>
      </w:divBdr>
    </w:div>
    <w:div w:id="1451050724">
      <w:marLeft w:val="480"/>
      <w:marRight w:val="0"/>
      <w:marTop w:val="0"/>
      <w:marBottom w:val="0"/>
      <w:divBdr>
        <w:top w:val="none" w:sz="0" w:space="0" w:color="auto"/>
        <w:left w:val="none" w:sz="0" w:space="0" w:color="auto"/>
        <w:bottom w:val="none" w:sz="0" w:space="0" w:color="auto"/>
        <w:right w:val="none" w:sz="0" w:space="0" w:color="auto"/>
      </w:divBdr>
    </w:div>
    <w:div w:id="1453742227">
      <w:marLeft w:val="480"/>
      <w:marRight w:val="0"/>
      <w:marTop w:val="0"/>
      <w:marBottom w:val="0"/>
      <w:divBdr>
        <w:top w:val="none" w:sz="0" w:space="0" w:color="auto"/>
        <w:left w:val="none" w:sz="0" w:space="0" w:color="auto"/>
        <w:bottom w:val="none" w:sz="0" w:space="0" w:color="auto"/>
        <w:right w:val="none" w:sz="0" w:space="0" w:color="auto"/>
      </w:divBdr>
    </w:div>
    <w:div w:id="1453861287">
      <w:marLeft w:val="480"/>
      <w:marRight w:val="0"/>
      <w:marTop w:val="0"/>
      <w:marBottom w:val="0"/>
      <w:divBdr>
        <w:top w:val="none" w:sz="0" w:space="0" w:color="auto"/>
        <w:left w:val="none" w:sz="0" w:space="0" w:color="auto"/>
        <w:bottom w:val="none" w:sz="0" w:space="0" w:color="auto"/>
        <w:right w:val="none" w:sz="0" w:space="0" w:color="auto"/>
      </w:divBdr>
    </w:div>
    <w:div w:id="1454207870">
      <w:marLeft w:val="480"/>
      <w:marRight w:val="0"/>
      <w:marTop w:val="0"/>
      <w:marBottom w:val="0"/>
      <w:divBdr>
        <w:top w:val="none" w:sz="0" w:space="0" w:color="auto"/>
        <w:left w:val="none" w:sz="0" w:space="0" w:color="auto"/>
        <w:bottom w:val="none" w:sz="0" w:space="0" w:color="auto"/>
        <w:right w:val="none" w:sz="0" w:space="0" w:color="auto"/>
      </w:divBdr>
    </w:div>
    <w:div w:id="1454861132">
      <w:marLeft w:val="480"/>
      <w:marRight w:val="0"/>
      <w:marTop w:val="0"/>
      <w:marBottom w:val="0"/>
      <w:divBdr>
        <w:top w:val="none" w:sz="0" w:space="0" w:color="auto"/>
        <w:left w:val="none" w:sz="0" w:space="0" w:color="auto"/>
        <w:bottom w:val="none" w:sz="0" w:space="0" w:color="auto"/>
        <w:right w:val="none" w:sz="0" w:space="0" w:color="auto"/>
      </w:divBdr>
    </w:div>
    <w:div w:id="1454978388">
      <w:marLeft w:val="480"/>
      <w:marRight w:val="0"/>
      <w:marTop w:val="0"/>
      <w:marBottom w:val="0"/>
      <w:divBdr>
        <w:top w:val="none" w:sz="0" w:space="0" w:color="auto"/>
        <w:left w:val="none" w:sz="0" w:space="0" w:color="auto"/>
        <w:bottom w:val="none" w:sz="0" w:space="0" w:color="auto"/>
        <w:right w:val="none" w:sz="0" w:space="0" w:color="auto"/>
      </w:divBdr>
    </w:div>
    <w:div w:id="1455052414">
      <w:marLeft w:val="480"/>
      <w:marRight w:val="0"/>
      <w:marTop w:val="0"/>
      <w:marBottom w:val="0"/>
      <w:divBdr>
        <w:top w:val="none" w:sz="0" w:space="0" w:color="auto"/>
        <w:left w:val="none" w:sz="0" w:space="0" w:color="auto"/>
        <w:bottom w:val="none" w:sz="0" w:space="0" w:color="auto"/>
        <w:right w:val="none" w:sz="0" w:space="0" w:color="auto"/>
      </w:divBdr>
    </w:div>
    <w:div w:id="1455638809">
      <w:marLeft w:val="480"/>
      <w:marRight w:val="0"/>
      <w:marTop w:val="0"/>
      <w:marBottom w:val="0"/>
      <w:divBdr>
        <w:top w:val="none" w:sz="0" w:space="0" w:color="auto"/>
        <w:left w:val="none" w:sz="0" w:space="0" w:color="auto"/>
        <w:bottom w:val="none" w:sz="0" w:space="0" w:color="auto"/>
        <w:right w:val="none" w:sz="0" w:space="0" w:color="auto"/>
      </w:divBdr>
    </w:div>
    <w:div w:id="1455827675">
      <w:marLeft w:val="480"/>
      <w:marRight w:val="0"/>
      <w:marTop w:val="0"/>
      <w:marBottom w:val="0"/>
      <w:divBdr>
        <w:top w:val="none" w:sz="0" w:space="0" w:color="auto"/>
        <w:left w:val="none" w:sz="0" w:space="0" w:color="auto"/>
        <w:bottom w:val="none" w:sz="0" w:space="0" w:color="auto"/>
        <w:right w:val="none" w:sz="0" w:space="0" w:color="auto"/>
      </w:divBdr>
    </w:div>
    <w:div w:id="1455833380">
      <w:marLeft w:val="480"/>
      <w:marRight w:val="0"/>
      <w:marTop w:val="0"/>
      <w:marBottom w:val="0"/>
      <w:divBdr>
        <w:top w:val="none" w:sz="0" w:space="0" w:color="auto"/>
        <w:left w:val="none" w:sz="0" w:space="0" w:color="auto"/>
        <w:bottom w:val="none" w:sz="0" w:space="0" w:color="auto"/>
        <w:right w:val="none" w:sz="0" w:space="0" w:color="auto"/>
      </w:divBdr>
    </w:div>
    <w:div w:id="1456099184">
      <w:marLeft w:val="480"/>
      <w:marRight w:val="0"/>
      <w:marTop w:val="0"/>
      <w:marBottom w:val="0"/>
      <w:divBdr>
        <w:top w:val="none" w:sz="0" w:space="0" w:color="auto"/>
        <w:left w:val="none" w:sz="0" w:space="0" w:color="auto"/>
        <w:bottom w:val="none" w:sz="0" w:space="0" w:color="auto"/>
        <w:right w:val="none" w:sz="0" w:space="0" w:color="auto"/>
      </w:divBdr>
    </w:div>
    <w:div w:id="1456290782">
      <w:marLeft w:val="480"/>
      <w:marRight w:val="0"/>
      <w:marTop w:val="0"/>
      <w:marBottom w:val="0"/>
      <w:divBdr>
        <w:top w:val="none" w:sz="0" w:space="0" w:color="auto"/>
        <w:left w:val="none" w:sz="0" w:space="0" w:color="auto"/>
        <w:bottom w:val="none" w:sz="0" w:space="0" w:color="auto"/>
        <w:right w:val="none" w:sz="0" w:space="0" w:color="auto"/>
      </w:divBdr>
    </w:div>
    <w:div w:id="1457915046">
      <w:marLeft w:val="480"/>
      <w:marRight w:val="0"/>
      <w:marTop w:val="0"/>
      <w:marBottom w:val="0"/>
      <w:divBdr>
        <w:top w:val="none" w:sz="0" w:space="0" w:color="auto"/>
        <w:left w:val="none" w:sz="0" w:space="0" w:color="auto"/>
        <w:bottom w:val="none" w:sz="0" w:space="0" w:color="auto"/>
        <w:right w:val="none" w:sz="0" w:space="0" w:color="auto"/>
      </w:divBdr>
    </w:div>
    <w:div w:id="1459566913">
      <w:marLeft w:val="480"/>
      <w:marRight w:val="0"/>
      <w:marTop w:val="0"/>
      <w:marBottom w:val="0"/>
      <w:divBdr>
        <w:top w:val="none" w:sz="0" w:space="0" w:color="auto"/>
        <w:left w:val="none" w:sz="0" w:space="0" w:color="auto"/>
        <w:bottom w:val="none" w:sz="0" w:space="0" w:color="auto"/>
        <w:right w:val="none" w:sz="0" w:space="0" w:color="auto"/>
      </w:divBdr>
    </w:div>
    <w:div w:id="1460412906">
      <w:marLeft w:val="480"/>
      <w:marRight w:val="0"/>
      <w:marTop w:val="0"/>
      <w:marBottom w:val="0"/>
      <w:divBdr>
        <w:top w:val="none" w:sz="0" w:space="0" w:color="auto"/>
        <w:left w:val="none" w:sz="0" w:space="0" w:color="auto"/>
        <w:bottom w:val="none" w:sz="0" w:space="0" w:color="auto"/>
        <w:right w:val="none" w:sz="0" w:space="0" w:color="auto"/>
      </w:divBdr>
    </w:div>
    <w:div w:id="1463227033">
      <w:marLeft w:val="480"/>
      <w:marRight w:val="0"/>
      <w:marTop w:val="0"/>
      <w:marBottom w:val="0"/>
      <w:divBdr>
        <w:top w:val="none" w:sz="0" w:space="0" w:color="auto"/>
        <w:left w:val="none" w:sz="0" w:space="0" w:color="auto"/>
        <w:bottom w:val="none" w:sz="0" w:space="0" w:color="auto"/>
        <w:right w:val="none" w:sz="0" w:space="0" w:color="auto"/>
      </w:divBdr>
    </w:div>
    <w:div w:id="1463690156">
      <w:marLeft w:val="480"/>
      <w:marRight w:val="0"/>
      <w:marTop w:val="0"/>
      <w:marBottom w:val="0"/>
      <w:divBdr>
        <w:top w:val="none" w:sz="0" w:space="0" w:color="auto"/>
        <w:left w:val="none" w:sz="0" w:space="0" w:color="auto"/>
        <w:bottom w:val="none" w:sz="0" w:space="0" w:color="auto"/>
        <w:right w:val="none" w:sz="0" w:space="0" w:color="auto"/>
      </w:divBdr>
    </w:div>
    <w:div w:id="1463697026">
      <w:marLeft w:val="480"/>
      <w:marRight w:val="0"/>
      <w:marTop w:val="0"/>
      <w:marBottom w:val="0"/>
      <w:divBdr>
        <w:top w:val="none" w:sz="0" w:space="0" w:color="auto"/>
        <w:left w:val="none" w:sz="0" w:space="0" w:color="auto"/>
        <w:bottom w:val="none" w:sz="0" w:space="0" w:color="auto"/>
        <w:right w:val="none" w:sz="0" w:space="0" w:color="auto"/>
      </w:divBdr>
    </w:div>
    <w:div w:id="1464158281">
      <w:marLeft w:val="480"/>
      <w:marRight w:val="0"/>
      <w:marTop w:val="0"/>
      <w:marBottom w:val="0"/>
      <w:divBdr>
        <w:top w:val="none" w:sz="0" w:space="0" w:color="auto"/>
        <w:left w:val="none" w:sz="0" w:space="0" w:color="auto"/>
        <w:bottom w:val="none" w:sz="0" w:space="0" w:color="auto"/>
        <w:right w:val="none" w:sz="0" w:space="0" w:color="auto"/>
      </w:divBdr>
    </w:div>
    <w:div w:id="1464545217">
      <w:marLeft w:val="480"/>
      <w:marRight w:val="0"/>
      <w:marTop w:val="0"/>
      <w:marBottom w:val="0"/>
      <w:divBdr>
        <w:top w:val="none" w:sz="0" w:space="0" w:color="auto"/>
        <w:left w:val="none" w:sz="0" w:space="0" w:color="auto"/>
        <w:bottom w:val="none" w:sz="0" w:space="0" w:color="auto"/>
        <w:right w:val="none" w:sz="0" w:space="0" w:color="auto"/>
      </w:divBdr>
    </w:div>
    <w:div w:id="1464930708">
      <w:marLeft w:val="480"/>
      <w:marRight w:val="0"/>
      <w:marTop w:val="0"/>
      <w:marBottom w:val="0"/>
      <w:divBdr>
        <w:top w:val="none" w:sz="0" w:space="0" w:color="auto"/>
        <w:left w:val="none" w:sz="0" w:space="0" w:color="auto"/>
        <w:bottom w:val="none" w:sz="0" w:space="0" w:color="auto"/>
        <w:right w:val="none" w:sz="0" w:space="0" w:color="auto"/>
      </w:divBdr>
    </w:div>
    <w:div w:id="1465000329">
      <w:marLeft w:val="480"/>
      <w:marRight w:val="0"/>
      <w:marTop w:val="0"/>
      <w:marBottom w:val="0"/>
      <w:divBdr>
        <w:top w:val="none" w:sz="0" w:space="0" w:color="auto"/>
        <w:left w:val="none" w:sz="0" w:space="0" w:color="auto"/>
        <w:bottom w:val="none" w:sz="0" w:space="0" w:color="auto"/>
        <w:right w:val="none" w:sz="0" w:space="0" w:color="auto"/>
      </w:divBdr>
    </w:div>
    <w:div w:id="1465343433">
      <w:marLeft w:val="480"/>
      <w:marRight w:val="0"/>
      <w:marTop w:val="0"/>
      <w:marBottom w:val="0"/>
      <w:divBdr>
        <w:top w:val="none" w:sz="0" w:space="0" w:color="auto"/>
        <w:left w:val="none" w:sz="0" w:space="0" w:color="auto"/>
        <w:bottom w:val="none" w:sz="0" w:space="0" w:color="auto"/>
        <w:right w:val="none" w:sz="0" w:space="0" w:color="auto"/>
      </w:divBdr>
    </w:div>
    <w:div w:id="1465345753">
      <w:marLeft w:val="480"/>
      <w:marRight w:val="0"/>
      <w:marTop w:val="0"/>
      <w:marBottom w:val="0"/>
      <w:divBdr>
        <w:top w:val="none" w:sz="0" w:space="0" w:color="auto"/>
        <w:left w:val="none" w:sz="0" w:space="0" w:color="auto"/>
        <w:bottom w:val="none" w:sz="0" w:space="0" w:color="auto"/>
        <w:right w:val="none" w:sz="0" w:space="0" w:color="auto"/>
      </w:divBdr>
    </w:div>
    <w:div w:id="1468358870">
      <w:marLeft w:val="480"/>
      <w:marRight w:val="0"/>
      <w:marTop w:val="0"/>
      <w:marBottom w:val="0"/>
      <w:divBdr>
        <w:top w:val="none" w:sz="0" w:space="0" w:color="auto"/>
        <w:left w:val="none" w:sz="0" w:space="0" w:color="auto"/>
        <w:bottom w:val="none" w:sz="0" w:space="0" w:color="auto"/>
        <w:right w:val="none" w:sz="0" w:space="0" w:color="auto"/>
      </w:divBdr>
    </w:div>
    <w:div w:id="1468545535">
      <w:marLeft w:val="480"/>
      <w:marRight w:val="0"/>
      <w:marTop w:val="0"/>
      <w:marBottom w:val="0"/>
      <w:divBdr>
        <w:top w:val="none" w:sz="0" w:space="0" w:color="auto"/>
        <w:left w:val="none" w:sz="0" w:space="0" w:color="auto"/>
        <w:bottom w:val="none" w:sz="0" w:space="0" w:color="auto"/>
        <w:right w:val="none" w:sz="0" w:space="0" w:color="auto"/>
      </w:divBdr>
    </w:div>
    <w:div w:id="1469321341">
      <w:marLeft w:val="480"/>
      <w:marRight w:val="0"/>
      <w:marTop w:val="0"/>
      <w:marBottom w:val="0"/>
      <w:divBdr>
        <w:top w:val="none" w:sz="0" w:space="0" w:color="auto"/>
        <w:left w:val="none" w:sz="0" w:space="0" w:color="auto"/>
        <w:bottom w:val="none" w:sz="0" w:space="0" w:color="auto"/>
        <w:right w:val="none" w:sz="0" w:space="0" w:color="auto"/>
      </w:divBdr>
    </w:div>
    <w:div w:id="1470434835">
      <w:marLeft w:val="480"/>
      <w:marRight w:val="0"/>
      <w:marTop w:val="0"/>
      <w:marBottom w:val="0"/>
      <w:divBdr>
        <w:top w:val="none" w:sz="0" w:space="0" w:color="auto"/>
        <w:left w:val="none" w:sz="0" w:space="0" w:color="auto"/>
        <w:bottom w:val="none" w:sz="0" w:space="0" w:color="auto"/>
        <w:right w:val="none" w:sz="0" w:space="0" w:color="auto"/>
      </w:divBdr>
    </w:div>
    <w:div w:id="1471367422">
      <w:marLeft w:val="480"/>
      <w:marRight w:val="0"/>
      <w:marTop w:val="0"/>
      <w:marBottom w:val="0"/>
      <w:divBdr>
        <w:top w:val="none" w:sz="0" w:space="0" w:color="auto"/>
        <w:left w:val="none" w:sz="0" w:space="0" w:color="auto"/>
        <w:bottom w:val="none" w:sz="0" w:space="0" w:color="auto"/>
        <w:right w:val="none" w:sz="0" w:space="0" w:color="auto"/>
      </w:divBdr>
    </w:div>
    <w:div w:id="1472016890">
      <w:marLeft w:val="480"/>
      <w:marRight w:val="0"/>
      <w:marTop w:val="0"/>
      <w:marBottom w:val="0"/>
      <w:divBdr>
        <w:top w:val="none" w:sz="0" w:space="0" w:color="auto"/>
        <w:left w:val="none" w:sz="0" w:space="0" w:color="auto"/>
        <w:bottom w:val="none" w:sz="0" w:space="0" w:color="auto"/>
        <w:right w:val="none" w:sz="0" w:space="0" w:color="auto"/>
      </w:divBdr>
    </w:div>
    <w:div w:id="1472211814">
      <w:marLeft w:val="480"/>
      <w:marRight w:val="0"/>
      <w:marTop w:val="0"/>
      <w:marBottom w:val="0"/>
      <w:divBdr>
        <w:top w:val="none" w:sz="0" w:space="0" w:color="auto"/>
        <w:left w:val="none" w:sz="0" w:space="0" w:color="auto"/>
        <w:bottom w:val="none" w:sz="0" w:space="0" w:color="auto"/>
        <w:right w:val="none" w:sz="0" w:space="0" w:color="auto"/>
      </w:divBdr>
    </w:div>
    <w:div w:id="1472404174">
      <w:marLeft w:val="480"/>
      <w:marRight w:val="0"/>
      <w:marTop w:val="0"/>
      <w:marBottom w:val="0"/>
      <w:divBdr>
        <w:top w:val="none" w:sz="0" w:space="0" w:color="auto"/>
        <w:left w:val="none" w:sz="0" w:space="0" w:color="auto"/>
        <w:bottom w:val="none" w:sz="0" w:space="0" w:color="auto"/>
        <w:right w:val="none" w:sz="0" w:space="0" w:color="auto"/>
      </w:divBdr>
    </w:div>
    <w:div w:id="1472558450">
      <w:marLeft w:val="480"/>
      <w:marRight w:val="0"/>
      <w:marTop w:val="0"/>
      <w:marBottom w:val="0"/>
      <w:divBdr>
        <w:top w:val="none" w:sz="0" w:space="0" w:color="auto"/>
        <w:left w:val="none" w:sz="0" w:space="0" w:color="auto"/>
        <w:bottom w:val="none" w:sz="0" w:space="0" w:color="auto"/>
        <w:right w:val="none" w:sz="0" w:space="0" w:color="auto"/>
      </w:divBdr>
    </w:div>
    <w:div w:id="1473064351">
      <w:marLeft w:val="480"/>
      <w:marRight w:val="0"/>
      <w:marTop w:val="0"/>
      <w:marBottom w:val="0"/>
      <w:divBdr>
        <w:top w:val="none" w:sz="0" w:space="0" w:color="auto"/>
        <w:left w:val="none" w:sz="0" w:space="0" w:color="auto"/>
        <w:bottom w:val="none" w:sz="0" w:space="0" w:color="auto"/>
        <w:right w:val="none" w:sz="0" w:space="0" w:color="auto"/>
      </w:divBdr>
    </w:div>
    <w:div w:id="1473253347">
      <w:marLeft w:val="480"/>
      <w:marRight w:val="0"/>
      <w:marTop w:val="0"/>
      <w:marBottom w:val="0"/>
      <w:divBdr>
        <w:top w:val="none" w:sz="0" w:space="0" w:color="auto"/>
        <w:left w:val="none" w:sz="0" w:space="0" w:color="auto"/>
        <w:bottom w:val="none" w:sz="0" w:space="0" w:color="auto"/>
        <w:right w:val="none" w:sz="0" w:space="0" w:color="auto"/>
      </w:divBdr>
    </w:div>
    <w:div w:id="1473669516">
      <w:marLeft w:val="480"/>
      <w:marRight w:val="0"/>
      <w:marTop w:val="0"/>
      <w:marBottom w:val="0"/>
      <w:divBdr>
        <w:top w:val="none" w:sz="0" w:space="0" w:color="auto"/>
        <w:left w:val="none" w:sz="0" w:space="0" w:color="auto"/>
        <w:bottom w:val="none" w:sz="0" w:space="0" w:color="auto"/>
        <w:right w:val="none" w:sz="0" w:space="0" w:color="auto"/>
      </w:divBdr>
    </w:div>
    <w:div w:id="1474711046">
      <w:marLeft w:val="480"/>
      <w:marRight w:val="0"/>
      <w:marTop w:val="0"/>
      <w:marBottom w:val="0"/>
      <w:divBdr>
        <w:top w:val="none" w:sz="0" w:space="0" w:color="auto"/>
        <w:left w:val="none" w:sz="0" w:space="0" w:color="auto"/>
        <w:bottom w:val="none" w:sz="0" w:space="0" w:color="auto"/>
        <w:right w:val="none" w:sz="0" w:space="0" w:color="auto"/>
      </w:divBdr>
    </w:div>
    <w:div w:id="1476490412">
      <w:marLeft w:val="480"/>
      <w:marRight w:val="0"/>
      <w:marTop w:val="0"/>
      <w:marBottom w:val="0"/>
      <w:divBdr>
        <w:top w:val="none" w:sz="0" w:space="0" w:color="auto"/>
        <w:left w:val="none" w:sz="0" w:space="0" w:color="auto"/>
        <w:bottom w:val="none" w:sz="0" w:space="0" w:color="auto"/>
        <w:right w:val="none" w:sz="0" w:space="0" w:color="auto"/>
      </w:divBdr>
    </w:div>
    <w:div w:id="1477066436">
      <w:marLeft w:val="480"/>
      <w:marRight w:val="0"/>
      <w:marTop w:val="0"/>
      <w:marBottom w:val="0"/>
      <w:divBdr>
        <w:top w:val="none" w:sz="0" w:space="0" w:color="auto"/>
        <w:left w:val="none" w:sz="0" w:space="0" w:color="auto"/>
        <w:bottom w:val="none" w:sz="0" w:space="0" w:color="auto"/>
        <w:right w:val="none" w:sz="0" w:space="0" w:color="auto"/>
      </w:divBdr>
    </w:div>
    <w:div w:id="1477868708">
      <w:marLeft w:val="480"/>
      <w:marRight w:val="0"/>
      <w:marTop w:val="0"/>
      <w:marBottom w:val="0"/>
      <w:divBdr>
        <w:top w:val="none" w:sz="0" w:space="0" w:color="auto"/>
        <w:left w:val="none" w:sz="0" w:space="0" w:color="auto"/>
        <w:bottom w:val="none" w:sz="0" w:space="0" w:color="auto"/>
        <w:right w:val="none" w:sz="0" w:space="0" w:color="auto"/>
      </w:divBdr>
    </w:div>
    <w:div w:id="1478886442">
      <w:marLeft w:val="480"/>
      <w:marRight w:val="0"/>
      <w:marTop w:val="0"/>
      <w:marBottom w:val="0"/>
      <w:divBdr>
        <w:top w:val="none" w:sz="0" w:space="0" w:color="auto"/>
        <w:left w:val="none" w:sz="0" w:space="0" w:color="auto"/>
        <w:bottom w:val="none" w:sz="0" w:space="0" w:color="auto"/>
        <w:right w:val="none" w:sz="0" w:space="0" w:color="auto"/>
      </w:divBdr>
    </w:div>
    <w:div w:id="1478959837">
      <w:marLeft w:val="480"/>
      <w:marRight w:val="0"/>
      <w:marTop w:val="0"/>
      <w:marBottom w:val="0"/>
      <w:divBdr>
        <w:top w:val="none" w:sz="0" w:space="0" w:color="auto"/>
        <w:left w:val="none" w:sz="0" w:space="0" w:color="auto"/>
        <w:bottom w:val="none" w:sz="0" w:space="0" w:color="auto"/>
        <w:right w:val="none" w:sz="0" w:space="0" w:color="auto"/>
      </w:divBdr>
    </w:div>
    <w:div w:id="1479609608">
      <w:marLeft w:val="480"/>
      <w:marRight w:val="0"/>
      <w:marTop w:val="0"/>
      <w:marBottom w:val="0"/>
      <w:divBdr>
        <w:top w:val="none" w:sz="0" w:space="0" w:color="auto"/>
        <w:left w:val="none" w:sz="0" w:space="0" w:color="auto"/>
        <w:bottom w:val="none" w:sz="0" w:space="0" w:color="auto"/>
        <w:right w:val="none" w:sz="0" w:space="0" w:color="auto"/>
      </w:divBdr>
    </w:div>
    <w:div w:id="1480345560">
      <w:marLeft w:val="480"/>
      <w:marRight w:val="0"/>
      <w:marTop w:val="0"/>
      <w:marBottom w:val="0"/>
      <w:divBdr>
        <w:top w:val="none" w:sz="0" w:space="0" w:color="auto"/>
        <w:left w:val="none" w:sz="0" w:space="0" w:color="auto"/>
        <w:bottom w:val="none" w:sz="0" w:space="0" w:color="auto"/>
        <w:right w:val="none" w:sz="0" w:space="0" w:color="auto"/>
      </w:divBdr>
    </w:div>
    <w:div w:id="1482499387">
      <w:marLeft w:val="480"/>
      <w:marRight w:val="0"/>
      <w:marTop w:val="0"/>
      <w:marBottom w:val="0"/>
      <w:divBdr>
        <w:top w:val="none" w:sz="0" w:space="0" w:color="auto"/>
        <w:left w:val="none" w:sz="0" w:space="0" w:color="auto"/>
        <w:bottom w:val="none" w:sz="0" w:space="0" w:color="auto"/>
        <w:right w:val="none" w:sz="0" w:space="0" w:color="auto"/>
      </w:divBdr>
    </w:div>
    <w:div w:id="1482505466">
      <w:marLeft w:val="480"/>
      <w:marRight w:val="0"/>
      <w:marTop w:val="0"/>
      <w:marBottom w:val="0"/>
      <w:divBdr>
        <w:top w:val="none" w:sz="0" w:space="0" w:color="auto"/>
        <w:left w:val="none" w:sz="0" w:space="0" w:color="auto"/>
        <w:bottom w:val="none" w:sz="0" w:space="0" w:color="auto"/>
        <w:right w:val="none" w:sz="0" w:space="0" w:color="auto"/>
      </w:divBdr>
    </w:div>
    <w:div w:id="1482700311">
      <w:marLeft w:val="480"/>
      <w:marRight w:val="0"/>
      <w:marTop w:val="0"/>
      <w:marBottom w:val="0"/>
      <w:divBdr>
        <w:top w:val="none" w:sz="0" w:space="0" w:color="auto"/>
        <w:left w:val="none" w:sz="0" w:space="0" w:color="auto"/>
        <w:bottom w:val="none" w:sz="0" w:space="0" w:color="auto"/>
        <w:right w:val="none" w:sz="0" w:space="0" w:color="auto"/>
      </w:divBdr>
    </w:div>
    <w:div w:id="1482890518">
      <w:marLeft w:val="480"/>
      <w:marRight w:val="0"/>
      <w:marTop w:val="0"/>
      <w:marBottom w:val="0"/>
      <w:divBdr>
        <w:top w:val="none" w:sz="0" w:space="0" w:color="auto"/>
        <w:left w:val="none" w:sz="0" w:space="0" w:color="auto"/>
        <w:bottom w:val="none" w:sz="0" w:space="0" w:color="auto"/>
        <w:right w:val="none" w:sz="0" w:space="0" w:color="auto"/>
      </w:divBdr>
    </w:div>
    <w:div w:id="1483039315">
      <w:marLeft w:val="480"/>
      <w:marRight w:val="0"/>
      <w:marTop w:val="0"/>
      <w:marBottom w:val="0"/>
      <w:divBdr>
        <w:top w:val="none" w:sz="0" w:space="0" w:color="auto"/>
        <w:left w:val="none" w:sz="0" w:space="0" w:color="auto"/>
        <w:bottom w:val="none" w:sz="0" w:space="0" w:color="auto"/>
        <w:right w:val="none" w:sz="0" w:space="0" w:color="auto"/>
      </w:divBdr>
    </w:div>
    <w:div w:id="1483044390">
      <w:marLeft w:val="480"/>
      <w:marRight w:val="0"/>
      <w:marTop w:val="0"/>
      <w:marBottom w:val="0"/>
      <w:divBdr>
        <w:top w:val="none" w:sz="0" w:space="0" w:color="auto"/>
        <w:left w:val="none" w:sz="0" w:space="0" w:color="auto"/>
        <w:bottom w:val="none" w:sz="0" w:space="0" w:color="auto"/>
        <w:right w:val="none" w:sz="0" w:space="0" w:color="auto"/>
      </w:divBdr>
    </w:div>
    <w:div w:id="1483499116">
      <w:marLeft w:val="480"/>
      <w:marRight w:val="0"/>
      <w:marTop w:val="0"/>
      <w:marBottom w:val="0"/>
      <w:divBdr>
        <w:top w:val="none" w:sz="0" w:space="0" w:color="auto"/>
        <w:left w:val="none" w:sz="0" w:space="0" w:color="auto"/>
        <w:bottom w:val="none" w:sz="0" w:space="0" w:color="auto"/>
        <w:right w:val="none" w:sz="0" w:space="0" w:color="auto"/>
      </w:divBdr>
    </w:div>
    <w:div w:id="1483499329">
      <w:marLeft w:val="480"/>
      <w:marRight w:val="0"/>
      <w:marTop w:val="0"/>
      <w:marBottom w:val="0"/>
      <w:divBdr>
        <w:top w:val="none" w:sz="0" w:space="0" w:color="auto"/>
        <w:left w:val="none" w:sz="0" w:space="0" w:color="auto"/>
        <w:bottom w:val="none" w:sz="0" w:space="0" w:color="auto"/>
        <w:right w:val="none" w:sz="0" w:space="0" w:color="auto"/>
      </w:divBdr>
    </w:div>
    <w:div w:id="1485731615">
      <w:marLeft w:val="480"/>
      <w:marRight w:val="0"/>
      <w:marTop w:val="0"/>
      <w:marBottom w:val="0"/>
      <w:divBdr>
        <w:top w:val="none" w:sz="0" w:space="0" w:color="auto"/>
        <w:left w:val="none" w:sz="0" w:space="0" w:color="auto"/>
        <w:bottom w:val="none" w:sz="0" w:space="0" w:color="auto"/>
        <w:right w:val="none" w:sz="0" w:space="0" w:color="auto"/>
      </w:divBdr>
    </w:div>
    <w:div w:id="1487279606">
      <w:marLeft w:val="480"/>
      <w:marRight w:val="0"/>
      <w:marTop w:val="0"/>
      <w:marBottom w:val="0"/>
      <w:divBdr>
        <w:top w:val="none" w:sz="0" w:space="0" w:color="auto"/>
        <w:left w:val="none" w:sz="0" w:space="0" w:color="auto"/>
        <w:bottom w:val="none" w:sz="0" w:space="0" w:color="auto"/>
        <w:right w:val="none" w:sz="0" w:space="0" w:color="auto"/>
      </w:divBdr>
    </w:div>
    <w:div w:id="1487934528">
      <w:marLeft w:val="480"/>
      <w:marRight w:val="0"/>
      <w:marTop w:val="0"/>
      <w:marBottom w:val="0"/>
      <w:divBdr>
        <w:top w:val="none" w:sz="0" w:space="0" w:color="auto"/>
        <w:left w:val="none" w:sz="0" w:space="0" w:color="auto"/>
        <w:bottom w:val="none" w:sz="0" w:space="0" w:color="auto"/>
        <w:right w:val="none" w:sz="0" w:space="0" w:color="auto"/>
      </w:divBdr>
    </w:div>
    <w:div w:id="1488746644">
      <w:marLeft w:val="480"/>
      <w:marRight w:val="0"/>
      <w:marTop w:val="0"/>
      <w:marBottom w:val="0"/>
      <w:divBdr>
        <w:top w:val="none" w:sz="0" w:space="0" w:color="auto"/>
        <w:left w:val="none" w:sz="0" w:space="0" w:color="auto"/>
        <w:bottom w:val="none" w:sz="0" w:space="0" w:color="auto"/>
        <w:right w:val="none" w:sz="0" w:space="0" w:color="auto"/>
      </w:divBdr>
    </w:div>
    <w:div w:id="1491562812">
      <w:marLeft w:val="480"/>
      <w:marRight w:val="0"/>
      <w:marTop w:val="0"/>
      <w:marBottom w:val="0"/>
      <w:divBdr>
        <w:top w:val="none" w:sz="0" w:space="0" w:color="auto"/>
        <w:left w:val="none" w:sz="0" w:space="0" w:color="auto"/>
        <w:bottom w:val="none" w:sz="0" w:space="0" w:color="auto"/>
        <w:right w:val="none" w:sz="0" w:space="0" w:color="auto"/>
      </w:divBdr>
    </w:div>
    <w:div w:id="1491628964">
      <w:marLeft w:val="480"/>
      <w:marRight w:val="0"/>
      <w:marTop w:val="0"/>
      <w:marBottom w:val="0"/>
      <w:divBdr>
        <w:top w:val="none" w:sz="0" w:space="0" w:color="auto"/>
        <w:left w:val="none" w:sz="0" w:space="0" w:color="auto"/>
        <w:bottom w:val="none" w:sz="0" w:space="0" w:color="auto"/>
        <w:right w:val="none" w:sz="0" w:space="0" w:color="auto"/>
      </w:divBdr>
    </w:div>
    <w:div w:id="1491631421">
      <w:marLeft w:val="480"/>
      <w:marRight w:val="0"/>
      <w:marTop w:val="0"/>
      <w:marBottom w:val="0"/>
      <w:divBdr>
        <w:top w:val="none" w:sz="0" w:space="0" w:color="auto"/>
        <w:left w:val="none" w:sz="0" w:space="0" w:color="auto"/>
        <w:bottom w:val="none" w:sz="0" w:space="0" w:color="auto"/>
        <w:right w:val="none" w:sz="0" w:space="0" w:color="auto"/>
      </w:divBdr>
    </w:div>
    <w:div w:id="1492481054">
      <w:marLeft w:val="480"/>
      <w:marRight w:val="0"/>
      <w:marTop w:val="0"/>
      <w:marBottom w:val="0"/>
      <w:divBdr>
        <w:top w:val="none" w:sz="0" w:space="0" w:color="auto"/>
        <w:left w:val="none" w:sz="0" w:space="0" w:color="auto"/>
        <w:bottom w:val="none" w:sz="0" w:space="0" w:color="auto"/>
        <w:right w:val="none" w:sz="0" w:space="0" w:color="auto"/>
      </w:divBdr>
    </w:div>
    <w:div w:id="1493331471">
      <w:marLeft w:val="480"/>
      <w:marRight w:val="0"/>
      <w:marTop w:val="0"/>
      <w:marBottom w:val="0"/>
      <w:divBdr>
        <w:top w:val="none" w:sz="0" w:space="0" w:color="auto"/>
        <w:left w:val="none" w:sz="0" w:space="0" w:color="auto"/>
        <w:bottom w:val="none" w:sz="0" w:space="0" w:color="auto"/>
        <w:right w:val="none" w:sz="0" w:space="0" w:color="auto"/>
      </w:divBdr>
    </w:div>
    <w:div w:id="1493595847">
      <w:marLeft w:val="480"/>
      <w:marRight w:val="0"/>
      <w:marTop w:val="0"/>
      <w:marBottom w:val="0"/>
      <w:divBdr>
        <w:top w:val="none" w:sz="0" w:space="0" w:color="auto"/>
        <w:left w:val="none" w:sz="0" w:space="0" w:color="auto"/>
        <w:bottom w:val="none" w:sz="0" w:space="0" w:color="auto"/>
        <w:right w:val="none" w:sz="0" w:space="0" w:color="auto"/>
      </w:divBdr>
    </w:div>
    <w:div w:id="1494755260">
      <w:marLeft w:val="480"/>
      <w:marRight w:val="0"/>
      <w:marTop w:val="0"/>
      <w:marBottom w:val="0"/>
      <w:divBdr>
        <w:top w:val="none" w:sz="0" w:space="0" w:color="auto"/>
        <w:left w:val="none" w:sz="0" w:space="0" w:color="auto"/>
        <w:bottom w:val="none" w:sz="0" w:space="0" w:color="auto"/>
        <w:right w:val="none" w:sz="0" w:space="0" w:color="auto"/>
      </w:divBdr>
    </w:div>
    <w:div w:id="1495874137">
      <w:marLeft w:val="480"/>
      <w:marRight w:val="0"/>
      <w:marTop w:val="0"/>
      <w:marBottom w:val="0"/>
      <w:divBdr>
        <w:top w:val="none" w:sz="0" w:space="0" w:color="auto"/>
        <w:left w:val="none" w:sz="0" w:space="0" w:color="auto"/>
        <w:bottom w:val="none" w:sz="0" w:space="0" w:color="auto"/>
        <w:right w:val="none" w:sz="0" w:space="0" w:color="auto"/>
      </w:divBdr>
    </w:div>
    <w:div w:id="1497259175">
      <w:marLeft w:val="480"/>
      <w:marRight w:val="0"/>
      <w:marTop w:val="0"/>
      <w:marBottom w:val="0"/>
      <w:divBdr>
        <w:top w:val="none" w:sz="0" w:space="0" w:color="auto"/>
        <w:left w:val="none" w:sz="0" w:space="0" w:color="auto"/>
        <w:bottom w:val="none" w:sz="0" w:space="0" w:color="auto"/>
        <w:right w:val="none" w:sz="0" w:space="0" w:color="auto"/>
      </w:divBdr>
    </w:div>
    <w:div w:id="1497265002">
      <w:marLeft w:val="480"/>
      <w:marRight w:val="0"/>
      <w:marTop w:val="0"/>
      <w:marBottom w:val="0"/>
      <w:divBdr>
        <w:top w:val="none" w:sz="0" w:space="0" w:color="auto"/>
        <w:left w:val="none" w:sz="0" w:space="0" w:color="auto"/>
        <w:bottom w:val="none" w:sz="0" w:space="0" w:color="auto"/>
        <w:right w:val="none" w:sz="0" w:space="0" w:color="auto"/>
      </w:divBdr>
    </w:div>
    <w:div w:id="1499732813">
      <w:marLeft w:val="480"/>
      <w:marRight w:val="0"/>
      <w:marTop w:val="0"/>
      <w:marBottom w:val="0"/>
      <w:divBdr>
        <w:top w:val="none" w:sz="0" w:space="0" w:color="auto"/>
        <w:left w:val="none" w:sz="0" w:space="0" w:color="auto"/>
        <w:bottom w:val="none" w:sz="0" w:space="0" w:color="auto"/>
        <w:right w:val="none" w:sz="0" w:space="0" w:color="auto"/>
      </w:divBdr>
    </w:div>
    <w:div w:id="1502282115">
      <w:marLeft w:val="480"/>
      <w:marRight w:val="0"/>
      <w:marTop w:val="0"/>
      <w:marBottom w:val="0"/>
      <w:divBdr>
        <w:top w:val="none" w:sz="0" w:space="0" w:color="auto"/>
        <w:left w:val="none" w:sz="0" w:space="0" w:color="auto"/>
        <w:bottom w:val="none" w:sz="0" w:space="0" w:color="auto"/>
        <w:right w:val="none" w:sz="0" w:space="0" w:color="auto"/>
      </w:divBdr>
    </w:div>
    <w:div w:id="1504125694">
      <w:marLeft w:val="480"/>
      <w:marRight w:val="0"/>
      <w:marTop w:val="0"/>
      <w:marBottom w:val="0"/>
      <w:divBdr>
        <w:top w:val="none" w:sz="0" w:space="0" w:color="auto"/>
        <w:left w:val="none" w:sz="0" w:space="0" w:color="auto"/>
        <w:bottom w:val="none" w:sz="0" w:space="0" w:color="auto"/>
        <w:right w:val="none" w:sz="0" w:space="0" w:color="auto"/>
      </w:divBdr>
    </w:div>
    <w:div w:id="1504857686">
      <w:marLeft w:val="480"/>
      <w:marRight w:val="0"/>
      <w:marTop w:val="0"/>
      <w:marBottom w:val="0"/>
      <w:divBdr>
        <w:top w:val="none" w:sz="0" w:space="0" w:color="auto"/>
        <w:left w:val="none" w:sz="0" w:space="0" w:color="auto"/>
        <w:bottom w:val="none" w:sz="0" w:space="0" w:color="auto"/>
        <w:right w:val="none" w:sz="0" w:space="0" w:color="auto"/>
      </w:divBdr>
    </w:div>
    <w:div w:id="1505900910">
      <w:marLeft w:val="480"/>
      <w:marRight w:val="0"/>
      <w:marTop w:val="0"/>
      <w:marBottom w:val="0"/>
      <w:divBdr>
        <w:top w:val="none" w:sz="0" w:space="0" w:color="auto"/>
        <w:left w:val="none" w:sz="0" w:space="0" w:color="auto"/>
        <w:bottom w:val="none" w:sz="0" w:space="0" w:color="auto"/>
        <w:right w:val="none" w:sz="0" w:space="0" w:color="auto"/>
      </w:divBdr>
    </w:div>
    <w:div w:id="1506819969">
      <w:marLeft w:val="480"/>
      <w:marRight w:val="0"/>
      <w:marTop w:val="0"/>
      <w:marBottom w:val="0"/>
      <w:divBdr>
        <w:top w:val="none" w:sz="0" w:space="0" w:color="auto"/>
        <w:left w:val="none" w:sz="0" w:space="0" w:color="auto"/>
        <w:bottom w:val="none" w:sz="0" w:space="0" w:color="auto"/>
        <w:right w:val="none" w:sz="0" w:space="0" w:color="auto"/>
      </w:divBdr>
    </w:div>
    <w:div w:id="1507556575">
      <w:marLeft w:val="480"/>
      <w:marRight w:val="0"/>
      <w:marTop w:val="0"/>
      <w:marBottom w:val="0"/>
      <w:divBdr>
        <w:top w:val="none" w:sz="0" w:space="0" w:color="auto"/>
        <w:left w:val="none" w:sz="0" w:space="0" w:color="auto"/>
        <w:bottom w:val="none" w:sz="0" w:space="0" w:color="auto"/>
        <w:right w:val="none" w:sz="0" w:space="0" w:color="auto"/>
      </w:divBdr>
    </w:div>
    <w:div w:id="1508061832">
      <w:marLeft w:val="480"/>
      <w:marRight w:val="0"/>
      <w:marTop w:val="0"/>
      <w:marBottom w:val="0"/>
      <w:divBdr>
        <w:top w:val="none" w:sz="0" w:space="0" w:color="auto"/>
        <w:left w:val="none" w:sz="0" w:space="0" w:color="auto"/>
        <w:bottom w:val="none" w:sz="0" w:space="0" w:color="auto"/>
        <w:right w:val="none" w:sz="0" w:space="0" w:color="auto"/>
      </w:divBdr>
    </w:div>
    <w:div w:id="1510749319">
      <w:marLeft w:val="480"/>
      <w:marRight w:val="0"/>
      <w:marTop w:val="0"/>
      <w:marBottom w:val="0"/>
      <w:divBdr>
        <w:top w:val="none" w:sz="0" w:space="0" w:color="auto"/>
        <w:left w:val="none" w:sz="0" w:space="0" w:color="auto"/>
        <w:bottom w:val="none" w:sz="0" w:space="0" w:color="auto"/>
        <w:right w:val="none" w:sz="0" w:space="0" w:color="auto"/>
      </w:divBdr>
    </w:div>
    <w:div w:id="1510755534">
      <w:marLeft w:val="480"/>
      <w:marRight w:val="0"/>
      <w:marTop w:val="0"/>
      <w:marBottom w:val="0"/>
      <w:divBdr>
        <w:top w:val="none" w:sz="0" w:space="0" w:color="auto"/>
        <w:left w:val="none" w:sz="0" w:space="0" w:color="auto"/>
        <w:bottom w:val="none" w:sz="0" w:space="0" w:color="auto"/>
        <w:right w:val="none" w:sz="0" w:space="0" w:color="auto"/>
      </w:divBdr>
    </w:div>
    <w:div w:id="1510869770">
      <w:marLeft w:val="480"/>
      <w:marRight w:val="0"/>
      <w:marTop w:val="0"/>
      <w:marBottom w:val="0"/>
      <w:divBdr>
        <w:top w:val="none" w:sz="0" w:space="0" w:color="auto"/>
        <w:left w:val="none" w:sz="0" w:space="0" w:color="auto"/>
        <w:bottom w:val="none" w:sz="0" w:space="0" w:color="auto"/>
        <w:right w:val="none" w:sz="0" w:space="0" w:color="auto"/>
      </w:divBdr>
    </w:div>
    <w:div w:id="1511725467">
      <w:marLeft w:val="480"/>
      <w:marRight w:val="0"/>
      <w:marTop w:val="0"/>
      <w:marBottom w:val="0"/>
      <w:divBdr>
        <w:top w:val="none" w:sz="0" w:space="0" w:color="auto"/>
        <w:left w:val="none" w:sz="0" w:space="0" w:color="auto"/>
        <w:bottom w:val="none" w:sz="0" w:space="0" w:color="auto"/>
        <w:right w:val="none" w:sz="0" w:space="0" w:color="auto"/>
      </w:divBdr>
    </w:div>
    <w:div w:id="1511798968">
      <w:marLeft w:val="480"/>
      <w:marRight w:val="0"/>
      <w:marTop w:val="0"/>
      <w:marBottom w:val="0"/>
      <w:divBdr>
        <w:top w:val="none" w:sz="0" w:space="0" w:color="auto"/>
        <w:left w:val="none" w:sz="0" w:space="0" w:color="auto"/>
        <w:bottom w:val="none" w:sz="0" w:space="0" w:color="auto"/>
        <w:right w:val="none" w:sz="0" w:space="0" w:color="auto"/>
      </w:divBdr>
    </w:div>
    <w:div w:id="1512136975">
      <w:marLeft w:val="480"/>
      <w:marRight w:val="0"/>
      <w:marTop w:val="0"/>
      <w:marBottom w:val="0"/>
      <w:divBdr>
        <w:top w:val="none" w:sz="0" w:space="0" w:color="auto"/>
        <w:left w:val="none" w:sz="0" w:space="0" w:color="auto"/>
        <w:bottom w:val="none" w:sz="0" w:space="0" w:color="auto"/>
        <w:right w:val="none" w:sz="0" w:space="0" w:color="auto"/>
      </w:divBdr>
    </w:div>
    <w:div w:id="1512716981">
      <w:marLeft w:val="480"/>
      <w:marRight w:val="0"/>
      <w:marTop w:val="0"/>
      <w:marBottom w:val="0"/>
      <w:divBdr>
        <w:top w:val="none" w:sz="0" w:space="0" w:color="auto"/>
        <w:left w:val="none" w:sz="0" w:space="0" w:color="auto"/>
        <w:bottom w:val="none" w:sz="0" w:space="0" w:color="auto"/>
        <w:right w:val="none" w:sz="0" w:space="0" w:color="auto"/>
      </w:divBdr>
    </w:div>
    <w:div w:id="1513565053">
      <w:marLeft w:val="480"/>
      <w:marRight w:val="0"/>
      <w:marTop w:val="0"/>
      <w:marBottom w:val="0"/>
      <w:divBdr>
        <w:top w:val="none" w:sz="0" w:space="0" w:color="auto"/>
        <w:left w:val="none" w:sz="0" w:space="0" w:color="auto"/>
        <w:bottom w:val="none" w:sz="0" w:space="0" w:color="auto"/>
        <w:right w:val="none" w:sz="0" w:space="0" w:color="auto"/>
      </w:divBdr>
    </w:div>
    <w:div w:id="1513646433">
      <w:marLeft w:val="480"/>
      <w:marRight w:val="0"/>
      <w:marTop w:val="0"/>
      <w:marBottom w:val="0"/>
      <w:divBdr>
        <w:top w:val="none" w:sz="0" w:space="0" w:color="auto"/>
        <w:left w:val="none" w:sz="0" w:space="0" w:color="auto"/>
        <w:bottom w:val="none" w:sz="0" w:space="0" w:color="auto"/>
        <w:right w:val="none" w:sz="0" w:space="0" w:color="auto"/>
      </w:divBdr>
    </w:div>
    <w:div w:id="1515417709">
      <w:marLeft w:val="480"/>
      <w:marRight w:val="0"/>
      <w:marTop w:val="0"/>
      <w:marBottom w:val="0"/>
      <w:divBdr>
        <w:top w:val="none" w:sz="0" w:space="0" w:color="auto"/>
        <w:left w:val="none" w:sz="0" w:space="0" w:color="auto"/>
        <w:bottom w:val="none" w:sz="0" w:space="0" w:color="auto"/>
        <w:right w:val="none" w:sz="0" w:space="0" w:color="auto"/>
      </w:divBdr>
    </w:div>
    <w:div w:id="1515418894">
      <w:marLeft w:val="480"/>
      <w:marRight w:val="0"/>
      <w:marTop w:val="0"/>
      <w:marBottom w:val="0"/>
      <w:divBdr>
        <w:top w:val="none" w:sz="0" w:space="0" w:color="auto"/>
        <w:left w:val="none" w:sz="0" w:space="0" w:color="auto"/>
        <w:bottom w:val="none" w:sz="0" w:space="0" w:color="auto"/>
        <w:right w:val="none" w:sz="0" w:space="0" w:color="auto"/>
      </w:divBdr>
    </w:div>
    <w:div w:id="1515916244">
      <w:marLeft w:val="480"/>
      <w:marRight w:val="0"/>
      <w:marTop w:val="0"/>
      <w:marBottom w:val="0"/>
      <w:divBdr>
        <w:top w:val="none" w:sz="0" w:space="0" w:color="auto"/>
        <w:left w:val="none" w:sz="0" w:space="0" w:color="auto"/>
        <w:bottom w:val="none" w:sz="0" w:space="0" w:color="auto"/>
        <w:right w:val="none" w:sz="0" w:space="0" w:color="auto"/>
      </w:divBdr>
    </w:div>
    <w:div w:id="1516189828">
      <w:marLeft w:val="480"/>
      <w:marRight w:val="0"/>
      <w:marTop w:val="0"/>
      <w:marBottom w:val="0"/>
      <w:divBdr>
        <w:top w:val="none" w:sz="0" w:space="0" w:color="auto"/>
        <w:left w:val="none" w:sz="0" w:space="0" w:color="auto"/>
        <w:bottom w:val="none" w:sz="0" w:space="0" w:color="auto"/>
        <w:right w:val="none" w:sz="0" w:space="0" w:color="auto"/>
      </w:divBdr>
    </w:div>
    <w:div w:id="1516578558">
      <w:marLeft w:val="480"/>
      <w:marRight w:val="0"/>
      <w:marTop w:val="0"/>
      <w:marBottom w:val="0"/>
      <w:divBdr>
        <w:top w:val="none" w:sz="0" w:space="0" w:color="auto"/>
        <w:left w:val="none" w:sz="0" w:space="0" w:color="auto"/>
        <w:bottom w:val="none" w:sz="0" w:space="0" w:color="auto"/>
        <w:right w:val="none" w:sz="0" w:space="0" w:color="auto"/>
      </w:divBdr>
    </w:div>
    <w:div w:id="1517110297">
      <w:marLeft w:val="480"/>
      <w:marRight w:val="0"/>
      <w:marTop w:val="0"/>
      <w:marBottom w:val="0"/>
      <w:divBdr>
        <w:top w:val="none" w:sz="0" w:space="0" w:color="auto"/>
        <w:left w:val="none" w:sz="0" w:space="0" w:color="auto"/>
        <w:bottom w:val="none" w:sz="0" w:space="0" w:color="auto"/>
        <w:right w:val="none" w:sz="0" w:space="0" w:color="auto"/>
      </w:divBdr>
    </w:div>
    <w:div w:id="1518160112">
      <w:marLeft w:val="480"/>
      <w:marRight w:val="0"/>
      <w:marTop w:val="0"/>
      <w:marBottom w:val="0"/>
      <w:divBdr>
        <w:top w:val="none" w:sz="0" w:space="0" w:color="auto"/>
        <w:left w:val="none" w:sz="0" w:space="0" w:color="auto"/>
        <w:bottom w:val="none" w:sz="0" w:space="0" w:color="auto"/>
        <w:right w:val="none" w:sz="0" w:space="0" w:color="auto"/>
      </w:divBdr>
    </w:div>
    <w:div w:id="1519932266">
      <w:marLeft w:val="480"/>
      <w:marRight w:val="0"/>
      <w:marTop w:val="0"/>
      <w:marBottom w:val="0"/>
      <w:divBdr>
        <w:top w:val="none" w:sz="0" w:space="0" w:color="auto"/>
        <w:left w:val="none" w:sz="0" w:space="0" w:color="auto"/>
        <w:bottom w:val="none" w:sz="0" w:space="0" w:color="auto"/>
        <w:right w:val="none" w:sz="0" w:space="0" w:color="auto"/>
      </w:divBdr>
    </w:div>
    <w:div w:id="1520046094">
      <w:marLeft w:val="480"/>
      <w:marRight w:val="0"/>
      <w:marTop w:val="0"/>
      <w:marBottom w:val="0"/>
      <w:divBdr>
        <w:top w:val="none" w:sz="0" w:space="0" w:color="auto"/>
        <w:left w:val="none" w:sz="0" w:space="0" w:color="auto"/>
        <w:bottom w:val="none" w:sz="0" w:space="0" w:color="auto"/>
        <w:right w:val="none" w:sz="0" w:space="0" w:color="auto"/>
      </w:divBdr>
    </w:div>
    <w:div w:id="1520387270">
      <w:marLeft w:val="480"/>
      <w:marRight w:val="0"/>
      <w:marTop w:val="0"/>
      <w:marBottom w:val="0"/>
      <w:divBdr>
        <w:top w:val="none" w:sz="0" w:space="0" w:color="auto"/>
        <w:left w:val="none" w:sz="0" w:space="0" w:color="auto"/>
        <w:bottom w:val="none" w:sz="0" w:space="0" w:color="auto"/>
        <w:right w:val="none" w:sz="0" w:space="0" w:color="auto"/>
      </w:divBdr>
    </w:div>
    <w:div w:id="1520392775">
      <w:marLeft w:val="480"/>
      <w:marRight w:val="0"/>
      <w:marTop w:val="0"/>
      <w:marBottom w:val="0"/>
      <w:divBdr>
        <w:top w:val="none" w:sz="0" w:space="0" w:color="auto"/>
        <w:left w:val="none" w:sz="0" w:space="0" w:color="auto"/>
        <w:bottom w:val="none" w:sz="0" w:space="0" w:color="auto"/>
        <w:right w:val="none" w:sz="0" w:space="0" w:color="auto"/>
      </w:divBdr>
    </w:div>
    <w:div w:id="1521964321">
      <w:marLeft w:val="480"/>
      <w:marRight w:val="0"/>
      <w:marTop w:val="0"/>
      <w:marBottom w:val="0"/>
      <w:divBdr>
        <w:top w:val="none" w:sz="0" w:space="0" w:color="auto"/>
        <w:left w:val="none" w:sz="0" w:space="0" w:color="auto"/>
        <w:bottom w:val="none" w:sz="0" w:space="0" w:color="auto"/>
        <w:right w:val="none" w:sz="0" w:space="0" w:color="auto"/>
      </w:divBdr>
    </w:div>
    <w:div w:id="1523086943">
      <w:marLeft w:val="480"/>
      <w:marRight w:val="0"/>
      <w:marTop w:val="0"/>
      <w:marBottom w:val="0"/>
      <w:divBdr>
        <w:top w:val="none" w:sz="0" w:space="0" w:color="auto"/>
        <w:left w:val="none" w:sz="0" w:space="0" w:color="auto"/>
        <w:bottom w:val="none" w:sz="0" w:space="0" w:color="auto"/>
        <w:right w:val="none" w:sz="0" w:space="0" w:color="auto"/>
      </w:divBdr>
    </w:div>
    <w:div w:id="1523712623">
      <w:marLeft w:val="480"/>
      <w:marRight w:val="0"/>
      <w:marTop w:val="0"/>
      <w:marBottom w:val="0"/>
      <w:divBdr>
        <w:top w:val="none" w:sz="0" w:space="0" w:color="auto"/>
        <w:left w:val="none" w:sz="0" w:space="0" w:color="auto"/>
        <w:bottom w:val="none" w:sz="0" w:space="0" w:color="auto"/>
        <w:right w:val="none" w:sz="0" w:space="0" w:color="auto"/>
      </w:divBdr>
    </w:div>
    <w:div w:id="1524174578">
      <w:marLeft w:val="480"/>
      <w:marRight w:val="0"/>
      <w:marTop w:val="0"/>
      <w:marBottom w:val="0"/>
      <w:divBdr>
        <w:top w:val="none" w:sz="0" w:space="0" w:color="auto"/>
        <w:left w:val="none" w:sz="0" w:space="0" w:color="auto"/>
        <w:bottom w:val="none" w:sz="0" w:space="0" w:color="auto"/>
        <w:right w:val="none" w:sz="0" w:space="0" w:color="auto"/>
      </w:divBdr>
    </w:div>
    <w:div w:id="1524661284">
      <w:marLeft w:val="480"/>
      <w:marRight w:val="0"/>
      <w:marTop w:val="0"/>
      <w:marBottom w:val="0"/>
      <w:divBdr>
        <w:top w:val="none" w:sz="0" w:space="0" w:color="auto"/>
        <w:left w:val="none" w:sz="0" w:space="0" w:color="auto"/>
        <w:bottom w:val="none" w:sz="0" w:space="0" w:color="auto"/>
        <w:right w:val="none" w:sz="0" w:space="0" w:color="auto"/>
      </w:divBdr>
    </w:div>
    <w:div w:id="1524780944">
      <w:marLeft w:val="480"/>
      <w:marRight w:val="0"/>
      <w:marTop w:val="0"/>
      <w:marBottom w:val="0"/>
      <w:divBdr>
        <w:top w:val="none" w:sz="0" w:space="0" w:color="auto"/>
        <w:left w:val="none" w:sz="0" w:space="0" w:color="auto"/>
        <w:bottom w:val="none" w:sz="0" w:space="0" w:color="auto"/>
        <w:right w:val="none" w:sz="0" w:space="0" w:color="auto"/>
      </w:divBdr>
    </w:div>
    <w:div w:id="1524976406">
      <w:marLeft w:val="480"/>
      <w:marRight w:val="0"/>
      <w:marTop w:val="0"/>
      <w:marBottom w:val="0"/>
      <w:divBdr>
        <w:top w:val="none" w:sz="0" w:space="0" w:color="auto"/>
        <w:left w:val="none" w:sz="0" w:space="0" w:color="auto"/>
        <w:bottom w:val="none" w:sz="0" w:space="0" w:color="auto"/>
        <w:right w:val="none" w:sz="0" w:space="0" w:color="auto"/>
      </w:divBdr>
    </w:div>
    <w:div w:id="1527134427">
      <w:marLeft w:val="480"/>
      <w:marRight w:val="0"/>
      <w:marTop w:val="0"/>
      <w:marBottom w:val="0"/>
      <w:divBdr>
        <w:top w:val="none" w:sz="0" w:space="0" w:color="auto"/>
        <w:left w:val="none" w:sz="0" w:space="0" w:color="auto"/>
        <w:bottom w:val="none" w:sz="0" w:space="0" w:color="auto"/>
        <w:right w:val="none" w:sz="0" w:space="0" w:color="auto"/>
      </w:divBdr>
    </w:div>
    <w:div w:id="1527987022">
      <w:marLeft w:val="480"/>
      <w:marRight w:val="0"/>
      <w:marTop w:val="0"/>
      <w:marBottom w:val="0"/>
      <w:divBdr>
        <w:top w:val="none" w:sz="0" w:space="0" w:color="auto"/>
        <w:left w:val="none" w:sz="0" w:space="0" w:color="auto"/>
        <w:bottom w:val="none" w:sz="0" w:space="0" w:color="auto"/>
        <w:right w:val="none" w:sz="0" w:space="0" w:color="auto"/>
      </w:divBdr>
    </w:div>
    <w:div w:id="1528103387">
      <w:marLeft w:val="480"/>
      <w:marRight w:val="0"/>
      <w:marTop w:val="0"/>
      <w:marBottom w:val="0"/>
      <w:divBdr>
        <w:top w:val="none" w:sz="0" w:space="0" w:color="auto"/>
        <w:left w:val="none" w:sz="0" w:space="0" w:color="auto"/>
        <w:bottom w:val="none" w:sz="0" w:space="0" w:color="auto"/>
        <w:right w:val="none" w:sz="0" w:space="0" w:color="auto"/>
      </w:divBdr>
    </w:div>
    <w:div w:id="1528561701">
      <w:marLeft w:val="480"/>
      <w:marRight w:val="0"/>
      <w:marTop w:val="0"/>
      <w:marBottom w:val="0"/>
      <w:divBdr>
        <w:top w:val="none" w:sz="0" w:space="0" w:color="auto"/>
        <w:left w:val="none" w:sz="0" w:space="0" w:color="auto"/>
        <w:bottom w:val="none" w:sz="0" w:space="0" w:color="auto"/>
        <w:right w:val="none" w:sz="0" w:space="0" w:color="auto"/>
      </w:divBdr>
    </w:div>
    <w:div w:id="1529754435">
      <w:marLeft w:val="480"/>
      <w:marRight w:val="0"/>
      <w:marTop w:val="0"/>
      <w:marBottom w:val="0"/>
      <w:divBdr>
        <w:top w:val="none" w:sz="0" w:space="0" w:color="auto"/>
        <w:left w:val="none" w:sz="0" w:space="0" w:color="auto"/>
        <w:bottom w:val="none" w:sz="0" w:space="0" w:color="auto"/>
        <w:right w:val="none" w:sz="0" w:space="0" w:color="auto"/>
      </w:divBdr>
    </w:div>
    <w:div w:id="1530607003">
      <w:marLeft w:val="480"/>
      <w:marRight w:val="0"/>
      <w:marTop w:val="0"/>
      <w:marBottom w:val="0"/>
      <w:divBdr>
        <w:top w:val="none" w:sz="0" w:space="0" w:color="auto"/>
        <w:left w:val="none" w:sz="0" w:space="0" w:color="auto"/>
        <w:bottom w:val="none" w:sz="0" w:space="0" w:color="auto"/>
        <w:right w:val="none" w:sz="0" w:space="0" w:color="auto"/>
      </w:divBdr>
    </w:div>
    <w:div w:id="1531257666">
      <w:marLeft w:val="480"/>
      <w:marRight w:val="0"/>
      <w:marTop w:val="0"/>
      <w:marBottom w:val="0"/>
      <w:divBdr>
        <w:top w:val="none" w:sz="0" w:space="0" w:color="auto"/>
        <w:left w:val="none" w:sz="0" w:space="0" w:color="auto"/>
        <w:bottom w:val="none" w:sz="0" w:space="0" w:color="auto"/>
        <w:right w:val="none" w:sz="0" w:space="0" w:color="auto"/>
      </w:divBdr>
    </w:div>
    <w:div w:id="1531259989">
      <w:marLeft w:val="480"/>
      <w:marRight w:val="0"/>
      <w:marTop w:val="0"/>
      <w:marBottom w:val="0"/>
      <w:divBdr>
        <w:top w:val="none" w:sz="0" w:space="0" w:color="auto"/>
        <w:left w:val="none" w:sz="0" w:space="0" w:color="auto"/>
        <w:bottom w:val="none" w:sz="0" w:space="0" w:color="auto"/>
        <w:right w:val="none" w:sz="0" w:space="0" w:color="auto"/>
      </w:divBdr>
    </w:div>
    <w:div w:id="1532449306">
      <w:marLeft w:val="480"/>
      <w:marRight w:val="0"/>
      <w:marTop w:val="0"/>
      <w:marBottom w:val="0"/>
      <w:divBdr>
        <w:top w:val="none" w:sz="0" w:space="0" w:color="auto"/>
        <w:left w:val="none" w:sz="0" w:space="0" w:color="auto"/>
        <w:bottom w:val="none" w:sz="0" w:space="0" w:color="auto"/>
        <w:right w:val="none" w:sz="0" w:space="0" w:color="auto"/>
      </w:divBdr>
    </w:div>
    <w:div w:id="1533228945">
      <w:marLeft w:val="480"/>
      <w:marRight w:val="0"/>
      <w:marTop w:val="0"/>
      <w:marBottom w:val="0"/>
      <w:divBdr>
        <w:top w:val="none" w:sz="0" w:space="0" w:color="auto"/>
        <w:left w:val="none" w:sz="0" w:space="0" w:color="auto"/>
        <w:bottom w:val="none" w:sz="0" w:space="0" w:color="auto"/>
        <w:right w:val="none" w:sz="0" w:space="0" w:color="auto"/>
      </w:divBdr>
    </w:div>
    <w:div w:id="1533493868">
      <w:marLeft w:val="480"/>
      <w:marRight w:val="0"/>
      <w:marTop w:val="0"/>
      <w:marBottom w:val="0"/>
      <w:divBdr>
        <w:top w:val="none" w:sz="0" w:space="0" w:color="auto"/>
        <w:left w:val="none" w:sz="0" w:space="0" w:color="auto"/>
        <w:bottom w:val="none" w:sz="0" w:space="0" w:color="auto"/>
        <w:right w:val="none" w:sz="0" w:space="0" w:color="auto"/>
      </w:divBdr>
    </w:div>
    <w:div w:id="1533835708">
      <w:marLeft w:val="480"/>
      <w:marRight w:val="0"/>
      <w:marTop w:val="0"/>
      <w:marBottom w:val="0"/>
      <w:divBdr>
        <w:top w:val="none" w:sz="0" w:space="0" w:color="auto"/>
        <w:left w:val="none" w:sz="0" w:space="0" w:color="auto"/>
        <w:bottom w:val="none" w:sz="0" w:space="0" w:color="auto"/>
        <w:right w:val="none" w:sz="0" w:space="0" w:color="auto"/>
      </w:divBdr>
    </w:div>
    <w:div w:id="1533835824">
      <w:marLeft w:val="480"/>
      <w:marRight w:val="0"/>
      <w:marTop w:val="0"/>
      <w:marBottom w:val="0"/>
      <w:divBdr>
        <w:top w:val="none" w:sz="0" w:space="0" w:color="auto"/>
        <w:left w:val="none" w:sz="0" w:space="0" w:color="auto"/>
        <w:bottom w:val="none" w:sz="0" w:space="0" w:color="auto"/>
        <w:right w:val="none" w:sz="0" w:space="0" w:color="auto"/>
      </w:divBdr>
    </w:div>
    <w:div w:id="1535121998">
      <w:marLeft w:val="480"/>
      <w:marRight w:val="0"/>
      <w:marTop w:val="0"/>
      <w:marBottom w:val="0"/>
      <w:divBdr>
        <w:top w:val="none" w:sz="0" w:space="0" w:color="auto"/>
        <w:left w:val="none" w:sz="0" w:space="0" w:color="auto"/>
        <w:bottom w:val="none" w:sz="0" w:space="0" w:color="auto"/>
        <w:right w:val="none" w:sz="0" w:space="0" w:color="auto"/>
      </w:divBdr>
    </w:div>
    <w:div w:id="1537429248">
      <w:marLeft w:val="480"/>
      <w:marRight w:val="0"/>
      <w:marTop w:val="0"/>
      <w:marBottom w:val="0"/>
      <w:divBdr>
        <w:top w:val="none" w:sz="0" w:space="0" w:color="auto"/>
        <w:left w:val="none" w:sz="0" w:space="0" w:color="auto"/>
        <w:bottom w:val="none" w:sz="0" w:space="0" w:color="auto"/>
        <w:right w:val="none" w:sz="0" w:space="0" w:color="auto"/>
      </w:divBdr>
    </w:div>
    <w:div w:id="1537812475">
      <w:marLeft w:val="480"/>
      <w:marRight w:val="0"/>
      <w:marTop w:val="0"/>
      <w:marBottom w:val="0"/>
      <w:divBdr>
        <w:top w:val="none" w:sz="0" w:space="0" w:color="auto"/>
        <w:left w:val="none" w:sz="0" w:space="0" w:color="auto"/>
        <w:bottom w:val="none" w:sz="0" w:space="0" w:color="auto"/>
        <w:right w:val="none" w:sz="0" w:space="0" w:color="auto"/>
      </w:divBdr>
    </w:div>
    <w:div w:id="1538196235">
      <w:marLeft w:val="480"/>
      <w:marRight w:val="0"/>
      <w:marTop w:val="0"/>
      <w:marBottom w:val="0"/>
      <w:divBdr>
        <w:top w:val="none" w:sz="0" w:space="0" w:color="auto"/>
        <w:left w:val="none" w:sz="0" w:space="0" w:color="auto"/>
        <w:bottom w:val="none" w:sz="0" w:space="0" w:color="auto"/>
        <w:right w:val="none" w:sz="0" w:space="0" w:color="auto"/>
      </w:divBdr>
    </w:div>
    <w:div w:id="1539275836">
      <w:marLeft w:val="480"/>
      <w:marRight w:val="0"/>
      <w:marTop w:val="0"/>
      <w:marBottom w:val="0"/>
      <w:divBdr>
        <w:top w:val="none" w:sz="0" w:space="0" w:color="auto"/>
        <w:left w:val="none" w:sz="0" w:space="0" w:color="auto"/>
        <w:bottom w:val="none" w:sz="0" w:space="0" w:color="auto"/>
        <w:right w:val="none" w:sz="0" w:space="0" w:color="auto"/>
      </w:divBdr>
    </w:div>
    <w:div w:id="1540124635">
      <w:marLeft w:val="480"/>
      <w:marRight w:val="0"/>
      <w:marTop w:val="0"/>
      <w:marBottom w:val="0"/>
      <w:divBdr>
        <w:top w:val="none" w:sz="0" w:space="0" w:color="auto"/>
        <w:left w:val="none" w:sz="0" w:space="0" w:color="auto"/>
        <w:bottom w:val="none" w:sz="0" w:space="0" w:color="auto"/>
        <w:right w:val="none" w:sz="0" w:space="0" w:color="auto"/>
      </w:divBdr>
    </w:div>
    <w:div w:id="1541355811">
      <w:marLeft w:val="480"/>
      <w:marRight w:val="0"/>
      <w:marTop w:val="0"/>
      <w:marBottom w:val="0"/>
      <w:divBdr>
        <w:top w:val="none" w:sz="0" w:space="0" w:color="auto"/>
        <w:left w:val="none" w:sz="0" w:space="0" w:color="auto"/>
        <w:bottom w:val="none" w:sz="0" w:space="0" w:color="auto"/>
        <w:right w:val="none" w:sz="0" w:space="0" w:color="auto"/>
      </w:divBdr>
    </w:div>
    <w:div w:id="1541363349">
      <w:marLeft w:val="480"/>
      <w:marRight w:val="0"/>
      <w:marTop w:val="0"/>
      <w:marBottom w:val="0"/>
      <w:divBdr>
        <w:top w:val="none" w:sz="0" w:space="0" w:color="auto"/>
        <w:left w:val="none" w:sz="0" w:space="0" w:color="auto"/>
        <w:bottom w:val="none" w:sz="0" w:space="0" w:color="auto"/>
        <w:right w:val="none" w:sz="0" w:space="0" w:color="auto"/>
      </w:divBdr>
    </w:div>
    <w:div w:id="1541437262">
      <w:marLeft w:val="480"/>
      <w:marRight w:val="0"/>
      <w:marTop w:val="0"/>
      <w:marBottom w:val="0"/>
      <w:divBdr>
        <w:top w:val="none" w:sz="0" w:space="0" w:color="auto"/>
        <w:left w:val="none" w:sz="0" w:space="0" w:color="auto"/>
        <w:bottom w:val="none" w:sz="0" w:space="0" w:color="auto"/>
        <w:right w:val="none" w:sz="0" w:space="0" w:color="auto"/>
      </w:divBdr>
    </w:div>
    <w:div w:id="1543979232">
      <w:marLeft w:val="480"/>
      <w:marRight w:val="0"/>
      <w:marTop w:val="0"/>
      <w:marBottom w:val="0"/>
      <w:divBdr>
        <w:top w:val="none" w:sz="0" w:space="0" w:color="auto"/>
        <w:left w:val="none" w:sz="0" w:space="0" w:color="auto"/>
        <w:bottom w:val="none" w:sz="0" w:space="0" w:color="auto"/>
        <w:right w:val="none" w:sz="0" w:space="0" w:color="auto"/>
      </w:divBdr>
    </w:div>
    <w:div w:id="1547446436">
      <w:marLeft w:val="480"/>
      <w:marRight w:val="0"/>
      <w:marTop w:val="0"/>
      <w:marBottom w:val="0"/>
      <w:divBdr>
        <w:top w:val="none" w:sz="0" w:space="0" w:color="auto"/>
        <w:left w:val="none" w:sz="0" w:space="0" w:color="auto"/>
        <w:bottom w:val="none" w:sz="0" w:space="0" w:color="auto"/>
        <w:right w:val="none" w:sz="0" w:space="0" w:color="auto"/>
      </w:divBdr>
    </w:div>
    <w:div w:id="1548058191">
      <w:marLeft w:val="480"/>
      <w:marRight w:val="0"/>
      <w:marTop w:val="0"/>
      <w:marBottom w:val="0"/>
      <w:divBdr>
        <w:top w:val="none" w:sz="0" w:space="0" w:color="auto"/>
        <w:left w:val="none" w:sz="0" w:space="0" w:color="auto"/>
        <w:bottom w:val="none" w:sz="0" w:space="0" w:color="auto"/>
        <w:right w:val="none" w:sz="0" w:space="0" w:color="auto"/>
      </w:divBdr>
    </w:div>
    <w:div w:id="1549295208">
      <w:marLeft w:val="480"/>
      <w:marRight w:val="0"/>
      <w:marTop w:val="0"/>
      <w:marBottom w:val="0"/>
      <w:divBdr>
        <w:top w:val="none" w:sz="0" w:space="0" w:color="auto"/>
        <w:left w:val="none" w:sz="0" w:space="0" w:color="auto"/>
        <w:bottom w:val="none" w:sz="0" w:space="0" w:color="auto"/>
        <w:right w:val="none" w:sz="0" w:space="0" w:color="auto"/>
      </w:divBdr>
    </w:div>
    <w:div w:id="1550150067">
      <w:marLeft w:val="480"/>
      <w:marRight w:val="0"/>
      <w:marTop w:val="0"/>
      <w:marBottom w:val="0"/>
      <w:divBdr>
        <w:top w:val="none" w:sz="0" w:space="0" w:color="auto"/>
        <w:left w:val="none" w:sz="0" w:space="0" w:color="auto"/>
        <w:bottom w:val="none" w:sz="0" w:space="0" w:color="auto"/>
        <w:right w:val="none" w:sz="0" w:space="0" w:color="auto"/>
      </w:divBdr>
    </w:div>
    <w:div w:id="1551454231">
      <w:marLeft w:val="480"/>
      <w:marRight w:val="0"/>
      <w:marTop w:val="0"/>
      <w:marBottom w:val="0"/>
      <w:divBdr>
        <w:top w:val="none" w:sz="0" w:space="0" w:color="auto"/>
        <w:left w:val="none" w:sz="0" w:space="0" w:color="auto"/>
        <w:bottom w:val="none" w:sz="0" w:space="0" w:color="auto"/>
        <w:right w:val="none" w:sz="0" w:space="0" w:color="auto"/>
      </w:divBdr>
    </w:div>
    <w:div w:id="1552182712">
      <w:marLeft w:val="480"/>
      <w:marRight w:val="0"/>
      <w:marTop w:val="0"/>
      <w:marBottom w:val="0"/>
      <w:divBdr>
        <w:top w:val="none" w:sz="0" w:space="0" w:color="auto"/>
        <w:left w:val="none" w:sz="0" w:space="0" w:color="auto"/>
        <w:bottom w:val="none" w:sz="0" w:space="0" w:color="auto"/>
        <w:right w:val="none" w:sz="0" w:space="0" w:color="auto"/>
      </w:divBdr>
    </w:div>
    <w:div w:id="1552498612">
      <w:marLeft w:val="480"/>
      <w:marRight w:val="0"/>
      <w:marTop w:val="0"/>
      <w:marBottom w:val="0"/>
      <w:divBdr>
        <w:top w:val="none" w:sz="0" w:space="0" w:color="auto"/>
        <w:left w:val="none" w:sz="0" w:space="0" w:color="auto"/>
        <w:bottom w:val="none" w:sz="0" w:space="0" w:color="auto"/>
        <w:right w:val="none" w:sz="0" w:space="0" w:color="auto"/>
      </w:divBdr>
    </w:div>
    <w:div w:id="1552569382">
      <w:marLeft w:val="480"/>
      <w:marRight w:val="0"/>
      <w:marTop w:val="0"/>
      <w:marBottom w:val="0"/>
      <w:divBdr>
        <w:top w:val="none" w:sz="0" w:space="0" w:color="auto"/>
        <w:left w:val="none" w:sz="0" w:space="0" w:color="auto"/>
        <w:bottom w:val="none" w:sz="0" w:space="0" w:color="auto"/>
        <w:right w:val="none" w:sz="0" w:space="0" w:color="auto"/>
      </w:divBdr>
    </w:div>
    <w:div w:id="1552767193">
      <w:marLeft w:val="480"/>
      <w:marRight w:val="0"/>
      <w:marTop w:val="0"/>
      <w:marBottom w:val="0"/>
      <w:divBdr>
        <w:top w:val="none" w:sz="0" w:space="0" w:color="auto"/>
        <w:left w:val="none" w:sz="0" w:space="0" w:color="auto"/>
        <w:bottom w:val="none" w:sz="0" w:space="0" w:color="auto"/>
        <w:right w:val="none" w:sz="0" w:space="0" w:color="auto"/>
      </w:divBdr>
    </w:div>
    <w:div w:id="1553270889">
      <w:marLeft w:val="480"/>
      <w:marRight w:val="0"/>
      <w:marTop w:val="0"/>
      <w:marBottom w:val="0"/>
      <w:divBdr>
        <w:top w:val="none" w:sz="0" w:space="0" w:color="auto"/>
        <w:left w:val="none" w:sz="0" w:space="0" w:color="auto"/>
        <w:bottom w:val="none" w:sz="0" w:space="0" w:color="auto"/>
        <w:right w:val="none" w:sz="0" w:space="0" w:color="auto"/>
      </w:divBdr>
    </w:div>
    <w:div w:id="1554318098">
      <w:marLeft w:val="480"/>
      <w:marRight w:val="0"/>
      <w:marTop w:val="0"/>
      <w:marBottom w:val="0"/>
      <w:divBdr>
        <w:top w:val="none" w:sz="0" w:space="0" w:color="auto"/>
        <w:left w:val="none" w:sz="0" w:space="0" w:color="auto"/>
        <w:bottom w:val="none" w:sz="0" w:space="0" w:color="auto"/>
        <w:right w:val="none" w:sz="0" w:space="0" w:color="auto"/>
      </w:divBdr>
    </w:div>
    <w:div w:id="1556619773">
      <w:marLeft w:val="480"/>
      <w:marRight w:val="0"/>
      <w:marTop w:val="0"/>
      <w:marBottom w:val="0"/>
      <w:divBdr>
        <w:top w:val="none" w:sz="0" w:space="0" w:color="auto"/>
        <w:left w:val="none" w:sz="0" w:space="0" w:color="auto"/>
        <w:bottom w:val="none" w:sz="0" w:space="0" w:color="auto"/>
        <w:right w:val="none" w:sz="0" w:space="0" w:color="auto"/>
      </w:divBdr>
    </w:div>
    <w:div w:id="1556814463">
      <w:marLeft w:val="480"/>
      <w:marRight w:val="0"/>
      <w:marTop w:val="0"/>
      <w:marBottom w:val="0"/>
      <w:divBdr>
        <w:top w:val="none" w:sz="0" w:space="0" w:color="auto"/>
        <w:left w:val="none" w:sz="0" w:space="0" w:color="auto"/>
        <w:bottom w:val="none" w:sz="0" w:space="0" w:color="auto"/>
        <w:right w:val="none" w:sz="0" w:space="0" w:color="auto"/>
      </w:divBdr>
    </w:div>
    <w:div w:id="1556887473">
      <w:marLeft w:val="480"/>
      <w:marRight w:val="0"/>
      <w:marTop w:val="0"/>
      <w:marBottom w:val="0"/>
      <w:divBdr>
        <w:top w:val="none" w:sz="0" w:space="0" w:color="auto"/>
        <w:left w:val="none" w:sz="0" w:space="0" w:color="auto"/>
        <w:bottom w:val="none" w:sz="0" w:space="0" w:color="auto"/>
        <w:right w:val="none" w:sz="0" w:space="0" w:color="auto"/>
      </w:divBdr>
    </w:div>
    <w:div w:id="1558203136">
      <w:marLeft w:val="480"/>
      <w:marRight w:val="0"/>
      <w:marTop w:val="0"/>
      <w:marBottom w:val="0"/>
      <w:divBdr>
        <w:top w:val="none" w:sz="0" w:space="0" w:color="auto"/>
        <w:left w:val="none" w:sz="0" w:space="0" w:color="auto"/>
        <w:bottom w:val="none" w:sz="0" w:space="0" w:color="auto"/>
        <w:right w:val="none" w:sz="0" w:space="0" w:color="auto"/>
      </w:divBdr>
    </w:div>
    <w:div w:id="1558207088">
      <w:marLeft w:val="480"/>
      <w:marRight w:val="0"/>
      <w:marTop w:val="0"/>
      <w:marBottom w:val="0"/>
      <w:divBdr>
        <w:top w:val="none" w:sz="0" w:space="0" w:color="auto"/>
        <w:left w:val="none" w:sz="0" w:space="0" w:color="auto"/>
        <w:bottom w:val="none" w:sz="0" w:space="0" w:color="auto"/>
        <w:right w:val="none" w:sz="0" w:space="0" w:color="auto"/>
      </w:divBdr>
    </w:div>
    <w:div w:id="1558272798">
      <w:marLeft w:val="480"/>
      <w:marRight w:val="0"/>
      <w:marTop w:val="0"/>
      <w:marBottom w:val="0"/>
      <w:divBdr>
        <w:top w:val="none" w:sz="0" w:space="0" w:color="auto"/>
        <w:left w:val="none" w:sz="0" w:space="0" w:color="auto"/>
        <w:bottom w:val="none" w:sz="0" w:space="0" w:color="auto"/>
        <w:right w:val="none" w:sz="0" w:space="0" w:color="auto"/>
      </w:divBdr>
    </w:div>
    <w:div w:id="1558471025">
      <w:marLeft w:val="480"/>
      <w:marRight w:val="0"/>
      <w:marTop w:val="0"/>
      <w:marBottom w:val="0"/>
      <w:divBdr>
        <w:top w:val="none" w:sz="0" w:space="0" w:color="auto"/>
        <w:left w:val="none" w:sz="0" w:space="0" w:color="auto"/>
        <w:bottom w:val="none" w:sz="0" w:space="0" w:color="auto"/>
        <w:right w:val="none" w:sz="0" w:space="0" w:color="auto"/>
      </w:divBdr>
    </w:div>
    <w:div w:id="1559395377">
      <w:marLeft w:val="480"/>
      <w:marRight w:val="0"/>
      <w:marTop w:val="0"/>
      <w:marBottom w:val="0"/>
      <w:divBdr>
        <w:top w:val="none" w:sz="0" w:space="0" w:color="auto"/>
        <w:left w:val="none" w:sz="0" w:space="0" w:color="auto"/>
        <w:bottom w:val="none" w:sz="0" w:space="0" w:color="auto"/>
        <w:right w:val="none" w:sz="0" w:space="0" w:color="auto"/>
      </w:divBdr>
    </w:div>
    <w:div w:id="1559825148">
      <w:marLeft w:val="480"/>
      <w:marRight w:val="0"/>
      <w:marTop w:val="0"/>
      <w:marBottom w:val="0"/>
      <w:divBdr>
        <w:top w:val="none" w:sz="0" w:space="0" w:color="auto"/>
        <w:left w:val="none" w:sz="0" w:space="0" w:color="auto"/>
        <w:bottom w:val="none" w:sz="0" w:space="0" w:color="auto"/>
        <w:right w:val="none" w:sz="0" w:space="0" w:color="auto"/>
      </w:divBdr>
    </w:div>
    <w:div w:id="1561482844">
      <w:marLeft w:val="480"/>
      <w:marRight w:val="0"/>
      <w:marTop w:val="0"/>
      <w:marBottom w:val="0"/>
      <w:divBdr>
        <w:top w:val="none" w:sz="0" w:space="0" w:color="auto"/>
        <w:left w:val="none" w:sz="0" w:space="0" w:color="auto"/>
        <w:bottom w:val="none" w:sz="0" w:space="0" w:color="auto"/>
        <w:right w:val="none" w:sz="0" w:space="0" w:color="auto"/>
      </w:divBdr>
    </w:div>
    <w:div w:id="1562596734">
      <w:marLeft w:val="480"/>
      <w:marRight w:val="0"/>
      <w:marTop w:val="0"/>
      <w:marBottom w:val="0"/>
      <w:divBdr>
        <w:top w:val="none" w:sz="0" w:space="0" w:color="auto"/>
        <w:left w:val="none" w:sz="0" w:space="0" w:color="auto"/>
        <w:bottom w:val="none" w:sz="0" w:space="0" w:color="auto"/>
        <w:right w:val="none" w:sz="0" w:space="0" w:color="auto"/>
      </w:divBdr>
    </w:div>
    <w:div w:id="1562865852">
      <w:marLeft w:val="480"/>
      <w:marRight w:val="0"/>
      <w:marTop w:val="0"/>
      <w:marBottom w:val="0"/>
      <w:divBdr>
        <w:top w:val="none" w:sz="0" w:space="0" w:color="auto"/>
        <w:left w:val="none" w:sz="0" w:space="0" w:color="auto"/>
        <w:bottom w:val="none" w:sz="0" w:space="0" w:color="auto"/>
        <w:right w:val="none" w:sz="0" w:space="0" w:color="auto"/>
      </w:divBdr>
    </w:div>
    <w:div w:id="1563831801">
      <w:marLeft w:val="480"/>
      <w:marRight w:val="0"/>
      <w:marTop w:val="0"/>
      <w:marBottom w:val="0"/>
      <w:divBdr>
        <w:top w:val="none" w:sz="0" w:space="0" w:color="auto"/>
        <w:left w:val="none" w:sz="0" w:space="0" w:color="auto"/>
        <w:bottom w:val="none" w:sz="0" w:space="0" w:color="auto"/>
        <w:right w:val="none" w:sz="0" w:space="0" w:color="auto"/>
      </w:divBdr>
    </w:div>
    <w:div w:id="1563977686">
      <w:marLeft w:val="480"/>
      <w:marRight w:val="0"/>
      <w:marTop w:val="0"/>
      <w:marBottom w:val="0"/>
      <w:divBdr>
        <w:top w:val="none" w:sz="0" w:space="0" w:color="auto"/>
        <w:left w:val="none" w:sz="0" w:space="0" w:color="auto"/>
        <w:bottom w:val="none" w:sz="0" w:space="0" w:color="auto"/>
        <w:right w:val="none" w:sz="0" w:space="0" w:color="auto"/>
      </w:divBdr>
    </w:div>
    <w:div w:id="1565949437">
      <w:marLeft w:val="480"/>
      <w:marRight w:val="0"/>
      <w:marTop w:val="0"/>
      <w:marBottom w:val="0"/>
      <w:divBdr>
        <w:top w:val="none" w:sz="0" w:space="0" w:color="auto"/>
        <w:left w:val="none" w:sz="0" w:space="0" w:color="auto"/>
        <w:bottom w:val="none" w:sz="0" w:space="0" w:color="auto"/>
        <w:right w:val="none" w:sz="0" w:space="0" w:color="auto"/>
      </w:divBdr>
    </w:div>
    <w:div w:id="1566381423">
      <w:marLeft w:val="480"/>
      <w:marRight w:val="0"/>
      <w:marTop w:val="0"/>
      <w:marBottom w:val="0"/>
      <w:divBdr>
        <w:top w:val="none" w:sz="0" w:space="0" w:color="auto"/>
        <w:left w:val="none" w:sz="0" w:space="0" w:color="auto"/>
        <w:bottom w:val="none" w:sz="0" w:space="0" w:color="auto"/>
        <w:right w:val="none" w:sz="0" w:space="0" w:color="auto"/>
      </w:divBdr>
    </w:div>
    <w:div w:id="1567691089">
      <w:marLeft w:val="480"/>
      <w:marRight w:val="0"/>
      <w:marTop w:val="0"/>
      <w:marBottom w:val="0"/>
      <w:divBdr>
        <w:top w:val="none" w:sz="0" w:space="0" w:color="auto"/>
        <w:left w:val="none" w:sz="0" w:space="0" w:color="auto"/>
        <w:bottom w:val="none" w:sz="0" w:space="0" w:color="auto"/>
        <w:right w:val="none" w:sz="0" w:space="0" w:color="auto"/>
      </w:divBdr>
    </w:div>
    <w:div w:id="1567760806">
      <w:marLeft w:val="480"/>
      <w:marRight w:val="0"/>
      <w:marTop w:val="0"/>
      <w:marBottom w:val="0"/>
      <w:divBdr>
        <w:top w:val="none" w:sz="0" w:space="0" w:color="auto"/>
        <w:left w:val="none" w:sz="0" w:space="0" w:color="auto"/>
        <w:bottom w:val="none" w:sz="0" w:space="0" w:color="auto"/>
        <w:right w:val="none" w:sz="0" w:space="0" w:color="auto"/>
      </w:divBdr>
    </w:div>
    <w:div w:id="1567839008">
      <w:marLeft w:val="480"/>
      <w:marRight w:val="0"/>
      <w:marTop w:val="0"/>
      <w:marBottom w:val="0"/>
      <w:divBdr>
        <w:top w:val="none" w:sz="0" w:space="0" w:color="auto"/>
        <w:left w:val="none" w:sz="0" w:space="0" w:color="auto"/>
        <w:bottom w:val="none" w:sz="0" w:space="0" w:color="auto"/>
        <w:right w:val="none" w:sz="0" w:space="0" w:color="auto"/>
      </w:divBdr>
    </w:div>
    <w:div w:id="1568226618">
      <w:marLeft w:val="480"/>
      <w:marRight w:val="0"/>
      <w:marTop w:val="0"/>
      <w:marBottom w:val="0"/>
      <w:divBdr>
        <w:top w:val="none" w:sz="0" w:space="0" w:color="auto"/>
        <w:left w:val="none" w:sz="0" w:space="0" w:color="auto"/>
        <w:bottom w:val="none" w:sz="0" w:space="0" w:color="auto"/>
        <w:right w:val="none" w:sz="0" w:space="0" w:color="auto"/>
      </w:divBdr>
    </w:div>
    <w:div w:id="1568421003">
      <w:marLeft w:val="480"/>
      <w:marRight w:val="0"/>
      <w:marTop w:val="0"/>
      <w:marBottom w:val="0"/>
      <w:divBdr>
        <w:top w:val="none" w:sz="0" w:space="0" w:color="auto"/>
        <w:left w:val="none" w:sz="0" w:space="0" w:color="auto"/>
        <w:bottom w:val="none" w:sz="0" w:space="0" w:color="auto"/>
        <w:right w:val="none" w:sz="0" w:space="0" w:color="auto"/>
      </w:divBdr>
    </w:div>
    <w:div w:id="1568883528">
      <w:marLeft w:val="480"/>
      <w:marRight w:val="0"/>
      <w:marTop w:val="0"/>
      <w:marBottom w:val="0"/>
      <w:divBdr>
        <w:top w:val="none" w:sz="0" w:space="0" w:color="auto"/>
        <w:left w:val="none" w:sz="0" w:space="0" w:color="auto"/>
        <w:bottom w:val="none" w:sz="0" w:space="0" w:color="auto"/>
        <w:right w:val="none" w:sz="0" w:space="0" w:color="auto"/>
      </w:divBdr>
    </w:div>
    <w:div w:id="1571886194">
      <w:marLeft w:val="480"/>
      <w:marRight w:val="0"/>
      <w:marTop w:val="0"/>
      <w:marBottom w:val="0"/>
      <w:divBdr>
        <w:top w:val="none" w:sz="0" w:space="0" w:color="auto"/>
        <w:left w:val="none" w:sz="0" w:space="0" w:color="auto"/>
        <w:bottom w:val="none" w:sz="0" w:space="0" w:color="auto"/>
        <w:right w:val="none" w:sz="0" w:space="0" w:color="auto"/>
      </w:divBdr>
    </w:div>
    <w:div w:id="1571963902">
      <w:marLeft w:val="480"/>
      <w:marRight w:val="0"/>
      <w:marTop w:val="0"/>
      <w:marBottom w:val="0"/>
      <w:divBdr>
        <w:top w:val="none" w:sz="0" w:space="0" w:color="auto"/>
        <w:left w:val="none" w:sz="0" w:space="0" w:color="auto"/>
        <w:bottom w:val="none" w:sz="0" w:space="0" w:color="auto"/>
        <w:right w:val="none" w:sz="0" w:space="0" w:color="auto"/>
      </w:divBdr>
    </w:div>
    <w:div w:id="1572228340">
      <w:marLeft w:val="480"/>
      <w:marRight w:val="0"/>
      <w:marTop w:val="0"/>
      <w:marBottom w:val="0"/>
      <w:divBdr>
        <w:top w:val="none" w:sz="0" w:space="0" w:color="auto"/>
        <w:left w:val="none" w:sz="0" w:space="0" w:color="auto"/>
        <w:bottom w:val="none" w:sz="0" w:space="0" w:color="auto"/>
        <w:right w:val="none" w:sz="0" w:space="0" w:color="auto"/>
      </w:divBdr>
    </w:div>
    <w:div w:id="1572351800">
      <w:marLeft w:val="480"/>
      <w:marRight w:val="0"/>
      <w:marTop w:val="0"/>
      <w:marBottom w:val="0"/>
      <w:divBdr>
        <w:top w:val="none" w:sz="0" w:space="0" w:color="auto"/>
        <w:left w:val="none" w:sz="0" w:space="0" w:color="auto"/>
        <w:bottom w:val="none" w:sz="0" w:space="0" w:color="auto"/>
        <w:right w:val="none" w:sz="0" w:space="0" w:color="auto"/>
      </w:divBdr>
    </w:div>
    <w:div w:id="1572764277">
      <w:marLeft w:val="480"/>
      <w:marRight w:val="0"/>
      <w:marTop w:val="0"/>
      <w:marBottom w:val="0"/>
      <w:divBdr>
        <w:top w:val="none" w:sz="0" w:space="0" w:color="auto"/>
        <w:left w:val="none" w:sz="0" w:space="0" w:color="auto"/>
        <w:bottom w:val="none" w:sz="0" w:space="0" w:color="auto"/>
        <w:right w:val="none" w:sz="0" w:space="0" w:color="auto"/>
      </w:divBdr>
    </w:div>
    <w:div w:id="1573393787">
      <w:marLeft w:val="480"/>
      <w:marRight w:val="0"/>
      <w:marTop w:val="0"/>
      <w:marBottom w:val="0"/>
      <w:divBdr>
        <w:top w:val="none" w:sz="0" w:space="0" w:color="auto"/>
        <w:left w:val="none" w:sz="0" w:space="0" w:color="auto"/>
        <w:bottom w:val="none" w:sz="0" w:space="0" w:color="auto"/>
        <w:right w:val="none" w:sz="0" w:space="0" w:color="auto"/>
      </w:divBdr>
    </w:div>
    <w:div w:id="1574850773">
      <w:marLeft w:val="480"/>
      <w:marRight w:val="0"/>
      <w:marTop w:val="0"/>
      <w:marBottom w:val="0"/>
      <w:divBdr>
        <w:top w:val="none" w:sz="0" w:space="0" w:color="auto"/>
        <w:left w:val="none" w:sz="0" w:space="0" w:color="auto"/>
        <w:bottom w:val="none" w:sz="0" w:space="0" w:color="auto"/>
        <w:right w:val="none" w:sz="0" w:space="0" w:color="auto"/>
      </w:divBdr>
    </w:div>
    <w:div w:id="1576892659">
      <w:marLeft w:val="480"/>
      <w:marRight w:val="0"/>
      <w:marTop w:val="0"/>
      <w:marBottom w:val="0"/>
      <w:divBdr>
        <w:top w:val="none" w:sz="0" w:space="0" w:color="auto"/>
        <w:left w:val="none" w:sz="0" w:space="0" w:color="auto"/>
        <w:bottom w:val="none" w:sz="0" w:space="0" w:color="auto"/>
        <w:right w:val="none" w:sz="0" w:space="0" w:color="auto"/>
      </w:divBdr>
    </w:div>
    <w:div w:id="1577013932">
      <w:marLeft w:val="480"/>
      <w:marRight w:val="0"/>
      <w:marTop w:val="0"/>
      <w:marBottom w:val="0"/>
      <w:divBdr>
        <w:top w:val="none" w:sz="0" w:space="0" w:color="auto"/>
        <w:left w:val="none" w:sz="0" w:space="0" w:color="auto"/>
        <w:bottom w:val="none" w:sz="0" w:space="0" w:color="auto"/>
        <w:right w:val="none" w:sz="0" w:space="0" w:color="auto"/>
      </w:divBdr>
    </w:div>
    <w:div w:id="1577393768">
      <w:marLeft w:val="480"/>
      <w:marRight w:val="0"/>
      <w:marTop w:val="0"/>
      <w:marBottom w:val="0"/>
      <w:divBdr>
        <w:top w:val="none" w:sz="0" w:space="0" w:color="auto"/>
        <w:left w:val="none" w:sz="0" w:space="0" w:color="auto"/>
        <w:bottom w:val="none" w:sz="0" w:space="0" w:color="auto"/>
        <w:right w:val="none" w:sz="0" w:space="0" w:color="auto"/>
      </w:divBdr>
    </w:div>
    <w:div w:id="1578788224">
      <w:marLeft w:val="480"/>
      <w:marRight w:val="0"/>
      <w:marTop w:val="0"/>
      <w:marBottom w:val="0"/>
      <w:divBdr>
        <w:top w:val="none" w:sz="0" w:space="0" w:color="auto"/>
        <w:left w:val="none" w:sz="0" w:space="0" w:color="auto"/>
        <w:bottom w:val="none" w:sz="0" w:space="0" w:color="auto"/>
        <w:right w:val="none" w:sz="0" w:space="0" w:color="auto"/>
      </w:divBdr>
    </w:div>
    <w:div w:id="1579050249">
      <w:marLeft w:val="480"/>
      <w:marRight w:val="0"/>
      <w:marTop w:val="0"/>
      <w:marBottom w:val="0"/>
      <w:divBdr>
        <w:top w:val="none" w:sz="0" w:space="0" w:color="auto"/>
        <w:left w:val="none" w:sz="0" w:space="0" w:color="auto"/>
        <w:bottom w:val="none" w:sz="0" w:space="0" w:color="auto"/>
        <w:right w:val="none" w:sz="0" w:space="0" w:color="auto"/>
      </w:divBdr>
    </w:div>
    <w:div w:id="1579897468">
      <w:marLeft w:val="480"/>
      <w:marRight w:val="0"/>
      <w:marTop w:val="0"/>
      <w:marBottom w:val="0"/>
      <w:divBdr>
        <w:top w:val="none" w:sz="0" w:space="0" w:color="auto"/>
        <w:left w:val="none" w:sz="0" w:space="0" w:color="auto"/>
        <w:bottom w:val="none" w:sz="0" w:space="0" w:color="auto"/>
        <w:right w:val="none" w:sz="0" w:space="0" w:color="auto"/>
      </w:divBdr>
    </w:div>
    <w:div w:id="1579904899">
      <w:marLeft w:val="480"/>
      <w:marRight w:val="0"/>
      <w:marTop w:val="0"/>
      <w:marBottom w:val="0"/>
      <w:divBdr>
        <w:top w:val="none" w:sz="0" w:space="0" w:color="auto"/>
        <w:left w:val="none" w:sz="0" w:space="0" w:color="auto"/>
        <w:bottom w:val="none" w:sz="0" w:space="0" w:color="auto"/>
        <w:right w:val="none" w:sz="0" w:space="0" w:color="auto"/>
      </w:divBdr>
    </w:div>
    <w:div w:id="1583223017">
      <w:marLeft w:val="480"/>
      <w:marRight w:val="0"/>
      <w:marTop w:val="0"/>
      <w:marBottom w:val="0"/>
      <w:divBdr>
        <w:top w:val="none" w:sz="0" w:space="0" w:color="auto"/>
        <w:left w:val="none" w:sz="0" w:space="0" w:color="auto"/>
        <w:bottom w:val="none" w:sz="0" w:space="0" w:color="auto"/>
        <w:right w:val="none" w:sz="0" w:space="0" w:color="auto"/>
      </w:divBdr>
    </w:div>
    <w:div w:id="1583223860">
      <w:marLeft w:val="480"/>
      <w:marRight w:val="0"/>
      <w:marTop w:val="0"/>
      <w:marBottom w:val="0"/>
      <w:divBdr>
        <w:top w:val="none" w:sz="0" w:space="0" w:color="auto"/>
        <w:left w:val="none" w:sz="0" w:space="0" w:color="auto"/>
        <w:bottom w:val="none" w:sz="0" w:space="0" w:color="auto"/>
        <w:right w:val="none" w:sz="0" w:space="0" w:color="auto"/>
      </w:divBdr>
    </w:div>
    <w:div w:id="1583370528">
      <w:marLeft w:val="480"/>
      <w:marRight w:val="0"/>
      <w:marTop w:val="0"/>
      <w:marBottom w:val="0"/>
      <w:divBdr>
        <w:top w:val="none" w:sz="0" w:space="0" w:color="auto"/>
        <w:left w:val="none" w:sz="0" w:space="0" w:color="auto"/>
        <w:bottom w:val="none" w:sz="0" w:space="0" w:color="auto"/>
        <w:right w:val="none" w:sz="0" w:space="0" w:color="auto"/>
      </w:divBdr>
    </w:div>
    <w:div w:id="1583761073">
      <w:marLeft w:val="480"/>
      <w:marRight w:val="0"/>
      <w:marTop w:val="0"/>
      <w:marBottom w:val="0"/>
      <w:divBdr>
        <w:top w:val="none" w:sz="0" w:space="0" w:color="auto"/>
        <w:left w:val="none" w:sz="0" w:space="0" w:color="auto"/>
        <w:bottom w:val="none" w:sz="0" w:space="0" w:color="auto"/>
        <w:right w:val="none" w:sz="0" w:space="0" w:color="auto"/>
      </w:divBdr>
    </w:div>
    <w:div w:id="1585146177">
      <w:marLeft w:val="480"/>
      <w:marRight w:val="0"/>
      <w:marTop w:val="0"/>
      <w:marBottom w:val="0"/>
      <w:divBdr>
        <w:top w:val="none" w:sz="0" w:space="0" w:color="auto"/>
        <w:left w:val="none" w:sz="0" w:space="0" w:color="auto"/>
        <w:bottom w:val="none" w:sz="0" w:space="0" w:color="auto"/>
        <w:right w:val="none" w:sz="0" w:space="0" w:color="auto"/>
      </w:divBdr>
    </w:div>
    <w:div w:id="1586381623">
      <w:marLeft w:val="480"/>
      <w:marRight w:val="0"/>
      <w:marTop w:val="0"/>
      <w:marBottom w:val="0"/>
      <w:divBdr>
        <w:top w:val="none" w:sz="0" w:space="0" w:color="auto"/>
        <w:left w:val="none" w:sz="0" w:space="0" w:color="auto"/>
        <w:bottom w:val="none" w:sz="0" w:space="0" w:color="auto"/>
        <w:right w:val="none" w:sz="0" w:space="0" w:color="auto"/>
      </w:divBdr>
    </w:div>
    <w:div w:id="1587180344">
      <w:marLeft w:val="480"/>
      <w:marRight w:val="0"/>
      <w:marTop w:val="0"/>
      <w:marBottom w:val="0"/>
      <w:divBdr>
        <w:top w:val="none" w:sz="0" w:space="0" w:color="auto"/>
        <w:left w:val="none" w:sz="0" w:space="0" w:color="auto"/>
        <w:bottom w:val="none" w:sz="0" w:space="0" w:color="auto"/>
        <w:right w:val="none" w:sz="0" w:space="0" w:color="auto"/>
      </w:divBdr>
    </w:div>
    <w:div w:id="1587419155">
      <w:marLeft w:val="480"/>
      <w:marRight w:val="0"/>
      <w:marTop w:val="0"/>
      <w:marBottom w:val="0"/>
      <w:divBdr>
        <w:top w:val="none" w:sz="0" w:space="0" w:color="auto"/>
        <w:left w:val="none" w:sz="0" w:space="0" w:color="auto"/>
        <w:bottom w:val="none" w:sz="0" w:space="0" w:color="auto"/>
        <w:right w:val="none" w:sz="0" w:space="0" w:color="auto"/>
      </w:divBdr>
    </w:div>
    <w:div w:id="1588690459">
      <w:marLeft w:val="480"/>
      <w:marRight w:val="0"/>
      <w:marTop w:val="0"/>
      <w:marBottom w:val="0"/>
      <w:divBdr>
        <w:top w:val="none" w:sz="0" w:space="0" w:color="auto"/>
        <w:left w:val="none" w:sz="0" w:space="0" w:color="auto"/>
        <w:bottom w:val="none" w:sz="0" w:space="0" w:color="auto"/>
        <w:right w:val="none" w:sz="0" w:space="0" w:color="auto"/>
      </w:divBdr>
    </w:div>
    <w:div w:id="1589539578">
      <w:marLeft w:val="480"/>
      <w:marRight w:val="0"/>
      <w:marTop w:val="0"/>
      <w:marBottom w:val="0"/>
      <w:divBdr>
        <w:top w:val="none" w:sz="0" w:space="0" w:color="auto"/>
        <w:left w:val="none" w:sz="0" w:space="0" w:color="auto"/>
        <w:bottom w:val="none" w:sz="0" w:space="0" w:color="auto"/>
        <w:right w:val="none" w:sz="0" w:space="0" w:color="auto"/>
      </w:divBdr>
    </w:div>
    <w:div w:id="1589728281">
      <w:marLeft w:val="480"/>
      <w:marRight w:val="0"/>
      <w:marTop w:val="0"/>
      <w:marBottom w:val="0"/>
      <w:divBdr>
        <w:top w:val="none" w:sz="0" w:space="0" w:color="auto"/>
        <w:left w:val="none" w:sz="0" w:space="0" w:color="auto"/>
        <w:bottom w:val="none" w:sz="0" w:space="0" w:color="auto"/>
        <w:right w:val="none" w:sz="0" w:space="0" w:color="auto"/>
      </w:divBdr>
    </w:div>
    <w:div w:id="1589995407">
      <w:marLeft w:val="480"/>
      <w:marRight w:val="0"/>
      <w:marTop w:val="0"/>
      <w:marBottom w:val="0"/>
      <w:divBdr>
        <w:top w:val="none" w:sz="0" w:space="0" w:color="auto"/>
        <w:left w:val="none" w:sz="0" w:space="0" w:color="auto"/>
        <w:bottom w:val="none" w:sz="0" w:space="0" w:color="auto"/>
        <w:right w:val="none" w:sz="0" w:space="0" w:color="auto"/>
      </w:divBdr>
    </w:div>
    <w:div w:id="1590892283">
      <w:marLeft w:val="480"/>
      <w:marRight w:val="0"/>
      <w:marTop w:val="0"/>
      <w:marBottom w:val="0"/>
      <w:divBdr>
        <w:top w:val="none" w:sz="0" w:space="0" w:color="auto"/>
        <w:left w:val="none" w:sz="0" w:space="0" w:color="auto"/>
        <w:bottom w:val="none" w:sz="0" w:space="0" w:color="auto"/>
        <w:right w:val="none" w:sz="0" w:space="0" w:color="auto"/>
      </w:divBdr>
    </w:div>
    <w:div w:id="1591625298">
      <w:marLeft w:val="480"/>
      <w:marRight w:val="0"/>
      <w:marTop w:val="0"/>
      <w:marBottom w:val="0"/>
      <w:divBdr>
        <w:top w:val="none" w:sz="0" w:space="0" w:color="auto"/>
        <w:left w:val="none" w:sz="0" w:space="0" w:color="auto"/>
        <w:bottom w:val="none" w:sz="0" w:space="0" w:color="auto"/>
        <w:right w:val="none" w:sz="0" w:space="0" w:color="auto"/>
      </w:divBdr>
    </w:div>
    <w:div w:id="1591813079">
      <w:marLeft w:val="480"/>
      <w:marRight w:val="0"/>
      <w:marTop w:val="0"/>
      <w:marBottom w:val="0"/>
      <w:divBdr>
        <w:top w:val="none" w:sz="0" w:space="0" w:color="auto"/>
        <w:left w:val="none" w:sz="0" w:space="0" w:color="auto"/>
        <w:bottom w:val="none" w:sz="0" w:space="0" w:color="auto"/>
        <w:right w:val="none" w:sz="0" w:space="0" w:color="auto"/>
      </w:divBdr>
    </w:div>
    <w:div w:id="1593775618">
      <w:marLeft w:val="480"/>
      <w:marRight w:val="0"/>
      <w:marTop w:val="0"/>
      <w:marBottom w:val="0"/>
      <w:divBdr>
        <w:top w:val="none" w:sz="0" w:space="0" w:color="auto"/>
        <w:left w:val="none" w:sz="0" w:space="0" w:color="auto"/>
        <w:bottom w:val="none" w:sz="0" w:space="0" w:color="auto"/>
        <w:right w:val="none" w:sz="0" w:space="0" w:color="auto"/>
      </w:divBdr>
    </w:div>
    <w:div w:id="1594628296">
      <w:marLeft w:val="480"/>
      <w:marRight w:val="0"/>
      <w:marTop w:val="0"/>
      <w:marBottom w:val="0"/>
      <w:divBdr>
        <w:top w:val="none" w:sz="0" w:space="0" w:color="auto"/>
        <w:left w:val="none" w:sz="0" w:space="0" w:color="auto"/>
        <w:bottom w:val="none" w:sz="0" w:space="0" w:color="auto"/>
        <w:right w:val="none" w:sz="0" w:space="0" w:color="auto"/>
      </w:divBdr>
    </w:div>
    <w:div w:id="1595357834">
      <w:marLeft w:val="480"/>
      <w:marRight w:val="0"/>
      <w:marTop w:val="0"/>
      <w:marBottom w:val="0"/>
      <w:divBdr>
        <w:top w:val="none" w:sz="0" w:space="0" w:color="auto"/>
        <w:left w:val="none" w:sz="0" w:space="0" w:color="auto"/>
        <w:bottom w:val="none" w:sz="0" w:space="0" w:color="auto"/>
        <w:right w:val="none" w:sz="0" w:space="0" w:color="auto"/>
      </w:divBdr>
    </w:div>
    <w:div w:id="1596472137">
      <w:marLeft w:val="480"/>
      <w:marRight w:val="0"/>
      <w:marTop w:val="0"/>
      <w:marBottom w:val="0"/>
      <w:divBdr>
        <w:top w:val="none" w:sz="0" w:space="0" w:color="auto"/>
        <w:left w:val="none" w:sz="0" w:space="0" w:color="auto"/>
        <w:bottom w:val="none" w:sz="0" w:space="0" w:color="auto"/>
        <w:right w:val="none" w:sz="0" w:space="0" w:color="auto"/>
      </w:divBdr>
    </w:div>
    <w:div w:id="1596478510">
      <w:marLeft w:val="480"/>
      <w:marRight w:val="0"/>
      <w:marTop w:val="0"/>
      <w:marBottom w:val="0"/>
      <w:divBdr>
        <w:top w:val="none" w:sz="0" w:space="0" w:color="auto"/>
        <w:left w:val="none" w:sz="0" w:space="0" w:color="auto"/>
        <w:bottom w:val="none" w:sz="0" w:space="0" w:color="auto"/>
        <w:right w:val="none" w:sz="0" w:space="0" w:color="auto"/>
      </w:divBdr>
    </w:div>
    <w:div w:id="1597129651">
      <w:marLeft w:val="480"/>
      <w:marRight w:val="0"/>
      <w:marTop w:val="0"/>
      <w:marBottom w:val="0"/>
      <w:divBdr>
        <w:top w:val="none" w:sz="0" w:space="0" w:color="auto"/>
        <w:left w:val="none" w:sz="0" w:space="0" w:color="auto"/>
        <w:bottom w:val="none" w:sz="0" w:space="0" w:color="auto"/>
        <w:right w:val="none" w:sz="0" w:space="0" w:color="auto"/>
      </w:divBdr>
    </w:div>
    <w:div w:id="1600600769">
      <w:marLeft w:val="480"/>
      <w:marRight w:val="0"/>
      <w:marTop w:val="0"/>
      <w:marBottom w:val="0"/>
      <w:divBdr>
        <w:top w:val="none" w:sz="0" w:space="0" w:color="auto"/>
        <w:left w:val="none" w:sz="0" w:space="0" w:color="auto"/>
        <w:bottom w:val="none" w:sz="0" w:space="0" w:color="auto"/>
        <w:right w:val="none" w:sz="0" w:space="0" w:color="auto"/>
      </w:divBdr>
    </w:div>
    <w:div w:id="1602953883">
      <w:marLeft w:val="480"/>
      <w:marRight w:val="0"/>
      <w:marTop w:val="0"/>
      <w:marBottom w:val="0"/>
      <w:divBdr>
        <w:top w:val="none" w:sz="0" w:space="0" w:color="auto"/>
        <w:left w:val="none" w:sz="0" w:space="0" w:color="auto"/>
        <w:bottom w:val="none" w:sz="0" w:space="0" w:color="auto"/>
        <w:right w:val="none" w:sz="0" w:space="0" w:color="auto"/>
      </w:divBdr>
    </w:div>
    <w:div w:id="1603028271">
      <w:marLeft w:val="480"/>
      <w:marRight w:val="0"/>
      <w:marTop w:val="0"/>
      <w:marBottom w:val="0"/>
      <w:divBdr>
        <w:top w:val="none" w:sz="0" w:space="0" w:color="auto"/>
        <w:left w:val="none" w:sz="0" w:space="0" w:color="auto"/>
        <w:bottom w:val="none" w:sz="0" w:space="0" w:color="auto"/>
        <w:right w:val="none" w:sz="0" w:space="0" w:color="auto"/>
      </w:divBdr>
    </w:div>
    <w:div w:id="1605308821">
      <w:marLeft w:val="480"/>
      <w:marRight w:val="0"/>
      <w:marTop w:val="0"/>
      <w:marBottom w:val="0"/>
      <w:divBdr>
        <w:top w:val="none" w:sz="0" w:space="0" w:color="auto"/>
        <w:left w:val="none" w:sz="0" w:space="0" w:color="auto"/>
        <w:bottom w:val="none" w:sz="0" w:space="0" w:color="auto"/>
        <w:right w:val="none" w:sz="0" w:space="0" w:color="auto"/>
      </w:divBdr>
    </w:div>
    <w:div w:id="1605765783">
      <w:marLeft w:val="480"/>
      <w:marRight w:val="0"/>
      <w:marTop w:val="0"/>
      <w:marBottom w:val="0"/>
      <w:divBdr>
        <w:top w:val="none" w:sz="0" w:space="0" w:color="auto"/>
        <w:left w:val="none" w:sz="0" w:space="0" w:color="auto"/>
        <w:bottom w:val="none" w:sz="0" w:space="0" w:color="auto"/>
        <w:right w:val="none" w:sz="0" w:space="0" w:color="auto"/>
      </w:divBdr>
    </w:div>
    <w:div w:id="1605915864">
      <w:marLeft w:val="480"/>
      <w:marRight w:val="0"/>
      <w:marTop w:val="0"/>
      <w:marBottom w:val="0"/>
      <w:divBdr>
        <w:top w:val="none" w:sz="0" w:space="0" w:color="auto"/>
        <w:left w:val="none" w:sz="0" w:space="0" w:color="auto"/>
        <w:bottom w:val="none" w:sz="0" w:space="0" w:color="auto"/>
        <w:right w:val="none" w:sz="0" w:space="0" w:color="auto"/>
      </w:divBdr>
    </w:div>
    <w:div w:id="1606889987">
      <w:marLeft w:val="480"/>
      <w:marRight w:val="0"/>
      <w:marTop w:val="0"/>
      <w:marBottom w:val="0"/>
      <w:divBdr>
        <w:top w:val="none" w:sz="0" w:space="0" w:color="auto"/>
        <w:left w:val="none" w:sz="0" w:space="0" w:color="auto"/>
        <w:bottom w:val="none" w:sz="0" w:space="0" w:color="auto"/>
        <w:right w:val="none" w:sz="0" w:space="0" w:color="auto"/>
      </w:divBdr>
    </w:div>
    <w:div w:id="1607037294">
      <w:marLeft w:val="480"/>
      <w:marRight w:val="0"/>
      <w:marTop w:val="0"/>
      <w:marBottom w:val="0"/>
      <w:divBdr>
        <w:top w:val="none" w:sz="0" w:space="0" w:color="auto"/>
        <w:left w:val="none" w:sz="0" w:space="0" w:color="auto"/>
        <w:bottom w:val="none" w:sz="0" w:space="0" w:color="auto"/>
        <w:right w:val="none" w:sz="0" w:space="0" w:color="auto"/>
      </w:divBdr>
    </w:div>
    <w:div w:id="1607545389">
      <w:marLeft w:val="480"/>
      <w:marRight w:val="0"/>
      <w:marTop w:val="0"/>
      <w:marBottom w:val="0"/>
      <w:divBdr>
        <w:top w:val="none" w:sz="0" w:space="0" w:color="auto"/>
        <w:left w:val="none" w:sz="0" w:space="0" w:color="auto"/>
        <w:bottom w:val="none" w:sz="0" w:space="0" w:color="auto"/>
        <w:right w:val="none" w:sz="0" w:space="0" w:color="auto"/>
      </w:divBdr>
    </w:div>
    <w:div w:id="1607615339">
      <w:marLeft w:val="480"/>
      <w:marRight w:val="0"/>
      <w:marTop w:val="0"/>
      <w:marBottom w:val="0"/>
      <w:divBdr>
        <w:top w:val="none" w:sz="0" w:space="0" w:color="auto"/>
        <w:left w:val="none" w:sz="0" w:space="0" w:color="auto"/>
        <w:bottom w:val="none" w:sz="0" w:space="0" w:color="auto"/>
        <w:right w:val="none" w:sz="0" w:space="0" w:color="auto"/>
      </w:divBdr>
    </w:div>
    <w:div w:id="1608344638">
      <w:marLeft w:val="480"/>
      <w:marRight w:val="0"/>
      <w:marTop w:val="0"/>
      <w:marBottom w:val="0"/>
      <w:divBdr>
        <w:top w:val="none" w:sz="0" w:space="0" w:color="auto"/>
        <w:left w:val="none" w:sz="0" w:space="0" w:color="auto"/>
        <w:bottom w:val="none" w:sz="0" w:space="0" w:color="auto"/>
        <w:right w:val="none" w:sz="0" w:space="0" w:color="auto"/>
      </w:divBdr>
    </w:div>
    <w:div w:id="1608923907">
      <w:marLeft w:val="480"/>
      <w:marRight w:val="0"/>
      <w:marTop w:val="0"/>
      <w:marBottom w:val="0"/>
      <w:divBdr>
        <w:top w:val="none" w:sz="0" w:space="0" w:color="auto"/>
        <w:left w:val="none" w:sz="0" w:space="0" w:color="auto"/>
        <w:bottom w:val="none" w:sz="0" w:space="0" w:color="auto"/>
        <w:right w:val="none" w:sz="0" w:space="0" w:color="auto"/>
      </w:divBdr>
    </w:div>
    <w:div w:id="1609048768">
      <w:marLeft w:val="480"/>
      <w:marRight w:val="0"/>
      <w:marTop w:val="0"/>
      <w:marBottom w:val="0"/>
      <w:divBdr>
        <w:top w:val="none" w:sz="0" w:space="0" w:color="auto"/>
        <w:left w:val="none" w:sz="0" w:space="0" w:color="auto"/>
        <w:bottom w:val="none" w:sz="0" w:space="0" w:color="auto"/>
        <w:right w:val="none" w:sz="0" w:space="0" w:color="auto"/>
      </w:divBdr>
    </w:div>
    <w:div w:id="1609509368">
      <w:marLeft w:val="480"/>
      <w:marRight w:val="0"/>
      <w:marTop w:val="0"/>
      <w:marBottom w:val="0"/>
      <w:divBdr>
        <w:top w:val="none" w:sz="0" w:space="0" w:color="auto"/>
        <w:left w:val="none" w:sz="0" w:space="0" w:color="auto"/>
        <w:bottom w:val="none" w:sz="0" w:space="0" w:color="auto"/>
        <w:right w:val="none" w:sz="0" w:space="0" w:color="auto"/>
      </w:divBdr>
    </w:div>
    <w:div w:id="1611430406">
      <w:marLeft w:val="480"/>
      <w:marRight w:val="0"/>
      <w:marTop w:val="0"/>
      <w:marBottom w:val="0"/>
      <w:divBdr>
        <w:top w:val="none" w:sz="0" w:space="0" w:color="auto"/>
        <w:left w:val="none" w:sz="0" w:space="0" w:color="auto"/>
        <w:bottom w:val="none" w:sz="0" w:space="0" w:color="auto"/>
        <w:right w:val="none" w:sz="0" w:space="0" w:color="auto"/>
      </w:divBdr>
    </w:div>
    <w:div w:id="1612128061">
      <w:marLeft w:val="480"/>
      <w:marRight w:val="0"/>
      <w:marTop w:val="0"/>
      <w:marBottom w:val="0"/>
      <w:divBdr>
        <w:top w:val="none" w:sz="0" w:space="0" w:color="auto"/>
        <w:left w:val="none" w:sz="0" w:space="0" w:color="auto"/>
        <w:bottom w:val="none" w:sz="0" w:space="0" w:color="auto"/>
        <w:right w:val="none" w:sz="0" w:space="0" w:color="auto"/>
      </w:divBdr>
    </w:div>
    <w:div w:id="1613317053">
      <w:marLeft w:val="480"/>
      <w:marRight w:val="0"/>
      <w:marTop w:val="0"/>
      <w:marBottom w:val="0"/>
      <w:divBdr>
        <w:top w:val="none" w:sz="0" w:space="0" w:color="auto"/>
        <w:left w:val="none" w:sz="0" w:space="0" w:color="auto"/>
        <w:bottom w:val="none" w:sz="0" w:space="0" w:color="auto"/>
        <w:right w:val="none" w:sz="0" w:space="0" w:color="auto"/>
      </w:divBdr>
    </w:div>
    <w:div w:id="1615282235">
      <w:marLeft w:val="480"/>
      <w:marRight w:val="0"/>
      <w:marTop w:val="0"/>
      <w:marBottom w:val="0"/>
      <w:divBdr>
        <w:top w:val="none" w:sz="0" w:space="0" w:color="auto"/>
        <w:left w:val="none" w:sz="0" w:space="0" w:color="auto"/>
        <w:bottom w:val="none" w:sz="0" w:space="0" w:color="auto"/>
        <w:right w:val="none" w:sz="0" w:space="0" w:color="auto"/>
      </w:divBdr>
    </w:div>
    <w:div w:id="1616017735">
      <w:marLeft w:val="480"/>
      <w:marRight w:val="0"/>
      <w:marTop w:val="0"/>
      <w:marBottom w:val="0"/>
      <w:divBdr>
        <w:top w:val="none" w:sz="0" w:space="0" w:color="auto"/>
        <w:left w:val="none" w:sz="0" w:space="0" w:color="auto"/>
        <w:bottom w:val="none" w:sz="0" w:space="0" w:color="auto"/>
        <w:right w:val="none" w:sz="0" w:space="0" w:color="auto"/>
      </w:divBdr>
    </w:div>
    <w:div w:id="1616714359">
      <w:marLeft w:val="480"/>
      <w:marRight w:val="0"/>
      <w:marTop w:val="0"/>
      <w:marBottom w:val="0"/>
      <w:divBdr>
        <w:top w:val="none" w:sz="0" w:space="0" w:color="auto"/>
        <w:left w:val="none" w:sz="0" w:space="0" w:color="auto"/>
        <w:bottom w:val="none" w:sz="0" w:space="0" w:color="auto"/>
        <w:right w:val="none" w:sz="0" w:space="0" w:color="auto"/>
      </w:divBdr>
    </w:div>
    <w:div w:id="1616867790">
      <w:marLeft w:val="480"/>
      <w:marRight w:val="0"/>
      <w:marTop w:val="0"/>
      <w:marBottom w:val="0"/>
      <w:divBdr>
        <w:top w:val="none" w:sz="0" w:space="0" w:color="auto"/>
        <w:left w:val="none" w:sz="0" w:space="0" w:color="auto"/>
        <w:bottom w:val="none" w:sz="0" w:space="0" w:color="auto"/>
        <w:right w:val="none" w:sz="0" w:space="0" w:color="auto"/>
      </w:divBdr>
    </w:div>
    <w:div w:id="1619028939">
      <w:marLeft w:val="480"/>
      <w:marRight w:val="0"/>
      <w:marTop w:val="0"/>
      <w:marBottom w:val="0"/>
      <w:divBdr>
        <w:top w:val="none" w:sz="0" w:space="0" w:color="auto"/>
        <w:left w:val="none" w:sz="0" w:space="0" w:color="auto"/>
        <w:bottom w:val="none" w:sz="0" w:space="0" w:color="auto"/>
        <w:right w:val="none" w:sz="0" w:space="0" w:color="auto"/>
      </w:divBdr>
    </w:div>
    <w:div w:id="1619222117">
      <w:marLeft w:val="480"/>
      <w:marRight w:val="0"/>
      <w:marTop w:val="0"/>
      <w:marBottom w:val="0"/>
      <w:divBdr>
        <w:top w:val="none" w:sz="0" w:space="0" w:color="auto"/>
        <w:left w:val="none" w:sz="0" w:space="0" w:color="auto"/>
        <w:bottom w:val="none" w:sz="0" w:space="0" w:color="auto"/>
        <w:right w:val="none" w:sz="0" w:space="0" w:color="auto"/>
      </w:divBdr>
    </w:div>
    <w:div w:id="1619725857">
      <w:marLeft w:val="480"/>
      <w:marRight w:val="0"/>
      <w:marTop w:val="0"/>
      <w:marBottom w:val="0"/>
      <w:divBdr>
        <w:top w:val="none" w:sz="0" w:space="0" w:color="auto"/>
        <w:left w:val="none" w:sz="0" w:space="0" w:color="auto"/>
        <w:bottom w:val="none" w:sz="0" w:space="0" w:color="auto"/>
        <w:right w:val="none" w:sz="0" w:space="0" w:color="auto"/>
      </w:divBdr>
    </w:div>
    <w:div w:id="1620993511">
      <w:marLeft w:val="480"/>
      <w:marRight w:val="0"/>
      <w:marTop w:val="0"/>
      <w:marBottom w:val="0"/>
      <w:divBdr>
        <w:top w:val="none" w:sz="0" w:space="0" w:color="auto"/>
        <w:left w:val="none" w:sz="0" w:space="0" w:color="auto"/>
        <w:bottom w:val="none" w:sz="0" w:space="0" w:color="auto"/>
        <w:right w:val="none" w:sz="0" w:space="0" w:color="auto"/>
      </w:divBdr>
    </w:div>
    <w:div w:id="1621961318">
      <w:marLeft w:val="480"/>
      <w:marRight w:val="0"/>
      <w:marTop w:val="0"/>
      <w:marBottom w:val="0"/>
      <w:divBdr>
        <w:top w:val="none" w:sz="0" w:space="0" w:color="auto"/>
        <w:left w:val="none" w:sz="0" w:space="0" w:color="auto"/>
        <w:bottom w:val="none" w:sz="0" w:space="0" w:color="auto"/>
        <w:right w:val="none" w:sz="0" w:space="0" w:color="auto"/>
      </w:divBdr>
    </w:div>
    <w:div w:id="1622498789">
      <w:marLeft w:val="480"/>
      <w:marRight w:val="0"/>
      <w:marTop w:val="0"/>
      <w:marBottom w:val="0"/>
      <w:divBdr>
        <w:top w:val="none" w:sz="0" w:space="0" w:color="auto"/>
        <w:left w:val="none" w:sz="0" w:space="0" w:color="auto"/>
        <w:bottom w:val="none" w:sz="0" w:space="0" w:color="auto"/>
        <w:right w:val="none" w:sz="0" w:space="0" w:color="auto"/>
      </w:divBdr>
    </w:div>
    <w:div w:id="1624461626">
      <w:marLeft w:val="480"/>
      <w:marRight w:val="0"/>
      <w:marTop w:val="0"/>
      <w:marBottom w:val="0"/>
      <w:divBdr>
        <w:top w:val="none" w:sz="0" w:space="0" w:color="auto"/>
        <w:left w:val="none" w:sz="0" w:space="0" w:color="auto"/>
        <w:bottom w:val="none" w:sz="0" w:space="0" w:color="auto"/>
        <w:right w:val="none" w:sz="0" w:space="0" w:color="auto"/>
      </w:divBdr>
    </w:div>
    <w:div w:id="1625842313">
      <w:marLeft w:val="480"/>
      <w:marRight w:val="0"/>
      <w:marTop w:val="0"/>
      <w:marBottom w:val="0"/>
      <w:divBdr>
        <w:top w:val="none" w:sz="0" w:space="0" w:color="auto"/>
        <w:left w:val="none" w:sz="0" w:space="0" w:color="auto"/>
        <w:bottom w:val="none" w:sz="0" w:space="0" w:color="auto"/>
        <w:right w:val="none" w:sz="0" w:space="0" w:color="auto"/>
      </w:divBdr>
    </w:div>
    <w:div w:id="1626158902">
      <w:marLeft w:val="480"/>
      <w:marRight w:val="0"/>
      <w:marTop w:val="0"/>
      <w:marBottom w:val="0"/>
      <w:divBdr>
        <w:top w:val="none" w:sz="0" w:space="0" w:color="auto"/>
        <w:left w:val="none" w:sz="0" w:space="0" w:color="auto"/>
        <w:bottom w:val="none" w:sz="0" w:space="0" w:color="auto"/>
        <w:right w:val="none" w:sz="0" w:space="0" w:color="auto"/>
      </w:divBdr>
    </w:div>
    <w:div w:id="1626305989">
      <w:marLeft w:val="480"/>
      <w:marRight w:val="0"/>
      <w:marTop w:val="0"/>
      <w:marBottom w:val="0"/>
      <w:divBdr>
        <w:top w:val="none" w:sz="0" w:space="0" w:color="auto"/>
        <w:left w:val="none" w:sz="0" w:space="0" w:color="auto"/>
        <w:bottom w:val="none" w:sz="0" w:space="0" w:color="auto"/>
        <w:right w:val="none" w:sz="0" w:space="0" w:color="auto"/>
      </w:divBdr>
    </w:div>
    <w:div w:id="1627003873">
      <w:marLeft w:val="480"/>
      <w:marRight w:val="0"/>
      <w:marTop w:val="0"/>
      <w:marBottom w:val="0"/>
      <w:divBdr>
        <w:top w:val="none" w:sz="0" w:space="0" w:color="auto"/>
        <w:left w:val="none" w:sz="0" w:space="0" w:color="auto"/>
        <w:bottom w:val="none" w:sz="0" w:space="0" w:color="auto"/>
        <w:right w:val="none" w:sz="0" w:space="0" w:color="auto"/>
      </w:divBdr>
    </w:div>
    <w:div w:id="1627007206">
      <w:marLeft w:val="480"/>
      <w:marRight w:val="0"/>
      <w:marTop w:val="0"/>
      <w:marBottom w:val="0"/>
      <w:divBdr>
        <w:top w:val="none" w:sz="0" w:space="0" w:color="auto"/>
        <w:left w:val="none" w:sz="0" w:space="0" w:color="auto"/>
        <w:bottom w:val="none" w:sz="0" w:space="0" w:color="auto"/>
        <w:right w:val="none" w:sz="0" w:space="0" w:color="auto"/>
      </w:divBdr>
    </w:div>
    <w:div w:id="1628312697">
      <w:marLeft w:val="480"/>
      <w:marRight w:val="0"/>
      <w:marTop w:val="0"/>
      <w:marBottom w:val="0"/>
      <w:divBdr>
        <w:top w:val="none" w:sz="0" w:space="0" w:color="auto"/>
        <w:left w:val="none" w:sz="0" w:space="0" w:color="auto"/>
        <w:bottom w:val="none" w:sz="0" w:space="0" w:color="auto"/>
        <w:right w:val="none" w:sz="0" w:space="0" w:color="auto"/>
      </w:divBdr>
    </w:div>
    <w:div w:id="1628662591">
      <w:marLeft w:val="480"/>
      <w:marRight w:val="0"/>
      <w:marTop w:val="0"/>
      <w:marBottom w:val="0"/>
      <w:divBdr>
        <w:top w:val="none" w:sz="0" w:space="0" w:color="auto"/>
        <w:left w:val="none" w:sz="0" w:space="0" w:color="auto"/>
        <w:bottom w:val="none" w:sz="0" w:space="0" w:color="auto"/>
        <w:right w:val="none" w:sz="0" w:space="0" w:color="auto"/>
      </w:divBdr>
    </w:div>
    <w:div w:id="1629386169">
      <w:marLeft w:val="480"/>
      <w:marRight w:val="0"/>
      <w:marTop w:val="0"/>
      <w:marBottom w:val="0"/>
      <w:divBdr>
        <w:top w:val="none" w:sz="0" w:space="0" w:color="auto"/>
        <w:left w:val="none" w:sz="0" w:space="0" w:color="auto"/>
        <w:bottom w:val="none" w:sz="0" w:space="0" w:color="auto"/>
        <w:right w:val="none" w:sz="0" w:space="0" w:color="auto"/>
      </w:divBdr>
    </w:div>
    <w:div w:id="1629823549">
      <w:marLeft w:val="480"/>
      <w:marRight w:val="0"/>
      <w:marTop w:val="0"/>
      <w:marBottom w:val="0"/>
      <w:divBdr>
        <w:top w:val="none" w:sz="0" w:space="0" w:color="auto"/>
        <w:left w:val="none" w:sz="0" w:space="0" w:color="auto"/>
        <w:bottom w:val="none" w:sz="0" w:space="0" w:color="auto"/>
        <w:right w:val="none" w:sz="0" w:space="0" w:color="auto"/>
      </w:divBdr>
    </w:div>
    <w:div w:id="1630622835">
      <w:marLeft w:val="480"/>
      <w:marRight w:val="0"/>
      <w:marTop w:val="0"/>
      <w:marBottom w:val="0"/>
      <w:divBdr>
        <w:top w:val="none" w:sz="0" w:space="0" w:color="auto"/>
        <w:left w:val="none" w:sz="0" w:space="0" w:color="auto"/>
        <w:bottom w:val="none" w:sz="0" w:space="0" w:color="auto"/>
        <w:right w:val="none" w:sz="0" w:space="0" w:color="auto"/>
      </w:divBdr>
    </w:div>
    <w:div w:id="1631134065">
      <w:marLeft w:val="480"/>
      <w:marRight w:val="0"/>
      <w:marTop w:val="0"/>
      <w:marBottom w:val="0"/>
      <w:divBdr>
        <w:top w:val="none" w:sz="0" w:space="0" w:color="auto"/>
        <w:left w:val="none" w:sz="0" w:space="0" w:color="auto"/>
        <w:bottom w:val="none" w:sz="0" w:space="0" w:color="auto"/>
        <w:right w:val="none" w:sz="0" w:space="0" w:color="auto"/>
      </w:divBdr>
    </w:div>
    <w:div w:id="1632056834">
      <w:marLeft w:val="480"/>
      <w:marRight w:val="0"/>
      <w:marTop w:val="0"/>
      <w:marBottom w:val="0"/>
      <w:divBdr>
        <w:top w:val="none" w:sz="0" w:space="0" w:color="auto"/>
        <w:left w:val="none" w:sz="0" w:space="0" w:color="auto"/>
        <w:bottom w:val="none" w:sz="0" w:space="0" w:color="auto"/>
        <w:right w:val="none" w:sz="0" w:space="0" w:color="auto"/>
      </w:divBdr>
    </w:div>
    <w:div w:id="1632706671">
      <w:marLeft w:val="480"/>
      <w:marRight w:val="0"/>
      <w:marTop w:val="0"/>
      <w:marBottom w:val="0"/>
      <w:divBdr>
        <w:top w:val="none" w:sz="0" w:space="0" w:color="auto"/>
        <w:left w:val="none" w:sz="0" w:space="0" w:color="auto"/>
        <w:bottom w:val="none" w:sz="0" w:space="0" w:color="auto"/>
        <w:right w:val="none" w:sz="0" w:space="0" w:color="auto"/>
      </w:divBdr>
    </w:div>
    <w:div w:id="1635524005">
      <w:marLeft w:val="480"/>
      <w:marRight w:val="0"/>
      <w:marTop w:val="0"/>
      <w:marBottom w:val="0"/>
      <w:divBdr>
        <w:top w:val="none" w:sz="0" w:space="0" w:color="auto"/>
        <w:left w:val="none" w:sz="0" w:space="0" w:color="auto"/>
        <w:bottom w:val="none" w:sz="0" w:space="0" w:color="auto"/>
        <w:right w:val="none" w:sz="0" w:space="0" w:color="auto"/>
      </w:divBdr>
    </w:div>
    <w:div w:id="1637492116">
      <w:marLeft w:val="480"/>
      <w:marRight w:val="0"/>
      <w:marTop w:val="0"/>
      <w:marBottom w:val="0"/>
      <w:divBdr>
        <w:top w:val="none" w:sz="0" w:space="0" w:color="auto"/>
        <w:left w:val="none" w:sz="0" w:space="0" w:color="auto"/>
        <w:bottom w:val="none" w:sz="0" w:space="0" w:color="auto"/>
        <w:right w:val="none" w:sz="0" w:space="0" w:color="auto"/>
      </w:divBdr>
    </w:div>
    <w:div w:id="1638876991">
      <w:marLeft w:val="480"/>
      <w:marRight w:val="0"/>
      <w:marTop w:val="0"/>
      <w:marBottom w:val="0"/>
      <w:divBdr>
        <w:top w:val="none" w:sz="0" w:space="0" w:color="auto"/>
        <w:left w:val="none" w:sz="0" w:space="0" w:color="auto"/>
        <w:bottom w:val="none" w:sz="0" w:space="0" w:color="auto"/>
        <w:right w:val="none" w:sz="0" w:space="0" w:color="auto"/>
      </w:divBdr>
    </w:div>
    <w:div w:id="1639458124">
      <w:marLeft w:val="480"/>
      <w:marRight w:val="0"/>
      <w:marTop w:val="0"/>
      <w:marBottom w:val="0"/>
      <w:divBdr>
        <w:top w:val="none" w:sz="0" w:space="0" w:color="auto"/>
        <w:left w:val="none" w:sz="0" w:space="0" w:color="auto"/>
        <w:bottom w:val="none" w:sz="0" w:space="0" w:color="auto"/>
        <w:right w:val="none" w:sz="0" w:space="0" w:color="auto"/>
      </w:divBdr>
    </w:div>
    <w:div w:id="1639603914">
      <w:marLeft w:val="480"/>
      <w:marRight w:val="0"/>
      <w:marTop w:val="0"/>
      <w:marBottom w:val="0"/>
      <w:divBdr>
        <w:top w:val="none" w:sz="0" w:space="0" w:color="auto"/>
        <w:left w:val="none" w:sz="0" w:space="0" w:color="auto"/>
        <w:bottom w:val="none" w:sz="0" w:space="0" w:color="auto"/>
        <w:right w:val="none" w:sz="0" w:space="0" w:color="auto"/>
      </w:divBdr>
    </w:div>
    <w:div w:id="1639608948">
      <w:marLeft w:val="480"/>
      <w:marRight w:val="0"/>
      <w:marTop w:val="0"/>
      <w:marBottom w:val="0"/>
      <w:divBdr>
        <w:top w:val="none" w:sz="0" w:space="0" w:color="auto"/>
        <w:left w:val="none" w:sz="0" w:space="0" w:color="auto"/>
        <w:bottom w:val="none" w:sz="0" w:space="0" w:color="auto"/>
        <w:right w:val="none" w:sz="0" w:space="0" w:color="auto"/>
      </w:divBdr>
    </w:div>
    <w:div w:id="1639798780">
      <w:marLeft w:val="480"/>
      <w:marRight w:val="0"/>
      <w:marTop w:val="0"/>
      <w:marBottom w:val="0"/>
      <w:divBdr>
        <w:top w:val="none" w:sz="0" w:space="0" w:color="auto"/>
        <w:left w:val="none" w:sz="0" w:space="0" w:color="auto"/>
        <w:bottom w:val="none" w:sz="0" w:space="0" w:color="auto"/>
        <w:right w:val="none" w:sz="0" w:space="0" w:color="auto"/>
      </w:divBdr>
    </w:div>
    <w:div w:id="1640039778">
      <w:marLeft w:val="480"/>
      <w:marRight w:val="0"/>
      <w:marTop w:val="0"/>
      <w:marBottom w:val="0"/>
      <w:divBdr>
        <w:top w:val="none" w:sz="0" w:space="0" w:color="auto"/>
        <w:left w:val="none" w:sz="0" w:space="0" w:color="auto"/>
        <w:bottom w:val="none" w:sz="0" w:space="0" w:color="auto"/>
        <w:right w:val="none" w:sz="0" w:space="0" w:color="auto"/>
      </w:divBdr>
    </w:div>
    <w:div w:id="1640962927">
      <w:marLeft w:val="480"/>
      <w:marRight w:val="0"/>
      <w:marTop w:val="0"/>
      <w:marBottom w:val="0"/>
      <w:divBdr>
        <w:top w:val="none" w:sz="0" w:space="0" w:color="auto"/>
        <w:left w:val="none" w:sz="0" w:space="0" w:color="auto"/>
        <w:bottom w:val="none" w:sz="0" w:space="0" w:color="auto"/>
        <w:right w:val="none" w:sz="0" w:space="0" w:color="auto"/>
      </w:divBdr>
    </w:div>
    <w:div w:id="1641109891">
      <w:marLeft w:val="480"/>
      <w:marRight w:val="0"/>
      <w:marTop w:val="0"/>
      <w:marBottom w:val="0"/>
      <w:divBdr>
        <w:top w:val="none" w:sz="0" w:space="0" w:color="auto"/>
        <w:left w:val="none" w:sz="0" w:space="0" w:color="auto"/>
        <w:bottom w:val="none" w:sz="0" w:space="0" w:color="auto"/>
        <w:right w:val="none" w:sz="0" w:space="0" w:color="auto"/>
      </w:divBdr>
    </w:div>
    <w:div w:id="1642417867">
      <w:marLeft w:val="480"/>
      <w:marRight w:val="0"/>
      <w:marTop w:val="0"/>
      <w:marBottom w:val="0"/>
      <w:divBdr>
        <w:top w:val="none" w:sz="0" w:space="0" w:color="auto"/>
        <w:left w:val="none" w:sz="0" w:space="0" w:color="auto"/>
        <w:bottom w:val="none" w:sz="0" w:space="0" w:color="auto"/>
        <w:right w:val="none" w:sz="0" w:space="0" w:color="auto"/>
      </w:divBdr>
    </w:div>
    <w:div w:id="1642420325">
      <w:marLeft w:val="480"/>
      <w:marRight w:val="0"/>
      <w:marTop w:val="0"/>
      <w:marBottom w:val="0"/>
      <w:divBdr>
        <w:top w:val="none" w:sz="0" w:space="0" w:color="auto"/>
        <w:left w:val="none" w:sz="0" w:space="0" w:color="auto"/>
        <w:bottom w:val="none" w:sz="0" w:space="0" w:color="auto"/>
        <w:right w:val="none" w:sz="0" w:space="0" w:color="auto"/>
      </w:divBdr>
    </w:div>
    <w:div w:id="1642423260">
      <w:marLeft w:val="480"/>
      <w:marRight w:val="0"/>
      <w:marTop w:val="0"/>
      <w:marBottom w:val="0"/>
      <w:divBdr>
        <w:top w:val="none" w:sz="0" w:space="0" w:color="auto"/>
        <w:left w:val="none" w:sz="0" w:space="0" w:color="auto"/>
        <w:bottom w:val="none" w:sz="0" w:space="0" w:color="auto"/>
        <w:right w:val="none" w:sz="0" w:space="0" w:color="auto"/>
      </w:divBdr>
    </w:div>
    <w:div w:id="1646810632">
      <w:marLeft w:val="480"/>
      <w:marRight w:val="0"/>
      <w:marTop w:val="0"/>
      <w:marBottom w:val="0"/>
      <w:divBdr>
        <w:top w:val="none" w:sz="0" w:space="0" w:color="auto"/>
        <w:left w:val="none" w:sz="0" w:space="0" w:color="auto"/>
        <w:bottom w:val="none" w:sz="0" w:space="0" w:color="auto"/>
        <w:right w:val="none" w:sz="0" w:space="0" w:color="auto"/>
      </w:divBdr>
    </w:div>
    <w:div w:id="1647122267">
      <w:marLeft w:val="480"/>
      <w:marRight w:val="0"/>
      <w:marTop w:val="0"/>
      <w:marBottom w:val="0"/>
      <w:divBdr>
        <w:top w:val="none" w:sz="0" w:space="0" w:color="auto"/>
        <w:left w:val="none" w:sz="0" w:space="0" w:color="auto"/>
        <w:bottom w:val="none" w:sz="0" w:space="0" w:color="auto"/>
        <w:right w:val="none" w:sz="0" w:space="0" w:color="auto"/>
      </w:divBdr>
    </w:div>
    <w:div w:id="1647516093">
      <w:marLeft w:val="480"/>
      <w:marRight w:val="0"/>
      <w:marTop w:val="0"/>
      <w:marBottom w:val="0"/>
      <w:divBdr>
        <w:top w:val="none" w:sz="0" w:space="0" w:color="auto"/>
        <w:left w:val="none" w:sz="0" w:space="0" w:color="auto"/>
        <w:bottom w:val="none" w:sz="0" w:space="0" w:color="auto"/>
        <w:right w:val="none" w:sz="0" w:space="0" w:color="auto"/>
      </w:divBdr>
    </w:div>
    <w:div w:id="1649091553">
      <w:marLeft w:val="480"/>
      <w:marRight w:val="0"/>
      <w:marTop w:val="0"/>
      <w:marBottom w:val="0"/>
      <w:divBdr>
        <w:top w:val="none" w:sz="0" w:space="0" w:color="auto"/>
        <w:left w:val="none" w:sz="0" w:space="0" w:color="auto"/>
        <w:bottom w:val="none" w:sz="0" w:space="0" w:color="auto"/>
        <w:right w:val="none" w:sz="0" w:space="0" w:color="auto"/>
      </w:divBdr>
    </w:div>
    <w:div w:id="1649699827">
      <w:marLeft w:val="480"/>
      <w:marRight w:val="0"/>
      <w:marTop w:val="0"/>
      <w:marBottom w:val="0"/>
      <w:divBdr>
        <w:top w:val="none" w:sz="0" w:space="0" w:color="auto"/>
        <w:left w:val="none" w:sz="0" w:space="0" w:color="auto"/>
        <w:bottom w:val="none" w:sz="0" w:space="0" w:color="auto"/>
        <w:right w:val="none" w:sz="0" w:space="0" w:color="auto"/>
      </w:divBdr>
    </w:div>
    <w:div w:id="1649748030">
      <w:marLeft w:val="480"/>
      <w:marRight w:val="0"/>
      <w:marTop w:val="0"/>
      <w:marBottom w:val="0"/>
      <w:divBdr>
        <w:top w:val="none" w:sz="0" w:space="0" w:color="auto"/>
        <w:left w:val="none" w:sz="0" w:space="0" w:color="auto"/>
        <w:bottom w:val="none" w:sz="0" w:space="0" w:color="auto"/>
        <w:right w:val="none" w:sz="0" w:space="0" w:color="auto"/>
      </w:divBdr>
    </w:div>
    <w:div w:id="1650329373">
      <w:marLeft w:val="480"/>
      <w:marRight w:val="0"/>
      <w:marTop w:val="0"/>
      <w:marBottom w:val="0"/>
      <w:divBdr>
        <w:top w:val="none" w:sz="0" w:space="0" w:color="auto"/>
        <w:left w:val="none" w:sz="0" w:space="0" w:color="auto"/>
        <w:bottom w:val="none" w:sz="0" w:space="0" w:color="auto"/>
        <w:right w:val="none" w:sz="0" w:space="0" w:color="auto"/>
      </w:divBdr>
    </w:div>
    <w:div w:id="1650669348">
      <w:marLeft w:val="480"/>
      <w:marRight w:val="0"/>
      <w:marTop w:val="0"/>
      <w:marBottom w:val="0"/>
      <w:divBdr>
        <w:top w:val="none" w:sz="0" w:space="0" w:color="auto"/>
        <w:left w:val="none" w:sz="0" w:space="0" w:color="auto"/>
        <w:bottom w:val="none" w:sz="0" w:space="0" w:color="auto"/>
        <w:right w:val="none" w:sz="0" w:space="0" w:color="auto"/>
      </w:divBdr>
    </w:div>
    <w:div w:id="1651327635">
      <w:marLeft w:val="480"/>
      <w:marRight w:val="0"/>
      <w:marTop w:val="0"/>
      <w:marBottom w:val="0"/>
      <w:divBdr>
        <w:top w:val="none" w:sz="0" w:space="0" w:color="auto"/>
        <w:left w:val="none" w:sz="0" w:space="0" w:color="auto"/>
        <w:bottom w:val="none" w:sz="0" w:space="0" w:color="auto"/>
        <w:right w:val="none" w:sz="0" w:space="0" w:color="auto"/>
      </w:divBdr>
    </w:div>
    <w:div w:id="1652058223">
      <w:marLeft w:val="480"/>
      <w:marRight w:val="0"/>
      <w:marTop w:val="0"/>
      <w:marBottom w:val="0"/>
      <w:divBdr>
        <w:top w:val="none" w:sz="0" w:space="0" w:color="auto"/>
        <w:left w:val="none" w:sz="0" w:space="0" w:color="auto"/>
        <w:bottom w:val="none" w:sz="0" w:space="0" w:color="auto"/>
        <w:right w:val="none" w:sz="0" w:space="0" w:color="auto"/>
      </w:divBdr>
    </w:div>
    <w:div w:id="1652559038">
      <w:marLeft w:val="480"/>
      <w:marRight w:val="0"/>
      <w:marTop w:val="0"/>
      <w:marBottom w:val="0"/>
      <w:divBdr>
        <w:top w:val="none" w:sz="0" w:space="0" w:color="auto"/>
        <w:left w:val="none" w:sz="0" w:space="0" w:color="auto"/>
        <w:bottom w:val="none" w:sz="0" w:space="0" w:color="auto"/>
        <w:right w:val="none" w:sz="0" w:space="0" w:color="auto"/>
      </w:divBdr>
    </w:div>
    <w:div w:id="1654218211">
      <w:marLeft w:val="480"/>
      <w:marRight w:val="0"/>
      <w:marTop w:val="0"/>
      <w:marBottom w:val="0"/>
      <w:divBdr>
        <w:top w:val="none" w:sz="0" w:space="0" w:color="auto"/>
        <w:left w:val="none" w:sz="0" w:space="0" w:color="auto"/>
        <w:bottom w:val="none" w:sz="0" w:space="0" w:color="auto"/>
        <w:right w:val="none" w:sz="0" w:space="0" w:color="auto"/>
      </w:divBdr>
    </w:div>
    <w:div w:id="1654219994">
      <w:marLeft w:val="480"/>
      <w:marRight w:val="0"/>
      <w:marTop w:val="0"/>
      <w:marBottom w:val="0"/>
      <w:divBdr>
        <w:top w:val="none" w:sz="0" w:space="0" w:color="auto"/>
        <w:left w:val="none" w:sz="0" w:space="0" w:color="auto"/>
        <w:bottom w:val="none" w:sz="0" w:space="0" w:color="auto"/>
        <w:right w:val="none" w:sz="0" w:space="0" w:color="auto"/>
      </w:divBdr>
    </w:div>
    <w:div w:id="1654262188">
      <w:marLeft w:val="480"/>
      <w:marRight w:val="0"/>
      <w:marTop w:val="0"/>
      <w:marBottom w:val="0"/>
      <w:divBdr>
        <w:top w:val="none" w:sz="0" w:space="0" w:color="auto"/>
        <w:left w:val="none" w:sz="0" w:space="0" w:color="auto"/>
        <w:bottom w:val="none" w:sz="0" w:space="0" w:color="auto"/>
        <w:right w:val="none" w:sz="0" w:space="0" w:color="auto"/>
      </w:divBdr>
    </w:div>
    <w:div w:id="1654676257">
      <w:marLeft w:val="480"/>
      <w:marRight w:val="0"/>
      <w:marTop w:val="0"/>
      <w:marBottom w:val="0"/>
      <w:divBdr>
        <w:top w:val="none" w:sz="0" w:space="0" w:color="auto"/>
        <w:left w:val="none" w:sz="0" w:space="0" w:color="auto"/>
        <w:bottom w:val="none" w:sz="0" w:space="0" w:color="auto"/>
        <w:right w:val="none" w:sz="0" w:space="0" w:color="auto"/>
      </w:divBdr>
    </w:div>
    <w:div w:id="1654793876">
      <w:marLeft w:val="480"/>
      <w:marRight w:val="0"/>
      <w:marTop w:val="0"/>
      <w:marBottom w:val="0"/>
      <w:divBdr>
        <w:top w:val="none" w:sz="0" w:space="0" w:color="auto"/>
        <w:left w:val="none" w:sz="0" w:space="0" w:color="auto"/>
        <w:bottom w:val="none" w:sz="0" w:space="0" w:color="auto"/>
        <w:right w:val="none" w:sz="0" w:space="0" w:color="auto"/>
      </w:divBdr>
    </w:div>
    <w:div w:id="1655059830">
      <w:marLeft w:val="480"/>
      <w:marRight w:val="0"/>
      <w:marTop w:val="0"/>
      <w:marBottom w:val="0"/>
      <w:divBdr>
        <w:top w:val="none" w:sz="0" w:space="0" w:color="auto"/>
        <w:left w:val="none" w:sz="0" w:space="0" w:color="auto"/>
        <w:bottom w:val="none" w:sz="0" w:space="0" w:color="auto"/>
        <w:right w:val="none" w:sz="0" w:space="0" w:color="auto"/>
      </w:divBdr>
    </w:div>
    <w:div w:id="1656954438">
      <w:marLeft w:val="480"/>
      <w:marRight w:val="0"/>
      <w:marTop w:val="0"/>
      <w:marBottom w:val="0"/>
      <w:divBdr>
        <w:top w:val="none" w:sz="0" w:space="0" w:color="auto"/>
        <w:left w:val="none" w:sz="0" w:space="0" w:color="auto"/>
        <w:bottom w:val="none" w:sz="0" w:space="0" w:color="auto"/>
        <w:right w:val="none" w:sz="0" w:space="0" w:color="auto"/>
      </w:divBdr>
    </w:div>
    <w:div w:id="1657686820">
      <w:marLeft w:val="480"/>
      <w:marRight w:val="0"/>
      <w:marTop w:val="0"/>
      <w:marBottom w:val="0"/>
      <w:divBdr>
        <w:top w:val="none" w:sz="0" w:space="0" w:color="auto"/>
        <w:left w:val="none" w:sz="0" w:space="0" w:color="auto"/>
        <w:bottom w:val="none" w:sz="0" w:space="0" w:color="auto"/>
        <w:right w:val="none" w:sz="0" w:space="0" w:color="auto"/>
      </w:divBdr>
    </w:div>
    <w:div w:id="1658068628">
      <w:marLeft w:val="480"/>
      <w:marRight w:val="0"/>
      <w:marTop w:val="0"/>
      <w:marBottom w:val="0"/>
      <w:divBdr>
        <w:top w:val="none" w:sz="0" w:space="0" w:color="auto"/>
        <w:left w:val="none" w:sz="0" w:space="0" w:color="auto"/>
        <w:bottom w:val="none" w:sz="0" w:space="0" w:color="auto"/>
        <w:right w:val="none" w:sz="0" w:space="0" w:color="auto"/>
      </w:divBdr>
    </w:div>
    <w:div w:id="1661037656">
      <w:marLeft w:val="480"/>
      <w:marRight w:val="0"/>
      <w:marTop w:val="0"/>
      <w:marBottom w:val="0"/>
      <w:divBdr>
        <w:top w:val="none" w:sz="0" w:space="0" w:color="auto"/>
        <w:left w:val="none" w:sz="0" w:space="0" w:color="auto"/>
        <w:bottom w:val="none" w:sz="0" w:space="0" w:color="auto"/>
        <w:right w:val="none" w:sz="0" w:space="0" w:color="auto"/>
      </w:divBdr>
    </w:div>
    <w:div w:id="1661808555">
      <w:marLeft w:val="480"/>
      <w:marRight w:val="0"/>
      <w:marTop w:val="0"/>
      <w:marBottom w:val="0"/>
      <w:divBdr>
        <w:top w:val="none" w:sz="0" w:space="0" w:color="auto"/>
        <w:left w:val="none" w:sz="0" w:space="0" w:color="auto"/>
        <w:bottom w:val="none" w:sz="0" w:space="0" w:color="auto"/>
        <w:right w:val="none" w:sz="0" w:space="0" w:color="auto"/>
      </w:divBdr>
    </w:div>
    <w:div w:id="1662809366">
      <w:marLeft w:val="480"/>
      <w:marRight w:val="0"/>
      <w:marTop w:val="0"/>
      <w:marBottom w:val="0"/>
      <w:divBdr>
        <w:top w:val="none" w:sz="0" w:space="0" w:color="auto"/>
        <w:left w:val="none" w:sz="0" w:space="0" w:color="auto"/>
        <w:bottom w:val="none" w:sz="0" w:space="0" w:color="auto"/>
        <w:right w:val="none" w:sz="0" w:space="0" w:color="auto"/>
      </w:divBdr>
    </w:div>
    <w:div w:id="1663390138">
      <w:marLeft w:val="480"/>
      <w:marRight w:val="0"/>
      <w:marTop w:val="0"/>
      <w:marBottom w:val="0"/>
      <w:divBdr>
        <w:top w:val="none" w:sz="0" w:space="0" w:color="auto"/>
        <w:left w:val="none" w:sz="0" w:space="0" w:color="auto"/>
        <w:bottom w:val="none" w:sz="0" w:space="0" w:color="auto"/>
        <w:right w:val="none" w:sz="0" w:space="0" w:color="auto"/>
      </w:divBdr>
    </w:div>
    <w:div w:id="1663461464">
      <w:marLeft w:val="480"/>
      <w:marRight w:val="0"/>
      <w:marTop w:val="0"/>
      <w:marBottom w:val="0"/>
      <w:divBdr>
        <w:top w:val="none" w:sz="0" w:space="0" w:color="auto"/>
        <w:left w:val="none" w:sz="0" w:space="0" w:color="auto"/>
        <w:bottom w:val="none" w:sz="0" w:space="0" w:color="auto"/>
        <w:right w:val="none" w:sz="0" w:space="0" w:color="auto"/>
      </w:divBdr>
    </w:div>
    <w:div w:id="1664506475">
      <w:marLeft w:val="480"/>
      <w:marRight w:val="0"/>
      <w:marTop w:val="0"/>
      <w:marBottom w:val="0"/>
      <w:divBdr>
        <w:top w:val="none" w:sz="0" w:space="0" w:color="auto"/>
        <w:left w:val="none" w:sz="0" w:space="0" w:color="auto"/>
        <w:bottom w:val="none" w:sz="0" w:space="0" w:color="auto"/>
        <w:right w:val="none" w:sz="0" w:space="0" w:color="auto"/>
      </w:divBdr>
    </w:div>
    <w:div w:id="1665813763">
      <w:marLeft w:val="480"/>
      <w:marRight w:val="0"/>
      <w:marTop w:val="0"/>
      <w:marBottom w:val="0"/>
      <w:divBdr>
        <w:top w:val="none" w:sz="0" w:space="0" w:color="auto"/>
        <w:left w:val="none" w:sz="0" w:space="0" w:color="auto"/>
        <w:bottom w:val="none" w:sz="0" w:space="0" w:color="auto"/>
        <w:right w:val="none" w:sz="0" w:space="0" w:color="auto"/>
      </w:divBdr>
    </w:div>
    <w:div w:id="1666321139">
      <w:marLeft w:val="480"/>
      <w:marRight w:val="0"/>
      <w:marTop w:val="0"/>
      <w:marBottom w:val="0"/>
      <w:divBdr>
        <w:top w:val="none" w:sz="0" w:space="0" w:color="auto"/>
        <w:left w:val="none" w:sz="0" w:space="0" w:color="auto"/>
        <w:bottom w:val="none" w:sz="0" w:space="0" w:color="auto"/>
        <w:right w:val="none" w:sz="0" w:space="0" w:color="auto"/>
      </w:divBdr>
    </w:div>
    <w:div w:id="1669626720">
      <w:marLeft w:val="480"/>
      <w:marRight w:val="0"/>
      <w:marTop w:val="0"/>
      <w:marBottom w:val="0"/>
      <w:divBdr>
        <w:top w:val="none" w:sz="0" w:space="0" w:color="auto"/>
        <w:left w:val="none" w:sz="0" w:space="0" w:color="auto"/>
        <w:bottom w:val="none" w:sz="0" w:space="0" w:color="auto"/>
        <w:right w:val="none" w:sz="0" w:space="0" w:color="auto"/>
      </w:divBdr>
    </w:div>
    <w:div w:id="1670019687">
      <w:marLeft w:val="480"/>
      <w:marRight w:val="0"/>
      <w:marTop w:val="0"/>
      <w:marBottom w:val="0"/>
      <w:divBdr>
        <w:top w:val="none" w:sz="0" w:space="0" w:color="auto"/>
        <w:left w:val="none" w:sz="0" w:space="0" w:color="auto"/>
        <w:bottom w:val="none" w:sz="0" w:space="0" w:color="auto"/>
        <w:right w:val="none" w:sz="0" w:space="0" w:color="auto"/>
      </w:divBdr>
    </w:div>
    <w:div w:id="1670714735">
      <w:marLeft w:val="480"/>
      <w:marRight w:val="0"/>
      <w:marTop w:val="0"/>
      <w:marBottom w:val="0"/>
      <w:divBdr>
        <w:top w:val="none" w:sz="0" w:space="0" w:color="auto"/>
        <w:left w:val="none" w:sz="0" w:space="0" w:color="auto"/>
        <w:bottom w:val="none" w:sz="0" w:space="0" w:color="auto"/>
        <w:right w:val="none" w:sz="0" w:space="0" w:color="auto"/>
      </w:divBdr>
    </w:div>
    <w:div w:id="1670715636">
      <w:marLeft w:val="480"/>
      <w:marRight w:val="0"/>
      <w:marTop w:val="0"/>
      <w:marBottom w:val="0"/>
      <w:divBdr>
        <w:top w:val="none" w:sz="0" w:space="0" w:color="auto"/>
        <w:left w:val="none" w:sz="0" w:space="0" w:color="auto"/>
        <w:bottom w:val="none" w:sz="0" w:space="0" w:color="auto"/>
        <w:right w:val="none" w:sz="0" w:space="0" w:color="auto"/>
      </w:divBdr>
    </w:div>
    <w:div w:id="1670792680">
      <w:marLeft w:val="480"/>
      <w:marRight w:val="0"/>
      <w:marTop w:val="0"/>
      <w:marBottom w:val="0"/>
      <w:divBdr>
        <w:top w:val="none" w:sz="0" w:space="0" w:color="auto"/>
        <w:left w:val="none" w:sz="0" w:space="0" w:color="auto"/>
        <w:bottom w:val="none" w:sz="0" w:space="0" w:color="auto"/>
        <w:right w:val="none" w:sz="0" w:space="0" w:color="auto"/>
      </w:divBdr>
    </w:div>
    <w:div w:id="1671760619">
      <w:marLeft w:val="480"/>
      <w:marRight w:val="0"/>
      <w:marTop w:val="0"/>
      <w:marBottom w:val="0"/>
      <w:divBdr>
        <w:top w:val="none" w:sz="0" w:space="0" w:color="auto"/>
        <w:left w:val="none" w:sz="0" w:space="0" w:color="auto"/>
        <w:bottom w:val="none" w:sz="0" w:space="0" w:color="auto"/>
        <w:right w:val="none" w:sz="0" w:space="0" w:color="auto"/>
      </w:divBdr>
    </w:div>
    <w:div w:id="1671830311">
      <w:marLeft w:val="480"/>
      <w:marRight w:val="0"/>
      <w:marTop w:val="0"/>
      <w:marBottom w:val="0"/>
      <w:divBdr>
        <w:top w:val="none" w:sz="0" w:space="0" w:color="auto"/>
        <w:left w:val="none" w:sz="0" w:space="0" w:color="auto"/>
        <w:bottom w:val="none" w:sz="0" w:space="0" w:color="auto"/>
        <w:right w:val="none" w:sz="0" w:space="0" w:color="auto"/>
      </w:divBdr>
    </w:div>
    <w:div w:id="1673678986">
      <w:marLeft w:val="480"/>
      <w:marRight w:val="0"/>
      <w:marTop w:val="0"/>
      <w:marBottom w:val="0"/>
      <w:divBdr>
        <w:top w:val="none" w:sz="0" w:space="0" w:color="auto"/>
        <w:left w:val="none" w:sz="0" w:space="0" w:color="auto"/>
        <w:bottom w:val="none" w:sz="0" w:space="0" w:color="auto"/>
        <w:right w:val="none" w:sz="0" w:space="0" w:color="auto"/>
      </w:divBdr>
    </w:div>
    <w:div w:id="1673990419">
      <w:marLeft w:val="480"/>
      <w:marRight w:val="0"/>
      <w:marTop w:val="0"/>
      <w:marBottom w:val="0"/>
      <w:divBdr>
        <w:top w:val="none" w:sz="0" w:space="0" w:color="auto"/>
        <w:left w:val="none" w:sz="0" w:space="0" w:color="auto"/>
        <w:bottom w:val="none" w:sz="0" w:space="0" w:color="auto"/>
        <w:right w:val="none" w:sz="0" w:space="0" w:color="auto"/>
      </w:divBdr>
    </w:div>
    <w:div w:id="1674069976">
      <w:marLeft w:val="480"/>
      <w:marRight w:val="0"/>
      <w:marTop w:val="0"/>
      <w:marBottom w:val="0"/>
      <w:divBdr>
        <w:top w:val="none" w:sz="0" w:space="0" w:color="auto"/>
        <w:left w:val="none" w:sz="0" w:space="0" w:color="auto"/>
        <w:bottom w:val="none" w:sz="0" w:space="0" w:color="auto"/>
        <w:right w:val="none" w:sz="0" w:space="0" w:color="auto"/>
      </w:divBdr>
    </w:div>
    <w:div w:id="1674724717">
      <w:marLeft w:val="480"/>
      <w:marRight w:val="0"/>
      <w:marTop w:val="0"/>
      <w:marBottom w:val="0"/>
      <w:divBdr>
        <w:top w:val="none" w:sz="0" w:space="0" w:color="auto"/>
        <w:left w:val="none" w:sz="0" w:space="0" w:color="auto"/>
        <w:bottom w:val="none" w:sz="0" w:space="0" w:color="auto"/>
        <w:right w:val="none" w:sz="0" w:space="0" w:color="auto"/>
      </w:divBdr>
    </w:div>
    <w:div w:id="1675108754">
      <w:marLeft w:val="480"/>
      <w:marRight w:val="0"/>
      <w:marTop w:val="0"/>
      <w:marBottom w:val="0"/>
      <w:divBdr>
        <w:top w:val="none" w:sz="0" w:space="0" w:color="auto"/>
        <w:left w:val="none" w:sz="0" w:space="0" w:color="auto"/>
        <w:bottom w:val="none" w:sz="0" w:space="0" w:color="auto"/>
        <w:right w:val="none" w:sz="0" w:space="0" w:color="auto"/>
      </w:divBdr>
    </w:div>
    <w:div w:id="1675186002">
      <w:marLeft w:val="480"/>
      <w:marRight w:val="0"/>
      <w:marTop w:val="0"/>
      <w:marBottom w:val="0"/>
      <w:divBdr>
        <w:top w:val="none" w:sz="0" w:space="0" w:color="auto"/>
        <w:left w:val="none" w:sz="0" w:space="0" w:color="auto"/>
        <w:bottom w:val="none" w:sz="0" w:space="0" w:color="auto"/>
        <w:right w:val="none" w:sz="0" w:space="0" w:color="auto"/>
      </w:divBdr>
    </w:div>
    <w:div w:id="1675762078">
      <w:marLeft w:val="480"/>
      <w:marRight w:val="0"/>
      <w:marTop w:val="0"/>
      <w:marBottom w:val="0"/>
      <w:divBdr>
        <w:top w:val="none" w:sz="0" w:space="0" w:color="auto"/>
        <w:left w:val="none" w:sz="0" w:space="0" w:color="auto"/>
        <w:bottom w:val="none" w:sz="0" w:space="0" w:color="auto"/>
        <w:right w:val="none" w:sz="0" w:space="0" w:color="auto"/>
      </w:divBdr>
    </w:div>
    <w:div w:id="1676103271">
      <w:marLeft w:val="480"/>
      <w:marRight w:val="0"/>
      <w:marTop w:val="0"/>
      <w:marBottom w:val="0"/>
      <w:divBdr>
        <w:top w:val="none" w:sz="0" w:space="0" w:color="auto"/>
        <w:left w:val="none" w:sz="0" w:space="0" w:color="auto"/>
        <w:bottom w:val="none" w:sz="0" w:space="0" w:color="auto"/>
        <w:right w:val="none" w:sz="0" w:space="0" w:color="auto"/>
      </w:divBdr>
    </w:div>
    <w:div w:id="1678732797">
      <w:marLeft w:val="480"/>
      <w:marRight w:val="0"/>
      <w:marTop w:val="0"/>
      <w:marBottom w:val="0"/>
      <w:divBdr>
        <w:top w:val="none" w:sz="0" w:space="0" w:color="auto"/>
        <w:left w:val="none" w:sz="0" w:space="0" w:color="auto"/>
        <w:bottom w:val="none" w:sz="0" w:space="0" w:color="auto"/>
        <w:right w:val="none" w:sz="0" w:space="0" w:color="auto"/>
      </w:divBdr>
    </w:div>
    <w:div w:id="1679234240">
      <w:marLeft w:val="480"/>
      <w:marRight w:val="0"/>
      <w:marTop w:val="0"/>
      <w:marBottom w:val="0"/>
      <w:divBdr>
        <w:top w:val="none" w:sz="0" w:space="0" w:color="auto"/>
        <w:left w:val="none" w:sz="0" w:space="0" w:color="auto"/>
        <w:bottom w:val="none" w:sz="0" w:space="0" w:color="auto"/>
        <w:right w:val="none" w:sz="0" w:space="0" w:color="auto"/>
      </w:divBdr>
    </w:div>
    <w:div w:id="1679961277">
      <w:marLeft w:val="480"/>
      <w:marRight w:val="0"/>
      <w:marTop w:val="0"/>
      <w:marBottom w:val="0"/>
      <w:divBdr>
        <w:top w:val="none" w:sz="0" w:space="0" w:color="auto"/>
        <w:left w:val="none" w:sz="0" w:space="0" w:color="auto"/>
        <w:bottom w:val="none" w:sz="0" w:space="0" w:color="auto"/>
        <w:right w:val="none" w:sz="0" w:space="0" w:color="auto"/>
      </w:divBdr>
    </w:div>
    <w:div w:id="1680616077">
      <w:marLeft w:val="480"/>
      <w:marRight w:val="0"/>
      <w:marTop w:val="0"/>
      <w:marBottom w:val="0"/>
      <w:divBdr>
        <w:top w:val="none" w:sz="0" w:space="0" w:color="auto"/>
        <w:left w:val="none" w:sz="0" w:space="0" w:color="auto"/>
        <w:bottom w:val="none" w:sz="0" w:space="0" w:color="auto"/>
        <w:right w:val="none" w:sz="0" w:space="0" w:color="auto"/>
      </w:divBdr>
    </w:div>
    <w:div w:id="1681422948">
      <w:marLeft w:val="480"/>
      <w:marRight w:val="0"/>
      <w:marTop w:val="0"/>
      <w:marBottom w:val="0"/>
      <w:divBdr>
        <w:top w:val="none" w:sz="0" w:space="0" w:color="auto"/>
        <w:left w:val="none" w:sz="0" w:space="0" w:color="auto"/>
        <w:bottom w:val="none" w:sz="0" w:space="0" w:color="auto"/>
        <w:right w:val="none" w:sz="0" w:space="0" w:color="auto"/>
      </w:divBdr>
    </w:div>
    <w:div w:id="1682777212">
      <w:marLeft w:val="480"/>
      <w:marRight w:val="0"/>
      <w:marTop w:val="0"/>
      <w:marBottom w:val="0"/>
      <w:divBdr>
        <w:top w:val="none" w:sz="0" w:space="0" w:color="auto"/>
        <w:left w:val="none" w:sz="0" w:space="0" w:color="auto"/>
        <w:bottom w:val="none" w:sz="0" w:space="0" w:color="auto"/>
        <w:right w:val="none" w:sz="0" w:space="0" w:color="auto"/>
      </w:divBdr>
    </w:div>
    <w:div w:id="1683164380">
      <w:marLeft w:val="480"/>
      <w:marRight w:val="0"/>
      <w:marTop w:val="0"/>
      <w:marBottom w:val="0"/>
      <w:divBdr>
        <w:top w:val="none" w:sz="0" w:space="0" w:color="auto"/>
        <w:left w:val="none" w:sz="0" w:space="0" w:color="auto"/>
        <w:bottom w:val="none" w:sz="0" w:space="0" w:color="auto"/>
        <w:right w:val="none" w:sz="0" w:space="0" w:color="auto"/>
      </w:divBdr>
    </w:div>
    <w:div w:id="1683167574">
      <w:marLeft w:val="480"/>
      <w:marRight w:val="0"/>
      <w:marTop w:val="0"/>
      <w:marBottom w:val="0"/>
      <w:divBdr>
        <w:top w:val="none" w:sz="0" w:space="0" w:color="auto"/>
        <w:left w:val="none" w:sz="0" w:space="0" w:color="auto"/>
        <w:bottom w:val="none" w:sz="0" w:space="0" w:color="auto"/>
        <w:right w:val="none" w:sz="0" w:space="0" w:color="auto"/>
      </w:divBdr>
    </w:div>
    <w:div w:id="1683896726">
      <w:marLeft w:val="480"/>
      <w:marRight w:val="0"/>
      <w:marTop w:val="0"/>
      <w:marBottom w:val="0"/>
      <w:divBdr>
        <w:top w:val="none" w:sz="0" w:space="0" w:color="auto"/>
        <w:left w:val="none" w:sz="0" w:space="0" w:color="auto"/>
        <w:bottom w:val="none" w:sz="0" w:space="0" w:color="auto"/>
        <w:right w:val="none" w:sz="0" w:space="0" w:color="auto"/>
      </w:divBdr>
    </w:div>
    <w:div w:id="1684168602">
      <w:marLeft w:val="480"/>
      <w:marRight w:val="0"/>
      <w:marTop w:val="0"/>
      <w:marBottom w:val="0"/>
      <w:divBdr>
        <w:top w:val="none" w:sz="0" w:space="0" w:color="auto"/>
        <w:left w:val="none" w:sz="0" w:space="0" w:color="auto"/>
        <w:bottom w:val="none" w:sz="0" w:space="0" w:color="auto"/>
        <w:right w:val="none" w:sz="0" w:space="0" w:color="auto"/>
      </w:divBdr>
    </w:div>
    <w:div w:id="1684283859">
      <w:marLeft w:val="480"/>
      <w:marRight w:val="0"/>
      <w:marTop w:val="0"/>
      <w:marBottom w:val="0"/>
      <w:divBdr>
        <w:top w:val="none" w:sz="0" w:space="0" w:color="auto"/>
        <w:left w:val="none" w:sz="0" w:space="0" w:color="auto"/>
        <w:bottom w:val="none" w:sz="0" w:space="0" w:color="auto"/>
        <w:right w:val="none" w:sz="0" w:space="0" w:color="auto"/>
      </w:divBdr>
    </w:div>
    <w:div w:id="1684555617">
      <w:marLeft w:val="480"/>
      <w:marRight w:val="0"/>
      <w:marTop w:val="0"/>
      <w:marBottom w:val="0"/>
      <w:divBdr>
        <w:top w:val="none" w:sz="0" w:space="0" w:color="auto"/>
        <w:left w:val="none" w:sz="0" w:space="0" w:color="auto"/>
        <w:bottom w:val="none" w:sz="0" w:space="0" w:color="auto"/>
        <w:right w:val="none" w:sz="0" w:space="0" w:color="auto"/>
      </w:divBdr>
    </w:div>
    <w:div w:id="1686204461">
      <w:marLeft w:val="480"/>
      <w:marRight w:val="0"/>
      <w:marTop w:val="0"/>
      <w:marBottom w:val="0"/>
      <w:divBdr>
        <w:top w:val="none" w:sz="0" w:space="0" w:color="auto"/>
        <w:left w:val="none" w:sz="0" w:space="0" w:color="auto"/>
        <w:bottom w:val="none" w:sz="0" w:space="0" w:color="auto"/>
        <w:right w:val="none" w:sz="0" w:space="0" w:color="auto"/>
      </w:divBdr>
    </w:div>
    <w:div w:id="1687058080">
      <w:marLeft w:val="480"/>
      <w:marRight w:val="0"/>
      <w:marTop w:val="0"/>
      <w:marBottom w:val="0"/>
      <w:divBdr>
        <w:top w:val="none" w:sz="0" w:space="0" w:color="auto"/>
        <w:left w:val="none" w:sz="0" w:space="0" w:color="auto"/>
        <w:bottom w:val="none" w:sz="0" w:space="0" w:color="auto"/>
        <w:right w:val="none" w:sz="0" w:space="0" w:color="auto"/>
      </w:divBdr>
    </w:div>
    <w:div w:id="1688286823">
      <w:marLeft w:val="480"/>
      <w:marRight w:val="0"/>
      <w:marTop w:val="0"/>
      <w:marBottom w:val="0"/>
      <w:divBdr>
        <w:top w:val="none" w:sz="0" w:space="0" w:color="auto"/>
        <w:left w:val="none" w:sz="0" w:space="0" w:color="auto"/>
        <w:bottom w:val="none" w:sz="0" w:space="0" w:color="auto"/>
        <w:right w:val="none" w:sz="0" w:space="0" w:color="auto"/>
      </w:divBdr>
    </w:div>
    <w:div w:id="1689024773">
      <w:marLeft w:val="480"/>
      <w:marRight w:val="0"/>
      <w:marTop w:val="0"/>
      <w:marBottom w:val="0"/>
      <w:divBdr>
        <w:top w:val="none" w:sz="0" w:space="0" w:color="auto"/>
        <w:left w:val="none" w:sz="0" w:space="0" w:color="auto"/>
        <w:bottom w:val="none" w:sz="0" w:space="0" w:color="auto"/>
        <w:right w:val="none" w:sz="0" w:space="0" w:color="auto"/>
      </w:divBdr>
    </w:div>
    <w:div w:id="1689478691">
      <w:marLeft w:val="480"/>
      <w:marRight w:val="0"/>
      <w:marTop w:val="0"/>
      <w:marBottom w:val="0"/>
      <w:divBdr>
        <w:top w:val="none" w:sz="0" w:space="0" w:color="auto"/>
        <w:left w:val="none" w:sz="0" w:space="0" w:color="auto"/>
        <w:bottom w:val="none" w:sz="0" w:space="0" w:color="auto"/>
        <w:right w:val="none" w:sz="0" w:space="0" w:color="auto"/>
      </w:divBdr>
    </w:div>
    <w:div w:id="1691030658">
      <w:marLeft w:val="480"/>
      <w:marRight w:val="0"/>
      <w:marTop w:val="0"/>
      <w:marBottom w:val="0"/>
      <w:divBdr>
        <w:top w:val="none" w:sz="0" w:space="0" w:color="auto"/>
        <w:left w:val="none" w:sz="0" w:space="0" w:color="auto"/>
        <w:bottom w:val="none" w:sz="0" w:space="0" w:color="auto"/>
        <w:right w:val="none" w:sz="0" w:space="0" w:color="auto"/>
      </w:divBdr>
    </w:div>
    <w:div w:id="1691252740">
      <w:marLeft w:val="480"/>
      <w:marRight w:val="0"/>
      <w:marTop w:val="0"/>
      <w:marBottom w:val="0"/>
      <w:divBdr>
        <w:top w:val="none" w:sz="0" w:space="0" w:color="auto"/>
        <w:left w:val="none" w:sz="0" w:space="0" w:color="auto"/>
        <w:bottom w:val="none" w:sz="0" w:space="0" w:color="auto"/>
        <w:right w:val="none" w:sz="0" w:space="0" w:color="auto"/>
      </w:divBdr>
    </w:div>
    <w:div w:id="1692681028">
      <w:marLeft w:val="480"/>
      <w:marRight w:val="0"/>
      <w:marTop w:val="0"/>
      <w:marBottom w:val="0"/>
      <w:divBdr>
        <w:top w:val="none" w:sz="0" w:space="0" w:color="auto"/>
        <w:left w:val="none" w:sz="0" w:space="0" w:color="auto"/>
        <w:bottom w:val="none" w:sz="0" w:space="0" w:color="auto"/>
        <w:right w:val="none" w:sz="0" w:space="0" w:color="auto"/>
      </w:divBdr>
    </w:div>
    <w:div w:id="1692684196">
      <w:marLeft w:val="480"/>
      <w:marRight w:val="0"/>
      <w:marTop w:val="0"/>
      <w:marBottom w:val="0"/>
      <w:divBdr>
        <w:top w:val="none" w:sz="0" w:space="0" w:color="auto"/>
        <w:left w:val="none" w:sz="0" w:space="0" w:color="auto"/>
        <w:bottom w:val="none" w:sz="0" w:space="0" w:color="auto"/>
        <w:right w:val="none" w:sz="0" w:space="0" w:color="auto"/>
      </w:divBdr>
    </w:div>
    <w:div w:id="1694258859">
      <w:marLeft w:val="480"/>
      <w:marRight w:val="0"/>
      <w:marTop w:val="0"/>
      <w:marBottom w:val="0"/>
      <w:divBdr>
        <w:top w:val="none" w:sz="0" w:space="0" w:color="auto"/>
        <w:left w:val="none" w:sz="0" w:space="0" w:color="auto"/>
        <w:bottom w:val="none" w:sz="0" w:space="0" w:color="auto"/>
        <w:right w:val="none" w:sz="0" w:space="0" w:color="auto"/>
      </w:divBdr>
    </w:div>
    <w:div w:id="1694574872">
      <w:marLeft w:val="480"/>
      <w:marRight w:val="0"/>
      <w:marTop w:val="0"/>
      <w:marBottom w:val="0"/>
      <w:divBdr>
        <w:top w:val="none" w:sz="0" w:space="0" w:color="auto"/>
        <w:left w:val="none" w:sz="0" w:space="0" w:color="auto"/>
        <w:bottom w:val="none" w:sz="0" w:space="0" w:color="auto"/>
        <w:right w:val="none" w:sz="0" w:space="0" w:color="auto"/>
      </w:divBdr>
    </w:div>
    <w:div w:id="1694723788">
      <w:marLeft w:val="480"/>
      <w:marRight w:val="0"/>
      <w:marTop w:val="0"/>
      <w:marBottom w:val="0"/>
      <w:divBdr>
        <w:top w:val="none" w:sz="0" w:space="0" w:color="auto"/>
        <w:left w:val="none" w:sz="0" w:space="0" w:color="auto"/>
        <w:bottom w:val="none" w:sz="0" w:space="0" w:color="auto"/>
        <w:right w:val="none" w:sz="0" w:space="0" w:color="auto"/>
      </w:divBdr>
    </w:div>
    <w:div w:id="1696037907">
      <w:marLeft w:val="480"/>
      <w:marRight w:val="0"/>
      <w:marTop w:val="0"/>
      <w:marBottom w:val="0"/>
      <w:divBdr>
        <w:top w:val="none" w:sz="0" w:space="0" w:color="auto"/>
        <w:left w:val="none" w:sz="0" w:space="0" w:color="auto"/>
        <w:bottom w:val="none" w:sz="0" w:space="0" w:color="auto"/>
        <w:right w:val="none" w:sz="0" w:space="0" w:color="auto"/>
      </w:divBdr>
    </w:div>
    <w:div w:id="1696614963">
      <w:marLeft w:val="480"/>
      <w:marRight w:val="0"/>
      <w:marTop w:val="0"/>
      <w:marBottom w:val="0"/>
      <w:divBdr>
        <w:top w:val="none" w:sz="0" w:space="0" w:color="auto"/>
        <w:left w:val="none" w:sz="0" w:space="0" w:color="auto"/>
        <w:bottom w:val="none" w:sz="0" w:space="0" w:color="auto"/>
        <w:right w:val="none" w:sz="0" w:space="0" w:color="auto"/>
      </w:divBdr>
    </w:div>
    <w:div w:id="1697459917">
      <w:marLeft w:val="480"/>
      <w:marRight w:val="0"/>
      <w:marTop w:val="0"/>
      <w:marBottom w:val="0"/>
      <w:divBdr>
        <w:top w:val="none" w:sz="0" w:space="0" w:color="auto"/>
        <w:left w:val="none" w:sz="0" w:space="0" w:color="auto"/>
        <w:bottom w:val="none" w:sz="0" w:space="0" w:color="auto"/>
        <w:right w:val="none" w:sz="0" w:space="0" w:color="auto"/>
      </w:divBdr>
    </w:div>
    <w:div w:id="1697463231">
      <w:marLeft w:val="480"/>
      <w:marRight w:val="0"/>
      <w:marTop w:val="0"/>
      <w:marBottom w:val="0"/>
      <w:divBdr>
        <w:top w:val="none" w:sz="0" w:space="0" w:color="auto"/>
        <w:left w:val="none" w:sz="0" w:space="0" w:color="auto"/>
        <w:bottom w:val="none" w:sz="0" w:space="0" w:color="auto"/>
        <w:right w:val="none" w:sz="0" w:space="0" w:color="auto"/>
      </w:divBdr>
    </w:div>
    <w:div w:id="1698386734">
      <w:marLeft w:val="480"/>
      <w:marRight w:val="0"/>
      <w:marTop w:val="0"/>
      <w:marBottom w:val="0"/>
      <w:divBdr>
        <w:top w:val="none" w:sz="0" w:space="0" w:color="auto"/>
        <w:left w:val="none" w:sz="0" w:space="0" w:color="auto"/>
        <w:bottom w:val="none" w:sz="0" w:space="0" w:color="auto"/>
        <w:right w:val="none" w:sz="0" w:space="0" w:color="auto"/>
      </w:divBdr>
    </w:div>
    <w:div w:id="1698656428">
      <w:marLeft w:val="480"/>
      <w:marRight w:val="0"/>
      <w:marTop w:val="0"/>
      <w:marBottom w:val="0"/>
      <w:divBdr>
        <w:top w:val="none" w:sz="0" w:space="0" w:color="auto"/>
        <w:left w:val="none" w:sz="0" w:space="0" w:color="auto"/>
        <w:bottom w:val="none" w:sz="0" w:space="0" w:color="auto"/>
        <w:right w:val="none" w:sz="0" w:space="0" w:color="auto"/>
      </w:divBdr>
    </w:div>
    <w:div w:id="1701472117">
      <w:marLeft w:val="480"/>
      <w:marRight w:val="0"/>
      <w:marTop w:val="0"/>
      <w:marBottom w:val="0"/>
      <w:divBdr>
        <w:top w:val="none" w:sz="0" w:space="0" w:color="auto"/>
        <w:left w:val="none" w:sz="0" w:space="0" w:color="auto"/>
        <w:bottom w:val="none" w:sz="0" w:space="0" w:color="auto"/>
        <w:right w:val="none" w:sz="0" w:space="0" w:color="auto"/>
      </w:divBdr>
    </w:div>
    <w:div w:id="1702393322">
      <w:marLeft w:val="480"/>
      <w:marRight w:val="0"/>
      <w:marTop w:val="0"/>
      <w:marBottom w:val="0"/>
      <w:divBdr>
        <w:top w:val="none" w:sz="0" w:space="0" w:color="auto"/>
        <w:left w:val="none" w:sz="0" w:space="0" w:color="auto"/>
        <w:bottom w:val="none" w:sz="0" w:space="0" w:color="auto"/>
        <w:right w:val="none" w:sz="0" w:space="0" w:color="auto"/>
      </w:divBdr>
    </w:div>
    <w:div w:id="1704361462">
      <w:marLeft w:val="480"/>
      <w:marRight w:val="0"/>
      <w:marTop w:val="0"/>
      <w:marBottom w:val="0"/>
      <w:divBdr>
        <w:top w:val="none" w:sz="0" w:space="0" w:color="auto"/>
        <w:left w:val="none" w:sz="0" w:space="0" w:color="auto"/>
        <w:bottom w:val="none" w:sz="0" w:space="0" w:color="auto"/>
        <w:right w:val="none" w:sz="0" w:space="0" w:color="auto"/>
      </w:divBdr>
    </w:div>
    <w:div w:id="1704819761">
      <w:marLeft w:val="480"/>
      <w:marRight w:val="0"/>
      <w:marTop w:val="0"/>
      <w:marBottom w:val="0"/>
      <w:divBdr>
        <w:top w:val="none" w:sz="0" w:space="0" w:color="auto"/>
        <w:left w:val="none" w:sz="0" w:space="0" w:color="auto"/>
        <w:bottom w:val="none" w:sz="0" w:space="0" w:color="auto"/>
        <w:right w:val="none" w:sz="0" w:space="0" w:color="auto"/>
      </w:divBdr>
    </w:div>
    <w:div w:id="1704942810">
      <w:marLeft w:val="480"/>
      <w:marRight w:val="0"/>
      <w:marTop w:val="0"/>
      <w:marBottom w:val="0"/>
      <w:divBdr>
        <w:top w:val="none" w:sz="0" w:space="0" w:color="auto"/>
        <w:left w:val="none" w:sz="0" w:space="0" w:color="auto"/>
        <w:bottom w:val="none" w:sz="0" w:space="0" w:color="auto"/>
        <w:right w:val="none" w:sz="0" w:space="0" w:color="auto"/>
      </w:divBdr>
    </w:div>
    <w:div w:id="1705012870">
      <w:marLeft w:val="480"/>
      <w:marRight w:val="0"/>
      <w:marTop w:val="0"/>
      <w:marBottom w:val="0"/>
      <w:divBdr>
        <w:top w:val="none" w:sz="0" w:space="0" w:color="auto"/>
        <w:left w:val="none" w:sz="0" w:space="0" w:color="auto"/>
        <w:bottom w:val="none" w:sz="0" w:space="0" w:color="auto"/>
        <w:right w:val="none" w:sz="0" w:space="0" w:color="auto"/>
      </w:divBdr>
    </w:div>
    <w:div w:id="1706978277">
      <w:marLeft w:val="480"/>
      <w:marRight w:val="0"/>
      <w:marTop w:val="0"/>
      <w:marBottom w:val="0"/>
      <w:divBdr>
        <w:top w:val="none" w:sz="0" w:space="0" w:color="auto"/>
        <w:left w:val="none" w:sz="0" w:space="0" w:color="auto"/>
        <w:bottom w:val="none" w:sz="0" w:space="0" w:color="auto"/>
        <w:right w:val="none" w:sz="0" w:space="0" w:color="auto"/>
      </w:divBdr>
    </w:div>
    <w:div w:id="1708482383">
      <w:marLeft w:val="480"/>
      <w:marRight w:val="0"/>
      <w:marTop w:val="0"/>
      <w:marBottom w:val="0"/>
      <w:divBdr>
        <w:top w:val="none" w:sz="0" w:space="0" w:color="auto"/>
        <w:left w:val="none" w:sz="0" w:space="0" w:color="auto"/>
        <w:bottom w:val="none" w:sz="0" w:space="0" w:color="auto"/>
        <w:right w:val="none" w:sz="0" w:space="0" w:color="auto"/>
      </w:divBdr>
    </w:div>
    <w:div w:id="1708486855">
      <w:marLeft w:val="480"/>
      <w:marRight w:val="0"/>
      <w:marTop w:val="0"/>
      <w:marBottom w:val="0"/>
      <w:divBdr>
        <w:top w:val="none" w:sz="0" w:space="0" w:color="auto"/>
        <w:left w:val="none" w:sz="0" w:space="0" w:color="auto"/>
        <w:bottom w:val="none" w:sz="0" w:space="0" w:color="auto"/>
        <w:right w:val="none" w:sz="0" w:space="0" w:color="auto"/>
      </w:divBdr>
    </w:div>
    <w:div w:id="1709262194">
      <w:marLeft w:val="480"/>
      <w:marRight w:val="0"/>
      <w:marTop w:val="0"/>
      <w:marBottom w:val="0"/>
      <w:divBdr>
        <w:top w:val="none" w:sz="0" w:space="0" w:color="auto"/>
        <w:left w:val="none" w:sz="0" w:space="0" w:color="auto"/>
        <w:bottom w:val="none" w:sz="0" w:space="0" w:color="auto"/>
        <w:right w:val="none" w:sz="0" w:space="0" w:color="auto"/>
      </w:divBdr>
    </w:div>
    <w:div w:id="1709840955">
      <w:marLeft w:val="480"/>
      <w:marRight w:val="0"/>
      <w:marTop w:val="0"/>
      <w:marBottom w:val="0"/>
      <w:divBdr>
        <w:top w:val="none" w:sz="0" w:space="0" w:color="auto"/>
        <w:left w:val="none" w:sz="0" w:space="0" w:color="auto"/>
        <w:bottom w:val="none" w:sz="0" w:space="0" w:color="auto"/>
        <w:right w:val="none" w:sz="0" w:space="0" w:color="auto"/>
      </w:divBdr>
    </w:div>
    <w:div w:id="1710177209">
      <w:marLeft w:val="480"/>
      <w:marRight w:val="0"/>
      <w:marTop w:val="0"/>
      <w:marBottom w:val="0"/>
      <w:divBdr>
        <w:top w:val="none" w:sz="0" w:space="0" w:color="auto"/>
        <w:left w:val="none" w:sz="0" w:space="0" w:color="auto"/>
        <w:bottom w:val="none" w:sz="0" w:space="0" w:color="auto"/>
        <w:right w:val="none" w:sz="0" w:space="0" w:color="auto"/>
      </w:divBdr>
    </w:div>
    <w:div w:id="1710183320">
      <w:marLeft w:val="480"/>
      <w:marRight w:val="0"/>
      <w:marTop w:val="0"/>
      <w:marBottom w:val="0"/>
      <w:divBdr>
        <w:top w:val="none" w:sz="0" w:space="0" w:color="auto"/>
        <w:left w:val="none" w:sz="0" w:space="0" w:color="auto"/>
        <w:bottom w:val="none" w:sz="0" w:space="0" w:color="auto"/>
        <w:right w:val="none" w:sz="0" w:space="0" w:color="auto"/>
      </w:divBdr>
    </w:div>
    <w:div w:id="1710764874">
      <w:marLeft w:val="480"/>
      <w:marRight w:val="0"/>
      <w:marTop w:val="0"/>
      <w:marBottom w:val="0"/>
      <w:divBdr>
        <w:top w:val="none" w:sz="0" w:space="0" w:color="auto"/>
        <w:left w:val="none" w:sz="0" w:space="0" w:color="auto"/>
        <w:bottom w:val="none" w:sz="0" w:space="0" w:color="auto"/>
        <w:right w:val="none" w:sz="0" w:space="0" w:color="auto"/>
      </w:divBdr>
    </w:div>
    <w:div w:id="1712223213">
      <w:marLeft w:val="480"/>
      <w:marRight w:val="0"/>
      <w:marTop w:val="0"/>
      <w:marBottom w:val="0"/>
      <w:divBdr>
        <w:top w:val="none" w:sz="0" w:space="0" w:color="auto"/>
        <w:left w:val="none" w:sz="0" w:space="0" w:color="auto"/>
        <w:bottom w:val="none" w:sz="0" w:space="0" w:color="auto"/>
        <w:right w:val="none" w:sz="0" w:space="0" w:color="auto"/>
      </w:divBdr>
    </w:div>
    <w:div w:id="1712530983">
      <w:marLeft w:val="480"/>
      <w:marRight w:val="0"/>
      <w:marTop w:val="0"/>
      <w:marBottom w:val="0"/>
      <w:divBdr>
        <w:top w:val="none" w:sz="0" w:space="0" w:color="auto"/>
        <w:left w:val="none" w:sz="0" w:space="0" w:color="auto"/>
        <w:bottom w:val="none" w:sz="0" w:space="0" w:color="auto"/>
        <w:right w:val="none" w:sz="0" w:space="0" w:color="auto"/>
      </w:divBdr>
    </w:div>
    <w:div w:id="1713530947">
      <w:marLeft w:val="480"/>
      <w:marRight w:val="0"/>
      <w:marTop w:val="0"/>
      <w:marBottom w:val="0"/>
      <w:divBdr>
        <w:top w:val="none" w:sz="0" w:space="0" w:color="auto"/>
        <w:left w:val="none" w:sz="0" w:space="0" w:color="auto"/>
        <w:bottom w:val="none" w:sz="0" w:space="0" w:color="auto"/>
        <w:right w:val="none" w:sz="0" w:space="0" w:color="auto"/>
      </w:divBdr>
    </w:div>
    <w:div w:id="1713772256">
      <w:marLeft w:val="480"/>
      <w:marRight w:val="0"/>
      <w:marTop w:val="0"/>
      <w:marBottom w:val="0"/>
      <w:divBdr>
        <w:top w:val="none" w:sz="0" w:space="0" w:color="auto"/>
        <w:left w:val="none" w:sz="0" w:space="0" w:color="auto"/>
        <w:bottom w:val="none" w:sz="0" w:space="0" w:color="auto"/>
        <w:right w:val="none" w:sz="0" w:space="0" w:color="auto"/>
      </w:divBdr>
    </w:div>
    <w:div w:id="1714845057">
      <w:marLeft w:val="480"/>
      <w:marRight w:val="0"/>
      <w:marTop w:val="0"/>
      <w:marBottom w:val="0"/>
      <w:divBdr>
        <w:top w:val="none" w:sz="0" w:space="0" w:color="auto"/>
        <w:left w:val="none" w:sz="0" w:space="0" w:color="auto"/>
        <w:bottom w:val="none" w:sz="0" w:space="0" w:color="auto"/>
        <w:right w:val="none" w:sz="0" w:space="0" w:color="auto"/>
      </w:divBdr>
    </w:div>
    <w:div w:id="1714961908">
      <w:marLeft w:val="480"/>
      <w:marRight w:val="0"/>
      <w:marTop w:val="0"/>
      <w:marBottom w:val="0"/>
      <w:divBdr>
        <w:top w:val="none" w:sz="0" w:space="0" w:color="auto"/>
        <w:left w:val="none" w:sz="0" w:space="0" w:color="auto"/>
        <w:bottom w:val="none" w:sz="0" w:space="0" w:color="auto"/>
        <w:right w:val="none" w:sz="0" w:space="0" w:color="auto"/>
      </w:divBdr>
    </w:div>
    <w:div w:id="1715537503">
      <w:marLeft w:val="480"/>
      <w:marRight w:val="0"/>
      <w:marTop w:val="0"/>
      <w:marBottom w:val="0"/>
      <w:divBdr>
        <w:top w:val="none" w:sz="0" w:space="0" w:color="auto"/>
        <w:left w:val="none" w:sz="0" w:space="0" w:color="auto"/>
        <w:bottom w:val="none" w:sz="0" w:space="0" w:color="auto"/>
        <w:right w:val="none" w:sz="0" w:space="0" w:color="auto"/>
      </w:divBdr>
    </w:div>
    <w:div w:id="1716851919">
      <w:marLeft w:val="480"/>
      <w:marRight w:val="0"/>
      <w:marTop w:val="0"/>
      <w:marBottom w:val="0"/>
      <w:divBdr>
        <w:top w:val="none" w:sz="0" w:space="0" w:color="auto"/>
        <w:left w:val="none" w:sz="0" w:space="0" w:color="auto"/>
        <w:bottom w:val="none" w:sz="0" w:space="0" w:color="auto"/>
        <w:right w:val="none" w:sz="0" w:space="0" w:color="auto"/>
      </w:divBdr>
    </w:div>
    <w:div w:id="1717125982">
      <w:marLeft w:val="480"/>
      <w:marRight w:val="0"/>
      <w:marTop w:val="0"/>
      <w:marBottom w:val="0"/>
      <w:divBdr>
        <w:top w:val="none" w:sz="0" w:space="0" w:color="auto"/>
        <w:left w:val="none" w:sz="0" w:space="0" w:color="auto"/>
        <w:bottom w:val="none" w:sz="0" w:space="0" w:color="auto"/>
        <w:right w:val="none" w:sz="0" w:space="0" w:color="auto"/>
      </w:divBdr>
    </w:div>
    <w:div w:id="1717199385">
      <w:marLeft w:val="480"/>
      <w:marRight w:val="0"/>
      <w:marTop w:val="0"/>
      <w:marBottom w:val="0"/>
      <w:divBdr>
        <w:top w:val="none" w:sz="0" w:space="0" w:color="auto"/>
        <w:left w:val="none" w:sz="0" w:space="0" w:color="auto"/>
        <w:bottom w:val="none" w:sz="0" w:space="0" w:color="auto"/>
        <w:right w:val="none" w:sz="0" w:space="0" w:color="auto"/>
      </w:divBdr>
    </w:div>
    <w:div w:id="1718119595">
      <w:marLeft w:val="480"/>
      <w:marRight w:val="0"/>
      <w:marTop w:val="0"/>
      <w:marBottom w:val="0"/>
      <w:divBdr>
        <w:top w:val="none" w:sz="0" w:space="0" w:color="auto"/>
        <w:left w:val="none" w:sz="0" w:space="0" w:color="auto"/>
        <w:bottom w:val="none" w:sz="0" w:space="0" w:color="auto"/>
        <w:right w:val="none" w:sz="0" w:space="0" w:color="auto"/>
      </w:divBdr>
    </w:div>
    <w:div w:id="1718158497">
      <w:marLeft w:val="480"/>
      <w:marRight w:val="0"/>
      <w:marTop w:val="0"/>
      <w:marBottom w:val="0"/>
      <w:divBdr>
        <w:top w:val="none" w:sz="0" w:space="0" w:color="auto"/>
        <w:left w:val="none" w:sz="0" w:space="0" w:color="auto"/>
        <w:bottom w:val="none" w:sz="0" w:space="0" w:color="auto"/>
        <w:right w:val="none" w:sz="0" w:space="0" w:color="auto"/>
      </w:divBdr>
    </w:div>
    <w:div w:id="1718620583">
      <w:marLeft w:val="480"/>
      <w:marRight w:val="0"/>
      <w:marTop w:val="0"/>
      <w:marBottom w:val="0"/>
      <w:divBdr>
        <w:top w:val="none" w:sz="0" w:space="0" w:color="auto"/>
        <w:left w:val="none" w:sz="0" w:space="0" w:color="auto"/>
        <w:bottom w:val="none" w:sz="0" w:space="0" w:color="auto"/>
        <w:right w:val="none" w:sz="0" w:space="0" w:color="auto"/>
      </w:divBdr>
    </w:div>
    <w:div w:id="1718822556">
      <w:marLeft w:val="480"/>
      <w:marRight w:val="0"/>
      <w:marTop w:val="0"/>
      <w:marBottom w:val="0"/>
      <w:divBdr>
        <w:top w:val="none" w:sz="0" w:space="0" w:color="auto"/>
        <w:left w:val="none" w:sz="0" w:space="0" w:color="auto"/>
        <w:bottom w:val="none" w:sz="0" w:space="0" w:color="auto"/>
        <w:right w:val="none" w:sz="0" w:space="0" w:color="auto"/>
      </w:divBdr>
    </w:div>
    <w:div w:id="1721056329">
      <w:marLeft w:val="480"/>
      <w:marRight w:val="0"/>
      <w:marTop w:val="0"/>
      <w:marBottom w:val="0"/>
      <w:divBdr>
        <w:top w:val="none" w:sz="0" w:space="0" w:color="auto"/>
        <w:left w:val="none" w:sz="0" w:space="0" w:color="auto"/>
        <w:bottom w:val="none" w:sz="0" w:space="0" w:color="auto"/>
        <w:right w:val="none" w:sz="0" w:space="0" w:color="auto"/>
      </w:divBdr>
    </w:div>
    <w:div w:id="1721705862">
      <w:marLeft w:val="480"/>
      <w:marRight w:val="0"/>
      <w:marTop w:val="0"/>
      <w:marBottom w:val="0"/>
      <w:divBdr>
        <w:top w:val="none" w:sz="0" w:space="0" w:color="auto"/>
        <w:left w:val="none" w:sz="0" w:space="0" w:color="auto"/>
        <w:bottom w:val="none" w:sz="0" w:space="0" w:color="auto"/>
        <w:right w:val="none" w:sz="0" w:space="0" w:color="auto"/>
      </w:divBdr>
    </w:div>
    <w:div w:id="1721781123">
      <w:marLeft w:val="480"/>
      <w:marRight w:val="0"/>
      <w:marTop w:val="0"/>
      <w:marBottom w:val="0"/>
      <w:divBdr>
        <w:top w:val="none" w:sz="0" w:space="0" w:color="auto"/>
        <w:left w:val="none" w:sz="0" w:space="0" w:color="auto"/>
        <w:bottom w:val="none" w:sz="0" w:space="0" w:color="auto"/>
        <w:right w:val="none" w:sz="0" w:space="0" w:color="auto"/>
      </w:divBdr>
    </w:div>
    <w:div w:id="1721981351">
      <w:marLeft w:val="480"/>
      <w:marRight w:val="0"/>
      <w:marTop w:val="0"/>
      <w:marBottom w:val="0"/>
      <w:divBdr>
        <w:top w:val="none" w:sz="0" w:space="0" w:color="auto"/>
        <w:left w:val="none" w:sz="0" w:space="0" w:color="auto"/>
        <w:bottom w:val="none" w:sz="0" w:space="0" w:color="auto"/>
        <w:right w:val="none" w:sz="0" w:space="0" w:color="auto"/>
      </w:divBdr>
    </w:div>
    <w:div w:id="1723597488">
      <w:marLeft w:val="480"/>
      <w:marRight w:val="0"/>
      <w:marTop w:val="0"/>
      <w:marBottom w:val="0"/>
      <w:divBdr>
        <w:top w:val="none" w:sz="0" w:space="0" w:color="auto"/>
        <w:left w:val="none" w:sz="0" w:space="0" w:color="auto"/>
        <w:bottom w:val="none" w:sz="0" w:space="0" w:color="auto"/>
        <w:right w:val="none" w:sz="0" w:space="0" w:color="auto"/>
      </w:divBdr>
    </w:div>
    <w:div w:id="1723937882">
      <w:marLeft w:val="480"/>
      <w:marRight w:val="0"/>
      <w:marTop w:val="0"/>
      <w:marBottom w:val="0"/>
      <w:divBdr>
        <w:top w:val="none" w:sz="0" w:space="0" w:color="auto"/>
        <w:left w:val="none" w:sz="0" w:space="0" w:color="auto"/>
        <w:bottom w:val="none" w:sz="0" w:space="0" w:color="auto"/>
        <w:right w:val="none" w:sz="0" w:space="0" w:color="auto"/>
      </w:divBdr>
    </w:div>
    <w:div w:id="1724601831">
      <w:marLeft w:val="480"/>
      <w:marRight w:val="0"/>
      <w:marTop w:val="0"/>
      <w:marBottom w:val="0"/>
      <w:divBdr>
        <w:top w:val="none" w:sz="0" w:space="0" w:color="auto"/>
        <w:left w:val="none" w:sz="0" w:space="0" w:color="auto"/>
        <w:bottom w:val="none" w:sz="0" w:space="0" w:color="auto"/>
        <w:right w:val="none" w:sz="0" w:space="0" w:color="auto"/>
      </w:divBdr>
    </w:div>
    <w:div w:id="1726878833">
      <w:marLeft w:val="480"/>
      <w:marRight w:val="0"/>
      <w:marTop w:val="0"/>
      <w:marBottom w:val="0"/>
      <w:divBdr>
        <w:top w:val="none" w:sz="0" w:space="0" w:color="auto"/>
        <w:left w:val="none" w:sz="0" w:space="0" w:color="auto"/>
        <w:bottom w:val="none" w:sz="0" w:space="0" w:color="auto"/>
        <w:right w:val="none" w:sz="0" w:space="0" w:color="auto"/>
      </w:divBdr>
    </w:div>
    <w:div w:id="1728799582">
      <w:marLeft w:val="480"/>
      <w:marRight w:val="0"/>
      <w:marTop w:val="0"/>
      <w:marBottom w:val="0"/>
      <w:divBdr>
        <w:top w:val="none" w:sz="0" w:space="0" w:color="auto"/>
        <w:left w:val="none" w:sz="0" w:space="0" w:color="auto"/>
        <w:bottom w:val="none" w:sz="0" w:space="0" w:color="auto"/>
        <w:right w:val="none" w:sz="0" w:space="0" w:color="auto"/>
      </w:divBdr>
    </w:div>
    <w:div w:id="1729180312">
      <w:marLeft w:val="480"/>
      <w:marRight w:val="0"/>
      <w:marTop w:val="0"/>
      <w:marBottom w:val="0"/>
      <w:divBdr>
        <w:top w:val="none" w:sz="0" w:space="0" w:color="auto"/>
        <w:left w:val="none" w:sz="0" w:space="0" w:color="auto"/>
        <w:bottom w:val="none" w:sz="0" w:space="0" w:color="auto"/>
        <w:right w:val="none" w:sz="0" w:space="0" w:color="auto"/>
      </w:divBdr>
    </w:div>
    <w:div w:id="1729186890">
      <w:marLeft w:val="480"/>
      <w:marRight w:val="0"/>
      <w:marTop w:val="0"/>
      <w:marBottom w:val="0"/>
      <w:divBdr>
        <w:top w:val="none" w:sz="0" w:space="0" w:color="auto"/>
        <w:left w:val="none" w:sz="0" w:space="0" w:color="auto"/>
        <w:bottom w:val="none" w:sz="0" w:space="0" w:color="auto"/>
        <w:right w:val="none" w:sz="0" w:space="0" w:color="auto"/>
      </w:divBdr>
    </w:div>
    <w:div w:id="1729454739">
      <w:marLeft w:val="480"/>
      <w:marRight w:val="0"/>
      <w:marTop w:val="0"/>
      <w:marBottom w:val="0"/>
      <w:divBdr>
        <w:top w:val="none" w:sz="0" w:space="0" w:color="auto"/>
        <w:left w:val="none" w:sz="0" w:space="0" w:color="auto"/>
        <w:bottom w:val="none" w:sz="0" w:space="0" w:color="auto"/>
        <w:right w:val="none" w:sz="0" w:space="0" w:color="auto"/>
      </w:divBdr>
    </w:div>
    <w:div w:id="1729572060">
      <w:marLeft w:val="480"/>
      <w:marRight w:val="0"/>
      <w:marTop w:val="0"/>
      <w:marBottom w:val="0"/>
      <w:divBdr>
        <w:top w:val="none" w:sz="0" w:space="0" w:color="auto"/>
        <w:left w:val="none" w:sz="0" w:space="0" w:color="auto"/>
        <w:bottom w:val="none" w:sz="0" w:space="0" w:color="auto"/>
        <w:right w:val="none" w:sz="0" w:space="0" w:color="auto"/>
      </w:divBdr>
    </w:div>
    <w:div w:id="1729917514">
      <w:marLeft w:val="480"/>
      <w:marRight w:val="0"/>
      <w:marTop w:val="0"/>
      <w:marBottom w:val="0"/>
      <w:divBdr>
        <w:top w:val="none" w:sz="0" w:space="0" w:color="auto"/>
        <w:left w:val="none" w:sz="0" w:space="0" w:color="auto"/>
        <w:bottom w:val="none" w:sz="0" w:space="0" w:color="auto"/>
        <w:right w:val="none" w:sz="0" w:space="0" w:color="auto"/>
      </w:divBdr>
    </w:div>
    <w:div w:id="1730767908">
      <w:marLeft w:val="480"/>
      <w:marRight w:val="0"/>
      <w:marTop w:val="0"/>
      <w:marBottom w:val="0"/>
      <w:divBdr>
        <w:top w:val="none" w:sz="0" w:space="0" w:color="auto"/>
        <w:left w:val="none" w:sz="0" w:space="0" w:color="auto"/>
        <w:bottom w:val="none" w:sz="0" w:space="0" w:color="auto"/>
        <w:right w:val="none" w:sz="0" w:space="0" w:color="auto"/>
      </w:divBdr>
    </w:div>
    <w:div w:id="1731271020">
      <w:marLeft w:val="480"/>
      <w:marRight w:val="0"/>
      <w:marTop w:val="0"/>
      <w:marBottom w:val="0"/>
      <w:divBdr>
        <w:top w:val="none" w:sz="0" w:space="0" w:color="auto"/>
        <w:left w:val="none" w:sz="0" w:space="0" w:color="auto"/>
        <w:bottom w:val="none" w:sz="0" w:space="0" w:color="auto"/>
        <w:right w:val="none" w:sz="0" w:space="0" w:color="auto"/>
      </w:divBdr>
    </w:div>
    <w:div w:id="1732000275">
      <w:marLeft w:val="480"/>
      <w:marRight w:val="0"/>
      <w:marTop w:val="0"/>
      <w:marBottom w:val="0"/>
      <w:divBdr>
        <w:top w:val="none" w:sz="0" w:space="0" w:color="auto"/>
        <w:left w:val="none" w:sz="0" w:space="0" w:color="auto"/>
        <w:bottom w:val="none" w:sz="0" w:space="0" w:color="auto"/>
        <w:right w:val="none" w:sz="0" w:space="0" w:color="auto"/>
      </w:divBdr>
    </w:div>
    <w:div w:id="1733457118">
      <w:marLeft w:val="480"/>
      <w:marRight w:val="0"/>
      <w:marTop w:val="0"/>
      <w:marBottom w:val="0"/>
      <w:divBdr>
        <w:top w:val="none" w:sz="0" w:space="0" w:color="auto"/>
        <w:left w:val="none" w:sz="0" w:space="0" w:color="auto"/>
        <w:bottom w:val="none" w:sz="0" w:space="0" w:color="auto"/>
        <w:right w:val="none" w:sz="0" w:space="0" w:color="auto"/>
      </w:divBdr>
    </w:div>
    <w:div w:id="1733504846">
      <w:marLeft w:val="480"/>
      <w:marRight w:val="0"/>
      <w:marTop w:val="0"/>
      <w:marBottom w:val="0"/>
      <w:divBdr>
        <w:top w:val="none" w:sz="0" w:space="0" w:color="auto"/>
        <w:left w:val="none" w:sz="0" w:space="0" w:color="auto"/>
        <w:bottom w:val="none" w:sz="0" w:space="0" w:color="auto"/>
        <w:right w:val="none" w:sz="0" w:space="0" w:color="auto"/>
      </w:divBdr>
    </w:div>
    <w:div w:id="1733507605">
      <w:marLeft w:val="480"/>
      <w:marRight w:val="0"/>
      <w:marTop w:val="0"/>
      <w:marBottom w:val="0"/>
      <w:divBdr>
        <w:top w:val="none" w:sz="0" w:space="0" w:color="auto"/>
        <w:left w:val="none" w:sz="0" w:space="0" w:color="auto"/>
        <w:bottom w:val="none" w:sz="0" w:space="0" w:color="auto"/>
        <w:right w:val="none" w:sz="0" w:space="0" w:color="auto"/>
      </w:divBdr>
    </w:div>
    <w:div w:id="1733960810">
      <w:marLeft w:val="480"/>
      <w:marRight w:val="0"/>
      <w:marTop w:val="0"/>
      <w:marBottom w:val="0"/>
      <w:divBdr>
        <w:top w:val="none" w:sz="0" w:space="0" w:color="auto"/>
        <w:left w:val="none" w:sz="0" w:space="0" w:color="auto"/>
        <w:bottom w:val="none" w:sz="0" w:space="0" w:color="auto"/>
        <w:right w:val="none" w:sz="0" w:space="0" w:color="auto"/>
      </w:divBdr>
    </w:div>
    <w:div w:id="1735346533">
      <w:marLeft w:val="480"/>
      <w:marRight w:val="0"/>
      <w:marTop w:val="0"/>
      <w:marBottom w:val="0"/>
      <w:divBdr>
        <w:top w:val="none" w:sz="0" w:space="0" w:color="auto"/>
        <w:left w:val="none" w:sz="0" w:space="0" w:color="auto"/>
        <w:bottom w:val="none" w:sz="0" w:space="0" w:color="auto"/>
        <w:right w:val="none" w:sz="0" w:space="0" w:color="auto"/>
      </w:divBdr>
    </w:div>
    <w:div w:id="1735619787">
      <w:marLeft w:val="480"/>
      <w:marRight w:val="0"/>
      <w:marTop w:val="0"/>
      <w:marBottom w:val="0"/>
      <w:divBdr>
        <w:top w:val="none" w:sz="0" w:space="0" w:color="auto"/>
        <w:left w:val="none" w:sz="0" w:space="0" w:color="auto"/>
        <w:bottom w:val="none" w:sz="0" w:space="0" w:color="auto"/>
        <w:right w:val="none" w:sz="0" w:space="0" w:color="auto"/>
      </w:divBdr>
    </w:div>
    <w:div w:id="1735661403">
      <w:marLeft w:val="480"/>
      <w:marRight w:val="0"/>
      <w:marTop w:val="0"/>
      <w:marBottom w:val="0"/>
      <w:divBdr>
        <w:top w:val="none" w:sz="0" w:space="0" w:color="auto"/>
        <w:left w:val="none" w:sz="0" w:space="0" w:color="auto"/>
        <w:bottom w:val="none" w:sz="0" w:space="0" w:color="auto"/>
        <w:right w:val="none" w:sz="0" w:space="0" w:color="auto"/>
      </w:divBdr>
    </w:div>
    <w:div w:id="1736584326">
      <w:marLeft w:val="480"/>
      <w:marRight w:val="0"/>
      <w:marTop w:val="0"/>
      <w:marBottom w:val="0"/>
      <w:divBdr>
        <w:top w:val="none" w:sz="0" w:space="0" w:color="auto"/>
        <w:left w:val="none" w:sz="0" w:space="0" w:color="auto"/>
        <w:bottom w:val="none" w:sz="0" w:space="0" w:color="auto"/>
        <w:right w:val="none" w:sz="0" w:space="0" w:color="auto"/>
      </w:divBdr>
    </w:div>
    <w:div w:id="1736661984">
      <w:marLeft w:val="480"/>
      <w:marRight w:val="0"/>
      <w:marTop w:val="0"/>
      <w:marBottom w:val="0"/>
      <w:divBdr>
        <w:top w:val="none" w:sz="0" w:space="0" w:color="auto"/>
        <w:left w:val="none" w:sz="0" w:space="0" w:color="auto"/>
        <w:bottom w:val="none" w:sz="0" w:space="0" w:color="auto"/>
        <w:right w:val="none" w:sz="0" w:space="0" w:color="auto"/>
      </w:divBdr>
    </w:div>
    <w:div w:id="1738285769">
      <w:marLeft w:val="480"/>
      <w:marRight w:val="0"/>
      <w:marTop w:val="0"/>
      <w:marBottom w:val="0"/>
      <w:divBdr>
        <w:top w:val="none" w:sz="0" w:space="0" w:color="auto"/>
        <w:left w:val="none" w:sz="0" w:space="0" w:color="auto"/>
        <w:bottom w:val="none" w:sz="0" w:space="0" w:color="auto"/>
        <w:right w:val="none" w:sz="0" w:space="0" w:color="auto"/>
      </w:divBdr>
    </w:div>
    <w:div w:id="1739094124">
      <w:marLeft w:val="480"/>
      <w:marRight w:val="0"/>
      <w:marTop w:val="0"/>
      <w:marBottom w:val="0"/>
      <w:divBdr>
        <w:top w:val="none" w:sz="0" w:space="0" w:color="auto"/>
        <w:left w:val="none" w:sz="0" w:space="0" w:color="auto"/>
        <w:bottom w:val="none" w:sz="0" w:space="0" w:color="auto"/>
        <w:right w:val="none" w:sz="0" w:space="0" w:color="auto"/>
      </w:divBdr>
    </w:div>
    <w:div w:id="1739209095">
      <w:marLeft w:val="480"/>
      <w:marRight w:val="0"/>
      <w:marTop w:val="0"/>
      <w:marBottom w:val="0"/>
      <w:divBdr>
        <w:top w:val="none" w:sz="0" w:space="0" w:color="auto"/>
        <w:left w:val="none" w:sz="0" w:space="0" w:color="auto"/>
        <w:bottom w:val="none" w:sz="0" w:space="0" w:color="auto"/>
        <w:right w:val="none" w:sz="0" w:space="0" w:color="auto"/>
      </w:divBdr>
    </w:div>
    <w:div w:id="1740713610">
      <w:marLeft w:val="480"/>
      <w:marRight w:val="0"/>
      <w:marTop w:val="0"/>
      <w:marBottom w:val="0"/>
      <w:divBdr>
        <w:top w:val="none" w:sz="0" w:space="0" w:color="auto"/>
        <w:left w:val="none" w:sz="0" w:space="0" w:color="auto"/>
        <w:bottom w:val="none" w:sz="0" w:space="0" w:color="auto"/>
        <w:right w:val="none" w:sz="0" w:space="0" w:color="auto"/>
      </w:divBdr>
    </w:div>
    <w:div w:id="1741057103">
      <w:marLeft w:val="480"/>
      <w:marRight w:val="0"/>
      <w:marTop w:val="0"/>
      <w:marBottom w:val="0"/>
      <w:divBdr>
        <w:top w:val="none" w:sz="0" w:space="0" w:color="auto"/>
        <w:left w:val="none" w:sz="0" w:space="0" w:color="auto"/>
        <w:bottom w:val="none" w:sz="0" w:space="0" w:color="auto"/>
        <w:right w:val="none" w:sz="0" w:space="0" w:color="auto"/>
      </w:divBdr>
    </w:div>
    <w:div w:id="1742291642">
      <w:marLeft w:val="480"/>
      <w:marRight w:val="0"/>
      <w:marTop w:val="0"/>
      <w:marBottom w:val="0"/>
      <w:divBdr>
        <w:top w:val="none" w:sz="0" w:space="0" w:color="auto"/>
        <w:left w:val="none" w:sz="0" w:space="0" w:color="auto"/>
        <w:bottom w:val="none" w:sz="0" w:space="0" w:color="auto"/>
        <w:right w:val="none" w:sz="0" w:space="0" w:color="auto"/>
      </w:divBdr>
    </w:div>
    <w:div w:id="1742681522">
      <w:marLeft w:val="480"/>
      <w:marRight w:val="0"/>
      <w:marTop w:val="0"/>
      <w:marBottom w:val="0"/>
      <w:divBdr>
        <w:top w:val="none" w:sz="0" w:space="0" w:color="auto"/>
        <w:left w:val="none" w:sz="0" w:space="0" w:color="auto"/>
        <w:bottom w:val="none" w:sz="0" w:space="0" w:color="auto"/>
        <w:right w:val="none" w:sz="0" w:space="0" w:color="auto"/>
      </w:divBdr>
    </w:div>
    <w:div w:id="1744137862">
      <w:marLeft w:val="480"/>
      <w:marRight w:val="0"/>
      <w:marTop w:val="0"/>
      <w:marBottom w:val="0"/>
      <w:divBdr>
        <w:top w:val="none" w:sz="0" w:space="0" w:color="auto"/>
        <w:left w:val="none" w:sz="0" w:space="0" w:color="auto"/>
        <w:bottom w:val="none" w:sz="0" w:space="0" w:color="auto"/>
        <w:right w:val="none" w:sz="0" w:space="0" w:color="auto"/>
      </w:divBdr>
    </w:div>
    <w:div w:id="1745491917">
      <w:marLeft w:val="480"/>
      <w:marRight w:val="0"/>
      <w:marTop w:val="0"/>
      <w:marBottom w:val="0"/>
      <w:divBdr>
        <w:top w:val="none" w:sz="0" w:space="0" w:color="auto"/>
        <w:left w:val="none" w:sz="0" w:space="0" w:color="auto"/>
        <w:bottom w:val="none" w:sz="0" w:space="0" w:color="auto"/>
        <w:right w:val="none" w:sz="0" w:space="0" w:color="auto"/>
      </w:divBdr>
    </w:div>
    <w:div w:id="1747796704">
      <w:marLeft w:val="480"/>
      <w:marRight w:val="0"/>
      <w:marTop w:val="0"/>
      <w:marBottom w:val="0"/>
      <w:divBdr>
        <w:top w:val="none" w:sz="0" w:space="0" w:color="auto"/>
        <w:left w:val="none" w:sz="0" w:space="0" w:color="auto"/>
        <w:bottom w:val="none" w:sz="0" w:space="0" w:color="auto"/>
        <w:right w:val="none" w:sz="0" w:space="0" w:color="auto"/>
      </w:divBdr>
    </w:div>
    <w:div w:id="1748460494">
      <w:marLeft w:val="480"/>
      <w:marRight w:val="0"/>
      <w:marTop w:val="0"/>
      <w:marBottom w:val="0"/>
      <w:divBdr>
        <w:top w:val="none" w:sz="0" w:space="0" w:color="auto"/>
        <w:left w:val="none" w:sz="0" w:space="0" w:color="auto"/>
        <w:bottom w:val="none" w:sz="0" w:space="0" w:color="auto"/>
        <w:right w:val="none" w:sz="0" w:space="0" w:color="auto"/>
      </w:divBdr>
    </w:div>
    <w:div w:id="1748528922">
      <w:marLeft w:val="480"/>
      <w:marRight w:val="0"/>
      <w:marTop w:val="0"/>
      <w:marBottom w:val="0"/>
      <w:divBdr>
        <w:top w:val="none" w:sz="0" w:space="0" w:color="auto"/>
        <w:left w:val="none" w:sz="0" w:space="0" w:color="auto"/>
        <w:bottom w:val="none" w:sz="0" w:space="0" w:color="auto"/>
        <w:right w:val="none" w:sz="0" w:space="0" w:color="auto"/>
      </w:divBdr>
    </w:div>
    <w:div w:id="1748569485">
      <w:marLeft w:val="480"/>
      <w:marRight w:val="0"/>
      <w:marTop w:val="0"/>
      <w:marBottom w:val="0"/>
      <w:divBdr>
        <w:top w:val="none" w:sz="0" w:space="0" w:color="auto"/>
        <w:left w:val="none" w:sz="0" w:space="0" w:color="auto"/>
        <w:bottom w:val="none" w:sz="0" w:space="0" w:color="auto"/>
        <w:right w:val="none" w:sz="0" w:space="0" w:color="auto"/>
      </w:divBdr>
    </w:div>
    <w:div w:id="1748650786">
      <w:marLeft w:val="480"/>
      <w:marRight w:val="0"/>
      <w:marTop w:val="0"/>
      <w:marBottom w:val="0"/>
      <w:divBdr>
        <w:top w:val="none" w:sz="0" w:space="0" w:color="auto"/>
        <w:left w:val="none" w:sz="0" w:space="0" w:color="auto"/>
        <w:bottom w:val="none" w:sz="0" w:space="0" w:color="auto"/>
        <w:right w:val="none" w:sz="0" w:space="0" w:color="auto"/>
      </w:divBdr>
    </w:div>
    <w:div w:id="1749233928">
      <w:marLeft w:val="480"/>
      <w:marRight w:val="0"/>
      <w:marTop w:val="0"/>
      <w:marBottom w:val="0"/>
      <w:divBdr>
        <w:top w:val="none" w:sz="0" w:space="0" w:color="auto"/>
        <w:left w:val="none" w:sz="0" w:space="0" w:color="auto"/>
        <w:bottom w:val="none" w:sz="0" w:space="0" w:color="auto"/>
        <w:right w:val="none" w:sz="0" w:space="0" w:color="auto"/>
      </w:divBdr>
    </w:div>
    <w:div w:id="1749837489">
      <w:marLeft w:val="480"/>
      <w:marRight w:val="0"/>
      <w:marTop w:val="0"/>
      <w:marBottom w:val="0"/>
      <w:divBdr>
        <w:top w:val="none" w:sz="0" w:space="0" w:color="auto"/>
        <w:left w:val="none" w:sz="0" w:space="0" w:color="auto"/>
        <w:bottom w:val="none" w:sz="0" w:space="0" w:color="auto"/>
        <w:right w:val="none" w:sz="0" w:space="0" w:color="auto"/>
      </w:divBdr>
    </w:div>
    <w:div w:id="1749841428">
      <w:marLeft w:val="480"/>
      <w:marRight w:val="0"/>
      <w:marTop w:val="0"/>
      <w:marBottom w:val="0"/>
      <w:divBdr>
        <w:top w:val="none" w:sz="0" w:space="0" w:color="auto"/>
        <w:left w:val="none" w:sz="0" w:space="0" w:color="auto"/>
        <w:bottom w:val="none" w:sz="0" w:space="0" w:color="auto"/>
        <w:right w:val="none" w:sz="0" w:space="0" w:color="auto"/>
      </w:divBdr>
    </w:div>
    <w:div w:id="1749842715">
      <w:marLeft w:val="480"/>
      <w:marRight w:val="0"/>
      <w:marTop w:val="0"/>
      <w:marBottom w:val="0"/>
      <w:divBdr>
        <w:top w:val="none" w:sz="0" w:space="0" w:color="auto"/>
        <w:left w:val="none" w:sz="0" w:space="0" w:color="auto"/>
        <w:bottom w:val="none" w:sz="0" w:space="0" w:color="auto"/>
        <w:right w:val="none" w:sz="0" w:space="0" w:color="auto"/>
      </w:divBdr>
    </w:div>
    <w:div w:id="1750690969">
      <w:marLeft w:val="480"/>
      <w:marRight w:val="0"/>
      <w:marTop w:val="0"/>
      <w:marBottom w:val="0"/>
      <w:divBdr>
        <w:top w:val="none" w:sz="0" w:space="0" w:color="auto"/>
        <w:left w:val="none" w:sz="0" w:space="0" w:color="auto"/>
        <w:bottom w:val="none" w:sz="0" w:space="0" w:color="auto"/>
        <w:right w:val="none" w:sz="0" w:space="0" w:color="auto"/>
      </w:divBdr>
    </w:div>
    <w:div w:id="1751194661">
      <w:marLeft w:val="480"/>
      <w:marRight w:val="0"/>
      <w:marTop w:val="0"/>
      <w:marBottom w:val="0"/>
      <w:divBdr>
        <w:top w:val="none" w:sz="0" w:space="0" w:color="auto"/>
        <w:left w:val="none" w:sz="0" w:space="0" w:color="auto"/>
        <w:bottom w:val="none" w:sz="0" w:space="0" w:color="auto"/>
        <w:right w:val="none" w:sz="0" w:space="0" w:color="auto"/>
      </w:divBdr>
    </w:div>
    <w:div w:id="1751273608">
      <w:marLeft w:val="480"/>
      <w:marRight w:val="0"/>
      <w:marTop w:val="0"/>
      <w:marBottom w:val="0"/>
      <w:divBdr>
        <w:top w:val="none" w:sz="0" w:space="0" w:color="auto"/>
        <w:left w:val="none" w:sz="0" w:space="0" w:color="auto"/>
        <w:bottom w:val="none" w:sz="0" w:space="0" w:color="auto"/>
        <w:right w:val="none" w:sz="0" w:space="0" w:color="auto"/>
      </w:divBdr>
    </w:div>
    <w:div w:id="1751736876">
      <w:marLeft w:val="480"/>
      <w:marRight w:val="0"/>
      <w:marTop w:val="0"/>
      <w:marBottom w:val="0"/>
      <w:divBdr>
        <w:top w:val="none" w:sz="0" w:space="0" w:color="auto"/>
        <w:left w:val="none" w:sz="0" w:space="0" w:color="auto"/>
        <w:bottom w:val="none" w:sz="0" w:space="0" w:color="auto"/>
        <w:right w:val="none" w:sz="0" w:space="0" w:color="auto"/>
      </w:divBdr>
    </w:div>
    <w:div w:id="1752922197">
      <w:marLeft w:val="480"/>
      <w:marRight w:val="0"/>
      <w:marTop w:val="0"/>
      <w:marBottom w:val="0"/>
      <w:divBdr>
        <w:top w:val="none" w:sz="0" w:space="0" w:color="auto"/>
        <w:left w:val="none" w:sz="0" w:space="0" w:color="auto"/>
        <w:bottom w:val="none" w:sz="0" w:space="0" w:color="auto"/>
        <w:right w:val="none" w:sz="0" w:space="0" w:color="auto"/>
      </w:divBdr>
    </w:div>
    <w:div w:id="1753964023">
      <w:marLeft w:val="480"/>
      <w:marRight w:val="0"/>
      <w:marTop w:val="0"/>
      <w:marBottom w:val="0"/>
      <w:divBdr>
        <w:top w:val="none" w:sz="0" w:space="0" w:color="auto"/>
        <w:left w:val="none" w:sz="0" w:space="0" w:color="auto"/>
        <w:bottom w:val="none" w:sz="0" w:space="0" w:color="auto"/>
        <w:right w:val="none" w:sz="0" w:space="0" w:color="auto"/>
      </w:divBdr>
    </w:div>
    <w:div w:id="1755933084">
      <w:marLeft w:val="480"/>
      <w:marRight w:val="0"/>
      <w:marTop w:val="0"/>
      <w:marBottom w:val="0"/>
      <w:divBdr>
        <w:top w:val="none" w:sz="0" w:space="0" w:color="auto"/>
        <w:left w:val="none" w:sz="0" w:space="0" w:color="auto"/>
        <w:bottom w:val="none" w:sz="0" w:space="0" w:color="auto"/>
        <w:right w:val="none" w:sz="0" w:space="0" w:color="auto"/>
      </w:divBdr>
    </w:div>
    <w:div w:id="1756322702">
      <w:marLeft w:val="480"/>
      <w:marRight w:val="0"/>
      <w:marTop w:val="0"/>
      <w:marBottom w:val="0"/>
      <w:divBdr>
        <w:top w:val="none" w:sz="0" w:space="0" w:color="auto"/>
        <w:left w:val="none" w:sz="0" w:space="0" w:color="auto"/>
        <w:bottom w:val="none" w:sz="0" w:space="0" w:color="auto"/>
        <w:right w:val="none" w:sz="0" w:space="0" w:color="auto"/>
      </w:divBdr>
    </w:div>
    <w:div w:id="1756628933">
      <w:marLeft w:val="480"/>
      <w:marRight w:val="0"/>
      <w:marTop w:val="0"/>
      <w:marBottom w:val="0"/>
      <w:divBdr>
        <w:top w:val="none" w:sz="0" w:space="0" w:color="auto"/>
        <w:left w:val="none" w:sz="0" w:space="0" w:color="auto"/>
        <w:bottom w:val="none" w:sz="0" w:space="0" w:color="auto"/>
        <w:right w:val="none" w:sz="0" w:space="0" w:color="auto"/>
      </w:divBdr>
    </w:div>
    <w:div w:id="1758210625">
      <w:marLeft w:val="480"/>
      <w:marRight w:val="0"/>
      <w:marTop w:val="0"/>
      <w:marBottom w:val="0"/>
      <w:divBdr>
        <w:top w:val="none" w:sz="0" w:space="0" w:color="auto"/>
        <w:left w:val="none" w:sz="0" w:space="0" w:color="auto"/>
        <w:bottom w:val="none" w:sz="0" w:space="0" w:color="auto"/>
        <w:right w:val="none" w:sz="0" w:space="0" w:color="auto"/>
      </w:divBdr>
    </w:div>
    <w:div w:id="1758748958">
      <w:marLeft w:val="480"/>
      <w:marRight w:val="0"/>
      <w:marTop w:val="0"/>
      <w:marBottom w:val="0"/>
      <w:divBdr>
        <w:top w:val="none" w:sz="0" w:space="0" w:color="auto"/>
        <w:left w:val="none" w:sz="0" w:space="0" w:color="auto"/>
        <w:bottom w:val="none" w:sz="0" w:space="0" w:color="auto"/>
        <w:right w:val="none" w:sz="0" w:space="0" w:color="auto"/>
      </w:divBdr>
    </w:div>
    <w:div w:id="1759522323">
      <w:marLeft w:val="480"/>
      <w:marRight w:val="0"/>
      <w:marTop w:val="0"/>
      <w:marBottom w:val="0"/>
      <w:divBdr>
        <w:top w:val="none" w:sz="0" w:space="0" w:color="auto"/>
        <w:left w:val="none" w:sz="0" w:space="0" w:color="auto"/>
        <w:bottom w:val="none" w:sz="0" w:space="0" w:color="auto"/>
        <w:right w:val="none" w:sz="0" w:space="0" w:color="auto"/>
      </w:divBdr>
    </w:div>
    <w:div w:id="1761028356">
      <w:marLeft w:val="480"/>
      <w:marRight w:val="0"/>
      <w:marTop w:val="0"/>
      <w:marBottom w:val="0"/>
      <w:divBdr>
        <w:top w:val="none" w:sz="0" w:space="0" w:color="auto"/>
        <w:left w:val="none" w:sz="0" w:space="0" w:color="auto"/>
        <w:bottom w:val="none" w:sz="0" w:space="0" w:color="auto"/>
        <w:right w:val="none" w:sz="0" w:space="0" w:color="auto"/>
      </w:divBdr>
    </w:div>
    <w:div w:id="1761219953">
      <w:marLeft w:val="480"/>
      <w:marRight w:val="0"/>
      <w:marTop w:val="0"/>
      <w:marBottom w:val="0"/>
      <w:divBdr>
        <w:top w:val="none" w:sz="0" w:space="0" w:color="auto"/>
        <w:left w:val="none" w:sz="0" w:space="0" w:color="auto"/>
        <w:bottom w:val="none" w:sz="0" w:space="0" w:color="auto"/>
        <w:right w:val="none" w:sz="0" w:space="0" w:color="auto"/>
      </w:divBdr>
    </w:div>
    <w:div w:id="1761365330">
      <w:marLeft w:val="480"/>
      <w:marRight w:val="0"/>
      <w:marTop w:val="0"/>
      <w:marBottom w:val="0"/>
      <w:divBdr>
        <w:top w:val="none" w:sz="0" w:space="0" w:color="auto"/>
        <w:left w:val="none" w:sz="0" w:space="0" w:color="auto"/>
        <w:bottom w:val="none" w:sz="0" w:space="0" w:color="auto"/>
        <w:right w:val="none" w:sz="0" w:space="0" w:color="auto"/>
      </w:divBdr>
    </w:div>
    <w:div w:id="1761950996">
      <w:marLeft w:val="480"/>
      <w:marRight w:val="0"/>
      <w:marTop w:val="0"/>
      <w:marBottom w:val="0"/>
      <w:divBdr>
        <w:top w:val="none" w:sz="0" w:space="0" w:color="auto"/>
        <w:left w:val="none" w:sz="0" w:space="0" w:color="auto"/>
        <w:bottom w:val="none" w:sz="0" w:space="0" w:color="auto"/>
        <w:right w:val="none" w:sz="0" w:space="0" w:color="auto"/>
      </w:divBdr>
    </w:div>
    <w:div w:id="1762295199">
      <w:marLeft w:val="480"/>
      <w:marRight w:val="0"/>
      <w:marTop w:val="0"/>
      <w:marBottom w:val="0"/>
      <w:divBdr>
        <w:top w:val="none" w:sz="0" w:space="0" w:color="auto"/>
        <w:left w:val="none" w:sz="0" w:space="0" w:color="auto"/>
        <w:bottom w:val="none" w:sz="0" w:space="0" w:color="auto"/>
        <w:right w:val="none" w:sz="0" w:space="0" w:color="auto"/>
      </w:divBdr>
    </w:div>
    <w:div w:id="1762608431">
      <w:marLeft w:val="480"/>
      <w:marRight w:val="0"/>
      <w:marTop w:val="0"/>
      <w:marBottom w:val="0"/>
      <w:divBdr>
        <w:top w:val="none" w:sz="0" w:space="0" w:color="auto"/>
        <w:left w:val="none" w:sz="0" w:space="0" w:color="auto"/>
        <w:bottom w:val="none" w:sz="0" w:space="0" w:color="auto"/>
        <w:right w:val="none" w:sz="0" w:space="0" w:color="auto"/>
      </w:divBdr>
    </w:div>
    <w:div w:id="1763068498">
      <w:marLeft w:val="480"/>
      <w:marRight w:val="0"/>
      <w:marTop w:val="0"/>
      <w:marBottom w:val="0"/>
      <w:divBdr>
        <w:top w:val="none" w:sz="0" w:space="0" w:color="auto"/>
        <w:left w:val="none" w:sz="0" w:space="0" w:color="auto"/>
        <w:bottom w:val="none" w:sz="0" w:space="0" w:color="auto"/>
        <w:right w:val="none" w:sz="0" w:space="0" w:color="auto"/>
      </w:divBdr>
    </w:div>
    <w:div w:id="1763529564">
      <w:marLeft w:val="480"/>
      <w:marRight w:val="0"/>
      <w:marTop w:val="0"/>
      <w:marBottom w:val="0"/>
      <w:divBdr>
        <w:top w:val="none" w:sz="0" w:space="0" w:color="auto"/>
        <w:left w:val="none" w:sz="0" w:space="0" w:color="auto"/>
        <w:bottom w:val="none" w:sz="0" w:space="0" w:color="auto"/>
        <w:right w:val="none" w:sz="0" w:space="0" w:color="auto"/>
      </w:divBdr>
    </w:div>
    <w:div w:id="1764181552">
      <w:marLeft w:val="480"/>
      <w:marRight w:val="0"/>
      <w:marTop w:val="0"/>
      <w:marBottom w:val="0"/>
      <w:divBdr>
        <w:top w:val="none" w:sz="0" w:space="0" w:color="auto"/>
        <w:left w:val="none" w:sz="0" w:space="0" w:color="auto"/>
        <w:bottom w:val="none" w:sz="0" w:space="0" w:color="auto"/>
        <w:right w:val="none" w:sz="0" w:space="0" w:color="auto"/>
      </w:divBdr>
    </w:div>
    <w:div w:id="1764260661">
      <w:marLeft w:val="480"/>
      <w:marRight w:val="0"/>
      <w:marTop w:val="0"/>
      <w:marBottom w:val="0"/>
      <w:divBdr>
        <w:top w:val="none" w:sz="0" w:space="0" w:color="auto"/>
        <w:left w:val="none" w:sz="0" w:space="0" w:color="auto"/>
        <w:bottom w:val="none" w:sz="0" w:space="0" w:color="auto"/>
        <w:right w:val="none" w:sz="0" w:space="0" w:color="auto"/>
      </w:divBdr>
    </w:div>
    <w:div w:id="1765345381">
      <w:marLeft w:val="480"/>
      <w:marRight w:val="0"/>
      <w:marTop w:val="0"/>
      <w:marBottom w:val="0"/>
      <w:divBdr>
        <w:top w:val="none" w:sz="0" w:space="0" w:color="auto"/>
        <w:left w:val="none" w:sz="0" w:space="0" w:color="auto"/>
        <w:bottom w:val="none" w:sz="0" w:space="0" w:color="auto"/>
        <w:right w:val="none" w:sz="0" w:space="0" w:color="auto"/>
      </w:divBdr>
    </w:div>
    <w:div w:id="1765803770">
      <w:marLeft w:val="480"/>
      <w:marRight w:val="0"/>
      <w:marTop w:val="0"/>
      <w:marBottom w:val="0"/>
      <w:divBdr>
        <w:top w:val="none" w:sz="0" w:space="0" w:color="auto"/>
        <w:left w:val="none" w:sz="0" w:space="0" w:color="auto"/>
        <w:bottom w:val="none" w:sz="0" w:space="0" w:color="auto"/>
        <w:right w:val="none" w:sz="0" w:space="0" w:color="auto"/>
      </w:divBdr>
    </w:div>
    <w:div w:id="1768380566">
      <w:marLeft w:val="480"/>
      <w:marRight w:val="0"/>
      <w:marTop w:val="0"/>
      <w:marBottom w:val="0"/>
      <w:divBdr>
        <w:top w:val="none" w:sz="0" w:space="0" w:color="auto"/>
        <w:left w:val="none" w:sz="0" w:space="0" w:color="auto"/>
        <w:bottom w:val="none" w:sz="0" w:space="0" w:color="auto"/>
        <w:right w:val="none" w:sz="0" w:space="0" w:color="auto"/>
      </w:divBdr>
    </w:div>
    <w:div w:id="1768497082">
      <w:marLeft w:val="480"/>
      <w:marRight w:val="0"/>
      <w:marTop w:val="0"/>
      <w:marBottom w:val="0"/>
      <w:divBdr>
        <w:top w:val="none" w:sz="0" w:space="0" w:color="auto"/>
        <w:left w:val="none" w:sz="0" w:space="0" w:color="auto"/>
        <w:bottom w:val="none" w:sz="0" w:space="0" w:color="auto"/>
        <w:right w:val="none" w:sz="0" w:space="0" w:color="auto"/>
      </w:divBdr>
    </w:div>
    <w:div w:id="1768773289">
      <w:marLeft w:val="480"/>
      <w:marRight w:val="0"/>
      <w:marTop w:val="0"/>
      <w:marBottom w:val="0"/>
      <w:divBdr>
        <w:top w:val="none" w:sz="0" w:space="0" w:color="auto"/>
        <w:left w:val="none" w:sz="0" w:space="0" w:color="auto"/>
        <w:bottom w:val="none" w:sz="0" w:space="0" w:color="auto"/>
        <w:right w:val="none" w:sz="0" w:space="0" w:color="auto"/>
      </w:divBdr>
    </w:div>
    <w:div w:id="1768848320">
      <w:marLeft w:val="480"/>
      <w:marRight w:val="0"/>
      <w:marTop w:val="0"/>
      <w:marBottom w:val="0"/>
      <w:divBdr>
        <w:top w:val="none" w:sz="0" w:space="0" w:color="auto"/>
        <w:left w:val="none" w:sz="0" w:space="0" w:color="auto"/>
        <w:bottom w:val="none" w:sz="0" w:space="0" w:color="auto"/>
        <w:right w:val="none" w:sz="0" w:space="0" w:color="auto"/>
      </w:divBdr>
    </w:div>
    <w:div w:id="1769539452">
      <w:marLeft w:val="480"/>
      <w:marRight w:val="0"/>
      <w:marTop w:val="0"/>
      <w:marBottom w:val="0"/>
      <w:divBdr>
        <w:top w:val="none" w:sz="0" w:space="0" w:color="auto"/>
        <w:left w:val="none" w:sz="0" w:space="0" w:color="auto"/>
        <w:bottom w:val="none" w:sz="0" w:space="0" w:color="auto"/>
        <w:right w:val="none" w:sz="0" w:space="0" w:color="auto"/>
      </w:divBdr>
    </w:div>
    <w:div w:id="1770664537">
      <w:marLeft w:val="480"/>
      <w:marRight w:val="0"/>
      <w:marTop w:val="0"/>
      <w:marBottom w:val="0"/>
      <w:divBdr>
        <w:top w:val="none" w:sz="0" w:space="0" w:color="auto"/>
        <w:left w:val="none" w:sz="0" w:space="0" w:color="auto"/>
        <w:bottom w:val="none" w:sz="0" w:space="0" w:color="auto"/>
        <w:right w:val="none" w:sz="0" w:space="0" w:color="auto"/>
      </w:divBdr>
    </w:div>
    <w:div w:id="1772166925">
      <w:marLeft w:val="480"/>
      <w:marRight w:val="0"/>
      <w:marTop w:val="0"/>
      <w:marBottom w:val="0"/>
      <w:divBdr>
        <w:top w:val="none" w:sz="0" w:space="0" w:color="auto"/>
        <w:left w:val="none" w:sz="0" w:space="0" w:color="auto"/>
        <w:bottom w:val="none" w:sz="0" w:space="0" w:color="auto"/>
        <w:right w:val="none" w:sz="0" w:space="0" w:color="auto"/>
      </w:divBdr>
    </w:div>
    <w:div w:id="1775520420">
      <w:marLeft w:val="480"/>
      <w:marRight w:val="0"/>
      <w:marTop w:val="0"/>
      <w:marBottom w:val="0"/>
      <w:divBdr>
        <w:top w:val="none" w:sz="0" w:space="0" w:color="auto"/>
        <w:left w:val="none" w:sz="0" w:space="0" w:color="auto"/>
        <w:bottom w:val="none" w:sz="0" w:space="0" w:color="auto"/>
        <w:right w:val="none" w:sz="0" w:space="0" w:color="auto"/>
      </w:divBdr>
    </w:div>
    <w:div w:id="1775708818">
      <w:marLeft w:val="480"/>
      <w:marRight w:val="0"/>
      <w:marTop w:val="0"/>
      <w:marBottom w:val="0"/>
      <w:divBdr>
        <w:top w:val="none" w:sz="0" w:space="0" w:color="auto"/>
        <w:left w:val="none" w:sz="0" w:space="0" w:color="auto"/>
        <w:bottom w:val="none" w:sz="0" w:space="0" w:color="auto"/>
        <w:right w:val="none" w:sz="0" w:space="0" w:color="auto"/>
      </w:divBdr>
    </w:div>
    <w:div w:id="1776556954">
      <w:marLeft w:val="480"/>
      <w:marRight w:val="0"/>
      <w:marTop w:val="0"/>
      <w:marBottom w:val="0"/>
      <w:divBdr>
        <w:top w:val="none" w:sz="0" w:space="0" w:color="auto"/>
        <w:left w:val="none" w:sz="0" w:space="0" w:color="auto"/>
        <w:bottom w:val="none" w:sz="0" w:space="0" w:color="auto"/>
        <w:right w:val="none" w:sz="0" w:space="0" w:color="auto"/>
      </w:divBdr>
    </w:div>
    <w:div w:id="1777212026">
      <w:marLeft w:val="480"/>
      <w:marRight w:val="0"/>
      <w:marTop w:val="0"/>
      <w:marBottom w:val="0"/>
      <w:divBdr>
        <w:top w:val="none" w:sz="0" w:space="0" w:color="auto"/>
        <w:left w:val="none" w:sz="0" w:space="0" w:color="auto"/>
        <w:bottom w:val="none" w:sz="0" w:space="0" w:color="auto"/>
        <w:right w:val="none" w:sz="0" w:space="0" w:color="auto"/>
      </w:divBdr>
    </w:div>
    <w:div w:id="1777366116">
      <w:marLeft w:val="480"/>
      <w:marRight w:val="0"/>
      <w:marTop w:val="0"/>
      <w:marBottom w:val="0"/>
      <w:divBdr>
        <w:top w:val="none" w:sz="0" w:space="0" w:color="auto"/>
        <w:left w:val="none" w:sz="0" w:space="0" w:color="auto"/>
        <w:bottom w:val="none" w:sz="0" w:space="0" w:color="auto"/>
        <w:right w:val="none" w:sz="0" w:space="0" w:color="auto"/>
      </w:divBdr>
    </w:div>
    <w:div w:id="1777942501">
      <w:marLeft w:val="480"/>
      <w:marRight w:val="0"/>
      <w:marTop w:val="0"/>
      <w:marBottom w:val="0"/>
      <w:divBdr>
        <w:top w:val="none" w:sz="0" w:space="0" w:color="auto"/>
        <w:left w:val="none" w:sz="0" w:space="0" w:color="auto"/>
        <w:bottom w:val="none" w:sz="0" w:space="0" w:color="auto"/>
        <w:right w:val="none" w:sz="0" w:space="0" w:color="auto"/>
      </w:divBdr>
    </w:div>
    <w:div w:id="1778212937">
      <w:marLeft w:val="480"/>
      <w:marRight w:val="0"/>
      <w:marTop w:val="0"/>
      <w:marBottom w:val="0"/>
      <w:divBdr>
        <w:top w:val="none" w:sz="0" w:space="0" w:color="auto"/>
        <w:left w:val="none" w:sz="0" w:space="0" w:color="auto"/>
        <w:bottom w:val="none" w:sz="0" w:space="0" w:color="auto"/>
        <w:right w:val="none" w:sz="0" w:space="0" w:color="auto"/>
      </w:divBdr>
    </w:div>
    <w:div w:id="1778254858">
      <w:marLeft w:val="480"/>
      <w:marRight w:val="0"/>
      <w:marTop w:val="0"/>
      <w:marBottom w:val="0"/>
      <w:divBdr>
        <w:top w:val="none" w:sz="0" w:space="0" w:color="auto"/>
        <w:left w:val="none" w:sz="0" w:space="0" w:color="auto"/>
        <w:bottom w:val="none" w:sz="0" w:space="0" w:color="auto"/>
        <w:right w:val="none" w:sz="0" w:space="0" w:color="auto"/>
      </w:divBdr>
    </w:div>
    <w:div w:id="1778720110">
      <w:marLeft w:val="480"/>
      <w:marRight w:val="0"/>
      <w:marTop w:val="0"/>
      <w:marBottom w:val="0"/>
      <w:divBdr>
        <w:top w:val="none" w:sz="0" w:space="0" w:color="auto"/>
        <w:left w:val="none" w:sz="0" w:space="0" w:color="auto"/>
        <w:bottom w:val="none" w:sz="0" w:space="0" w:color="auto"/>
        <w:right w:val="none" w:sz="0" w:space="0" w:color="auto"/>
      </w:divBdr>
    </w:div>
    <w:div w:id="1778986128">
      <w:marLeft w:val="480"/>
      <w:marRight w:val="0"/>
      <w:marTop w:val="0"/>
      <w:marBottom w:val="0"/>
      <w:divBdr>
        <w:top w:val="none" w:sz="0" w:space="0" w:color="auto"/>
        <w:left w:val="none" w:sz="0" w:space="0" w:color="auto"/>
        <w:bottom w:val="none" w:sz="0" w:space="0" w:color="auto"/>
        <w:right w:val="none" w:sz="0" w:space="0" w:color="auto"/>
      </w:divBdr>
    </w:div>
    <w:div w:id="1778988488">
      <w:marLeft w:val="480"/>
      <w:marRight w:val="0"/>
      <w:marTop w:val="0"/>
      <w:marBottom w:val="0"/>
      <w:divBdr>
        <w:top w:val="none" w:sz="0" w:space="0" w:color="auto"/>
        <w:left w:val="none" w:sz="0" w:space="0" w:color="auto"/>
        <w:bottom w:val="none" w:sz="0" w:space="0" w:color="auto"/>
        <w:right w:val="none" w:sz="0" w:space="0" w:color="auto"/>
      </w:divBdr>
    </w:div>
    <w:div w:id="1779524825">
      <w:marLeft w:val="480"/>
      <w:marRight w:val="0"/>
      <w:marTop w:val="0"/>
      <w:marBottom w:val="0"/>
      <w:divBdr>
        <w:top w:val="none" w:sz="0" w:space="0" w:color="auto"/>
        <w:left w:val="none" w:sz="0" w:space="0" w:color="auto"/>
        <w:bottom w:val="none" w:sz="0" w:space="0" w:color="auto"/>
        <w:right w:val="none" w:sz="0" w:space="0" w:color="auto"/>
      </w:divBdr>
    </w:div>
    <w:div w:id="1780295520">
      <w:marLeft w:val="480"/>
      <w:marRight w:val="0"/>
      <w:marTop w:val="0"/>
      <w:marBottom w:val="0"/>
      <w:divBdr>
        <w:top w:val="none" w:sz="0" w:space="0" w:color="auto"/>
        <w:left w:val="none" w:sz="0" w:space="0" w:color="auto"/>
        <w:bottom w:val="none" w:sz="0" w:space="0" w:color="auto"/>
        <w:right w:val="none" w:sz="0" w:space="0" w:color="auto"/>
      </w:divBdr>
    </w:div>
    <w:div w:id="1781097372">
      <w:marLeft w:val="480"/>
      <w:marRight w:val="0"/>
      <w:marTop w:val="0"/>
      <w:marBottom w:val="0"/>
      <w:divBdr>
        <w:top w:val="none" w:sz="0" w:space="0" w:color="auto"/>
        <w:left w:val="none" w:sz="0" w:space="0" w:color="auto"/>
        <w:bottom w:val="none" w:sz="0" w:space="0" w:color="auto"/>
        <w:right w:val="none" w:sz="0" w:space="0" w:color="auto"/>
      </w:divBdr>
    </w:div>
    <w:div w:id="1781601765">
      <w:marLeft w:val="480"/>
      <w:marRight w:val="0"/>
      <w:marTop w:val="0"/>
      <w:marBottom w:val="0"/>
      <w:divBdr>
        <w:top w:val="none" w:sz="0" w:space="0" w:color="auto"/>
        <w:left w:val="none" w:sz="0" w:space="0" w:color="auto"/>
        <w:bottom w:val="none" w:sz="0" w:space="0" w:color="auto"/>
        <w:right w:val="none" w:sz="0" w:space="0" w:color="auto"/>
      </w:divBdr>
    </w:div>
    <w:div w:id="1782453779">
      <w:marLeft w:val="480"/>
      <w:marRight w:val="0"/>
      <w:marTop w:val="0"/>
      <w:marBottom w:val="0"/>
      <w:divBdr>
        <w:top w:val="none" w:sz="0" w:space="0" w:color="auto"/>
        <w:left w:val="none" w:sz="0" w:space="0" w:color="auto"/>
        <w:bottom w:val="none" w:sz="0" w:space="0" w:color="auto"/>
        <w:right w:val="none" w:sz="0" w:space="0" w:color="auto"/>
      </w:divBdr>
    </w:div>
    <w:div w:id="1782606353">
      <w:marLeft w:val="480"/>
      <w:marRight w:val="0"/>
      <w:marTop w:val="0"/>
      <w:marBottom w:val="0"/>
      <w:divBdr>
        <w:top w:val="none" w:sz="0" w:space="0" w:color="auto"/>
        <w:left w:val="none" w:sz="0" w:space="0" w:color="auto"/>
        <w:bottom w:val="none" w:sz="0" w:space="0" w:color="auto"/>
        <w:right w:val="none" w:sz="0" w:space="0" w:color="auto"/>
      </w:divBdr>
    </w:div>
    <w:div w:id="1782609381">
      <w:marLeft w:val="480"/>
      <w:marRight w:val="0"/>
      <w:marTop w:val="0"/>
      <w:marBottom w:val="0"/>
      <w:divBdr>
        <w:top w:val="none" w:sz="0" w:space="0" w:color="auto"/>
        <w:left w:val="none" w:sz="0" w:space="0" w:color="auto"/>
        <w:bottom w:val="none" w:sz="0" w:space="0" w:color="auto"/>
        <w:right w:val="none" w:sz="0" w:space="0" w:color="auto"/>
      </w:divBdr>
    </w:div>
    <w:div w:id="1782800353">
      <w:marLeft w:val="480"/>
      <w:marRight w:val="0"/>
      <w:marTop w:val="0"/>
      <w:marBottom w:val="0"/>
      <w:divBdr>
        <w:top w:val="none" w:sz="0" w:space="0" w:color="auto"/>
        <w:left w:val="none" w:sz="0" w:space="0" w:color="auto"/>
        <w:bottom w:val="none" w:sz="0" w:space="0" w:color="auto"/>
        <w:right w:val="none" w:sz="0" w:space="0" w:color="auto"/>
      </w:divBdr>
    </w:div>
    <w:div w:id="1782845203">
      <w:marLeft w:val="480"/>
      <w:marRight w:val="0"/>
      <w:marTop w:val="0"/>
      <w:marBottom w:val="0"/>
      <w:divBdr>
        <w:top w:val="none" w:sz="0" w:space="0" w:color="auto"/>
        <w:left w:val="none" w:sz="0" w:space="0" w:color="auto"/>
        <w:bottom w:val="none" w:sz="0" w:space="0" w:color="auto"/>
        <w:right w:val="none" w:sz="0" w:space="0" w:color="auto"/>
      </w:divBdr>
    </w:div>
    <w:div w:id="1784761682">
      <w:marLeft w:val="480"/>
      <w:marRight w:val="0"/>
      <w:marTop w:val="0"/>
      <w:marBottom w:val="0"/>
      <w:divBdr>
        <w:top w:val="none" w:sz="0" w:space="0" w:color="auto"/>
        <w:left w:val="none" w:sz="0" w:space="0" w:color="auto"/>
        <w:bottom w:val="none" w:sz="0" w:space="0" w:color="auto"/>
        <w:right w:val="none" w:sz="0" w:space="0" w:color="auto"/>
      </w:divBdr>
    </w:div>
    <w:div w:id="1788085015">
      <w:marLeft w:val="480"/>
      <w:marRight w:val="0"/>
      <w:marTop w:val="0"/>
      <w:marBottom w:val="0"/>
      <w:divBdr>
        <w:top w:val="none" w:sz="0" w:space="0" w:color="auto"/>
        <w:left w:val="none" w:sz="0" w:space="0" w:color="auto"/>
        <w:bottom w:val="none" w:sz="0" w:space="0" w:color="auto"/>
        <w:right w:val="none" w:sz="0" w:space="0" w:color="auto"/>
      </w:divBdr>
    </w:div>
    <w:div w:id="1789279378">
      <w:marLeft w:val="480"/>
      <w:marRight w:val="0"/>
      <w:marTop w:val="0"/>
      <w:marBottom w:val="0"/>
      <w:divBdr>
        <w:top w:val="none" w:sz="0" w:space="0" w:color="auto"/>
        <w:left w:val="none" w:sz="0" w:space="0" w:color="auto"/>
        <w:bottom w:val="none" w:sz="0" w:space="0" w:color="auto"/>
        <w:right w:val="none" w:sz="0" w:space="0" w:color="auto"/>
      </w:divBdr>
    </w:div>
    <w:div w:id="1790004893">
      <w:marLeft w:val="480"/>
      <w:marRight w:val="0"/>
      <w:marTop w:val="0"/>
      <w:marBottom w:val="0"/>
      <w:divBdr>
        <w:top w:val="none" w:sz="0" w:space="0" w:color="auto"/>
        <w:left w:val="none" w:sz="0" w:space="0" w:color="auto"/>
        <w:bottom w:val="none" w:sz="0" w:space="0" w:color="auto"/>
        <w:right w:val="none" w:sz="0" w:space="0" w:color="auto"/>
      </w:divBdr>
    </w:div>
    <w:div w:id="1790511117">
      <w:marLeft w:val="480"/>
      <w:marRight w:val="0"/>
      <w:marTop w:val="0"/>
      <w:marBottom w:val="0"/>
      <w:divBdr>
        <w:top w:val="none" w:sz="0" w:space="0" w:color="auto"/>
        <w:left w:val="none" w:sz="0" w:space="0" w:color="auto"/>
        <w:bottom w:val="none" w:sz="0" w:space="0" w:color="auto"/>
        <w:right w:val="none" w:sz="0" w:space="0" w:color="auto"/>
      </w:divBdr>
    </w:div>
    <w:div w:id="1791822982">
      <w:marLeft w:val="480"/>
      <w:marRight w:val="0"/>
      <w:marTop w:val="0"/>
      <w:marBottom w:val="0"/>
      <w:divBdr>
        <w:top w:val="none" w:sz="0" w:space="0" w:color="auto"/>
        <w:left w:val="none" w:sz="0" w:space="0" w:color="auto"/>
        <w:bottom w:val="none" w:sz="0" w:space="0" w:color="auto"/>
        <w:right w:val="none" w:sz="0" w:space="0" w:color="auto"/>
      </w:divBdr>
    </w:div>
    <w:div w:id="1792047649">
      <w:marLeft w:val="480"/>
      <w:marRight w:val="0"/>
      <w:marTop w:val="0"/>
      <w:marBottom w:val="0"/>
      <w:divBdr>
        <w:top w:val="none" w:sz="0" w:space="0" w:color="auto"/>
        <w:left w:val="none" w:sz="0" w:space="0" w:color="auto"/>
        <w:bottom w:val="none" w:sz="0" w:space="0" w:color="auto"/>
        <w:right w:val="none" w:sz="0" w:space="0" w:color="auto"/>
      </w:divBdr>
    </w:div>
    <w:div w:id="1793162417">
      <w:marLeft w:val="480"/>
      <w:marRight w:val="0"/>
      <w:marTop w:val="0"/>
      <w:marBottom w:val="0"/>
      <w:divBdr>
        <w:top w:val="none" w:sz="0" w:space="0" w:color="auto"/>
        <w:left w:val="none" w:sz="0" w:space="0" w:color="auto"/>
        <w:bottom w:val="none" w:sz="0" w:space="0" w:color="auto"/>
        <w:right w:val="none" w:sz="0" w:space="0" w:color="auto"/>
      </w:divBdr>
    </w:div>
    <w:div w:id="1793743026">
      <w:marLeft w:val="480"/>
      <w:marRight w:val="0"/>
      <w:marTop w:val="0"/>
      <w:marBottom w:val="0"/>
      <w:divBdr>
        <w:top w:val="none" w:sz="0" w:space="0" w:color="auto"/>
        <w:left w:val="none" w:sz="0" w:space="0" w:color="auto"/>
        <w:bottom w:val="none" w:sz="0" w:space="0" w:color="auto"/>
        <w:right w:val="none" w:sz="0" w:space="0" w:color="auto"/>
      </w:divBdr>
    </w:div>
    <w:div w:id="1794131115">
      <w:marLeft w:val="480"/>
      <w:marRight w:val="0"/>
      <w:marTop w:val="0"/>
      <w:marBottom w:val="0"/>
      <w:divBdr>
        <w:top w:val="none" w:sz="0" w:space="0" w:color="auto"/>
        <w:left w:val="none" w:sz="0" w:space="0" w:color="auto"/>
        <w:bottom w:val="none" w:sz="0" w:space="0" w:color="auto"/>
        <w:right w:val="none" w:sz="0" w:space="0" w:color="auto"/>
      </w:divBdr>
    </w:div>
    <w:div w:id="1794246933">
      <w:marLeft w:val="480"/>
      <w:marRight w:val="0"/>
      <w:marTop w:val="0"/>
      <w:marBottom w:val="0"/>
      <w:divBdr>
        <w:top w:val="none" w:sz="0" w:space="0" w:color="auto"/>
        <w:left w:val="none" w:sz="0" w:space="0" w:color="auto"/>
        <w:bottom w:val="none" w:sz="0" w:space="0" w:color="auto"/>
        <w:right w:val="none" w:sz="0" w:space="0" w:color="auto"/>
      </w:divBdr>
    </w:div>
    <w:div w:id="1796293713">
      <w:marLeft w:val="480"/>
      <w:marRight w:val="0"/>
      <w:marTop w:val="0"/>
      <w:marBottom w:val="0"/>
      <w:divBdr>
        <w:top w:val="none" w:sz="0" w:space="0" w:color="auto"/>
        <w:left w:val="none" w:sz="0" w:space="0" w:color="auto"/>
        <w:bottom w:val="none" w:sz="0" w:space="0" w:color="auto"/>
        <w:right w:val="none" w:sz="0" w:space="0" w:color="auto"/>
      </w:divBdr>
    </w:div>
    <w:div w:id="1797487314">
      <w:marLeft w:val="480"/>
      <w:marRight w:val="0"/>
      <w:marTop w:val="0"/>
      <w:marBottom w:val="0"/>
      <w:divBdr>
        <w:top w:val="none" w:sz="0" w:space="0" w:color="auto"/>
        <w:left w:val="none" w:sz="0" w:space="0" w:color="auto"/>
        <w:bottom w:val="none" w:sz="0" w:space="0" w:color="auto"/>
        <w:right w:val="none" w:sz="0" w:space="0" w:color="auto"/>
      </w:divBdr>
    </w:div>
    <w:div w:id="1797874808">
      <w:marLeft w:val="480"/>
      <w:marRight w:val="0"/>
      <w:marTop w:val="0"/>
      <w:marBottom w:val="0"/>
      <w:divBdr>
        <w:top w:val="none" w:sz="0" w:space="0" w:color="auto"/>
        <w:left w:val="none" w:sz="0" w:space="0" w:color="auto"/>
        <w:bottom w:val="none" w:sz="0" w:space="0" w:color="auto"/>
        <w:right w:val="none" w:sz="0" w:space="0" w:color="auto"/>
      </w:divBdr>
    </w:div>
    <w:div w:id="1798138127">
      <w:marLeft w:val="480"/>
      <w:marRight w:val="0"/>
      <w:marTop w:val="0"/>
      <w:marBottom w:val="0"/>
      <w:divBdr>
        <w:top w:val="none" w:sz="0" w:space="0" w:color="auto"/>
        <w:left w:val="none" w:sz="0" w:space="0" w:color="auto"/>
        <w:bottom w:val="none" w:sz="0" w:space="0" w:color="auto"/>
        <w:right w:val="none" w:sz="0" w:space="0" w:color="auto"/>
      </w:divBdr>
    </w:div>
    <w:div w:id="1798331987">
      <w:marLeft w:val="480"/>
      <w:marRight w:val="0"/>
      <w:marTop w:val="0"/>
      <w:marBottom w:val="0"/>
      <w:divBdr>
        <w:top w:val="none" w:sz="0" w:space="0" w:color="auto"/>
        <w:left w:val="none" w:sz="0" w:space="0" w:color="auto"/>
        <w:bottom w:val="none" w:sz="0" w:space="0" w:color="auto"/>
        <w:right w:val="none" w:sz="0" w:space="0" w:color="auto"/>
      </w:divBdr>
    </w:div>
    <w:div w:id="1803883763">
      <w:marLeft w:val="480"/>
      <w:marRight w:val="0"/>
      <w:marTop w:val="0"/>
      <w:marBottom w:val="0"/>
      <w:divBdr>
        <w:top w:val="none" w:sz="0" w:space="0" w:color="auto"/>
        <w:left w:val="none" w:sz="0" w:space="0" w:color="auto"/>
        <w:bottom w:val="none" w:sz="0" w:space="0" w:color="auto"/>
        <w:right w:val="none" w:sz="0" w:space="0" w:color="auto"/>
      </w:divBdr>
    </w:div>
    <w:div w:id="1805007482">
      <w:marLeft w:val="480"/>
      <w:marRight w:val="0"/>
      <w:marTop w:val="0"/>
      <w:marBottom w:val="0"/>
      <w:divBdr>
        <w:top w:val="none" w:sz="0" w:space="0" w:color="auto"/>
        <w:left w:val="none" w:sz="0" w:space="0" w:color="auto"/>
        <w:bottom w:val="none" w:sz="0" w:space="0" w:color="auto"/>
        <w:right w:val="none" w:sz="0" w:space="0" w:color="auto"/>
      </w:divBdr>
    </w:div>
    <w:div w:id="1805736061">
      <w:marLeft w:val="480"/>
      <w:marRight w:val="0"/>
      <w:marTop w:val="0"/>
      <w:marBottom w:val="0"/>
      <w:divBdr>
        <w:top w:val="none" w:sz="0" w:space="0" w:color="auto"/>
        <w:left w:val="none" w:sz="0" w:space="0" w:color="auto"/>
        <w:bottom w:val="none" w:sz="0" w:space="0" w:color="auto"/>
        <w:right w:val="none" w:sz="0" w:space="0" w:color="auto"/>
      </w:divBdr>
    </w:div>
    <w:div w:id="1811628292">
      <w:marLeft w:val="480"/>
      <w:marRight w:val="0"/>
      <w:marTop w:val="0"/>
      <w:marBottom w:val="0"/>
      <w:divBdr>
        <w:top w:val="none" w:sz="0" w:space="0" w:color="auto"/>
        <w:left w:val="none" w:sz="0" w:space="0" w:color="auto"/>
        <w:bottom w:val="none" w:sz="0" w:space="0" w:color="auto"/>
        <w:right w:val="none" w:sz="0" w:space="0" w:color="auto"/>
      </w:divBdr>
    </w:div>
    <w:div w:id="1812019736">
      <w:marLeft w:val="480"/>
      <w:marRight w:val="0"/>
      <w:marTop w:val="0"/>
      <w:marBottom w:val="0"/>
      <w:divBdr>
        <w:top w:val="none" w:sz="0" w:space="0" w:color="auto"/>
        <w:left w:val="none" w:sz="0" w:space="0" w:color="auto"/>
        <w:bottom w:val="none" w:sz="0" w:space="0" w:color="auto"/>
        <w:right w:val="none" w:sz="0" w:space="0" w:color="auto"/>
      </w:divBdr>
    </w:div>
    <w:div w:id="1812357400">
      <w:marLeft w:val="480"/>
      <w:marRight w:val="0"/>
      <w:marTop w:val="0"/>
      <w:marBottom w:val="0"/>
      <w:divBdr>
        <w:top w:val="none" w:sz="0" w:space="0" w:color="auto"/>
        <w:left w:val="none" w:sz="0" w:space="0" w:color="auto"/>
        <w:bottom w:val="none" w:sz="0" w:space="0" w:color="auto"/>
        <w:right w:val="none" w:sz="0" w:space="0" w:color="auto"/>
      </w:divBdr>
    </w:div>
    <w:div w:id="1812671518">
      <w:marLeft w:val="480"/>
      <w:marRight w:val="0"/>
      <w:marTop w:val="0"/>
      <w:marBottom w:val="0"/>
      <w:divBdr>
        <w:top w:val="none" w:sz="0" w:space="0" w:color="auto"/>
        <w:left w:val="none" w:sz="0" w:space="0" w:color="auto"/>
        <w:bottom w:val="none" w:sz="0" w:space="0" w:color="auto"/>
        <w:right w:val="none" w:sz="0" w:space="0" w:color="auto"/>
      </w:divBdr>
    </w:div>
    <w:div w:id="1813717908">
      <w:marLeft w:val="480"/>
      <w:marRight w:val="0"/>
      <w:marTop w:val="0"/>
      <w:marBottom w:val="0"/>
      <w:divBdr>
        <w:top w:val="none" w:sz="0" w:space="0" w:color="auto"/>
        <w:left w:val="none" w:sz="0" w:space="0" w:color="auto"/>
        <w:bottom w:val="none" w:sz="0" w:space="0" w:color="auto"/>
        <w:right w:val="none" w:sz="0" w:space="0" w:color="auto"/>
      </w:divBdr>
    </w:div>
    <w:div w:id="1813785034">
      <w:marLeft w:val="480"/>
      <w:marRight w:val="0"/>
      <w:marTop w:val="0"/>
      <w:marBottom w:val="0"/>
      <w:divBdr>
        <w:top w:val="none" w:sz="0" w:space="0" w:color="auto"/>
        <w:left w:val="none" w:sz="0" w:space="0" w:color="auto"/>
        <w:bottom w:val="none" w:sz="0" w:space="0" w:color="auto"/>
        <w:right w:val="none" w:sz="0" w:space="0" w:color="auto"/>
      </w:divBdr>
    </w:div>
    <w:div w:id="1815444642">
      <w:marLeft w:val="480"/>
      <w:marRight w:val="0"/>
      <w:marTop w:val="0"/>
      <w:marBottom w:val="0"/>
      <w:divBdr>
        <w:top w:val="none" w:sz="0" w:space="0" w:color="auto"/>
        <w:left w:val="none" w:sz="0" w:space="0" w:color="auto"/>
        <w:bottom w:val="none" w:sz="0" w:space="0" w:color="auto"/>
        <w:right w:val="none" w:sz="0" w:space="0" w:color="auto"/>
      </w:divBdr>
    </w:div>
    <w:div w:id="1816289409">
      <w:marLeft w:val="480"/>
      <w:marRight w:val="0"/>
      <w:marTop w:val="0"/>
      <w:marBottom w:val="0"/>
      <w:divBdr>
        <w:top w:val="none" w:sz="0" w:space="0" w:color="auto"/>
        <w:left w:val="none" w:sz="0" w:space="0" w:color="auto"/>
        <w:bottom w:val="none" w:sz="0" w:space="0" w:color="auto"/>
        <w:right w:val="none" w:sz="0" w:space="0" w:color="auto"/>
      </w:divBdr>
    </w:div>
    <w:div w:id="1816335254">
      <w:marLeft w:val="480"/>
      <w:marRight w:val="0"/>
      <w:marTop w:val="0"/>
      <w:marBottom w:val="0"/>
      <w:divBdr>
        <w:top w:val="none" w:sz="0" w:space="0" w:color="auto"/>
        <w:left w:val="none" w:sz="0" w:space="0" w:color="auto"/>
        <w:bottom w:val="none" w:sz="0" w:space="0" w:color="auto"/>
        <w:right w:val="none" w:sz="0" w:space="0" w:color="auto"/>
      </w:divBdr>
    </w:div>
    <w:div w:id="1817187965">
      <w:marLeft w:val="480"/>
      <w:marRight w:val="0"/>
      <w:marTop w:val="0"/>
      <w:marBottom w:val="0"/>
      <w:divBdr>
        <w:top w:val="none" w:sz="0" w:space="0" w:color="auto"/>
        <w:left w:val="none" w:sz="0" w:space="0" w:color="auto"/>
        <w:bottom w:val="none" w:sz="0" w:space="0" w:color="auto"/>
        <w:right w:val="none" w:sz="0" w:space="0" w:color="auto"/>
      </w:divBdr>
    </w:div>
    <w:div w:id="1817598815">
      <w:marLeft w:val="480"/>
      <w:marRight w:val="0"/>
      <w:marTop w:val="0"/>
      <w:marBottom w:val="0"/>
      <w:divBdr>
        <w:top w:val="none" w:sz="0" w:space="0" w:color="auto"/>
        <w:left w:val="none" w:sz="0" w:space="0" w:color="auto"/>
        <w:bottom w:val="none" w:sz="0" w:space="0" w:color="auto"/>
        <w:right w:val="none" w:sz="0" w:space="0" w:color="auto"/>
      </w:divBdr>
    </w:div>
    <w:div w:id="1817992396">
      <w:marLeft w:val="480"/>
      <w:marRight w:val="0"/>
      <w:marTop w:val="0"/>
      <w:marBottom w:val="0"/>
      <w:divBdr>
        <w:top w:val="none" w:sz="0" w:space="0" w:color="auto"/>
        <w:left w:val="none" w:sz="0" w:space="0" w:color="auto"/>
        <w:bottom w:val="none" w:sz="0" w:space="0" w:color="auto"/>
        <w:right w:val="none" w:sz="0" w:space="0" w:color="auto"/>
      </w:divBdr>
    </w:div>
    <w:div w:id="1818719416">
      <w:marLeft w:val="480"/>
      <w:marRight w:val="0"/>
      <w:marTop w:val="0"/>
      <w:marBottom w:val="0"/>
      <w:divBdr>
        <w:top w:val="none" w:sz="0" w:space="0" w:color="auto"/>
        <w:left w:val="none" w:sz="0" w:space="0" w:color="auto"/>
        <w:bottom w:val="none" w:sz="0" w:space="0" w:color="auto"/>
        <w:right w:val="none" w:sz="0" w:space="0" w:color="auto"/>
      </w:divBdr>
    </w:div>
    <w:div w:id="1819571486">
      <w:marLeft w:val="480"/>
      <w:marRight w:val="0"/>
      <w:marTop w:val="0"/>
      <w:marBottom w:val="0"/>
      <w:divBdr>
        <w:top w:val="none" w:sz="0" w:space="0" w:color="auto"/>
        <w:left w:val="none" w:sz="0" w:space="0" w:color="auto"/>
        <w:bottom w:val="none" w:sz="0" w:space="0" w:color="auto"/>
        <w:right w:val="none" w:sz="0" w:space="0" w:color="auto"/>
      </w:divBdr>
    </w:div>
    <w:div w:id="1819762588">
      <w:marLeft w:val="480"/>
      <w:marRight w:val="0"/>
      <w:marTop w:val="0"/>
      <w:marBottom w:val="0"/>
      <w:divBdr>
        <w:top w:val="none" w:sz="0" w:space="0" w:color="auto"/>
        <w:left w:val="none" w:sz="0" w:space="0" w:color="auto"/>
        <w:bottom w:val="none" w:sz="0" w:space="0" w:color="auto"/>
        <w:right w:val="none" w:sz="0" w:space="0" w:color="auto"/>
      </w:divBdr>
    </w:div>
    <w:div w:id="1820726467">
      <w:marLeft w:val="480"/>
      <w:marRight w:val="0"/>
      <w:marTop w:val="0"/>
      <w:marBottom w:val="0"/>
      <w:divBdr>
        <w:top w:val="none" w:sz="0" w:space="0" w:color="auto"/>
        <w:left w:val="none" w:sz="0" w:space="0" w:color="auto"/>
        <w:bottom w:val="none" w:sz="0" w:space="0" w:color="auto"/>
        <w:right w:val="none" w:sz="0" w:space="0" w:color="auto"/>
      </w:divBdr>
    </w:div>
    <w:div w:id="1821001530">
      <w:marLeft w:val="480"/>
      <w:marRight w:val="0"/>
      <w:marTop w:val="0"/>
      <w:marBottom w:val="0"/>
      <w:divBdr>
        <w:top w:val="none" w:sz="0" w:space="0" w:color="auto"/>
        <w:left w:val="none" w:sz="0" w:space="0" w:color="auto"/>
        <w:bottom w:val="none" w:sz="0" w:space="0" w:color="auto"/>
        <w:right w:val="none" w:sz="0" w:space="0" w:color="auto"/>
      </w:divBdr>
    </w:div>
    <w:div w:id="1821538249">
      <w:marLeft w:val="480"/>
      <w:marRight w:val="0"/>
      <w:marTop w:val="0"/>
      <w:marBottom w:val="0"/>
      <w:divBdr>
        <w:top w:val="none" w:sz="0" w:space="0" w:color="auto"/>
        <w:left w:val="none" w:sz="0" w:space="0" w:color="auto"/>
        <w:bottom w:val="none" w:sz="0" w:space="0" w:color="auto"/>
        <w:right w:val="none" w:sz="0" w:space="0" w:color="auto"/>
      </w:divBdr>
    </w:div>
    <w:div w:id="1823036009">
      <w:marLeft w:val="480"/>
      <w:marRight w:val="0"/>
      <w:marTop w:val="0"/>
      <w:marBottom w:val="0"/>
      <w:divBdr>
        <w:top w:val="none" w:sz="0" w:space="0" w:color="auto"/>
        <w:left w:val="none" w:sz="0" w:space="0" w:color="auto"/>
        <w:bottom w:val="none" w:sz="0" w:space="0" w:color="auto"/>
        <w:right w:val="none" w:sz="0" w:space="0" w:color="auto"/>
      </w:divBdr>
    </w:div>
    <w:div w:id="1823308086">
      <w:marLeft w:val="480"/>
      <w:marRight w:val="0"/>
      <w:marTop w:val="0"/>
      <w:marBottom w:val="0"/>
      <w:divBdr>
        <w:top w:val="none" w:sz="0" w:space="0" w:color="auto"/>
        <w:left w:val="none" w:sz="0" w:space="0" w:color="auto"/>
        <w:bottom w:val="none" w:sz="0" w:space="0" w:color="auto"/>
        <w:right w:val="none" w:sz="0" w:space="0" w:color="auto"/>
      </w:divBdr>
    </w:div>
    <w:div w:id="1823739365">
      <w:marLeft w:val="480"/>
      <w:marRight w:val="0"/>
      <w:marTop w:val="0"/>
      <w:marBottom w:val="0"/>
      <w:divBdr>
        <w:top w:val="none" w:sz="0" w:space="0" w:color="auto"/>
        <w:left w:val="none" w:sz="0" w:space="0" w:color="auto"/>
        <w:bottom w:val="none" w:sz="0" w:space="0" w:color="auto"/>
        <w:right w:val="none" w:sz="0" w:space="0" w:color="auto"/>
      </w:divBdr>
    </w:div>
    <w:div w:id="1823741318">
      <w:marLeft w:val="480"/>
      <w:marRight w:val="0"/>
      <w:marTop w:val="0"/>
      <w:marBottom w:val="0"/>
      <w:divBdr>
        <w:top w:val="none" w:sz="0" w:space="0" w:color="auto"/>
        <w:left w:val="none" w:sz="0" w:space="0" w:color="auto"/>
        <w:bottom w:val="none" w:sz="0" w:space="0" w:color="auto"/>
        <w:right w:val="none" w:sz="0" w:space="0" w:color="auto"/>
      </w:divBdr>
    </w:div>
    <w:div w:id="1824277551">
      <w:marLeft w:val="480"/>
      <w:marRight w:val="0"/>
      <w:marTop w:val="0"/>
      <w:marBottom w:val="0"/>
      <w:divBdr>
        <w:top w:val="none" w:sz="0" w:space="0" w:color="auto"/>
        <w:left w:val="none" w:sz="0" w:space="0" w:color="auto"/>
        <w:bottom w:val="none" w:sz="0" w:space="0" w:color="auto"/>
        <w:right w:val="none" w:sz="0" w:space="0" w:color="auto"/>
      </w:divBdr>
    </w:div>
    <w:div w:id="1824616278">
      <w:marLeft w:val="480"/>
      <w:marRight w:val="0"/>
      <w:marTop w:val="0"/>
      <w:marBottom w:val="0"/>
      <w:divBdr>
        <w:top w:val="none" w:sz="0" w:space="0" w:color="auto"/>
        <w:left w:val="none" w:sz="0" w:space="0" w:color="auto"/>
        <w:bottom w:val="none" w:sz="0" w:space="0" w:color="auto"/>
        <w:right w:val="none" w:sz="0" w:space="0" w:color="auto"/>
      </w:divBdr>
    </w:div>
    <w:div w:id="1825394855">
      <w:marLeft w:val="480"/>
      <w:marRight w:val="0"/>
      <w:marTop w:val="0"/>
      <w:marBottom w:val="0"/>
      <w:divBdr>
        <w:top w:val="none" w:sz="0" w:space="0" w:color="auto"/>
        <w:left w:val="none" w:sz="0" w:space="0" w:color="auto"/>
        <w:bottom w:val="none" w:sz="0" w:space="0" w:color="auto"/>
        <w:right w:val="none" w:sz="0" w:space="0" w:color="auto"/>
      </w:divBdr>
    </w:div>
    <w:div w:id="1825734559">
      <w:marLeft w:val="480"/>
      <w:marRight w:val="0"/>
      <w:marTop w:val="0"/>
      <w:marBottom w:val="0"/>
      <w:divBdr>
        <w:top w:val="none" w:sz="0" w:space="0" w:color="auto"/>
        <w:left w:val="none" w:sz="0" w:space="0" w:color="auto"/>
        <w:bottom w:val="none" w:sz="0" w:space="0" w:color="auto"/>
        <w:right w:val="none" w:sz="0" w:space="0" w:color="auto"/>
      </w:divBdr>
    </w:div>
    <w:div w:id="1825968955">
      <w:marLeft w:val="480"/>
      <w:marRight w:val="0"/>
      <w:marTop w:val="0"/>
      <w:marBottom w:val="0"/>
      <w:divBdr>
        <w:top w:val="none" w:sz="0" w:space="0" w:color="auto"/>
        <w:left w:val="none" w:sz="0" w:space="0" w:color="auto"/>
        <w:bottom w:val="none" w:sz="0" w:space="0" w:color="auto"/>
        <w:right w:val="none" w:sz="0" w:space="0" w:color="auto"/>
      </w:divBdr>
    </w:div>
    <w:div w:id="1826239711">
      <w:marLeft w:val="480"/>
      <w:marRight w:val="0"/>
      <w:marTop w:val="0"/>
      <w:marBottom w:val="0"/>
      <w:divBdr>
        <w:top w:val="none" w:sz="0" w:space="0" w:color="auto"/>
        <w:left w:val="none" w:sz="0" w:space="0" w:color="auto"/>
        <w:bottom w:val="none" w:sz="0" w:space="0" w:color="auto"/>
        <w:right w:val="none" w:sz="0" w:space="0" w:color="auto"/>
      </w:divBdr>
    </w:div>
    <w:div w:id="1827823332">
      <w:marLeft w:val="480"/>
      <w:marRight w:val="0"/>
      <w:marTop w:val="0"/>
      <w:marBottom w:val="0"/>
      <w:divBdr>
        <w:top w:val="none" w:sz="0" w:space="0" w:color="auto"/>
        <w:left w:val="none" w:sz="0" w:space="0" w:color="auto"/>
        <w:bottom w:val="none" w:sz="0" w:space="0" w:color="auto"/>
        <w:right w:val="none" w:sz="0" w:space="0" w:color="auto"/>
      </w:divBdr>
    </w:div>
    <w:div w:id="1827889824">
      <w:marLeft w:val="480"/>
      <w:marRight w:val="0"/>
      <w:marTop w:val="0"/>
      <w:marBottom w:val="0"/>
      <w:divBdr>
        <w:top w:val="none" w:sz="0" w:space="0" w:color="auto"/>
        <w:left w:val="none" w:sz="0" w:space="0" w:color="auto"/>
        <w:bottom w:val="none" w:sz="0" w:space="0" w:color="auto"/>
        <w:right w:val="none" w:sz="0" w:space="0" w:color="auto"/>
      </w:divBdr>
    </w:div>
    <w:div w:id="1828202128">
      <w:marLeft w:val="480"/>
      <w:marRight w:val="0"/>
      <w:marTop w:val="0"/>
      <w:marBottom w:val="0"/>
      <w:divBdr>
        <w:top w:val="none" w:sz="0" w:space="0" w:color="auto"/>
        <w:left w:val="none" w:sz="0" w:space="0" w:color="auto"/>
        <w:bottom w:val="none" w:sz="0" w:space="0" w:color="auto"/>
        <w:right w:val="none" w:sz="0" w:space="0" w:color="auto"/>
      </w:divBdr>
    </w:div>
    <w:div w:id="1829058245">
      <w:marLeft w:val="480"/>
      <w:marRight w:val="0"/>
      <w:marTop w:val="0"/>
      <w:marBottom w:val="0"/>
      <w:divBdr>
        <w:top w:val="none" w:sz="0" w:space="0" w:color="auto"/>
        <w:left w:val="none" w:sz="0" w:space="0" w:color="auto"/>
        <w:bottom w:val="none" w:sz="0" w:space="0" w:color="auto"/>
        <w:right w:val="none" w:sz="0" w:space="0" w:color="auto"/>
      </w:divBdr>
    </w:div>
    <w:div w:id="1830633315">
      <w:marLeft w:val="480"/>
      <w:marRight w:val="0"/>
      <w:marTop w:val="0"/>
      <w:marBottom w:val="0"/>
      <w:divBdr>
        <w:top w:val="none" w:sz="0" w:space="0" w:color="auto"/>
        <w:left w:val="none" w:sz="0" w:space="0" w:color="auto"/>
        <w:bottom w:val="none" w:sz="0" w:space="0" w:color="auto"/>
        <w:right w:val="none" w:sz="0" w:space="0" w:color="auto"/>
      </w:divBdr>
    </w:div>
    <w:div w:id="1831754396">
      <w:marLeft w:val="480"/>
      <w:marRight w:val="0"/>
      <w:marTop w:val="0"/>
      <w:marBottom w:val="0"/>
      <w:divBdr>
        <w:top w:val="none" w:sz="0" w:space="0" w:color="auto"/>
        <w:left w:val="none" w:sz="0" w:space="0" w:color="auto"/>
        <w:bottom w:val="none" w:sz="0" w:space="0" w:color="auto"/>
        <w:right w:val="none" w:sz="0" w:space="0" w:color="auto"/>
      </w:divBdr>
    </w:div>
    <w:div w:id="1832526966">
      <w:marLeft w:val="480"/>
      <w:marRight w:val="0"/>
      <w:marTop w:val="0"/>
      <w:marBottom w:val="0"/>
      <w:divBdr>
        <w:top w:val="none" w:sz="0" w:space="0" w:color="auto"/>
        <w:left w:val="none" w:sz="0" w:space="0" w:color="auto"/>
        <w:bottom w:val="none" w:sz="0" w:space="0" w:color="auto"/>
        <w:right w:val="none" w:sz="0" w:space="0" w:color="auto"/>
      </w:divBdr>
    </w:div>
    <w:div w:id="1833176996">
      <w:marLeft w:val="480"/>
      <w:marRight w:val="0"/>
      <w:marTop w:val="0"/>
      <w:marBottom w:val="0"/>
      <w:divBdr>
        <w:top w:val="none" w:sz="0" w:space="0" w:color="auto"/>
        <w:left w:val="none" w:sz="0" w:space="0" w:color="auto"/>
        <w:bottom w:val="none" w:sz="0" w:space="0" w:color="auto"/>
        <w:right w:val="none" w:sz="0" w:space="0" w:color="auto"/>
      </w:divBdr>
    </w:div>
    <w:div w:id="1833451998">
      <w:marLeft w:val="480"/>
      <w:marRight w:val="0"/>
      <w:marTop w:val="0"/>
      <w:marBottom w:val="0"/>
      <w:divBdr>
        <w:top w:val="none" w:sz="0" w:space="0" w:color="auto"/>
        <w:left w:val="none" w:sz="0" w:space="0" w:color="auto"/>
        <w:bottom w:val="none" w:sz="0" w:space="0" w:color="auto"/>
        <w:right w:val="none" w:sz="0" w:space="0" w:color="auto"/>
      </w:divBdr>
    </w:div>
    <w:div w:id="1834687264">
      <w:marLeft w:val="480"/>
      <w:marRight w:val="0"/>
      <w:marTop w:val="0"/>
      <w:marBottom w:val="0"/>
      <w:divBdr>
        <w:top w:val="none" w:sz="0" w:space="0" w:color="auto"/>
        <w:left w:val="none" w:sz="0" w:space="0" w:color="auto"/>
        <w:bottom w:val="none" w:sz="0" w:space="0" w:color="auto"/>
        <w:right w:val="none" w:sz="0" w:space="0" w:color="auto"/>
      </w:divBdr>
    </w:div>
    <w:div w:id="1835291892">
      <w:marLeft w:val="480"/>
      <w:marRight w:val="0"/>
      <w:marTop w:val="0"/>
      <w:marBottom w:val="0"/>
      <w:divBdr>
        <w:top w:val="none" w:sz="0" w:space="0" w:color="auto"/>
        <w:left w:val="none" w:sz="0" w:space="0" w:color="auto"/>
        <w:bottom w:val="none" w:sz="0" w:space="0" w:color="auto"/>
        <w:right w:val="none" w:sz="0" w:space="0" w:color="auto"/>
      </w:divBdr>
    </w:div>
    <w:div w:id="1836847170">
      <w:marLeft w:val="480"/>
      <w:marRight w:val="0"/>
      <w:marTop w:val="0"/>
      <w:marBottom w:val="0"/>
      <w:divBdr>
        <w:top w:val="none" w:sz="0" w:space="0" w:color="auto"/>
        <w:left w:val="none" w:sz="0" w:space="0" w:color="auto"/>
        <w:bottom w:val="none" w:sz="0" w:space="0" w:color="auto"/>
        <w:right w:val="none" w:sz="0" w:space="0" w:color="auto"/>
      </w:divBdr>
    </w:div>
    <w:div w:id="1838377916">
      <w:marLeft w:val="480"/>
      <w:marRight w:val="0"/>
      <w:marTop w:val="0"/>
      <w:marBottom w:val="0"/>
      <w:divBdr>
        <w:top w:val="none" w:sz="0" w:space="0" w:color="auto"/>
        <w:left w:val="none" w:sz="0" w:space="0" w:color="auto"/>
        <w:bottom w:val="none" w:sz="0" w:space="0" w:color="auto"/>
        <w:right w:val="none" w:sz="0" w:space="0" w:color="auto"/>
      </w:divBdr>
    </w:div>
    <w:div w:id="1838499878">
      <w:marLeft w:val="480"/>
      <w:marRight w:val="0"/>
      <w:marTop w:val="0"/>
      <w:marBottom w:val="0"/>
      <w:divBdr>
        <w:top w:val="none" w:sz="0" w:space="0" w:color="auto"/>
        <w:left w:val="none" w:sz="0" w:space="0" w:color="auto"/>
        <w:bottom w:val="none" w:sz="0" w:space="0" w:color="auto"/>
        <w:right w:val="none" w:sz="0" w:space="0" w:color="auto"/>
      </w:divBdr>
    </w:div>
    <w:div w:id="1838763976">
      <w:marLeft w:val="480"/>
      <w:marRight w:val="0"/>
      <w:marTop w:val="0"/>
      <w:marBottom w:val="0"/>
      <w:divBdr>
        <w:top w:val="none" w:sz="0" w:space="0" w:color="auto"/>
        <w:left w:val="none" w:sz="0" w:space="0" w:color="auto"/>
        <w:bottom w:val="none" w:sz="0" w:space="0" w:color="auto"/>
        <w:right w:val="none" w:sz="0" w:space="0" w:color="auto"/>
      </w:divBdr>
    </w:div>
    <w:div w:id="1843274435">
      <w:marLeft w:val="480"/>
      <w:marRight w:val="0"/>
      <w:marTop w:val="0"/>
      <w:marBottom w:val="0"/>
      <w:divBdr>
        <w:top w:val="none" w:sz="0" w:space="0" w:color="auto"/>
        <w:left w:val="none" w:sz="0" w:space="0" w:color="auto"/>
        <w:bottom w:val="none" w:sz="0" w:space="0" w:color="auto"/>
        <w:right w:val="none" w:sz="0" w:space="0" w:color="auto"/>
      </w:divBdr>
    </w:div>
    <w:div w:id="1843467091">
      <w:marLeft w:val="480"/>
      <w:marRight w:val="0"/>
      <w:marTop w:val="0"/>
      <w:marBottom w:val="0"/>
      <w:divBdr>
        <w:top w:val="none" w:sz="0" w:space="0" w:color="auto"/>
        <w:left w:val="none" w:sz="0" w:space="0" w:color="auto"/>
        <w:bottom w:val="none" w:sz="0" w:space="0" w:color="auto"/>
        <w:right w:val="none" w:sz="0" w:space="0" w:color="auto"/>
      </w:divBdr>
    </w:div>
    <w:div w:id="1843472177">
      <w:marLeft w:val="480"/>
      <w:marRight w:val="0"/>
      <w:marTop w:val="0"/>
      <w:marBottom w:val="0"/>
      <w:divBdr>
        <w:top w:val="none" w:sz="0" w:space="0" w:color="auto"/>
        <w:left w:val="none" w:sz="0" w:space="0" w:color="auto"/>
        <w:bottom w:val="none" w:sz="0" w:space="0" w:color="auto"/>
        <w:right w:val="none" w:sz="0" w:space="0" w:color="auto"/>
      </w:divBdr>
    </w:div>
    <w:div w:id="1844272955">
      <w:marLeft w:val="480"/>
      <w:marRight w:val="0"/>
      <w:marTop w:val="0"/>
      <w:marBottom w:val="0"/>
      <w:divBdr>
        <w:top w:val="none" w:sz="0" w:space="0" w:color="auto"/>
        <w:left w:val="none" w:sz="0" w:space="0" w:color="auto"/>
        <w:bottom w:val="none" w:sz="0" w:space="0" w:color="auto"/>
        <w:right w:val="none" w:sz="0" w:space="0" w:color="auto"/>
      </w:divBdr>
    </w:div>
    <w:div w:id="1844394103">
      <w:marLeft w:val="480"/>
      <w:marRight w:val="0"/>
      <w:marTop w:val="0"/>
      <w:marBottom w:val="0"/>
      <w:divBdr>
        <w:top w:val="none" w:sz="0" w:space="0" w:color="auto"/>
        <w:left w:val="none" w:sz="0" w:space="0" w:color="auto"/>
        <w:bottom w:val="none" w:sz="0" w:space="0" w:color="auto"/>
        <w:right w:val="none" w:sz="0" w:space="0" w:color="auto"/>
      </w:divBdr>
    </w:div>
    <w:div w:id="1844928034">
      <w:marLeft w:val="480"/>
      <w:marRight w:val="0"/>
      <w:marTop w:val="0"/>
      <w:marBottom w:val="0"/>
      <w:divBdr>
        <w:top w:val="none" w:sz="0" w:space="0" w:color="auto"/>
        <w:left w:val="none" w:sz="0" w:space="0" w:color="auto"/>
        <w:bottom w:val="none" w:sz="0" w:space="0" w:color="auto"/>
        <w:right w:val="none" w:sz="0" w:space="0" w:color="auto"/>
      </w:divBdr>
    </w:div>
    <w:div w:id="1845439290">
      <w:marLeft w:val="480"/>
      <w:marRight w:val="0"/>
      <w:marTop w:val="0"/>
      <w:marBottom w:val="0"/>
      <w:divBdr>
        <w:top w:val="none" w:sz="0" w:space="0" w:color="auto"/>
        <w:left w:val="none" w:sz="0" w:space="0" w:color="auto"/>
        <w:bottom w:val="none" w:sz="0" w:space="0" w:color="auto"/>
        <w:right w:val="none" w:sz="0" w:space="0" w:color="auto"/>
      </w:divBdr>
    </w:div>
    <w:div w:id="1845585231">
      <w:marLeft w:val="480"/>
      <w:marRight w:val="0"/>
      <w:marTop w:val="0"/>
      <w:marBottom w:val="0"/>
      <w:divBdr>
        <w:top w:val="none" w:sz="0" w:space="0" w:color="auto"/>
        <w:left w:val="none" w:sz="0" w:space="0" w:color="auto"/>
        <w:bottom w:val="none" w:sz="0" w:space="0" w:color="auto"/>
        <w:right w:val="none" w:sz="0" w:space="0" w:color="auto"/>
      </w:divBdr>
    </w:div>
    <w:div w:id="1845977774">
      <w:marLeft w:val="480"/>
      <w:marRight w:val="0"/>
      <w:marTop w:val="0"/>
      <w:marBottom w:val="0"/>
      <w:divBdr>
        <w:top w:val="none" w:sz="0" w:space="0" w:color="auto"/>
        <w:left w:val="none" w:sz="0" w:space="0" w:color="auto"/>
        <w:bottom w:val="none" w:sz="0" w:space="0" w:color="auto"/>
        <w:right w:val="none" w:sz="0" w:space="0" w:color="auto"/>
      </w:divBdr>
    </w:div>
    <w:div w:id="1849902284">
      <w:marLeft w:val="480"/>
      <w:marRight w:val="0"/>
      <w:marTop w:val="0"/>
      <w:marBottom w:val="0"/>
      <w:divBdr>
        <w:top w:val="none" w:sz="0" w:space="0" w:color="auto"/>
        <w:left w:val="none" w:sz="0" w:space="0" w:color="auto"/>
        <w:bottom w:val="none" w:sz="0" w:space="0" w:color="auto"/>
        <w:right w:val="none" w:sz="0" w:space="0" w:color="auto"/>
      </w:divBdr>
    </w:div>
    <w:div w:id="1851286585">
      <w:marLeft w:val="480"/>
      <w:marRight w:val="0"/>
      <w:marTop w:val="0"/>
      <w:marBottom w:val="0"/>
      <w:divBdr>
        <w:top w:val="none" w:sz="0" w:space="0" w:color="auto"/>
        <w:left w:val="none" w:sz="0" w:space="0" w:color="auto"/>
        <w:bottom w:val="none" w:sz="0" w:space="0" w:color="auto"/>
        <w:right w:val="none" w:sz="0" w:space="0" w:color="auto"/>
      </w:divBdr>
    </w:div>
    <w:div w:id="1854102280">
      <w:marLeft w:val="480"/>
      <w:marRight w:val="0"/>
      <w:marTop w:val="0"/>
      <w:marBottom w:val="0"/>
      <w:divBdr>
        <w:top w:val="none" w:sz="0" w:space="0" w:color="auto"/>
        <w:left w:val="none" w:sz="0" w:space="0" w:color="auto"/>
        <w:bottom w:val="none" w:sz="0" w:space="0" w:color="auto"/>
        <w:right w:val="none" w:sz="0" w:space="0" w:color="auto"/>
      </w:divBdr>
    </w:div>
    <w:div w:id="1854149602">
      <w:marLeft w:val="480"/>
      <w:marRight w:val="0"/>
      <w:marTop w:val="0"/>
      <w:marBottom w:val="0"/>
      <w:divBdr>
        <w:top w:val="none" w:sz="0" w:space="0" w:color="auto"/>
        <w:left w:val="none" w:sz="0" w:space="0" w:color="auto"/>
        <w:bottom w:val="none" w:sz="0" w:space="0" w:color="auto"/>
        <w:right w:val="none" w:sz="0" w:space="0" w:color="auto"/>
      </w:divBdr>
    </w:div>
    <w:div w:id="1854950433">
      <w:marLeft w:val="480"/>
      <w:marRight w:val="0"/>
      <w:marTop w:val="0"/>
      <w:marBottom w:val="0"/>
      <w:divBdr>
        <w:top w:val="none" w:sz="0" w:space="0" w:color="auto"/>
        <w:left w:val="none" w:sz="0" w:space="0" w:color="auto"/>
        <w:bottom w:val="none" w:sz="0" w:space="0" w:color="auto"/>
        <w:right w:val="none" w:sz="0" w:space="0" w:color="auto"/>
      </w:divBdr>
    </w:div>
    <w:div w:id="1855879816">
      <w:marLeft w:val="480"/>
      <w:marRight w:val="0"/>
      <w:marTop w:val="0"/>
      <w:marBottom w:val="0"/>
      <w:divBdr>
        <w:top w:val="none" w:sz="0" w:space="0" w:color="auto"/>
        <w:left w:val="none" w:sz="0" w:space="0" w:color="auto"/>
        <w:bottom w:val="none" w:sz="0" w:space="0" w:color="auto"/>
        <w:right w:val="none" w:sz="0" w:space="0" w:color="auto"/>
      </w:divBdr>
    </w:div>
    <w:div w:id="1856766664">
      <w:marLeft w:val="480"/>
      <w:marRight w:val="0"/>
      <w:marTop w:val="0"/>
      <w:marBottom w:val="0"/>
      <w:divBdr>
        <w:top w:val="none" w:sz="0" w:space="0" w:color="auto"/>
        <w:left w:val="none" w:sz="0" w:space="0" w:color="auto"/>
        <w:bottom w:val="none" w:sz="0" w:space="0" w:color="auto"/>
        <w:right w:val="none" w:sz="0" w:space="0" w:color="auto"/>
      </w:divBdr>
    </w:div>
    <w:div w:id="1858277287">
      <w:marLeft w:val="480"/>
      <w:marRight w:val="0"/>
      <w:marTop w:val="0"/>
      <w:marBottom w:val="0"/>
      <w:divBdr>
        <w:top w:val="none" w:sz="0" w:space="0" w:color="auto"/>
        <w:left w:val="none" w:sz="0" w:space="0" w:color="auto"/>
        <w:bottom w:val="none" w:sz="0" w:space="0" w:color="auto"/>
        <w:right w:val="none" w:sz="0" w:space="0" w:color="auto"/>
      </w:divBdr>
    </w:div>
    <w:div w:id="1859813168">
      <w:marLeft w:val="480"/>
      <w:marRight w:val="0"/>
      <w:marTop w:val="0"/>
      <w:marBottom w:val="0"/>
      <w:divBdr>
        <w:top w:val="none" w:sz="0" w:space="0" w:color="auto"/>
        <w:left w:val="none" w:sz="0" w:space="0" w:color="auto"/>
        <w:bottom w:val="none" w:sz="0" w:space="0" w:color="auto"/>
        <w:right w:val="none" w:sz="0" w:space="0" w:color="auto"/>
      </w:divBdr>
    </w:div>
    <w:div w:id="1861778946">
      <w:marLeft w:val="480"/>
      <w:marRight w:val="0"/>
      <w:marTop w:val="0"/>
      <w:marBottom w:val="0"/>
      <w:divBdr>
        <w:top w:val="none" w:sz="0" w:space="0" w:color="auto"/>
        <w:left w:val="none" w:sz="0" w:space="0" w:color="auto"/>
        <w:bottom w:val="none" w:sz="0" w:space="0" w:color="auto"/>
        <w:right w:val="none" w:sz="0" w:space="0" w:color="auto"/>
      </w:divBdr>
    </w:div>
    <w:div w:id="1862089074">
      <w:marLeft w:val="480"/>
      <w:marRight w:val="0"/>
      <w:marTop w:val="0"/>
      <w:marBottom w:val="0"/>
      <w:divBdr>
        <w:top w:val="none" w:sz="0" w:space="0" w:color="auto"/>
        <w:left w:val="none" w:sz="0" w:space="0" w:color="auto"/>
        <w:bottom w:val="none" w:sz="0" w:space="0" w:color="auto"/>
        <w:right w:val="none" w:sz="0" w:space="0" w:color="auto"/>
      </w:divBdr>
    </w:div>
    <w:div w:id="1863200561">
      <w:marLeft w:val="480"/>
      <w:marRight w:val="0"/>
      <w:marTop w:val="0"/>
      <w:marBottom w:val="0"/>
      <w:divBdr>
        <w:top w:val="none" w:sz="0" w:space="0" w:color="auto"/>
        <w:left w:val="none" w:sz="0" w:space="0" w:color="auto"/>
        <w:bottom w:val="none" w:sz="0" w:space="0" w:color="auto"/>
        <w:right w:val="none" w:sz="0" w:space="0" w:color="auto"/>
      </w:divBdr>
    </w:div>
    <w:div w:id="1864246322">
      <w:marLeft w:val="480"/>
      <w:marRight w:val="0"/>
      <w:marTop w:val="0"/>
      <w:marBottom w:val="0"/>
      <w:divBdr>
        <w:top w:val="none" w:sz="0" w:space="0" w:color="auto"/>
        <w:left w:val="none" w:sz="0" w:space="0" w:color="auto"/>
        <w:bottom w:val="none" w:sz="0" w:space="0" w:color="auto"/>
        <w:right w:val="none" w:sz="0" w:space="0" w:color="auto"/>
      </w:divBdr>
    </w:div>
    <w:div w:id="1864857605">
      <w:marLeft w:val="480"/>
      <w:marRight w:val="0"/>
      <w:marTop w:val="0"/>
      <w:marBottom w:val="0"/>
      <w:divBdr>
        <w:top w:val="none" w:sz="0" w:space="0" w:color="auto"/>
        <w:left w:val="none" w:sz="0" w:space="0" w:color="auto"/>
        <w:bottom w:val="none" w:sz="0" w:space="0" w:color="auto"/>
        <w:right w:val="none" w:sz="0" w:space="0" w:color="auto"/>
      </w:divBdr>
    </w:div>
    <w:div w:id="1865628894">
      <w:marLeft w:val="480"/>
      <w:marRight w:val="0"/>
      <w:marTop w:val="0"/>
      <w:marBottom w:val="0"/>
      <w:divBdr>
        <w:top w:val="none" w:sz="0" w:space="0" w:color="auto"/>
        <w:left w:val="none" w:sz="0" w:space="0" w:color="auto"/>
        <w:bottom w:val="none" w:sz="0" w:space="0" w:color="auto"/>
        <w:right w:val="none" w:sz="0" w:space="0" w:color="auto"/>
      </w:divBdr>
    </w:div>
    <w:div w:id="1867407468">
      <w:marLeft w:val="480"/>
      <w:marRight w:val="0"/>
      <w:marTop w:val="0"/>
      <w:marBottom w:val="0"/>
      <w:divBdr>
        <w:top w:val="none" w:sz="0" w:space="0" w:color="auto"/>
        <w:left w:val="none" w:sz="0" w:space="0" w:color="auto"/>
        <w:bottom w:val="none" w:sz="0" w:space="0" w:color="auto"/>
        <w:right w:val="none" w:sz="0" w:space="0" w:color="auto"/>
      </w:divBdr>
    </w:div>
    <w:div w:id="1867671927">
      <w:marLeft w:val="480"/>
      <w:marRight w:val="0"/>
      <w:marTop w:val="0"/>
      <w:marBottom w:val="0"/>
      <w:divBdr>
        <w:top w:val="none" w:sz="0" w:space="0" w:color="auto"/>
        <w:left w:val="none" w:sz="0" w:space="0" w:color="auto"/>
        <w:bottom w:val="none" w:sz="0" w:space="0" w:color="auto"/>
        <w:right w:val="none" w:sz="0" w:space="0" w:color="auto"/>
      </w:divBdr>
    </w:div>
    <w:div w:id="1867907436">
      <w:marLeft w:val="480"/>
      <w:marRight w:val="0"/>
      <w:marTop w:val="0"/>
      <w:marBottom w:val="0"/>
      <w:divBdr>
        <w:top w:val="none" w:sz="0" w:space="0" w:color="auto"/>
        <w:left w:val="none" w:sz="0" w:space="0" w:color="auto"/>
        <w:bottom w:val="none" w:sz="0" w:space="0" w:color="auto"/>
        <w:right w:val="none" w:sz="0" w:space="0" w:color="auto"/>
      </w:divBdr>
    </w:div>
    <w:div w:id="1867912085">
      <w:marLeft w:val="480"/>
      <w:marRight w:val="0"/>
      <w:marTop w:val="0"/>
      <w:marBottom w:val="0"/>
      <w:divBdr>
        <w:top w:val="none" w:sz="0" w:space="0" w:color="auto"/>
        <w:left w:val="none" w:sz="0" w:space="0" w:color="auto"/>
        <w:bottom w:val="none" w:sz="0" w:space="0" w:color="auto"/>
        <w:right w:val="none" w:sz="0" w:space="0" w:color="auto"/>
      </w:divBdr>
    </w:div>
    <w:div w:id="1867985109">
      <w:marLeft w:val="480"/>
      <w:marRight w:val="0"/>
      <w:marTop w:val="0"/>
      <w:marBottom w:val="0"/>
      <w:divBdr>
        <w:top w:val="none" w:sz="0" w:space="0" w:color="auto"/>
        <w:left w:val="none" w:sz="0" w:space="0" w:color="auto"/>
        <w:bottom w:val="none" w:sz="0" w:space="0" w:color="auto"/>
        <w:right w:val="none" w:sz="0" w:space="0" w:color="auto"/>
      </w:divBdr>
    </w:div>
    <w:div w:id="1868366636">
      <w:marLeft w:val="480"/>
      <w:marRight w:val="0"/>
      <w:marTop w:val="0"/>
      <w:marBottom w:val="0"/>
      <w:divBdr>
        <w:top w:val="none" w:sz="0" w:space="0" w:color="auto"/>
        <w:left w:val="none" w:sz="0" w:space="0" w:color="auto"/>
        <w:bottom w:val="none" w:sz="0" w:space="0" w:color="auto"/>
        <w:right w:val="none" w:sz="0" w:space="0" w:color="auto"/>
      </w:divBdr>
    </w:div>
    <w:div w:id="1869176742">
      <w:marLeft w:val="480"/>
      <w:marRight w:val="0"/>
      <w:marTop w:val="0"/>
      <w:marBottom w:val="0"/>
      <w:divBdr>
        <w:top w:val="none" w:sz="0" w:space="0" w:color="auto"/>
        <w:left w:val="none" w:sz="0" w:space="0" w:color="auto"/>
        <w:bottom w:val="none" w:sz="0" w:space="0" w:color="auto"/>
        <w:right w:val="none" w:sz="0" w:space="0" w:color="auto"/>
      </w:divBdr>
    </w:div>
    <w:div w:id="1869905633">
      <w:marLeft w:val="480"/>
      <w:marRight w:val="0"/>
      <w:marTop w:val="0"/>
      <w:marBottom w:val="0"/>
      <w:divBdr>
        <w:top w:val="none" w:sz="0" w:space="0" w:color="auto"/>
        <w:left w:val="none" w:sz="0" w:space="0" w:color="auto"/>
        <w:bottom w:val="none" w:sz="0" w:space="0" w:color="auto"/>
        <w:right w:val="none" w:sz="0" w:space="0" w:color="auto"/>
      </w:divBdr>
    </w:div>
    <w:div w:id="1872643433">
      <w:marLeft w:val="480"/>
      <w:marRight w:val="0"/>
      <w:marTop w:val="0"/>
      <w:marBottom w:val="0"/>
      <w:divBdr>
        <w:top w:val="none" w:sz="0" w:space="0" w:color="auto"/>
        <w:left w:val="none" w:sz="0" w:space="0" w:color="auto"/>
        <w:bottom w:val="none" w:sz="0" w:space="0" w:color="auto"/>
        <w:right w:val="none" w:sz="0" w:space="0" w:color="auto"/>
      </w:divBdr>
    </w:div>
    <w:div w:id="1874422073">
      <w:marLeft w:val="480"/>
      <w:marRight w:val="0"/>
      <w:marTop w:val="0"/>
      <w:marBottom w:val="0"/>
      <w:divBdr>
        <w:top w:val="none" w:sz="0" w:space="0" w:color="auto"/>
        <w:left w:val="none" w:sz="0" w:space="0" w:color="auto"/>
        <w:bottom w:val="none" w:sz="0" w:space="0" w:color="auto"/>
        <w:right w:val="none" w:sz="0" w:space="0" w:color="auto"/>
      </w:divBdr>
    </w:div>
    <w:div w:id="1874881734">
      <w:marLeft w:val="480"/>
      <w:marRight w:val="0"/>
      <w:marTop w:val="0"/>
      <w:marBottom w:val="0"/>
      <w:divBdr>
        <w:top w:val="none" w:sz="0" w:space="0" w:color="auto"/>
        <w:left w:val="none" w:sz="0" w:space="0" w:color="auto"/>
        <w:bottom w:val="none" w:sz="0" w:space="0" w:color="auto"/>
        <w:right w:val="none" w:sz="0" w:space="0" w:color="auto"/>
      </w:divBdr>
    </w:div>
    <w:div w:id="1875001943">
      <w:marLeft w:val="480"/>
      <w:marRight w:val="0"/>
      <w:marTop w:val="0"/>
      <w:marBottom w:val="0"/>
      <w:divBdr>
        <w:top w:val="none" w:sz="0" w:space="0" w:color="auto"/>
        <w:left w:val="none" w:sz="0" w:space="0" w:color="auto"/>
        <w:bottom w:val="none" w:sz="0" w:space="0" w:color="auto"/>
        <w:right w:val="none" w:sz="0" w:space="0" w:color="auto"/>
      </w:divBdr>
    </w:div>
    <w:div w:id="1875072678">
      <w:marLeft w:val="480"/>
      <w:marRight w:val="0"/>
      <w:marTop w:val="0"/>
      <w:marBottom w:val="0"/>
      <w:divBdr>
        <w:top w:val="none" w:sz="0" w:space="0" w:color="auto"/>
        <w:left w:val="none" w:sz="0" w:space="0" w:color="auto"/>
        <w:bottom w:val="none" w:sz="0" w:space="0" w:color="auto"/>
        <w:right w:val="none" w:sz="0" w:space="0" w:color="auto"/>
      </w:divBdr>
    </w:div>
    <w:div w:id="1876038617">
      <w:marLeft w:val="480"/>
      <w:marRight w:val="0"/>
      <w:marTop w:val="0"/>
      <w:marBottom w:val="0"/>
      <w:divBdr>
        <w:top w:val="none" w:sz="0" w:space="0" w:color="auto"/>
        <w:left w:val="none" w:sz="0" w:space="0" w:color="auto"/>
        <w:bottom w:val="none" w:sz="0" w:space="0" w:color="auto"/>
        <w:right w:val="none" w:sz="0" w:space="0" w:color="auto"/>
      </w:divBdr>
    </w:div>
    <w:div w:id="1876306566">
      <w:marLeft w:val="480"/>
      <w:marRight w:val="0"/>
      <w:marTop w:val="0"/>
      <w:marBottom w:val="0"/>
      <w:divBdr>
        <w:top w:val="none" w:sz="0" w:space="0" w:color="auto"/>
        <w:left w:val="none" w:sz="0" w:space="0" w:color="auto"/>
        <w:bottom w:val="none" w:sz="0" w:space="0" w:color="auto"/>
        <w:right w:val="none" w:sz="0" w:space="0" w:color="auto"/>
      </w:divBdr>
    </w:div>
    <w:div w:id="1878082300">
      <w:marLeft w:val="480"/>
      <w:marRight w:val="0"/>
      <w:marTop w:val="0"/>
      <w:marBottom w:val="0"/>
      <w:divBdr>
        <w:top w:val="none" w:sz="0" w:space="0" w:color="auto"/>
        <w:left w:val="none" w:sz="0" w:space="0" w:color="auto"/>
        <w:bottom w:val="none" w:sz="0" w:space="0" w:color="auto"/>
        <w:right w:val="none" w:sz="0" w:space="0" w:color="auto"/>
      </w:divBdr>
    </w:div>
    <w:div w:id="1879970922">
      <w:marLeft w:val="480"/>
      <w:marRight w:val="0"/>
      <w:marTop w:val="0"/>
      <w:marBottom w:val="0"/>
      <w:divBdr>
        <w:top w:val="none" w:sz="0" w:space="0" w:color="auto"/>
        <w:left w:val="none" w:sz="0" w:space="0" w:color="auto"/>
        <w:bottom w:val="none" w:sz="0" w:space="0" w:color="auto"/>
        <w:right w:val="none" w:sz="0" w:space="0" w:color="auto"/>
      </w:divBdr>
    </w:div>
    <w:div w:id="1880582973">
      <w:marLeft w:val="480"/>
      <w:marRight w:val="0"/>
      <w:marTop w:val="0"/>
      <w:marBottom w:val="0"/>
      <w:divBdr>
        <w:top w:val="none" w:sz="0" w:space="0" w:color="auto"/>
        <w:left w:val="none" w:sz="0" w:space="0" w:color="auto"/>
        <w:bottom w:val="none" w:sz="0" w:space="0" w:color="auto"/>
        <w:right w:val="none" w:sz="0" w:space="0" w:color="auto"/>
      </w:divBdr>
    </w:div>
    <w:div w:id="1880623062">
      <w:marLeft w:val="480"/>
      <w:marRight w:val="0"/>
      <w:marTop w:val="0"/>
      <w:marBottom w:val="0"/>
      <w:divBdr>
        <w:top w:val="none" w:sz="0" w:space="0" w:color="auto"/>
        <w:left w:val="none" w:sz="0" w:space="0" w:color="auto"/>
        <w:bottom w:val="none" w:sz="0" w:space="0" w:color="auto"/>
        <w:right w:val="none" w:sz="0" w:space="0" w:color="auto"/>
      </w:divBdr>
    </w:div>
    <w:div w:id="1881045573">
      <w:marLeft w:val="480"/>
      <w:marRight w:val="0"/>
      <w:marTop w:val="0"/>
      <w:marBottom w:val="0"/>
      <w:divBdr>
        <w:top w:val="none" w:sz="0" w:space="0" w:color="auto"/>
        <w:left w:val="none" w:sz="0" w:space="0" w:color="auto"/>
        <w:bottom w:val="none" w:sz="0" w:space="0" w:color="auto"/>
        <w:right w:val="none" w:sz="0" w:space="0" w:color="auto"/>
      </w:divBdr>
    </w:div>
    <w:div w:id="1881896713">
      <w:marLeft w:val="480"/>
      <w:marRight w:val="0"/>
      <w:marTop w:val="0"/>
      <w:marBottom w:val="0"/>
      <w:divBdr>
        <w:top w:val="none" w:sz="0" w:space="0" w:color="auto"/>
        <w:left w:val="none" w:sz="0" w:space="0" w:color="auto"/>
        <w:bottom w:val="none" w:sz="0" w:space="0" w:color="auto"/>
        <w:right w:val="none" w:sz="0" w:space="0" w:color="auto"/>
      </w:divBdr>
    </w:div>
    <w:div w:id="1881939565">
      <w:marLeft w:val="480"/>
      <w:marRight w:val="0"/>
      <w:marTop w:val="0"/>
      <w:marBottom w:val="0"/>
      <w:divBdr>
        <w:top w:val="none" w:sz="0" w:space="0" w:color="auto"/>
        <w:left w:val="none" w:sz="0" w:space="0" w:color="auto"/>
        <w:bottom w:val="none" w:sz="0" w:space="0" w:color="auto"/>
        <w:right w:val="none" w:sz="0" w:space="0" w:color="auto"/>
      </w:divBdr>
    </w:div>
    <w:div w:id="1882280437">
      <w:marLeft w:val="480"/>
      <w:marRight w:val="0"/>
      <w:marTop w:val="0"/>
      <w:marBottom w:val="0"/>
      <w:divBdr>
        <w:top w:val="none" w:sz="0" w:space="0" w:color="auto"/>
        <w:left w:val="none" w:sz="0" w:space="0" w:color="auto"/>
        <w:bottom w:val="none" w:sz="0" w:space="0" w:color="auto"/>
        <w:right w:val="none" w:sz="0" w:space="0" w:color="auto"/>
      </w:divBdr>
    </w:div>
    <w:div w:id="1883011520">
      <w:marLeft w:val="480"/>
      <w:marRight w:val="0"/>
      <w:marTop w:val="0"/>
      <w:marBottom w:val="0"/>
      <w:divBdr>
        <w:top w:val="none" w:sz="0" w:space="0" w:color="auto"/>
        <w:left w:val="none" w:sz="0" w:space="0" w:color="auto"/>
        <w:bottom w:val="none" w:sz="0" w:space="0" w:color="auto"/>
        <w:right w:val="none" w:sz="0" w:space="0" w:color="auto"/>
      </w:divBdr>
    </w:div>
    <w:div w:id="1883401833">
      <w:marLeft w:val="480"/>
      <w:marRight w:val="0"/>
      <w:marTop w:val="0"/>
      <w:marBottom w:val="0"/>
      <w:divBdr>
        <w:top w:val="none" w:sz="0" w:space="0" w:color="auto"/>
        <w:left w:val="none" w:sz="0" w:space="0" w:color="auto"/>
        <w:bottom w:val="none" w:sz="0" w:space="0" w:color="auto"/>
        <w:right w:val="none" w:sz="0" w:space="0" w:color="auto"/>
      </w:divBdr>
    </w:div>
    <w:div w:id="1883441116">
      <w:marLeft w:val="480"/>
      <w:marRight w:val="0"/>
      <w:marTop w:val="0"/>
      <w:marBottom w:val="0"/>
      <w:divBdr>
        <w:top w:val="none" w:sz="0" w:space="0" w:color="auto"/>
        <w:left w:val="none" w:sz="0" w:space="0" w:color="auto"/>
        <w:bottom w:val="none" w:sz="0" w:space="0" w:color="auto"/>
        <w:right w:val="none" w:sz="0" w:space="0" w:color="auto"/>
      </w:divBdr>
    </w:div>
    <w:div w:id="1883903120">
      <w:marLeft w:val="480"/>
      <w:marRight w:val="0"/>
      <w:marTop w:val="0"/>
      <w:marBottom w:val="0"/>
      <w:divBdr>
        <w:top w:val="none" w:sz="0" w:space="0" w:color="auto"/>
        <w:left w:val="none" w:sz="0" w:space="0" w:color="auto"/>
        <w:bottom w:val="none" w:sz="0" w:space="0" w:color="auto"/>
        <w:right w:val="none" w:sz="0" w:space="0" w:color="auto"/>
      </w:divBdr>
    </w:div>
    <w:div w:id="1883976561">
      <w:marLeft w:val="480"/>
      <w:marRight w:val="0"/>
      <w:marTop w:val="0"/>
      <w:marBottom w:val="0"/>
      <w:divBdr>
        <w:top w:val="none" w:sz="0" w:space="0" w:color="auto"/>
        <w:left w:val="none" w:sz="0" w:space="0" w:color="auto"/>
        <w:bottom w:val="none" w:sz="0" w:space="0" w:color="auto"/>
        <w:right w:val="none" w:sz="0" w:space="0" w:color="auto"/>
      </w:divBdr>
    </w:div>
    <w:div w:id="1884168380">
      <w:marLeft w:val="480"/>
      <w:marRight w:val="0"/>
      <w:marTop w:val="0"/>
      <w:marBottom w:val="0"/>
      <w:divBdr>
        <w:top w:val="none" w:sz="0" w:space="0" w:color="auto"/>
        <w:left w:val="none" w:sz="0" w:space="0" w:color="auto"/>
        <w:bottom w:val="none" w:sz="0" w:space="0" w:color="auto"/>
        <w:right w:val="none" w:sz="0" w:space="0" w:color="auto"/>
      </w:divBdr>
    </w:div>
    <w:div w:id="1884440625">
      <w:marLeft w:val="480"/>
      <w:marRight w:val="0"/>
      <w:marTop w:val="0"/>
      <w:marBottom w:val="0"/>
      <w:divBdr>
        <w:top w:val="none" w:sz="0" w:space="0" w:color="auto"/>
        <w:left w:val="none" w:sz="0" w:space="0" w:color="auto"/>
        <w:bottom w:val="none" w:sz="0" w:space="0" w:color="auto"/>
        <w:right w:val="none" w:sz="0" w:space="0" w:color="auto"/>
      </w:divBdr>
    </w:div>
    <w:div w:id="1885633023">
      <w:marLeft w:val="480"/>
      <w:marRight w:val="0"/>
      <w:marTop w:val="0"/>
      <w:marBottom w:val="0"/>
      <w:divBdr>
        <w:top w:val="none" w:sz="0" w:space="0" w:color="auto"/>
        <w:left w:val="none" w:sz="0" w:space="0" w:color="auto"/>
        <w:bottom w:val="none" w:sz="0" w:space="0" w:color="auto"/>
        <w:right w:val="none" w:sz="0" w:space="0" w:color="auto"/>
      </w:divBdr>
    </w:div>
    <w:div w:id="1886796565">
      <w:marLeft w:val="480"/>
      <w:marRight w:val="0"/>
      <w:marTop w:val="0"/>
      <w:marBottom w:val="0"/>
      <w:divBdr>
        <w:top w:val="none" w:sz="0" w:space="0" w:color="auto"/>
        <w:left w:val="none" w:sz="0" w:space="0" w:color="auto"/>
        <w:bottom w:val="none" w:sz="0" w:space="0" w:color="auto"/>
        <w:right w:val="none" w:sz="0" w:space="0" w:color="auto"/>
      </w:divBdr>
    </w:div>
    <w:div w:id="1887330738">
      <w:marLeft w:val="480"/>
      <w:marRight w:val="0"/>
      <w:marTop w:val="0"/>
      <w:marBottom w:val="0"/>
      <w:divBdr>
        <w:top w:val="none" w:sz="0" w:space="0" w:color="auto"/>
        <w:left w:val="none" w:sz="0" w:space="0" w:color="auto"/>
        <w:bottom w:val="none" w:sz="0" w:space="0" w:color="auto"/>
        <w:right w:val="none" w:sz="0" w:space="0" w:color="auto"/>
      </w:divBdr>
    </w:div>
    <w:div w:id="1888028774">
      <w:marLeft w:val="480"/>
      <w:marRight w:val="0"/>
      <w:marTop w:val="0"/>
      <w:marBottom w:val="0"/>
      <w:divBdr>
        <w:top w:val="none" w:sz="0" w:space="0" w:color="auto"/>
        <w:left w:val="none" w:sz="0" w:space="0" w:color="auto"/>
        <w:bottom w:val="none" w:sz="0" w:space="0" w:color="auto"/>
        <w:right w:val="none" w:sz="0" w:space="0" w:color="auto"/>
      </w:divBdr>
    </w:div>
    <w:div w:id="1888756746">
      <w:marLeft w:val="480"/>
      <w:marRight w:val="0"/>
      <w:marTop w:val="0"/>
      <w:marBottom w:val="0"/>
      <w:divBdr>
        <w:top w:val="none" w:sz="0" w:space="0" w:color="auto"/>
        <w:left w:val="none" w:sz="0" w:space="0" w:color="auto"/>
        <w:bottom w:val="none" w:sz="0" w:space="0" w:color="auto"/>
        <w:right w:val="none" w:sz="0" w:space="0" w:color="auto"/>
      </w:divBdr>
    </w:div>
    <w:div w:id="1888910724">
      <w:marLeft w:val="480"/>
      <w:marRight w:val="0"/>
      <w:marTop w:val="0"/>
      <w:marBottom w:val="0"/>
      <w:divBdr>
        <w:top w:val="none" w:sz="0" w:space="0" w:color="auto"/>
        <w:left w:val="none" w:sz="0" w:space="0" w:color="auto"/>
        <w:bottom w:val="none" w:sz="0" w:space="0" w:color="auto"/>
        <w:right w:val="none" w:sz="0" w:space="0" w:color="auto"/>
      </w:divBdr>
    </w:div>
    <w:div w:id="1889103044">
      <w:marLeft w:val="480"/>
      <w:marRight w:val="0"/>
      <w:marTop w:val="0"/>
      <w:marBottom w:val="0"/>
      <w:divBdr>
        <w:top w:val="none" w:sz="0" w:space="0" w:color="auto"/>
        <w:left w:val="none" w:sz="0" w:space="0" w:color="auto"/>
        <w:bottom w:val="none" w:sz="0" w:space="0" w:color="auto"/>
        <w:right w:val="none" w:sz="0" w:space="0" w:color="auto"/>
      </w:divBdr>
    </w:div>
    <w:div w:id="1890142536">
      <w:marLeft w:val="480"/>
      <w:marRight w:val="0"/>
      <w:marTop w:val="0"/>
      <w:marBottom w:val="0"/>
      <w:divBdr>
        <w:top w:val="none" w:sz="0" w:space="0" w:color="auto"/>
        <w:left w:val="none" w:sz="0" w:space="0" w:color="auto"/>
        <w:bottom w:val="none" w:sz="0" w:space="0" w:color="auto"/>
        <w:right w:val="none" w:sz="0" w:space="0" w:color="auto"/>
      </w:divBdr>
    </w:div>
    <w:div w:id="1890607596">
      <w:marLeft w:val="480"/>
      <w:marRight w:val="0"/>
      <w:marTop w:val="0"/>
      <w:marBottom w:val="0"/>
      <w:divBdr>
        <w:top w:val="none" w:sz="0" w:space="0" w:color="auto"/>
        <w:left w:val="none" w:sz="0" w:space="0" w:color="auto"/>
        <w:bottom w:val="none" w:sz="0" w:space="0" w:color="auto"/>
        <w:right w:val="none" w:sz="0" w:space="0" w:color="auto"/>
      </w:divBdr>
    </w:div>
    <w:div w:id="1891073404">
      <w:marLeft w:val="480"/>
      <w:marRight w:val="0"/>
      <w:marTop w:val="0"/>
      <w:marBottom w:val="0"/>
      <w:divBdr>
        <w:top w:val="none" w:sz="0" w:space="0" w:color="auto"/>
        <w:left w:val="none" w:sz="0" w:space="0" w:color="auto"/>
        <w:bottom w:val="none" w:sz="0" w:space="0" w:color="auto"/>
        <w:right w:val="none" w:sz="0" w:space="0" w:color="auto"/>
      </w:divBdr>
    </w:div>
    <w:div w:id="1891110372">
      <w:marLeft w:val="480"/>
      <w:marRight w:val="0"/>
      <w:marTop w:val="0"/>
      <w:marBottom w:val="0"/>
      <w:divBdr>
        <w:top w:val="none" w:sz="0" w:space="0" w:color="auto"/>
        <w:left w:val="none" w:sz="0" w:space="0" w:color="auto"/>
        <w:bottom w:val="none" w:sz="0" w:space="0" w:color="auto"/>
        <w:right w:val="none" w:sz="0" w:space="0" w:color="auto"/>
      </w:divBdr>
    </w:div>
    <w:div w:id="1891191272">
      <w:marLeft w:val="480"/>
      <w:marRight w:val="0"/>
      <w:marTop w:val="0"/>
      <w:marBottom w:val="0"/>
      <w:divBdr>
        <w:top w:val="none" w:sz="0" w:space="0" w:color="auto"/>
        <w:left w:val="none" w:sz="0" w:space="0" w:color="auto"/>
        <w:bottom w:val="none" w:sz="0" w:space="0" w:color="auto"/>
        <w:right w:val="none" w:sz="0" w:space="0" w:color="auto"/>
      </w:divBdr>
    </w:div>
    <w:div w:id="1891648827">
      <w:marLeft w:val="480"/>
      <w:marRight w:val="0"/>
      <w:marTop w:val="0"/>
      <w:marBottom w:val="0"/>
      <w:divBdr>
        <w:top w:val="none" w:sz="0" w:space="0" w:color="auto"/>
        <w:left w:val="none" w:sz="0" w:space="0" w:color="auto"/>
        <w:bottom w:val="none" w:sz="0" w:space="0" w:color="auto"/>
        <w:right w:val="none" w:sz="0" w:space="0" w:color="auto"/>
      </w:divBdr>
    </w:div>
    <w:div w:id="1891768897">
      <w:marLeft w:val="480"/>
      <w:marRight w:val="0"/>
      <w:marTop w:val="0"/>
      <w:marBottom w:val="0"/>
      <w:divBdr>
        <w:top w:val="none" w:sz="0" w:space="0" w:color="auto"/>
        <w:left w:val="none" w:sz="0" w:space="0" w:color="auto"/>
        <w:bottom w:val="none" w:sz="0" w:space="0" w:color="auto"/>
        <w:right w:val="none" w:sz="0" w:space="0" w:color="auto"/>
      </w:divBdr>
    </w:div>
    <w:div w:id="1892110082">
      <w:marLeft w:val="480"/>
      <w:marRight w:val="0"/>
      <w:marTop w:val="0"/>
      <w:marBottom w:val="0"/>
      <w:divBdr>
        <w:top w:val="none" w:sz="0" w:space="0" w:color="auto"/>
        <w:left w:val="none" w:sz="0" w:space="0" w:color="auto"/>
        <w:bottom w:val="none" w:sz="0" w:space="0" w:color="auto"/>
        <w:right w:val="none" w:sz="0" w:space="0" w:color="auto"/>
      </w:divBdr>
    </w:div>
    <w:div w:id="1893996506">
      <w:marLeft w:val="480"/>
      <w:marRight w:val="0"/>
      <w:marTop w:val="0"/>
      <w:marBottom w:val="0"/>
      <w:divBdr>
        <w:top w:val="none" w:sz="0" w:space="0" w:color="auto"/>
        <w:left w:val="none" w:sz="0" w:space="0" w:color="auto"/>
        <w:bottom w:val="none" w:sz="0" w:space="0" w:color="auto"/>
        <w:right w:val="none" w:sz="0" w:space="0" w:color="auto"/>
      </w:divBdr>
    </w:div>
    <w:div w:id="1895778613">
      <w:marLeft w:val="480"/>
      <w:marRight w:val="0"/>
      <w:marTop w:val="0"/>
      <w:marBottom w:val="0"/>
      <w:divBdr>
        <w:top w:val="none" w:sz="0" w:space="0" w:color="auto"/>
        <w:left w:val="none" w:sz="0" w:space="0" w:color="auto"/>
        <w:bottom w:val="none" w:sz="0" w:space="0" w:color="auto"/>
        <w:right w:val="none" w:sz="0" w:space="0" w:color="auto"/>
      </w:divBdr>
    </w:div>
    <w:div w:id="1897083592">
      <w:marLeft w:val="480"/>
      <w:marRight w:val="0"/>
      <w:marTop w:val="0"/>
      <w:marBottom w:val="0"/>
      <w:divBdr>
        <w:top w:val="none" w:sz="0" w:space="0" w:color="auto"/>
        <w:left w:val="none" w:sz="0" w:space="0" w:color="auto"/>
        <w:bottom w:val="none" w:sz="0" w:space="0" w:color="auto"/>
        <w:right w:val="none" w:sz="0" w:space="0" w:color="auto"/>
      </w:divBdr>
    </w:div>
    <w:div w:id="1898321150">
      <w:marLeft w:val="480"/>
      <w:marRight w:val="0"/>
      <w:marTop w:val="0"/>
      <w:marBottom w:val="0"/>
      <w:divBdr>
        <w:top w:val="none" w:sz="0" w:space="0" w:color="auto"/>
        <w:left w:val="none" w:sz="0" w:space="0" w:color="auto"/>
        <w:bottom w:val="none" w:sz="0" w:space="0" w:color="auto"/>
        <w:right w:val="none" w:sz="0" w:space="0" w:color="auto"/>
      </w:divBdr>
    </w:div>
    <w:div w:id="1899318326">
      <w:marLeft w:val="480"/>
      <w:marRight w:val="0"/>
      <w:marTop w:val="0"/>
      <w:marBottom w:val="0"/>
      <w:divBdr>
        <w:top w:val="none" w:sz="0" w:space="0" w:color="auto"/>
        <w:left w:val="none" w:sz="0" w:space="0" w:color="auto"/>
        <w:bottom w:val="none" w:sz="0" w:space="0" w:color="auto"/>
        <w:right w:val="none" w:sz="0" w:space="0" w:color="auto"/>
      </w:divBdr>
    </w:div>
    <w:div w:id="1901399270">
      <w:marLeft w:val="480"/>
      <w:marRight w:val="0"/>
      <w:marTop w:val="0"/>
      <w:marBottom w:val="0"/>
      <w:divBdr>
        <w:top w:val="none" w:sz="0" w:space="0" w:color="auto"/>
        <w:left w:val="none" w:sz="0" w:space="0" w:color="auto"/>
        <w:bottom w:val="none" w:sz="0" w:space="0" w:color="auto"/>
        <w:right w:val="none" w:sz="0" w:space="0" w:color="auto"/>
      </w:divBdr>
    </w:div>
    <w:div w:id="1902062744">
      <w:marLeft w:val="480"/>
      <w:marRight w:val="0"/>
      <w:marTop w:val="0"/>
      <w:marBottom w:val="0"/>
      <w:divBdr>
        <w:top w:val="none" w:sz="0" w:space="0" w:color="auto"/>
        <w:left w:val="none" w:sz="0" w:space="0" w:color="auto"/>
        <w:bottom w:val="none" w:sz="0" w:space="0" w:color="auto"/>
        <w:right w:val="none" w:sz="0" w:space="0" w:color="auto"/>
      </w:divBdr>
    </w:div>
    <w:div w:id="1902210210">
      <w:marLeft w:val="480"/>
      <w:marRight w:val="0"/>
      <w:marTop w:val="0"/>
      <w:marBottom w:val="0"/>
      <w:divBdr>
        <w:top w:val="none" w:sz="0" w:space="0" w:color="auto"/>
        <w:left w:val="none" w:sz="0" w:space="0" w:color="auto"/>
        <w:bottom w:val="none" w:sz="0" w:space="0" w:color="auto"/>
        <w:right w:val="none" w:sz="0" w:space="0" w:color="auto"/>
      </w:divBdr>
    </w:div>
    <w:div w:id="1903131925">
      <w:marLeft w:val="480"/>
      <w:marRight w:val="0"/>
      <w:marTop w:val="0"/>
      <w:marBottom w:val="0"/>
      <w:divBdr>
        <w:top w:val="none" w:sz="0" w:space="0" w:color="auto"/>
        <w:left w:val="none" w:sz="0" w:space="0" w:color="auto"/>
        <w:bottom w:val="none" w:sz="0" w:space="0" w:color="auto"/>
        <w:right w:val="none" w:sz="0" w:space="0" w:color="auto"/>
      </w:divBdr>
    </w:div>
    <w:div w:id="1906838255">
      <w:marLeft w:val="480"/>
      <w:marRight w:val="0"/>
      <w:marTop w:val="0"/>
      <w:marBottom w:val="0"/>
      <w:divBdr>
        <w:top w:val="none" w:sz="0" w:space="0" w:color="auto"/>
        <w:left w:val="none" w:sz="0" w:space="0" w:color="auto"/>
        <w:bottom w:val="none" w:sz="0" w:space="0" w:color="auto"/>
        <w:right w:val="none" w:sz="0" w:space="0" w:color="auto"/>
      </w:divBdr>
    </w:div>
    <w:div w:id="1907034632">
      <w:marLeft w:val="480"/>
      <w:marRight w:val="0"/>
      <w:marTop w:val="0"/>
      <w:marBottom w:val="0"/>
      <w:divBdr>
        <w:top w:val="none" w:sz="0" w:space="0" w:color="auto"/>
        <w:left w:val="none" w:sz="0" w:space="0" w:color="auto"/>
        <w:bottom w:val="none" w:sz="0" w:space="0" w:color="auto"/>
        <w:right w:val="none" w:sz="0" w:space="0" w:color="auto"/>
      </w:divBdr>
    </w:div>
    <w:div w:id="1907911803">
      <w:marLeft w:val="480"/>
      <w:marRight w:val="0"/>
      <w:marTop w:val="0"/>
      <w:marBottom w:val="0"/>
      <w:divBdr>
        <w:top w:val="none" w:sz="0" w:space="0" w:color="auto"/>
        <w:left w:val="none" w:sz="0" w:space="0" w:color="auto"/>
        <w:bottom w:val="none" w:sz="0" w:space="0" w:color="auto"/>
        <w:right w:val="none" w:sz="0" w:space="0" w:color="auto"/>
      </w:divBdr>
    </w:div>
    <w:div w:id="1908957011">
      <w:marLeft w:val="480"/>
      <w:marRight w:val="0"/>
      <w:marTop w:val="0"/>
      <w:marBottom w:val="0"/>
      <w:divBdr>
        <w:top w:val="none" w:sz="0" w:space="0" w:color="auto"/>
        <w:left w:val="none" w:sz="0" w:space="0" w:color="auto"/>
        <w:bottom w:val="none" w:sz="0" w:space="0" w:color="auto"/>
        <w:right w:val="none" w:sz="0" w:space="0" w:color="auto"/>
      </w:divBdr>
    </w:div>
    <w:div w:id="1910848475">
      <w:marLeft w:val="480"/>
      <w:marRight w:val="0"/>
      <w:marTop w:val="0"/>
      <w:marBottom w:val="0"/>
      <w:divBdr>
        <w:top w:val="none" w:sz="0" w:space="0" w:color="auto"/>
        <w:left w:val="none" w:sz="0" w:space="0" w:color="auto"/>
        <w:bottom w:val="none" w:sz="0" w:space="0" w:color="auto"/>
        <w:right w:val="none" w:sz="0" w:space="0" w:color="auto"/>
      </w:divBdr>
    </w:div>
    <w:div w:id="1911958363">
      <w:marLeft w:val="480"/>
      <w:marRight w:val="0"/>
      <w:marTop w:val="0"/>
      <w:marBottom w:val="0"/>
      <w:divBdr>
        <w:top w:val="none" w:sz="0" w:space="0" w:color="auto"/>
        <w:left w:val="none" w:sz="0" w:space="0" w:color="auto"/>
        <w:bottom w:val="none" w:sz="0" w:space="0" w:color="auto"/>
        <w:right w:val="none" w:sz="0" w:space="0" w:color="auto"/>
      </w:divBdr>
    </w:div>
    <w:div w:id="1911959314">
      <w:marLeft w:val="480"/>
      <w:marRight w:val="0"/>
      <w:marTop w:val="0"/>
      <w:marBottom w:val="0"/>
      <w:divBdr>
        <w:top w:val="none" w:sz="0" w:space="0" w:color="auto"/>
        <w:left w:val="none" w:sz="0" w:space="0" w:color="auto"/>
        <w:bottom w:val="none" w:sz="0" w:space="0" w:color="auto"/>
        <w:right w:val="none" w:sz="0" w:space="0" w:color="auto"/>
      </w:divBdr>
    </w:div>
    <w:div w:id="1912809310">
      <w:marLeft w:val="480"/>
      <w:marRight w:val="0"/>
      <w:marTop w:val="0"/>
      <w:marBottom w:val="0"/>
      <w:divBdr>
        <w:top w:val="none" w:sz="0" w:space="0" w:color="auto"/>
        <w:left w:val="none" w:sz="0" w:space="0" w:color="auto"/>
        <w:bottom w:val="none" w:sz="0" w:space="0" w:color="auto"/>
        <w:right w:val="none" w:sz="0" w:space="0" w:color="auto"/>
      </w:divBdr>
    </w:div>
    <w:div w:id="1914966149">
      <w:marLeft w:val="480"/>
      <w:marRight w:val="0"/>
      <w:marTop w:val="0"/>
      <w:marBottom w:val="0"/>
      <w:divBdr>
        <w:top w:val="none" w:sz="0" w:space="0" w:color="auto"/>
        <w:left w:val="none" w:sz="0" w:space="0" w:color="auto"/>
        <w:bottom w:val="none" w:sz="0" w:space="0" w:color="auto"/>
        <w:right w:val="none" w:sz="0" w:space="0" w:color="auto"/>
      </w:divBdr>
    </w:div>
    <w:div w:id="1915119597">
      <w:marLeft w:val="480"/>
      <w:marRight w:val="0"/>
      <w:marTop w:val="0"/>
      <w:marBottom w:val="0"/>
      <w:divBdr>
        <w:top w:val="none" w:sz="0" w:space="0" w:color="auto"/>
        <w:left w:val="none" w:sz="0" w:space="0" w:color="auto"/>
        <w:bottom w:val="none" w:sz="0" w:space="0" w:color="auto"/>
        <w:right w:val="none" w:sz="0" w:space="0" w:color="auto"/>
      </w:divBdr>
    </w:div>
    <w:div w:id="1915355841">
      <w:marLeft w:val="480"/>
      <w:marRight w:val="0"/>
      <w:marTop w:val="0"/>
      <w:marBottom w:val="0"/>
      <w:divBdr>
        <w:top w:val="none" w:sz="0" w:space="0" w:color="auto"/>
        <w:left w:val="none" w:sz="0" w:space="0" w:color="auto"/>
        <w:bottom w:val="none" w:sz="0" w:space="0" w:color="auto"/>
        <w:right w:val="none" w:sz="0" w:space="0" w:color="auto"/>
      </w:divBdr>
    </w:div>
    <w:div w:id="1915771257">
      <w:marLeft w:val="480"/>
      <w:marRight w:val="0"/>
      <w:marTop w:val="0"/>
      <w:marBottom w:val="0"/>
      <w:divBdr>
        <w:top w:val="none" w:sz="0" w:space="0" w:color="auto"/>
        <w:left w:val="none" w:sz="0" w:space="0" w:color="auto"/>
        <w:bottom w:val="none" w:sz="0" w:space="0" w:color="auto"/>
        <w:right w:val="none" w:sz="0" w:space="0" w:color="auto"/>
      </w:divBdr>
    </w:div>
    <w:div w:id="1917204293">
      <w:marLeft w:val="480"/>
      <w:marRight w:val="0"/>
      <w:marTop w:val="0"/>
      <w:marBottom w:val="0"/>
      <w:divBdr>
        <w:top w:val="none" w:sz="0" w:space="0" w:color="auto"/>
        <w:left w:val="none" w:sz="0" w:space="0" w:color="auto"/>
        <w:bottom w:val="none" w:sz="0" w:space="0" w:color="auto"/>
        <w:right w:val="none" w:sz="0" w:space="0" w:color="auto"/>
      </w:divBdr>
    </w:div>
    <w:div w:id="1917589406">
      <w:marLeft w:val="480"/>
      <w:marRight w:val="0"/>
      <w:marTop w:val="0"/>
      <w:marBottom w:val="0"/>
      <w:divBdr>
        <w:top w:val="none" w:sz="0" w:space="0" w:color="auto"/>
        <w:left w:val="none" w:sz="0" w:space="0" w:color="auto"/>
        <w:bottom w:val="none" w:sz="0" w:space="0" w:color="auto"/>
        <w:right w:val="none" w:sz="0" w:space="0" w:color="auto"/>
      </w:divBdr>
    </w:div>
    <w:div w:id="1917782117">
      <w:marLeft w:val="480"/>
      <w:marRight w:val="0"/>
      <w:marTop w:val="0"/>
      <w:marBottom w:val="0"/>
      <w:divBdr>
        <w:top w:val="none" w:sz="0" w:space="0" w:color="auto"/>
        <w:left w:val="none" w:sz="0" w:space="0" w:color="auto"/>
        <w:bottom w:val="none" w:sz="0" w:space="0" w:color="auto"/>
        <w:right w:val="none" w:sz="0" w:space="0" w:color="auto"/>
      </w:divBdr>
    </w:div>
    <w:div w:id="1918132488">
      <w:marLeft w:val="480"/>
      <w:marRight w:val="0"/>
      <w:marTop w:val="0"/>
      <w:marBottom w:val="0"/>
      <w:divBdr>
        <w:top w:val="none" w:sz="0" w:space="0" w:color="auto"/>
        <w:left w:val="none" w:sz="0" w:space="0" w:color="auto"/>
        <w:bottom w:val="none" w:sz="0" w:space="0" w:color="auto"/>
        <w:right w:val="none" w:sz="0" w:space="0" w:color="auto"/>
      </w:divBdr>
    </w:div>
    <w:div w:id="1918397223">
      <w:marLeft w:val="480"/>
      <w:marRight w:val="0"/>
      <w:marTop w:val="0"/>
      <w:marBottom w:val="0"/>
      <w:divBdr>
        <w:top w:val="none" w:sz="0" w:space="0" w:color="auto"/>
        <w:left w:val="none" w:sz="0" w:space="0" w:color="auto"/>
        <w:bottom w:val="none" w:sz="0" w:space="0" w:color="auto"/>
        <w:right w:val="none" w:sz="0" w:space="0" w:color="auto"/>
      </w:divBdr>
    </w:div>
    <w:div w:id="1919287982">
      <w:marLeft w:val="480"/>
      <w:marRight w:val="0"/>
      <w:marTop w:val="0"/>
      <w:marBottom w:val="0"/>
      <w:divBdr>
        <w:top w:val="none" w:sz="0" w:space="0" w:color="auto"/>
        <w:left w:val="none" w:sz="0" w:space="0" w:color="auto"/>
        <w:bottom w:val="none" w:sz="0" w:space="0" w:color="auto"/>
        <w:right w:val="none" w:sz="0" w:space="0" w:color="auto"/>
      </w:divBdr>
    </w:div>
    <w:div w:id="1920090893">
      <w:marLeft w:val="480"/>
      <w:marRight w:val="0"/>
      <w:marTop w:val="0"/>
      <w:marBottom w:val="0"/>
      <w:divBdr>
        <w:top w:val="none" w:sz="0" w:space="0" w:color="auto"/>
        <w:left w:val="none" w:sz="0" w:space="0" w:color="auto"/>
        <w:bottom w:val="none" w:sz="0" w:space="0" w:color="auto"/>
        <w:right w:val="none" w:sz="0" w:space="0" w:color="auto"/>
      </w:divBdr>
    </w:div>
    <w:div w:id="1920098658">
      <w:marLeft w:val="480"/>
      <w:marRight w:val="0"/>
      <w:marTop w:val="0"/>
      <w:marBottom w:val="0"/>
      <w:divBdr>
        <w:top w:val="none" w:sz="0" w:space="0" w:color="auto"/>
        <w:left w:val="none" w:sz="0" w:space="0" w:color="auto"/>
        <w:bottom w:val="none" w:sz="0" w:space="0" w:color="auto"/>
        <w:right w:val="none" w:sz="0" w:space="0" w:color="auto"/>
      </w:divBdr>
    </w:div>
    <w:div w:id="1920669413">
      <w:marLeft w:val="480"/>
      <w:marRight w:val="0"/>
      <w:marTop w:val="0"/>
      <w:marBottom w:val="0"/>
      <w:divBdr>
        <w:top w:val="none" w:sz="0" w:space="0" w:color="auto"/>
        <w:left w:val="none" w:sz="0" w:space="0" w:color="auto"/>
        <w:bottom w:val="none" w:sz="0" w:space="0" w:color="auto"/>
        <w:right w:val="none" w:sz="0" w:space="0" w:color="auto"/>
      </w:divBdr>
    </w:div>
    <w:div w:id="1921333327">
      <w:marLeft w:val="480"/>
      <w:marRight w:val="0"/>
      <w:marTop w:val="0"/>
      <w:marBottom w:val="0"/>
      <w:divBdr>
        <w:top w:val="none" w:sz="0" w:space="0" w:color="auto"/>
        <w:left w:val="none" w:sz="0" w:space="0" w:color="auto"/>
        <w:bottom w:val="none" w:sz="0" w:space="0" w:color="auto"/>
        <w:right w:val="none" w:sz="0" w:space="0" w:color="auto"/>
      </w:divBdr>
    </w:div>
    <w:div w:id="1922132498">
      <w:marLeft w:val="480"/>
      <w:marRight w:val="0"/>
      <w:marTop w:val="0"/>
      <w:marBottom w:val="0"/>
      <w:divBdr>
        <w:top w:val="none" w:sz="0" w:space="0" w:color="auto"/>
        <w:left w:val="none" w:sz="0" w:space="0" w:color="auto"/>
        <w:bottom w:val="none" w:sz="0" w:space="0" w:color="auto"/>
        <w:right w:val="none" w:sz="0" w:space="0" w:color="auto"/>
      </w:divBdr>
    </w:div>
    <w:div w:id="1923097274">
      <w:marLeft w:val="480"/>
      <w:marRight w:val="0"/>
      <w:marTop w:val="0"/>
      <w:marBottom w:val="0"/>
      <w:divBdr>
        <w:top w:val="none" w:sz="0" w:space="0" w:color="auto"/>
        <w:left w:val="none" w:sz="0" w:space="0" w:color="auto"/>
        <w:bottom w:val="none" w:sz="0" w:space="0" w:color="auto"/>
        <w:right w:val="none" w:sz="0" w:space="0" w:color="auto"/>
      </w:divBdr>
    </w:div>
    <w:div w:id="1923179451">
      <w:marLeft w:val="480"/>
      <w:marRight w:val="0"/>
      <w:marTop w:val="0"/>
      <w:marBottom w:val="0"/>
      <w:divBdr>
        <w:top w:val="none" w:sz="0" w:space="0" w:color="auto"/>
        <w:left w:val="none" w:sz="0" w:space="0" w:color="auto"/>
        <w:bottom w:val="none" w:sz="0" w:space="0" w:color="auto"/>
        <w:right w:val="none" w:sz="0" w:space="0" w:color="auto"/>
      </w:divBdr>
    </w:div>
    <w:div w:id="1923877489">
      <w:marLeft w:val="480"/>
      <w:marRight w:val="0"/>
      <w:marTop w:val="0"/>
      <w:marBottom w:val="0"/>
      <w:divBdr>
        <w:top w:val="none" w:sz="0" w:space="0" w:color="auto"/>
        <w:left w:val="none" w:sz="0" w:space="0" w:color="auto"/>
        <w:bottom w:val="none" w:sz="0" w:space="0" w:color="auto"/>
        <w:right w:val="none" w:sz="0" w:space="0" w:color="auto"/>
      </w:divBdr>
    </w:div>
    <w:div w:id="1924029961">
      <w:marLeft w:val="480"/>
      <w:marRight w:val="0"/>
      <w:marTop w:val="0"/>
      <w:marBottom w:val="0"/>
      <w:divBdr>
        <w:top w:val="none" w:sz="0" w:space="0" w:color="auto"/>
        <w:left w:val="none" w:sz="0" w:space="0" w:color="auto"/>
        <w:bottom w:val="none" w:sz="0" w:space="0" w:color="auto"/>
        <w:right w:val="none" w:sz="0" w:space="0" w:color="auto"/>
      </w:divBdr>
    </w:div>
    <w:div w:id="1925601165">
      <w:marLeft w:val="480"/>
      <w:marRight w:val="0"/>
      <w:marTop w:val="0"/>
      <w:marBottom w:val="0"/>
      <w:divBdr>
        <w:top w:val="none" w:sz="0" w:space="0" w:color="auto"/>
        <w:left w:val="none" w:sz="0" w:space="0" w:color="auto"/>
        <w:bottom w:val="none" w:sz="0" w:space="0" w:color="auto"/>
        <w:right w:val="none" w:sz="0" w:space="0" w:color="auto"/>
      </w:divBdr>
    </w:div>
    <w:div w:id="1925724191">
      <w:marLeft w:val="480"/>
      <w:marRight w:val="0"/>
      <w:marTop w:val="0"/>
      <w:marBottom w:val="0"/>
      <w:divBdr>
        <w:top w:val="none" w:sz="0" w:space="0" w:color="auto"/>
        <w:left w:val="none" w:sz="0" w:space="0" w:color="auto"/>
        <w:bottom w:val="none" w:sz="0" w:space="0" w:color="auto"/>
        <w:right w:val="none" w:sz="0" w:space="0" w:color="auto"/>
      </w:divBdr>
    </w:div>
    <w:div w:id="1926067408">
      <w:marLeft w:val="480"/>
      <w:marRight w:val="0"/>
      <w:marTop w:val="0"/>
      <w:marBottom w:val="0"/>
      <w:divBdr>
        <w:top w:val="none" w:sz="0" w:space="0" w:color="auto"/>
        <w:left w:val="none" w:sz="0" w:space="0" w:color="auto"/>
        <w:bottom w:val="none" w:sz="0" w:space="0" w:color="auto"/>
        <w:right w:val="none" w:sz="0" w:space="0" w:color="auto"/>
      </w:divBdr>
    </w:div>
    <w:div w:id="1926569630">
      <w:marLeft w:val="480"/>
      <w:marRight w:val="0"/>
      <w:marTop w:val="0"/>
      <w:marBottom w:val="0"/>
      <w:divBdr>
        <w:top w:val="none" w:sz="0" w:space="0" w:color="auto"/>
        <w:left w:val="none" w:sz="0" w:space="0" w:color="auto"/>
        <w:bottom w:val="none" w:sz="0" w:space="0" w:color="auto"/>
        <w:right w:val="none" w:sz="0" w:space="0" w:color="auto"/>
      </w:divBdr>
    </w:div>
    <w:div w:id="1926961226">
      <w:marLeft w:val="480"/>
      <w:marRight w:val="0"/>
      <w:marTop w:val="0"/>
      <w:marBottom w:val="0"/>
      <w:divBdr>
        <w:top w:val="none" w:sz="0" w:space="0" w:color="auto"/>
        <w:left w:val="none" w:sz="0" w:space="0" w:color="auto"/>
        <w:bottom w:val="none" w:sz="0" w:space="0" w:color="auto"/>
        <w:right w:val="none" w:sz="0" w:space="0" w:color="auto"/>
      </w:divBdr>
    </w:div>
    <w:div w:id="1927418403">
      <w:marLeft w:val="480"/>
      <w:marRight w:val="0"/>
      <w:marTop w:val="0"/>
      <w:marBottom w:val="0"/>
      <w:divBdr>
        <w:top w:val="none" w:sz="0" w:space="0" w:color="auto"/>
        <w:left w:val="none" w:sz="0" w:space="0" w:color="auto"/>
        <w:bottom w:val="none" w:sz="0" w:space="0" w:color="auto"/>
        <w:right w:val="none" w:sz="0" w:space="0" w:color="auto"/>
      </w:divBdr>
    </w:div>
    <w:div w:id="1927952993">
      <w:marLeft w:val="480"/>
      <w:marRight w:val="0"/>
      <w:marTop w:val="0"/>
      <w:marBottom w:val="0"/>
      <w:divBdr>
        <w:top w:val="none" w:sz="0" w:space="0" w:color="auto"/>
        <w:left w:val="none" w:sz="0" w:space="0" w:color="auto"/>
        <w:bottom w:val="none" w:sz="0" w:space="0" w:color="auto"/>
        <w:right w:val="none" w:sz="0" w:space="0" w:color="auto"/>
      </w:divBdr>
    </w:div>
    <w:div w:id="1928151217">
      <w:marLeft w:val="480"/>
      <w:marRight w:val="0"/>
      <w:marTop w:val="0"/>
      <w:marBottom w:val="0"/>
      <w:divBdr>
        <w:top w:val="none" w:sz="0" w:space="0" w:color="auto"/>
        <w:left w:val="none" w:sz="0" w:space="0" w:color="auto"/>
        <w:bottom w:val="none" w:sz="0" w:space="0" w:color="auto"/>
        <w:right w:val="none" w:sz="0" w:space="0" w:color="auto"/>
      </w:divBdr>
    </w:div>
    <w:div w:id="1929732759">
      <w:marLeft w:val="480"/>
      <w:marRight w:val="0"/>
      <w:marTop w:val="0"/>
      <w:marBottom w:val="0"/>
      <w:divBdr>
        <w:top w:val="none" w:sz="0" w:space="0" w:color="auto"/>
        <w:left w:val="none" w:sz="0" w:space="0" w:color="auto"/>
        <w:bottom w:val="none" w:sz="0" w:space="0" w:color="auto"/>
        <w:right w:val="none" w:sz="0" w:space="0" w:color="auto"/>
      </w:divBdr>
    </w:div>
    <w:div w:id="1929804269">
      <w:marLeft w:val="480"/>
      <w:marRight w:val="0"/>
      <w:marTop w:val="0"/>
      <w:marBottom w:val="0"/>
      <w:divBdr>
        <w:top w:val="none" w:sz="0" w:space="0" w:color="auto"/>
        <w:left w:val="none" w:sz="0" w:space="0" w:color="auto"/>
        <w:bottom w:val="none" w:sz="0" w:space="0" w:color="auto"/>
        <w:right w:val="none" w:sz="0" w:space="0" w:color="auto"/>
      </w:divBdr>
    </w:div>
    <w:div w:id="1929843733">
      <w:marLeft w:val="480"/>
      <w:marRight w:val="0"/>
      <w:marTop w:val="0"/>
      <w:marBottom w:val="0"/>
      <w:divBdr>
        <w:top w:val="none" w:sz="0" w:space="0" w:color="auto"/>
        <w:left w:val="none" w:sz="0" w:space="0" w:color="auto"/>
        <w:bottom w:val="none" w:sz="0" w:space="0" w:color="auto"/>
        <w:right w:val="none" w:sz="0" w:space="0" w:color="auto"/>
      </w:divBdr>
    </w:div>
    <w:div w:id="1930967833">
      <w:marLeft w:val="480"/>
      <w:marRight w:val="0"/>
      <w:marTop w:val="0"/>
      <w:marBottom w:val="0"/>
      <w:divBdr>
        <w:top w:val="none" w:sz="0" w:space="0" w:color="auto"/>
        <w:left w:val="none" w:sz="0" w:space="0" w:color="auto"/>
        <w:bottom w:val="none" w:sz="0" w:space="0" w:color="auto"/>
        <w:right w:val="none" w:sz="0" w:space="0" w:color="auto"/>
      </w:divBdr>
    </w:div>
    <w:div w:id="1931085162">
      <w:marLeft w:val="480"/>
      <w:marRight w:val="0"/>
      <w:marTop w:val="0"/>
      <w:marBottom w:val="0"/>
      <w:divBdr>
        <w:top w:val="none" w:sz="0" w:space="0" w:color="auto"/>
        <w:left w:val="none" w:sz="0" w:space="0" w:color="auto"/>
        <w:bottom w:val="none" w:sz="0" w:space="0" w:color="auto"/>
        <w:right w:val="none" w:sz="0" w:space="0" w:color="auto"/>
      </w:divBdr>
    </w:div>
    <w:div w:id="1931808961">
      <w:marLeft w:val="480"/>
      <w:marRight w:val="0"/>
      <w:marTop w:val="0"/>
      <w:marBottom w:val="0"/>
      <w:divBdr>
        <w:top w:val="none" w:sz="0" w:space="0" w:color="auto"/>
        <w:left w:val="none" w:sz="0" w:space="0" w:color="auto"/>
        <w:bottom w:val="none" w:sz="0" w:space="0" w:color="auto"/>
        <w:right w:val="none" w:sz="0" w:space="0" w:color="auto"/>
      </w:divBdr>
    </w:div>
    <w:div w:id="1932228943">
      <w:marLeft w:val="480"/>
      <w:marRight w:val="0"/>
      <w:marTop w:val="0"/>
      <w:marBottom w:val="0"/>
      <w:divBdr>
        <w:top w:val="none" w:sz="0" w:space="0" w:color="auto"/>
        <w:left w:val="none" w:sz="0" w:space="0" w:color="auto"/>
        <w:bottom w:val="none" w:sz="0" w:space="0" w:color="auto"/>
        <w:right w:val="none" w:sz="0" w:space="0" w:color="auto"/>
      </w:divBdr>
    </w:div>
    <w:div w:id="1934241748">
      <w:marLeft w:val="480"/>
      <w:marRight w:val="0"/>
      <w:marTop w:val="0"/>
      <w:marBottom w:val="0"/>
      <w:divBdr>
        <w:top w:val="none" w:sz="0" w:space="0" w:color="auto"/>
        <w:left w:val="none" w:sz="0" w:space="0" w:color="auto"/>
        <w:bottom w:val="none" w:sz="0" w:space="0" w:color="auto"/>
        <w:right w:val="none" w:sz="0" w:space="0" w:color="auto"/>
      </w:divBdr>
    </w:div>
    <w:div w:id="1934628427">
      <w:marLeft w:val="480"/>
      <w:marRight w:val="0"/>
      <w:marTop w:val="0"/>
      <w:marBottom w:val="0"/>
      <w:divBdr>
        <w:top w:val="none" w:sz="0" w:space="0" w:color="auto"/>
        <w:left w:val="none" w:sz="0" w:space="0" w:color="auto"/>
        <w:bottom w:val="none" w:sz="0" w:space="0" w:color="auto"/>
        <w:right w:val="none" w:sz="0" w:space="0" w:color="auto"/>
      </w:divBdr>
    </w:div>
    <w:div w:id="1935549178">
      <w:marLeft w:val="480"/>
      <w:marRight w:val="0"/>
      <w:marTop w:val="0"/>
      <w:marBottom w:val="0"/>
      <w:divBdr>
        <w:top w:val="none" w:sz="0" w:space="0" w:color="auto"/>
        <w:left w:val="none" w:sz="0" w:space="0" w:color="auto"/>
        <w:bottom w:val="none" w:sz="0" w:space="0" w:color="auto"/>
        <w:right w:val="none" w:sz="0" w:space="0" w:color="auto"/>
      </w:divBdr>
    </w:div>
    <w:div w:id="1936748317">
      <w:marLeft w:val="480"/>
      <w:marRight w:val="0"/>
      <w:marTop w:val="0"/>
      <w:marBottom w:val="0"/>
      <w:divBdr>
        <w:top w:val="none" w:sz="0" w:space="0" w:color="auto"/>
        <w:left w:val="none" w:sz="0" w:space="0" w:color="auto"/>
        <w:bottom w:val="none" w:sz="0" w:space="0" w:color="auto"/>
        <w:right w:val="none" w:sz="0" w:space="0" w:color="auto"/>
      </w:divBdr>
    </w:div>
    <w:div w:id="1936858122">
      <w:marLeft w:val="480"/>
      <w:marRight w:val="0"/>
      <w:marTop w:val="0"/>
      <w:marBottom w:val="0"/>
      <w:divBdr>
        <w:top w:val="none" w:sz="0" w:space="0" w:color="auto"/>
        <w:left w:val="none" w:sz="0" w:space="0" w:color="auto"/>
        <w:bottom w:val="none" w:sz="0" w:space="0" w:color="auto"/>
        <w:right w:val="none" w:sz="0" w:space="0" w:color="auto"/>
      </w:divBdr>
    </w:div>
    <w:div w:id="1937246144">
      <w:marLeft w:val="480"/>
      <w:marRight w:val="0"/>
      <w:marTop w:val="0"/>
      <w:marBottom w:val="0"/>
      <w:divBdr>
        <w:top w:val="none" w:sz="0" w:space="0" w:color="auto"/>
        <w:left w:val="none" w:sz="0" w:space="0" w:color="auto"/>
        <w:bottom w:val="none" w:sz="0" w:space="0" w:color="auto"/>
        <w:right w:val="none" w:sz="0" w:space="0" w:color="auto"/>
      </w:divBdr>
    </w:div>
    <w:div w:id="1937253738">
      <w:marLeft w:val="480"/>
      <w:marRight w:val="0"/>
      <w:marTop w:val="0"/>
      <w:marBottom w:val="0"/>
      <w:divBdr>
        <w:top w:val="none" w:sz="0" w:space="0" w:color="auto"/>
        <w:left w:val="none" w:sz="0" w:space="0" w:color="auto"/>
        <w:bottom w:val="none" w:sz="0" w:space="0" w:color="auto"/>
        <w:right w:val="none" w:sz="0" w:space="0" w:color="auto"/>
      </w:divBdr>
    </w:div>
    <w:div w:id="1938710251">
      <w:marLeft w:val="480"/>
      <w:marRight w:val="0"/>
      <w:marTop w:val="0"/>
      <w:marBottom w:val="0"/>
      <w:divBdr>
        <w:top w:val="none" w:sz="0" w:space="0" w:color="auto"/>
        <w:left w:val="none" w:sz="0" w:space="0" w:color="auto"/>
        <w:bottom w:val="none" w:sz="0" w:space="0" w:color="auto"/>
        <w:right w:val="none" w:sz="0" w:space="0" w:color="auto"/>
      </w:divBdr>
    </w:div>
    <w:div w:id="1938823917">
      <w:marLeft w:val="480"/>
      <w:marRight w:val="0"/>
      <w:marTop w:val="0"/>
      <w:marBottom w:val="0"/>
      <w:divBdr>
        <w:top w:val="none" w:sz="0" w:space="0" w:color="auto"/>
        <w:left w:val="none" w:sz="0" w:space="0" w:color="auto"/>
        <w:bottom w:val="none" w:sz="0" w:space="0" w:color="auto"/>
        <w:right w:val="none" w:sz="0" w:space="0" w:color="auto"/>
      </w:divBdr>
    </w:div>
    <w:div w:id="1940288527">
      <w:marLeft w:val="480"/>
      <w:marRight w:val="0"/>
      <w:marTop w:val="0"/>
      <w:marBottom w:val="0"/>
      <w:divBdr>
        <w:top w:val="none" w:sz="0" w:space="0" w:color="auto"/>
        <w:left w:val="none" w:sz="0" w:space="0" w:color="auto"/>
        <w:bottom w:val="none" w:sz="0" w:space="0" w:color="auto"/>
        <w:right w:val="none" w:sz="0" w:space="0" w:color="auto"/>
      </w:divBdr>
    </w:div>
    <w:div w:id="1940290232">
      <w:marLeft w:val="480"/>
      <w:marRight w:val="0"/>
      <w:marTop w:val="0"/>
      <w:marBottom w:val="0"/>
      <w:divBdr>
        <w:top w:val="none" w:sz="0" w:space="0" w:color="auto"/>
        <w:left w:val="none" w:sz="0" w:space="0" w:color="auto"/>
        <w:bottom w:val="none" w:sz="0" w:space="0" w:color="auto"/>
        <w:right w:val="none" w:sz="0" w:space="0" w:color="auto"/>
      </w:divBdr>
    </w:div>
    <w:div w:id="1940790463">
      <w:marLeft w:val="480"/>
      <w:marRight w:val="0"/>
      <w:marTop w:val="0"/>
      <w:marBottom w:val="0"/>
      <w:divBdr>
        <w:top w:val="none" w:sz="0" w:space="0" w:color="auto"/>
        <w:left w:val="none" w:sz="0" w:space="0" w:color="auto"/>
        <w:bottom w:val="none" w:sz="0" w:space="0" w:color="auto"/>
        <w:right w:val="none" w:sz="0" w:space="0" w:color="auto"/>
      </w:divBdr>
    </w:div>
    <w:div w:id="1940941415">
      <w:marLeft w:val="480"/>
      <w:marRight w:val="0"/>
      <w:marTop w:val="0"/>
      <w:marBottom w:val="0"/>
      <w:divBdr>
        <w:top w:val="none" w:sz="0" w:space="0" w:color="auto"/>
        <w:left w:val="none" w:sz="0" w:space="0" w:color="auto"/>
        <w:bottom w:val="none" w:sz="0" w:space="0" w:color="auto"/>
        <w:right w:val="none" w:sz="0" w:space="0" w:color="auto"/>
      </w:divBdr>
    </w:div>
    <w:div w:id="1941719409">
      <w:marLeft w:val="480"/>
      <w:marRight w:val="0"/>
      <w:marTop w:val="0"/>
      <w:marBottom w:val="0"/>
      <w:divBdr>
        <w:top w:val="none" w:sz="0" w:space="0" w:color="auto"/>
        <w:left w:val="none" w:sz="0" w:space="0" w:color="auto"/>
        <w:bottom w:val="none" w:sz="0" w:space="0" w:color="auto"/>
        <w:right w:val="none" w:sz="0" w:space="0" w:color="auto"/>
      </w:divBdr>
    </w:div>
    <w:div w:id="1941838069">
      <w:marLeft w:val="480"/>
      <w:marRight w:val="0"/>
      <w:marTop w:val="0"/>
      <w:marBottom w:val="0"/>
      <w:divBdr>
        <w:top w:val="none" w:sz="0" w:space="0" w:color="auto"/>
        <w:left w:val="none" w:sz="0" w:space="0" w:color="auto"/>
        <w:bottom w:val="none" w:sz="0" w:space="0" w:color="auto"/>
        <w:right w:val="none" w:sz="0" w:space="0" w:color="auto"/>
      </w:divBdr>
    </w:div>
    <w:div w:id="1941914030">
      <w:marLeft w:val="480"/>
      <w:marRight w:val="0"/>
      <w:marTop w:val="0"/>
      <w:marBottom w:val="0"/>
      <w:divBdr>
        <w:top w:val="none" w:sz="0" w:space="0" w:color="auto"/>
        <w:left w:val="none" w:sz="0" w:space="0" w:color="auto"/>
        <w:bottom w:val="none" w:sz="0" w:space="0" w:color="auto"/>
        <w:right w:val="none" w:sz="0" w:space="0" w:color="auto"/>
      </w:divBdr>
    </w:div>
    <w:div w:id="1942253923">
      <w:marLeft w:val="480"/>
      <w:marRight w:val="0"/>
      <w:marTop w:val="0"/>
      <w:marBottom w:val="0"/>
      <w:divBdr>
        <w:top w:val="none" w:sz="0" w:space="0" w:color="auto"/>
        <w:left w:val="none" w:sz="0" w:space="0" w:color="auto"/>
        <w:bottom w:val="none" w:sz="0" w:space="0" w:color="auto"/>
        <w:right w:val="none" w:sz="0" w:space="0" w:color="auto"/>
      </w:divBdr>
    </w:div>
    <w:div w:id="1942836029">
      <w:marLeft w:val="480"/>
      <w:marRight w:val="0"/>
      <w:marTop w:val="0"/>
      <w:marBottom w:val="0"/>
      <w:divBdr>
        <w:top w:val="none" w:sz="0" w:space="0" w:color="auto"/>
        <w:left w:val="none" w:sz="0" w:space="0" w:color="auto"/>
        <w:bottom w:val="none" w:sz="0" w:space="0" w:color="auto"/>
        <w:right w:val="none" w:sz="0" w:space="0" w:color="auto"/>
      </w:divBdr>
    </w:div>
    <w:div w:id="1943142839">
      <w:marLeft w:val="480"/>
      <w:marRight w:val="0"/>
      <w:marTop w:val="0"/>
      <w:marBottom w:val="0"/>
      <w:divBdr>
        <w:top w:val="none" w:sz="0" w:space="0" w:color="auto"/>
        <w:left w:val="none" w:sz="0" w:space="0" w:color="auto"/>
        <w:bottom w:val="none" w:sz="0" w:space="0" w:color="auto"/>
        <w:right w:val="none" w:sz="0" w:space="0" w:color="auto"/>
      </w:divBdr>
    </w:div>
    <w:div w:id="1943760798">
      <w:marLeft w:val="480"/>
      <w:marRight w:val="0"/>
      <w:marTop w:val="0"/>
      <w:marBottom w:val="0"/>
      <w:divBdr>
        <w:top w:val="none" w:sz="0" w:space="0" w:color="auto"/>
        <w:left w:val="none" w:sz="0" w:space="0" w:color="auto"/>
        <w:bottom w:val="none" w:sz="0" w:space="0" w:color="auto"/>
        <w:right w:val="none" w:sz="0" w:space="0" w:color="auto"/>
      </w:divBdr>
    </w:div>
    <w:div w:id="1943948067">
      <w:marLeft w:val="480"/>
      <w:marRight w:val="0"/>
      <w:marTop w:val="0"/>
      <w:marBottom w:val="0"/>
      <w:divBdr>
        <w:top w:val="none" w:sz="0" w:space="0" w:color="auto"/>
        <w:left w:val="none" w:sz="0" w:space="0" w:color="auto"/>
        <w:bottom w:val="none" w:sz="0" w:space="0" w:color="auto"/>
        <w:right w:val="none" w:sz="0" w:space="0" w:color="auto"/>
      </w:divBdr>
    </w:div>
    <w:div w:id="1946038737">
      <w:marLeft w:val="480"/>
      <w:marRight w:val="0"/>
      <w:marTop w:val="0"/>
      <w:marBottom w:val="0"/>
      <w:divBdr>
        <w:top w:val="none" w:sz="0" w:space="0" w:color="auto"/>
        <w:left w:val="none" w:sz="0" w:space="0" w:color="auto"/>
        <w:bottom w:val="none" w:sz="0" w:space="0" w:color="auto"/>
        <w:right w:val="none" w:sz="0" w:space="0" w:color="auto"/>
      </w:divBdr>
    </w:div>
    <w:div w:id="1946770069">
      <w:marLeft w:val="480"/>
      <w:marRight w:val="0"/>
      <w:marTop w:val="0"/>
      <w:marBottom w:val="0"/>
      <w:divBdr>
        <w:top w:val="none" w:sz="0" w:space="0" w:color="auto"/>
        <w:left w:val="none" w:sz="0" w:space="0" w:color="auto"/>
        <w:bottom w:val="none" w:sz="0" w:space="0" w:color="auto"/>
        <w:right w:val="none" w:sz="0" w:space="0" w:color="auto"/>
      </w:divBdr>
    </w:div>
    <w:div w:id="1947231752">
      <w:marLeft w:val="480"/>
      <w:marRight w:val="0"/>
      <w:marTop w:val="0"/>
      <w:marBottom w:val="0"/>
      <w:divBdr>
        <w:top w:val="none" w:sz="0" w:space="0" w:color="auto"/>
        <w:left w:val="none" w:sz="0" w:space="0" w:color="auto"/>
        <w:bottom w:val="none" w:sz="0" w:space="0" w:color="auto"/>
        <w:right w:val="none" w:sz="0" w:space="0" w:color="auto"/>
      </w:divBdr>
    </w:div>
    <w:div w:id="1947611710">
      <w:marLeft w:val="480"/>
      <w:marRight w:val="0"/>
      <w:marTop w:val="0"/>
      <w:marBottom w:val="0"/>
      <w:divBdr>
        <w:top w:val="none" w:sz="0" w:space="0" w:color="auto"/>
        <w:left w:val="none" w:sz="0" w:space="0" w:color="auto"/>
        <w:bottom w:val="none" w:sz="0" w:space="0" w:color="auto"/>
        <w:right w:val="none" w:sz="0" w:space="0" w:color="auto"/>
      </w:divBdr>
    </w:div>
    <w:div w:id="1948154790">
      <w:marLeft w:val="480"/>
      <w:marRight w:val="0"/>
      <w:marTop w:val="0"/>
      <w:marBottom w:val="0"/>
      <w:divBdr>
        <w:top w:val="none" w:sz="0" w:space="0" w:color="auto"/>
        <w:left w:val="none" w:sz="0" w:space="0" w:color="auto"/>
        <w:bottom w:val="none" w:sz="0" w:space="0" w:color="auto"/>
        <w:right w:val="none" w:sz="0" w:space="0" w:color="auto"/>
      </w:divBdr>
    </w:div>
    <w:div w:id="1949583655">
      <w:marLeft w:val="480"/>
      <w:marRight w:val="0"/>
      <w:marTop w:val="0"/>
      <w:marBottom w:val="0"/>
      <w:divBdr>
        <w:top w:val="none" w:sz="0" w:space="0" w:color="auto"/>
        <w:left w:val="none" w:sz="0" w:space="0" w:color="auto"/>
        <w:bottom w:val="none" w:sz="0" w:space="0" w:color="auto"/>
        <w:right w:val="none" w:sz="0" w:space="0" w:color="auto"/>
      </w:divBdr>
    </w:div>
    <w:div w:id="1950116684">
      <w:marLeft w:val="480"/>
      <w:marRight w:val="0"/>
      <w:marTop w:val="0"/>
      <w:marBottom w:val="0"/>
      <w:divBdr>
        <w:top w:val="none" w:sz="0" w:space="0" w:color="auto"/>
        <w:left w:val="none" w:sz="0" w:space="0" w:color="auto"/>
        <w:bottom w:val="none" w:sz="0" w:space="0" w:color="auto"/>
        <w:right w:val="none" w:sz="0" w:space="0" w:color="auto"/>
      </w:divBdr>
    </w:div>
    <w:div w:id="1950426572">
      <w:marLeft w:val="480"/>
      <w:marRight w:val="0"/>
      <w:marTop w:val="0"/>
      <w:marBottom w:val="0"/>
      <w:divBdr>
        <w:top w:val="none" w:sz="0" w:space="0" w:color="auto"/>
        <w:left w:val="none" w:sz="0" w:space="0" w:color="auto"/>
        <w:bottom w:val="none" w:sz="0" w:space="0" w:color="auto"/>
        <w:right w:val="none" w:sz="0" w:space="0" w:color="auto"/>
      </w:divBdr>
    </w:div>
    <w:div w:id="1952127904">
      <w:marLeft w:val="480"/>
      <w:marRight w:val="0"/>
      <w:marTop w:val="0"/>
      <w:marBottom w:val="0"/>
      <w:divBdr>
        <w:top w:val="none" w:sz="0" w:space="0" w:color="auto"/>
        <w:left w:val="none" w:sz="0" w:space="0" w:color="auto"/>
        <w:bottom w:val="none" w:sz="0" w:space="0" w:color="auto"/>
        <w:right w:val="none" w:sz="0" w:space="0" w:color="auto"/>
      </w:divBdr>
    </w:div>
    <w:div w:id="1953172768">
      <w:marLeft w:val="480"/>
      <w:marRight w:val="0"/>
      <w:marTop w:val="0"/>
      <w:marBottom w:val="0"/>
      <w:divBdr>
        <w:top w:val="none" w:sz="0" w:space="0" w:color="auto"/>
        <w:left w:val="none" w:sz="0" w:space="0" w:color="auto"/>
        <w:bottom w:val="none" w:sz="0" w:space="0" w:color="auto"/>
        <w:right w:val="none" w:sz="0" w:space="0" w:color="auto"/>
      </w:divBdr>
    </w:div>
    <w:div w:id="1955210951">
      <w:marLeft w:val="480"/>
      <w:marRight w:val="0"/>
      <w:marTop w:val="0"/>
      <w:marBottom w:val="0"/>
      <w:divBdr>
        <w:top w:val="none" w:sz="0" w:space="0" w:color="auto"/>
        <w:left w:val="none" w:sz="0" w:space="0" w:color="auto"/>
        <w:bottom w:val="none" w:sz="0" w:space="0" w:color="auto"/>
        <w:right w:val="none" w:sz="0" w:space="0" w:color="auto"/>
      </w:divBdr>
    </w:div>
    <w:div w:id="1955213164">
      <w:marLeft w:val="480"/>
      <w:marRight w:val="0"/>
      <w:marTop w:val="0"/>
      <w:marBottom w:val="0"/>
      <w:divBdr>
        <w:top w:val="none" w:sz="0" w:space="0" w:color="auto"/>
        <w:left w:val="none" w:sz="0" w:space="0" w:color="auto"/>
        <w:bottom w:val="none" w:sz="0" w:space="0" w:color="auto"/>
        <w:right w:val="none" w:sz="0" w:space="0" w:color="auto"/>
      </w:divBdr>
    </w:div>
    <w:div w:id="1955667123">
      <w:marLeft w:val="480"/>
      <w:marRight w:val="0"/>
      <w:marTop w:val="0"/>
      <w:marBottom w:val="0"/>
      <w:divBdr>
        <w:top w:val="none" w:sz="0" w:space="0" w:color="auto"/>
        <w:left w:val="none" w:sz="0" w:space="0" w:color="auto"/>
        <w:bottom w:val="none" w:sz="0" w:space="0" w:color="auto"/>
        <w:right w:val="none" w:sz="0" w:space="0" w:color="auto"/>
      </w:divBdr>
    </w:div>
    <w:div w:id="1956060080">
      <w:marLeft w:val="480"/>
      <w:marRight w:val="0"/>
      <w:marTop w:val="0"/>
      <w:marBottom w:val="0"/>
      <w:divBdr>
        <w:top w:val="none" w:sz="0" w:space="0" w:color="auto"/>
        <w:left w:val="none" w:sz="0" w:space="0" w:color="auto"/>
        <w:bottom w:val="none" w:sz="0" w:space="0" w:color="auto"/>
        <w:right w:val="none" w:sz="0" w:space="0" w:color="auto"/>
      </w:divBdr>
    </w:div>
    <w:div w:id="1956784483">
      <w:marLeft w:val="480"/>
      <w:marRight w:val="0"/>
      <w:marTop w:val="0"/>
      <w:marBottom w:val="0"/>
      <w:divBdr>
        <w:top w:val="none" w:sz="0" w:space="0" w:color="auto"/>
        <w:left w:val="none" w:sz="0" w:space="0" w:color="auto"/>
        <w:bottom w:val="none" w:sz="0" w:space="0" w:color="auto"/>
        <w:right w:val="none" w:sz="0" w:space="0" w:color="auto"/>
      </w:divBdr>
    </w:div>
    <w:div w:id="1957832373">
      <w:marLeft w:val="480"/>
      <w:marRight w:val="0"/>
      <w:marTop w:val="0"/>
      <w:marBottom w:val="0"/>
      <w:divBdr>
        <w:top w:val="none" w:sz="0" w:space="0" w:color="auto"/>
        <w:left w:val="none" w:sz="0" w:space="0" w:color="auto"/>
        <w:bottom w:val="none" w:sz="0" w:space="0" w:color="auto"/>
        <w:right w:val="none" w:sz="0" w:space="0" w:color="auto"/>
      </w:divBdr>
    </w:div>
    <w:div w:id="1958096600">
      <w:marLeft w:val="480"/>
      <w:marRight w:val="0"/>
      <w:marTop w:val="0"/>
      <w:marBottom w:val="0"/>
      <w:divBdr>
        <w:top w:val="none" w:sz="0" w:space="0" w:color="auto"/>
        <w:left w:val="none" w:sz="0" w:space="0" w:color="auto"/>
        <w:bottom w:val="none" w:sz="0" w:space="0" w:color="auto"/>
        <w:right w:val="none" w:sz="0" w:space="0" w:color="auto"/>
      </w:divBdr>
    </w:div>
    <w:div w:id="1959412056">
      <w:marLeft w:val="480"/>
      <w:marRight w:val="0"/>
      <w:marTop w:val="0"/>
      <w:marBottom w:val="0"/>
      <w:divBdr>
        <w:top w:val="none" w:sz="0" w:space="0" w:color="auto"/>
        <w:left w:val="none" w:sz="0" w:space="0" w:color="auto"/>
        <w:bottom w:val="none" w:sz="0" w:space="0" w:color="auto"/>
        <w:right w:val="none" w:sz="0" w:space="0" w:color="auto"/>
      </w:divBdr>
    </w:div>
    <w:div w:id="1959680226">
      <w:marLeft w:val="480"/>
      <w:marRight w:val="0"/>
      <w:marTop w:val="0"/>
      <w:marBottom w:val="0"/>
      <w:divBdr>
        <w:top w:val="none" w:sz="0" w:space="0" w:color="auto"/>
        <w:left w:val="none" w:sz="0" w:space="0" w:color="auto"/>
        <w:bottom w:val="none" w:sz="0" w:space="0" w:color="auto"/>
        <w:right w:val="none" w:sz="0" w:space="0" w:color="auto"/>
      </w:divBdr>
    </w:div>
    <w:div w:id="1960338026">
      <w:marLeft w:val="480"/>
      <w:marRight w:val="0"/>
      <w:marTop w:val="0"/>
      <w:marBottom w:val="0"/>
      <w:divBdr>
        <w:top w:val="none" w:sz="0" w:space="0" w:color="auto"/>
        <w:left w:val="none" w:sz="0" w:space="0" w:color="auto"/>
        <w:bottom w:val="none" w:sz="0" w:space="0" w:color="auto"/>
        <w:right w:val="none" w:sz="0" w:space="0" w:color="auto"/>
      </w:divBdr>
    </w:div>
    <w:div w:id="1960724708">
      <w:marLeft w:val="480"/>
      <w:marRight w:val="0"/>
      <w:marTop w:val="0"/>
      <w:marBottom w:val="0"/>
      <w:divBdr>
        <w:top w:val="none" w:sz="0" w:space="0" w:color="auto"/>
        <w:left w:val="none" w:sz="0" w:space="0" w:color="auto"/>
        <w:bottom w:val="none" w:sz="0" w:space="0" w:color="auto"/>
        <w:right w:val="none" w:sz="0" w:space="0" w:color="auto"/>
      </w:divBdr>
    </w:div>
    <w:div w:id="1961034763">
      <w:marLeft w:val="480"/>
      <w:marRight w:val="0"/>
      <w:marTop w:val="0"/>
      <w:marBottom w:val="0"/>
      <w:divBdr>
        <w:top w:val="none" w:sz="0" w:space="0" w:color="auto"/>
        <w:left w:val="none" w:sz="0" w:space="0" w:color="auto"/>
        <w:bottom w:val="none" w:sz="0" w:space="0" w:color="auto"/>
        <w:right w:val="none" w:sz="0" w:space="0" w:color="auto"/>
      </w:divBdr>
    </w:div>
    <w:div w:id="1961648762">
      <w:marLeft w:val="480"/>
      <w:marRight w:val="0"/>
      <w:marTop w:val="0"/>
      <w:marBottom w:val="0"/>
      <w:divBdr>
        <w:top w:val="none" w:sz="0" w:space="0" w:color="auto"/>
        <w:left w:val="none" w:sz="0" w:space="0" w:color="auto"/>
        <w:bottom w:val="none" w:sz="0" w:space="0" w:color="auto"/>
        <w:right w:val="none" w:sz="0" w:space="0" w:color="auto"/>
      </w:divBdr>
    </w:div>
    <w:div w:id="1962031763">
      <w:marLeft w:val="480"/>
      <w:marRight w:val="0"/>
      <w:marTop w:val="0"/>
      <w:marBottom w:val="0"/>
      <w:divBdr>
        <w:top w:val="none" w:sz="0" w:space="0" w:color="auto"/>
        <w:left w:val="none" w:sz="0" w:space="0" w:color="auto"/>
        <w:bottom w:val="none" w:sz="0" w:space="0" w:color="auto"/>
        <w:right w:val="none" w:sz="0" w:space="0" w:color="auto"/>
      </w:divBdr>
    </w:div>
    <w:div w:id="1962414458">
      <w:marLeft w:val="480"/>
      <w:marRight w:val="0"/>
      <w:marTop w:val="0"/>
      <w:marBottom w:val="0"/>
      <w:divBdr>
        <w:top w:val="none" w:sz="0" w:space="0" w:color="auto"/>
        <w:left w:val="none" w:sz="0" w:space="0" w:color="auto"/>
        <w:bottom w:val="none" w:sz="0" w:space="0" w:color="auto"/>
        <w:right w:val="none" w:sz="0" w:space="0" w:color="auto"/>
      </w:divBdr>
    </w:div>
    <w:div w:id="1964573449">
      <w:marLeft w:val="480"/>
      <w:marRight w:val="0"/>
      <w:marTop w:val="0"/>
      <w:marBottom w:val="0"/>
      <w:divBdr>
        <w:top w:val="none" w:sz="0" w:space="0" w:color="auto"/>
        <w:left w:val="none" w:sz="0" w:space="0" w:color="auto"/>
        <w:bottom w:val="none" w:sz="0" w:space="0" w:color="auto"/>
        <w:right w:val="none" w:sz="0" w:space="0" w:color="auto"/>
      </w:divBdr>
    </w:div>
    <w:div w:id="1965768327">
      <w:marLeft w:val="480"/>
      <w:marRight w:val="0"/>
      <w:marTop w:val="0"/>
      <w:marBottom w:val="0"/>
      <w:divBdr>
        <w:top w:val="none" w:sz="0" w:space="0" w:color="auto"/>
        <w:left w:val="none" w:sz="0" w:space="0" w:color="auto"/>
        <w:bottom w:val="none" w:sz="0" w:space="0" w:color="auto"/>
        <w:right w:val="none" w:sz="0" w:space="0" w:color="auto"/>
      </w:divBdr>
    </w:div>
    <w:div w:id="1966502742">
      <w:marLeft w:val="480"/>
      <w:marRight w:val="0"/>
      <w:marTop w:val="0"/>
      <w:marBottom w:val="0"/>
      <w:divBdr>
        <w:top w:val="none" w:sz="0" w:space="0" w:color="auto"/>
        <w:left w:val="none" w:sz="0" w:space="0" w:color="auto"/>
        <w:bottom w:val="none" w:sz="0" w:space="0" w:color="auto"/>
        <w:right w:val="none" w:sz="0" w:space="0" w:color="auto"/>
      </w:divBdr>
    </w:div>
    <w:div w:id="1966504124">
      <w:marLeft w:val="480"/>
      <w:marRight w:val="0"/>
      <w:marTop w:val="0"/>
      <w:marBottom w:val="0"/>
      <w:divBdr>
        <w:top w:val="none" w:sz="0" w:space="0" w:color="auto"/>
        <w:left w:val="none" w:sz="0" w:space="0" w:color="auto"/>
        <w:bottom w:val="none" w:sz="0" w:space="0" w:color="auto"/>
        <w:right w:val="none" w:sz="0" w:space="0" w:color="auto"/>
      </w:divBdr>
    </w:div>
    <w:div w:id="1966698241">
      <w:marLeft w:val="480"/>
      <w:marRight w:val="0"/>
      <w:marTop w:val="0"/>
      <w:marBottom w:val="0"/>
      <w:divBdr>
        <w:top w:val="none" w:sz="0" w:space="0" w:color="auto"/>
        <w:left w:val="none" w:sz="0" w:space="0" w:color="auto"/>
        <w:bottom w:val="none" w:sz="0" w:space="0" w:color="auto"/>
        <w:right w:val="none" w:sz="0" w:space="0" w:color="auto"/>
      </w:divBdr>
    </w:div>
    <w:div w:id="1967006813">
      <w:marLeft w:val="480"/>
      <w:marRight w:val="0"/>
      <w:marTop w:val="0"/>
      <w:marBottom w:val="0"/>
      <w:divBdr>
        <w:top w:val="none" w:sz="0" w:space="0" w:color="auto"/>
        <w:left w:val="none" w:sz="0" w:space="0" w:color="auto"/>
        <w:bottom w:val="none" w:sz="0" w:space="0" w:color="auto"/>
        <w:right w:val="none" w:sz="0" w:space="0" w:color="auto"/>
      </w:divBdr>
    </w:div>
    <w:div w:id="1969240936">
      <w:marLeft w:val="480"/>
      <w:marRight w:val="0"/>
      <w:marTop w:val="0"/>
      <w:marBottom w:val="0"/>
      <w:divBdr>
        <w:top w:val="none" w:sz="0" w:space="0" w:color="auto"/>
        <w:left w:val="none" w:sz="0" w:space="0" w:color="auto"/>
        <w:bottom w:val="none" w:sz="0" w:space="0" w:color="auto"/>
        <w:right w:val="none" w:sz="0" w:space="0" w:color="auto"/>
      </w:divBdr>
    </w:div>
    <w:div w:id="1969436658">
      <w:marLeft w:val="480"/>
      <w:marRight w:val="0"/>
      <w:marTop w:val="0"/>
      <w:marBottom w:val="0"/>
      <w:divBdr>
        <w:top w:val="none" w:sz="0" w:space="0" w:color="auto"/>
        <w:left w:val="none" w:sz="0" w:space="0" w:color="auto"/>
        <w:bottom w:val="none" w:sz="0" w:space="0" w:color="auto"/>
        <w:right w:val="none" w:sz="0" w:space="0" w:color="auto"/>
      </w:divBdr>
    </w:div>
    <w:div w:id="1971010807">
      <w:marLeft w:val="480"/>
      <w:marRight w:val="0"/>
      <w:marTop w:val="0"/>
      <w:marBottom w:val="0"/>
      <w:divBdr>
        <w:top w:val="none" w:sz="0" w:space="0" w:color="auto"/>
        <w:left w:val="none" w:sz="0" w:space="0" w:color="auto"/>
        <w:bottom w:val="none" w:sz="0" w:space="0" w:color="auto"/>
        <w:right w:val="none" w:sz="0" w:space="0" w:color="auto"/>
      </w:divBdr>
    </w:div>
    <w:div w:id="1972783482">
      <w:marLeft w:val="480"/>
      <w:marRight w:val="0"/>
      <w:marTop w:val="0"/>
      <w:marBottom w:val="0"/>
      <w:divBdr>
        <w:top w:val="none" w:sz="0" w:space="0" w:color="auto"/>
        <w:left w:val="none" w:sz="0" w:space="0" w:color="auto"/>
        <w:bottom w:val="none" w:sz="0" w:space="0" w:color="auto"/>
        <w:right w:val="none" w:sz="0" w:space="0" w:color="auto"/>
      </w:divBdr>
    </w:div>
    <w:div w:id="1973362041">
      <w:marLeft w:val="480"/>
      <w:marRight w:val="0"/>
      <w:marTop w:val="0"/>
      <w:marBottom w:val="0"/>
      <w:divBdr>
        <w:top w:val="none" w:sz="0" w:space="0" w:color="auto"/>
        <w:left w:val="none" w:sz="0" w:space="0" w:color="auto"/>
        <w:bottom w:val="none" w:sz="0" w:space="0" w:color="auto"/>
        <w:right w:val="none" w:sz="0" w:space="0" w:color="auto"/>
      </w:divBdr>
    </w:div>
    <w:div w:id="1974169154">
      <w:marLeft w:val="480"/>
      <w:marRight w:val="0"/>
      <w:marTop w:val="0"/>
      <w:marBottom w:val="0"/>
      <w:divBdr>
        <w:top w:val="none" w:sz="0" w:space="0" w:color="auto"/>
        <w:left w:val="none" w:sz="0" w:space="0" w:color="auto"/>
        <w:bottom w:val="none" w:sz="0" w:space="0" w:color="auto"/>
        <w:right w:val="none" w:sz="0" w:space="0" w:color="auto"/>
      </w:divBdr>
    </w:div>
    <w:div w:id="1974824172">
      <w:marLeft w:val="480"/>
      <w:marRight w:val="0"/>
      <w:marTop w:val="0"/>
      <w:marBottom w:val="0"/>
      <w:divBdr>
        <w:top w:val="none" w:sz="0" w:space="0" w:color="auto"/>
        <w:left w:val="none" w:sz="0" w:space="0" w:color="auto"/>
        <w:bottom w:val="none" w:sz="0" w:space="0" w:color="auto"/>
        <w:right w:val="none" w:sz="0" w:space="0" w:color="auto"/>
      </w:divBdr>
    </w:div>
    <w:div w:id="1974944223">
      <w:marLeft w:val="480"/>
      <w:marRight w:val="0"/>
      <w:marTop w:val="0"/>
      <w:marBottom w:val="0"/>
      <w:divBdr>
        <w:top w:val="none" w:sz="0" w:space="0" w:color="auto"/>
        <w:left w:val="none" w:sz="0" w:space="0" w:color="auto"/>
        <w:bottom w:val="none" w:sz="0" w:space="0" w:color="auto"/>
        <w:right w:val="none" w:sz="0" w:space="0" w:color="auto"/>
      </w:divBdr>
    </w:div>
    <w:div w:id="1975329899">
      <w:marLeft w:val="480"/>
      <w:marRight w:val="0"/>
      <w:marTop w:val="0"/>
      <w:marBottom w:val="0"/>
      <w:divBdr>
        <w:top w:val="none" w:sz="0" w:space="0" w:color="auto"/>
        <w:left w:val="none" w:sz="0" w:space="0" w:color="auto"/>
        <w:bottom w:val="none" w:sz="0" w:space="0" w:color="auto"/>
        <w:right w:val="none" w:sz="0" w:space="0" w:color="auto"/>
      </w:divBdr>
    </w:div>
    <w:div w:id="1977563362">
      <w:marLeft w:val="480"/>
      <w:marRight w:val="0"/>
      <w:marTop w:val="0"/>
      <w:marBottom w:val="0"/>
      <w:divBdr>
        <w:top w:val="none" w:sz="0" w:space="0" w:color="auto"/>
        <w:left w:val="none" w:sz="0" w:space="0" w:color="auto"/>
        <w:bottom w:val="none" w:sz="0" w:space="0" w:color="auto"/>
        <w:right w:val="none" w:sz="0" w:space="0" w:color="auto"/>
      </w:divBdr>
    </w:div>
    <w:div w:id="1978681522">
      <w:marLeft w:val="480"/>
      <w:marRight w:val="0"/>
      <w:marTop w:val="0"/>
      <w:marBottom w:val="0"/>
      <w:divBdr>
        <w:top w:val="none" w:sz="0" w:space="0" w:color="auto"/>
        <w:left w:val="none" w:sz="0" w:space="0" w:color="auto"/>
        <w:bottom w:val="none" w:sz="0" w:space="0" w:color="auto"/>
        <w:right w:val="none" w:sz="0" w:space="0" w:color="auto"/>
      </w:divBdr>
    </w:div>
    <w:div w:id="1978729048">
      <w:marLeft w:val="480"/>
      <w:marRight w:val="0"/>
      <w:marTop w:val="0"/>
      <w:marBottom w:val="0"/>
      <w:divBdr>
        <w:top w:val="none" w:sz="0" w:space="0" w:color="auto"/>
        <w:left w:val="none" w:sz="0" w:space="0" w:color="auto"/>
        <w:bottom w:val="none" w:sz="0" w:space="0" w:color="auto"/>
        <w:right w:val="none" w:sz="0" w:space="0" w:color="auto"/>
      </w:divBdr>
    </w:div>
    <w:div w:id="1979605440">
      <w:marLeft w:val="480"/>
      <w:marRight w:val="0"/>
      <w:marTop w:val="0"/>
      <w:marBottom w:val="0"/>
      <w:divBdr>
        <w:top w:val="none" w:sz="0" w:space="0" w:color="auto"/>
        <w:left w:val="none" w:sz="0" w:space="0" w:color="auto"/>
        <w:bottom w:val="none" w:sz="0" w:space="0" w:color="auto"/>
        <w:right w:val="none" w:sz="0" w:space="0" w:color="auto"/>
      </w:divBdr>
    </w:div>
    <w:div w:id="1979795128">
      <w:marLeft w:val="480"/>
      <w:marRight w:val="0"/>
      <w:marTop w:val="0"/>
      <w:marBottom w:val="0"/>
      <w:divBdr>
        <w:top w:val="none" w:sz="0" w:space="0" w:color="auto"/>
        <w:left w:val="none" w:sz="0" w:space="0" w:color="auto"/>
        <w:bottom w:val="none" w:sz="0" w:space="0" w:color="auto"/>
        <w:right w:val="none" w:sz="0" w:space="0" w:color="auto"/>
      </w:divBdr>
    </w:div>
    <w:div w:id="1979871158">
      <w:marLeft w:val="480"/>
      <w:marRight w:val="0"/>
      <w:marTop w:val="0"/>
      <w:marBottom w:val="0"/>
      <w:divBdr>
        <w:top w:val="none" w:sz="0" w:space="0" w:color="auto"/>
        <w:left w:val="none" w:sz="0" w:space="0" w:color="auto"/>
        <w:bottom w:val="none" w:sz="0" w:space="0" w:color="auto"/>
        <w:right w:val="none" w:sz="0" w:space="0" w:color="auto"/>
      </w:divBdr>
    </w:div>
    <w:div w:id="1980187446">
      <w:marLeft w:val="480"/>
      <w:marRight w:val="0"/>
      <w:marTop w:val="0"/>
      <w:marBottom w:val="0"/>
      <w:divBdr>
        <w:top w:val="none" w:sz="0" w:space="0" w:color="auto"/>
        <w:left w:val="none" w:sz="0" w:space="0" w:color="auto"/>
        <w:bottom w:val="none" w:sz="0" w:space="0" w:color="auto"/>
        <w:right w:val="none" w:sz="0" w:space="0" w:color="auto"/>
      </w:divBdr>
    </w:div>
    <w:div w:id="1980724769">
      <w:marLeft w:val="480"/>
      <w:marRight w:val="0"/>
      <w:marTop w:val="0"/>
      <w:marBottom w:val="0"/>
      <w:divBdr>
        <w:top w:val="none" w:sz="0" w:space="0" w:color="auto"/>
        <w:left w:val="none" w:sz="0" w:space="0" w:color="auto"/>
        <w:bottom w:val="none" w:sz="0" w:space="0" w:color="auto"/>
        <w:right w:val="none" w:sz="0" w:space="0" w:color="auto"/>
      </w:divBdr>
    </w:div>
    <w:div w:id="1980726427">
      <w:marLeft w:val="480"/>
      <w:marRight w:val="0"/>
      <w:marTop w:val="0"/>
      <w:marBottom w:val="0"/>
      <w:divBdr>
        <w:top w:val="none" w:sz="0" w:space="0" w:color="auto"/>
        <w:left w:val="none" w:sz="0" w:space="0" w:color="auto"/>
        <w:bottom w:val="none" w:sz="0" w:space="0" w:color="auto"/>
        <w:right w:val="none" w:sz="0" w:space="0" w:color="auto"/>
      </w:divBdr>
    </w:div>
    <w:div w:id="1981959020">
      <w:marLeft w:val="480"/>
      <w:marRight w:val="0"/>
      <w:marTop w:val="0"/>
      <w:marBottom w:val="0"/>
      <w:divBdr>
        <w:top w:val="none" w:sz="0" w:space="0" w:color="auto"/>
        <w:left w:val="none" w:sz="0" w:space="0" w:color="auto"/>
        <w:bottom w:val="none" w:sz="0" w:space="0" w:color="auto"/>
        <w:right w:val="none" w:sz="0" w:space="0" w:color="auto"/>
      </w:divBdr>
    </w:div>
    <w:div w:id="1983077927">
      <w:marLeft w:val="480"/>
      <w:marRight w:val="0"/>
      <w:marTop w:val="0"/>
      <w:marBottom w:val="0"/>
      <w:divBdr>
        <w:top w:val="none" w:sz="0" w:space="0" w:color="auto"/>
        <w:left w:val="none" w:sz="0" w:space="0" w:color="auto"/>
        <w:bottom w:val="none" w:sz="0" w:space="0" w:color="auto"/>
        <w:right w:val="none" w:sz="0" w:space="0" w:color="auto"/>
      </w:divBdr>
    </w:div>
    <w:div w:id="1983850707">
      <w:marLeft w:val="480"/>
      <w:marRight w:val="0"/>
      <w:marTop w:val="0"/>
      <w:marBottom w:val="0"/>
      <w:divBdr>
        <w:top w:val="none" w:sz="0" w:space="0" w:color="auto"/>
        <w:left w:val="none" w:sz="0" w:space="0" w:color="auto"/>
        <w:bottom w:val="none" w:sz="0" w:space="0" w:color="auto"/>
        <w:right w:val="none" w:sz="0" w:space="0" w:color="auto"/>
      </w:divBdr>
    </w:div>
    <w:div w:id="1985237215">
      <w:marLeft w:val="480"/>
      <w:marRight w:val="0"/>
      <w:marTop w:val="0"/>
      <w:marBottom w:val="0"/>
      <w:divBdr>
        <w:top w:val="none" w:sz="0" w:space="0" w:color="auto"/>
        <w:left w:val="none" w:sz="0" w:space="0" w:color="auto"/>
        <w:bottom w:val="none" w:sz="0" w:space="0" w:color="auto"/>
        <w:right w:val="none" w:sz="0" w:space="0" w:color="auto"/>
      </w:divBdr>
    </w:div>
    <w:div w:id="1986615628">
      <w:marLeft w:val="480"/>
      <w:marRight w:val="0"/>
      <w:marTop w:val="0"/>
      <w:marBottom w:val="0"/>
      <w:divBdr>
        <w:top w:val="none" w:sz="0" w:space="0" w:color="auto"/>
        <w:left w:val="none" w:sz="0" w:space="0" w:color="auto"/>
        <w:bottom w:val="none" w:sz="0" w:space="0" w:color="auto"/>
        <w:right w:val="none" w:sz="0" w:space="0" w:color="auto"/>
      </w:divBdr>
    </w:div>
    <w:div w:id="1987203269">
      <w:marLeft w:val="480"/>
      <w:marRight w:val="0"/>
      <w:marTop w:val="0"/>
      <w:marBottom w:val="0"/>
      <w:divBdr>
        <w:top w:val="none" w:sz="0" w:space="0" w:color="auto"/>
        <w:left w:val="none" w:sz="0" w:space="0" w:color="auto"/>
        <w:bottom w:val="none" w:sz="0" w:space="0" w:color="auto"/>
        <w:right w:val="none" w:sz="0" w:space="0" w:color="auto"/>
      </w:divBdr>
    </w:div>
    <w:div w:id="1988394383">
      <w:marLeft w:val="480"/>
      <w:marRight w:val="0"/>
      <w:marTop w:val="0"/>
      <w:marBottom w:val="0"/>
      <w:divBdr>
        <w:top w:val="none" w:sz="0" w:space="0" w:color="auto"/>
        <w:left w:val="none" w:sz="0" w:space="0" w:color="auto"/>
        <w:bottom w:val="none" w:sz="0" w:space="0" w:color="auto"/>
        <w:right w:val="none" w:sz="0" w:space="0" w:color="auto"/>
      </w:divBdr>
    </w:div>
    <w:div w:id="1989479751">
      <w:marLeft w:val="480"/>
      <w:marRight w:val="0"/>
      <w:marTop w:val="0"/>
      <w:marBottom w:val="0"/>
      <w:divBdr>
        <w:top w:val="none" w:sz="0" w:space="0" w:color="auto"/>
        <w:left w:val="none" w:sz="0" w:space="0" w:color="auto"/>
        <w:bottom w:val="none" w:sz="0" w:space="0" w:color="auto"/>
        <w:right w:val="none" w:sz="0" w:space="0" w:color="auto"/>
      </w:divBdr>
    </w:div>
    <w:div w:id="1989750565">
      <w:marLeft w:val="480"/>
      <w:marRight w:val="0"/>
      <w:marTop w:val="0"/>
      <w:marBottom w:val="0"/>
      <w:divBdr>
        <w:top w:val="none" w:sz="0" w:space="0" w:color="auto"/>
        <w:left w:val="none" w:sz="0" w:space="0" w:color="auto"/>
        <w:bottom w:val="none" w:sz="0" w:space="0" w:color="auto"/>
        <w:right w:val="none" w:sz="0" w:space="0" w:color="auto"/>
      </w:divBdr>
    </w:div>
    <w:div w:id="1990622581">
      <w:marLeft w:val="480"/>
      <w:marRight w:val="0"/>
      <w:marTop w:val="0"/>
      <w:marBottom w:val="0"/>
      <w:divBdr>
        <w:top w:val="none" w:sz="0" w:space="0" w:color="auto"/>
        <w:left w:val="none" w:sz="0" w:space="0" w:color="auto"/>
        <w:bottom w:val="none" w:sz="0" w:space="0" w:color="auto"/>
        <w:right w:val="none" w:sz="0" w:space="0" w:color="auto"/>
      </w:divBdr>
    </w:div>
    <w:div w:id="1991058827">
      <w:marLeft w:val="480"/>
      <w:marRight w:val="0"/>
      <w:marTop w:val="0"/>
      <w:marBottom w:val="0"/>
      <w:divBdr>
        <w:top w:val="none" w:sz="0" w:space="0" w:color="auto"/>
        <w:left w:val="none" w:sz="0" w:space="0" w:color="auto"/>
        <w:bottom w:val="none" w:sz="0" w:space="0" w:color="auto"/>
        <w:right w:val="none" w:sz="0" w:space="0" w:color="auto"/>
      </w:divBdr>
    </w:div>
    <w:div w:id="1991982254">
      <w:marLeft w:val="480"/>
      <w:marRight w:val="0"/>
      <w:marTop w:val="0"/>
      <w:marBottom w:val="0"/>
      <w:divBdr>
        <w:top w:val="none" w:sz="0" w:space="0" w:color="auto"/>
        <w:left w:val="none" w:sz="0" w:space="0" w:color="auto"/>
        <w:bottom w:val="none" w:sz="0" w:space="0" w:color="auto"/>
        <w:right w:val="none" w:sz="0" w:space="0" w:color="auto"/>
      </w:divBdr>
    </w:div>
    <w:div w:id="1994065403">
      <w:marLeft w:val="480"/>
      <w:marRight w:val="0"/>
      <w:marTop w:val="0"/>
      <w:marBottom w:val="0"/>
      <w:divBdr>
        <w:top w:val="none" w:sz="0" w:space="0" w:color="auto"/>
        <w:left w:val="none" w:sz="0" w:space="0" w:color="auto"/>
        <w:bottom w:val="none" w:sz="0" w:space="0" w:color="auto"/>
        <w:right w:val="none" w:sz="0" w:space="0" w:color="auto"/>
      </w:divBdr>
    </w:div>
    <w:div w:id="1995797305">
      <w:marLeft w:val="480"/>
      <w:marRight w:val="0"/>
      <w:marTop w:val="0"/>
      <w:marBottom w:val="0"/>
      <w:divBdr>
        <w:top w:val="none" w:sz="0" w:space="0" w:color="auto"/>
        <w:left w:val="none" w:sz="0" w:space="0" w:color="auto"/>
        <w:bottom w:val="none" w:sz="0" w:space="0" w:color="auto"/>
        <w:right w:val="none" w:sz="0" w:space="0" w:color="auto"/>
      </w:divBdr>
    </w:div>
    <w:div w:id="1995911293">
      <w:marLeft w:val="480"/>
      <w:marRight w:val="0"/>
      <w:marTop w:val="0"/>
      <w:marBottom w:val="0"/>
      <w:divBdr>
        <w:top w:val="none" w:sz="0" w:space="0" w:color="auto"/>
        <w:left w:val="none" w:sz="0" w:space="0" w:color="auto"/>
        <w:bottom w:val="none" w:sz="0" w:space="0" w:color="auto"/>
        <w:right w:val="none" w:sz="0" w:space="0" w:color="auto"/>
      </w:divBdr>
    </w:div>
    <w:div w:id="2000621763">
      <w:marLeft w:val="480"/>
      <w:marRight w:val="0"/>
      <w:marTop w:val="0"/>
      <w:marBottom w:val="0"/>
      <w:divBdr>
        <w:top w:val="none" w:sz="0" w:space="0" w:color="auto"/>
        <w:left w:val="none" w:sz="0" w:space="0" w:color="auto"/>
        <w:bottom w:val="none" w:sz="0" w:space="0" w:color="auto"/>
        <w:right w:val="none" w:sz="0" w:space="0" w:color="auto"/>
      </w:divBdr>
    </w:div>
    <w:div w:id="2000770785">
      <w:marLeft w:val="480"/>
      <w:marRight w:val="0"/>
      <w:marTop w:val="0"/>
      <w:marBottom w:val="0"/>
      <w:divBdr>
        <w:top w:val="none" w:sz="0" w:space="0" w:color="auto"/>
        <w:left w:val="none" w:sz="0" w:space="0" w:color="auto"/>
        <w:bottom w:val="none" w:sz="0" w:space="0" w:color="auto"/>
        <w:right w:val="none" w:sz="0" w:space="0" w:color="auto"/>
      </w:divBdr>
    </w:div>
    <w:div w:id="2001620127">
      <w:marLeft w:val="480"/>
      <w:marRight w:val="0"/>
      <w:marTop w:val="0"/>
      <w:marBottom w:val="0"/>
      <w:divBdr>
        <w:top w:val="none" w:sz="0" w:space="0" w:color="auto"/>
        <w:left w:val="none" w:sz="0" w:space="0" w:color="auto"/>
        <w:bottom w:val="none" w:sz="0" w:space="0" w:color="auto"/>
        <w:right w:val="none" w:sz="0" w:space="0" w:color="auto"/>
      </w:divBdr>
    </w:div>
    <w:div w:id="2001999759">
      <w:marLeft w:val="480"/>
      <w:marRight w:val="0"/>
      <w:marTop w:val="0"/>
      <w:marBottom w:val="0"/>
      <w:divBdr>
        <w:top w:val="none" w:sz="0" w:space="0" w:color="auto"/>
        <w:left w:val="none" w:sz="0" w:space="0" w:color="auto"/>
        <w:bottom w:val="none" w:sz="0" w:space="0" w:color="auto"/>
        <w:right w:val="none" w:sz="0" w:space="0" w:color="auto"/>
      </w:divBdr>
    </w:div>
    <w:div w:id="2002923198">
      <w:marLeft w:val="480"/>
      <w:marRight w:val="0"/>
      <w:marTop w:val="0"/>
      <w:marBottom w:val="0"/>
      <w:divBdr>
        <w:top w:val="none" w:sz="0" w:space="0" w:color="auto"/>
        <w:left w:val="none" w:sz="0" w:space="0" w:color="auto"/>
        <w:bottom w:val="none" w:sz="0" w:space="0" w:color="auto"/>
        <w:right w:val="none" w:sz="0" w:space="0" w:color="auto"/>
      </w:divBdr>
    </w:div>
    <w:div w:id="2005356695">
      <w:marLeft w:val="480"/>
      <w:marRight w:val="0"/>
      <w:marTop w:val="0"/>
      <w:marBottom w:val="0"/>
      <w:divBdr>
        <w:top w:val="none" w:sz="0" w:space="0" w:color="auto"/>
        <w:left w:val="none" w:sz="0" w:space="0" w:color="auto"/>
        <w:bottom w:val="none" w:sz="0" w:space="0" w:color="auto"/>
        <w:right w:val="none" w:sz="0" w:space="0" w:color="auto"/>
      </w:divBdr>
    </w:div>
    <w:div w:id="2005425357">
      <w:marLeft w:val="480"/>
      <w:marRight w:val="0"/>
      <w:marTop w:val="0"/>
      <w:marBottom w:val="0"/>
      <w:divBdr>
        <w:top w:val="none" w:sz="0" w:space="0" w:color="auto"/>
        <w:left w:val="none" w:sz="0" w:space="0" w:color="auto"/>
        <w:bottom w:val="none" w:sz="0" w:space="0" w:color="auto"/>
        <w:right w:val="none" w:sz="0" w:space="0" w:color="auto"/>
      </w:divBdr>
    </w:div>
    <w:div w:id="2005860526">
      <w:marLeft w:val="480"/>
      <w:marRight w:val="0"/>
      <w:marTop w:val="0"/>
      <w:marBottom w:val="0"/>
      <w:divBdr>
        <w:top w:val="none" w:sz="0" w:space="0" w:color="auto"/>
        <w:left w:val="none" w:sz="0" w:space="0" w:color="auto"/>
        <w:bottom w:val="none" w:sz="0" w:space="0" w:color="auto"/>
        <w:right w:val="none" w:sz="0" w:space="0" w:color="auto"/>
      </w:divBdr>
    </w:div>
    <w:div w:id="2006401187">
      <w:marLeft w:val="480"/>
      <w:marRight w:val="0"/>
      <w:marTop w:val="0"/>
      <w:marBottom w:val="0"/>
      <w:divBdr>
        <w:top w:val="none" w:sz="0" w:space="0" w:color="auto"/>
        <w:left w:val="none" w:sz="0" w:space="0" w:color="auto"/>
        <w:bottom w:val="none" w:sz="0" w:space="0" w:color="auto"/>
        <w:right w:val="none" w:sz="0" w:space="0" w:color="auto"/>
      </w:divBdr>
    </w:div>
    <w:div w:id="2006474905">
      <w:marLeft w:val="480"/>
      <w:marRight w:val="0"/>
      <w:marTop w:val="0"/>
      <w:marBottom w:val="0"/>
      <w:divBdr>
        <w:top w:val="none" w:sz="0" w:space="0" w:color="auto"/>
        <w:left w:val="none" w:sz="0" w:space="0" w:color="auto"/>
        <w:bottom w:val="none" w:sz="0" w:space="0" w:color="auto"/>
        <w:right w:val="none" w:sz="0" w:space="0" w:color="auto"/>
      </w:divBdr>
    </w:div>
    <w:div w:id="2006856575">
      <w:marLeft w:val="480"/>
      <w:marRight w:val="0"/>
      <w:marTop w:val="0"/>
      <w:marBottom w:val="0"/>
      <w:divBdr>
        <w:top w:val="none" w:sz="0" w:space="0" w:color="auto"/>
        <w:left w:val="none" w:sz="0" w:space="0" w:color="auto"/>
        <w:bottom w:val="none" w:sz="0" w:space="0" w:color="auto"/>
        <w:right w:val="none" w:sz="0" w:space="0" w:color="auto"/>
      </w:divBdr>
    </w:div>
    <w:div w:id="2007124227">
      <w:marLeft w:val="480"/>
      <w:marRight w:val="0"/>
      <w:marTop w:val="0"/>
      <w:marBottom w:val="0"/>
      <w:divBdr>
        <w:top w:val="none" w:sz="0" w:space="0" w:color="auto"/>
        <w:left w:val="none" w:sz="0" w:space="0" w:color="auto"/>
        <w:bottom w:val="none" w:sz="0" w:space="0" w:color="auto"/>
        <w:right w:val="none" w:sz="0" w:space="0" w:color="auto"/>
      </w:divBdr>
    </w:div>
    <w:div w:id="2007244116">
      <w:marLeft w:val="480"/>
      <w:marRight w:val="0"/>
      <w:marTop w:val="0"/>
      <w:marBottom w:val="0"/>
      <w:divBdr>
        <w:top w:val="none" w:sz="0" w:space="0" w:color="auto"/>
        <w:left w:val="none" w:sz="0" w:space="0" w:color="auto"/>
        <w:bottom w:val="none" w:sz="0" w:space="0" w:color="auto"/>
        <w:right w:val="none" w:sz="0" w:space="0" w:color="auto"/>
      </w:divBdr>
    </w:div>
    <w:div w:id="2007397626">
      <w:marLeft w:val="480"/>
      <w:marRight w:val="0"/>
      <w:marTop w:val="0"/>
      <w:marBottom w:val="0"/>
      <w:divBdr>
        <w:top w:val="none" w:sz="0" w:space="0" w:color="auto"/>
        <w:left w:val="none" w:sz="0" w:space="0" w:color="auto"/>
        <w:bottom w:val="none" w:sz="0" w:space="0" w:color="auto"/>
        <w:right w:val="none" w:sz="0" w:space="0" w:color="auto"/>
      </w:divBdr>
    </w:div>
    <w:div w:id="2008359173">
      <w:marLeft w:val="480"/>
      <w:marRight w:val="0"/>
      <w:marTop w:val="0"/>
      <w:marBottom w:val="0"/>
      <w:divBdr>
        <w:top w:val="none" w:sz="0" w:space="0" w:color="auto"/>
        <w:left w:val="none" w:sz="0" w:space="0" w:color="auto"/>
        <w:bottom w:val="none" w:sz="0" w:space="0" w:color="auto"/>
        <w:right w:val="none" w:sz="0" w:space="0" w:color="auto"/>
      </w:divBdr>
    </w:div>
    <w:div w:id="2008513809">
      <w:marLeft w:val="480"/>
      <w:marRight w:val="0"/>
      <w:marTop w:val="0"/>
      <w:marBottom w:val="0"/>
      <w:divBdr>
        <w:top w:val="none" w:sz="0" w:space="0" w:color="auto"/>
        <w:left w:val="none" w:sz="0" w:space="0" w:color="auto"/>
        <w:bottom w:val="none" w:sz="0" w:space="0" w:color="auto"/>
        <w:right w:val="none" w:sz="0" w:space="0" w:color="auto"/>
      </w:divBdr>
    </w:div>
    <w:div w:id="2008631911">
      <w:marLeft w:val="480"/>
      <w:marRight w:val="0"/>
      <w:marTop w:val="0"/>
      <w:marBottom w:val="0"/>
      <w:divBdr>
        <w:top w:val="none" w:sz="0" w:space="0" w:color="auto"/>
        <w:left w:val="none" w:sz="0" w:space="0" w:color="auto"/>
        <w:bottom w:val="none" w:sz="0" w:space="0" w:color="auto"/>
        <w:right w:val="none" w:sz="0" w:space="0" w:color="auto"/>
      </w:divBdr>
    </w:div>
    <w:div w:id="2009366352">
      <w:marLeft w:val="480"/>
      <w:marRight w:val="0"/>
      <w:marTop w:val="0"/>
      <w:marBottom w:val="0"/>
      <w:divBdr>
        <w:top w:val="none" w:sz="0" w:space="0" w:color="auto"/>
        <w:left w:val="none" w:sz="0" w:space="0" w:color="auto"/>
        <w:bottom w:val="none" w:sz="0" w:space="0" w:color="auto"/>
        <w:right w:val="none" w:sz="0" w:space="0" w:color="auto"/>
      </w:divBdr>
    </w:div>
    <w:div w:id="2009822174">
      <w:marLeft w:val="480"/>
      <w:marRight w:val="0"/>
      <w:marTop w:val="0"/>
      <w:marBottom w:val="0"/>
      <w:divBdr>
        <w:top w:val="none" w:sz="0" w:space="0" w:color="auto"/>
        <w:left w:val="none" w:sz="0" w:space="0" w:color="auto"/>
        <w:bottom w:val="none" w:sz="0" w:space="0" w:color="auto"/>
        <w:right w:val="none" w:sz="0" w:space="0" w:color="auto"/>
      </w:divBdr>
    </w:div>
    <w:div w:id="2011635592">
      <w:marLeft w:val="480"/>
      <w:marRight w:val="0"/>
      <w:marTop w:val="0"/>
      <w:marBottom w:val="0"/>
      <w:divBdr>
        <w:top w:val="none" w:sz="0" w:space="0" w:color="auto"/>
        <w:left w:val="none" w:sz="0" w:space="0" w:color="auto"/>
        <w:bottom w:val="none" w:sz="0" w:space="0" w:color="auto"/>
        <w:right w:val="none" w:sz="0" w:space="0" w:color="auto"/>
      </w:divBdr>
    </w:div>
    <w:div w:id="2012291205">
      <w:marLeft w:val="480"/>
      <w:marRight w:val="0"/>
      <w:marTop w:val="0"/>
      <w:marBottom w:val="0"/>
      <w:divBdr>
        <w:top w:val="none" w:sz="0" w:space="0" w:color="auto"/>
        <w:left w:val="none" w:sz="0" w:space="0" w:color="auto"/>
        <w:bottom w:val="none" w:sz="0" w:space="0" w:color="auto"/>
        <w:right w:val="none" w:sz="0" w:space="0" w:color="auto"/>
      </w:divBdr>
    </w:div>
    <w:div w:id="2012832245">
      <w:marLeft w:val="480"/>
      <w:marRight w:val="0"/>
      <w:marTop w:val="0"/>
      <w:marBottom w:val="0"/>
      <w:divBdr>
        <w:top w:val="none" w:sz="0" w:space="0" w:color="auto"/>
        <w:left w:val="none" w:sz="0" w:space="0" w:color="auto"/>
        <w:bottom w:val="none" w:sz="0" w:space="0" w:color="auto"/>
        <w:right w:val="none" w:sz="0" w:space="0" w:color="auto"/>
      </w:divBdr>
    </w:div>
    <w:div w:id="2013339040">
      <w:marLeft w:val="480"/>
      <w:marRight w:val="0"/>
      <w:marTop w:val="0"/>
      <w:marBottom w:val="0"/>
      <w:divBdr>
        <w:top w:val="none" w:sz="0" w:space="0" w:color="auto"/>
        <w:left w:val="none" w:sz="0" w:space="0" w:color="auto"/>
        <w:bottom w:val="none" w:sz="0" w:space="0" w:color="auto"/>
        <w:right w:val="none" w:sz="0" w:space="0" w:color="auto"/>
      </w:divBdr>
    </w:div>
    <w:div w:id="2013414142">
      <w:marLeft w:val="480"/>
      <w:marRight w:val="0"/>
      <w:marTop w:val="0"/>
      <w:marBottom w:val="0"/>
      <w:divBdr>
        <w:top w:val="none" w:sz="0" w:space="0" w:color="auto"/>
        <w:left w:val="none" w:sz="0" w:space="0" w:color="auto"/>
        <w:bottom w:val="none" w:sz="0" w:space="0" w:color="auto"/>
        <w:right w:val="none" w:sz="0" w:space="0" w:color="auto"/>
      </w:divBdr>
    </w:div>
    <w:div w:id="2013680312">
      <w:marLeft w:val="480"/>
      <w:marRight w:val="0"/>
      <w:marTop w:val="0"/>
      <w:marBottom w:val="0"/>
      <w:divBdr>
        <w:top w:val="none" w:sz="0" w:space="0" w:color="auto"/>
        <w:left w:val="none" w:sz="0" w:space="0" w:color="auto"/>
        <w:bottom w:val="none" w:sz="0" w:space="0" w:color="auto"/>
        <w:right w:val="none" w:sz="0" w:space="0" w:color="auto"/>
      </w:divBdr>
    </w:div>
    <w:div w:id="2013752685">
      <w:marLeft w:val="480"/>
      <w:marRight w:val="0"/>
      <w:marTop w:val="0"/>
      <w:marBottom w:val="0"/>
      <w:divBdr>
        <w:top w:val="none" w:sz="0" w:space="0" w:color="auto"/>
        <w:left w:val="none" w:sz="0" w:space="0" w:color="auto"/>
        <w:bottom w:val="none" w:sz="0" w:space="0" w:color="auto"/>
        <w:right w:val="none" w:sz="0" w:space="0" w:color="auto"/>
      </w:divBdr>
    </w:div>
    <w:div w:id="2014183779">
      <w:marLeft w:val="480"/>
      <w:marRight w:val="0"/>
      <w:marTop w:val="0"/>
      <w:marBottom w:val="0"/>
      <w:divBdr>
        <w:top w:val="none" w:sz="0" w:space="0" w:color="auto"/>
        <w:left w:val="none" w:sz="0" w:space="0" w:color="auto"/>
        <w:bottom w:val="none" w:sz="0" w:space="0" w:color="auto"/>
        <w:right w:val="none" w:sz="0" w:space="0" w:color="auto"/>
      </w:divBdr>
    </w:div>
    <w:div w:id="2015525761">
      <w:marLeft w:val="480"/>
      <w:marRight w:val="0"/>
      <w:marTop w:val="0"/>
      <w:marBottom w:val="0"/>
      <w:divBdr>
        <w:top w:val="none" w:sz="0" w:space="0" w:color="auto"/>
        <w:left w:val="none" w:sz="0" w:space="0" w:color="auto"/>
        <w:bottom w:val="none" w:sz="0" w:space="0" w:color="auto"/>
        <w:right w:val="none" w:sz="0" w:space="0" w:color="auto"/>
      </w:divBdr>
    </w:div>
    <w:div w:id="2015566034">
      <w:marLeft w:val="480"/>
      <w:marRight w:val="0"/>
      <w:marTop w:val="0"/>
      <w:marBottom w:val="0"/>
      <w:divBdr>
        <w:top w:val="none" w:sz="0" w:space="0" w:color="auto"/>
        <w:left w:val="none" w:sz="0" w:space="0" w:color="auto"/>
        <w:bottom w:val="none" w:sz="0" w:space="0" w:color="auto"/>
        <w:right w:val="none" w:sz="0" w:space="0" w:color="auto"/>
      </w:divBdr>
    </w:div>
    <w:div w:id="2016035159">
      <w:marLeft w:val="480"/>
      <w:marRight w:val="0"/>
      <w:marTop w:val="0"/>
      <w:marBottom w:val="0"/>
      <w:divBdr>
        <w:top w:val="none" w:sz="0" w:space="0" w:color="auto"/>
        <w:left w:val="none" w:sz="0" w:space="0" w:color="auto"/>
        <w:bottom w:val="none" w:sz="0" w:space="0" w:color="auto"/>
        <w:right w:val="none" w:sz="0" w:space="0" w:color="auto"/>
      </w:divBdr>
    </w:div>
    <w:div w:id="2016881630">
      <w:marLeft w:val="480"/>
      <w:marRight w:val="0"/>
      <w:marTop w:val="0"/>
      <w:marBottom w:val="0"/>
      <w:divBdr>
        <w:top w:val="none" w:sz="0" w:space="0" w:color="auto"/>
        <w:left w:val="none" w:sz="0" w:space="0" w:color="auto"/>
        <w:bottom w:val="none" w:sz="0" w:space="0" w:color="auto"/>
        <w:right w:val="none" w:sz="0" w:space="0" w:color="auto"/>
      </w:divBdr>
    </w:div>
    <w:div w:id="2020110674">
      <w:marLeft w:val="480"/>
      <w:marRight w:val="0"/>
      <w:marTop w:val="0"/>
      <w:marBottom w:val="0"/>
      <w:divBdr>
        <w:top w:val="none" w:sz="0" w:space="0" w:color="auto"/>
        <w:left w:val="none" w:sz="0" w:space="0" w:color="auto"/>
        <w:bottom w:val="none" w:sz="0" w:space="0" w:color="auto"/>
        <w:right w:val="none" w:sz="0" w:space="0" w:color="auto"/>
      </w:divBdr>
    </w:div>
    <w:div w:id="2020496574">
      <w:marLeft w:val="480"/>
      <w:marRight w:val="0"/>
      <w:marTop w:val="0"/>
      <w:marBottom w:val="0"/>
      <w:divBdr>
        <w:top w:val="none" w:sz="0" w:space="0" w:color="auto"/>
        <w:left w:val="none" w:sz="0" w:space="0" w:color="auto"/>
        <w:bottom w:val="none" w:sz="0" w:space="0" w:color="auto"/>
        <w:right w:val="none" w:sz="0" w:space="0" w:color="auto"/>
      </w:divBdr>
    </w:div>
    <w:div w:id="2020622473">
      <w:marLeft w:val="480"/>
      <w:marRight w:val="0"/>
      <w:marTop w:val="0"/>
      <w:marBottom w:val="0"/>
      <w:divBdr>
        <w:top w:val="none" w:sz="0" w:space="0" w:color="auto"/>
        <w:left w:val="none" w:sz="0" w:space="0" w:color="auto"/>
        <w:bottom w:val="none" w:sz="0" w:space="0" w:color="auto"/>
        <w:right w:val="none" w:sz="0" w:space="0" w:color="auto"/>
      </w:divBdr>
    </w:div>
    <w:div w:id="2020693003">
      <w:marLeft w:val="480"/>
      <w:marRight w:val="0"/>
      <w:marTop w:val="0"/>
      <w:marBottom w:val="0"/>
      <w:divBdr>
        <w:top w:val="none" w:sz="0" w:space="0" w:color="auto"/>
        <w:left w:val="none" w:sz="0" w:space="0" w:color="auto"/>
        <w:bottom w:val="none" w:sz="0" w:space="0" w:color="auto"/>
        <w:right w:val="none" w:sz="0" w:space="0" w:color="auto"/>
      </w:divBdr>
    </w:div>
    <w:div w:id="2021463097">
      <w:marLeft w:val="480"/>
      <w:marRight w:val="0"/>
      <w:marTop w:val="0"/>
      <w:marBottom w:val="0"/>
      <w:divBdr>
        <w:top w:val="none" w:sz="0" w:space="0" w:color="auto"/>
        <w:left w:val="none" w:sz="0" w:space="0" w:color="auto"/>
        <w:bottom w:val="none" w:sz="0" w:space="0" w:color="auto"/>
        <w:right w:val="none" w:sz="0" w:space="0" w:color="auto"/>
      </w:divBdr>
    </w:div>
    <w:div w:id="2022317776">
      <w:marLeft w:val="480"/>
      <w:marRight w:val="0"/>
      <w:marTop w:val="0"/>
      <w:marBottom w:val="0"/>
      <w:divBdr>
        <w:top w:val="none" w:sz="0" w:space="0" w:color="auto"/>
        <w:left w:val="none" w:sz="0" w:space="0" w:color="auto"/>
        <w:bottom w:val="none" w:sz="0" w:space="0" w:color="auto"/>
        <w:right w:val="none" w:sz="0" w:space="0" w:color="auto"/>
      </w:divBdr>
    </w:div>
    <w:div w:id="2024044672">
      <w:marLeft w:val="480"/>
      <w:marRight w:val="0"/>
      <w:marTop w:val="0"/>
      <w:marBottom w:val="0"/>
      <w:divBdr>
        <w:top w:val="none" w:sz="0" w:space="0" w:color="auto"/>
        <w:left w:val="none" w:sz="0" w:space="0" w:color="auto"/>
        <w:bottom w:val="none" w:sz="0" w:space="0" w:color="auto"/>
        <w:right w:val="none" w:sz="0" w:space="0" w:color="auto"/>
      </w:divBdr>
    </w:div>
    <w:div w:id="2025092795">
      <w:marLeft w:val="480"/>
      <w:marRight w:val="0"/>
      <w:marTop w:val="0"/>
      <w:marBottom w:val="0"/>
      <w:divBdr>
        <w:top w:val="none" w:sz="0" w:space="0" w:color="auto"/>
        <w:left w:val="none" w:sz="0" w:space="0" w:color="auto"/>
        <w:bottom w:val="none" w:sz="0" w:space="0" w:color="auto"/>
        <w:right w:val="none" w:sz="0" w:space="0" w:color="auto"/>
      </w:divBdr>
    </w:div>
    <w:div w:id="2025667140">
      <w:marLeft w:val="480"/>
      <w:marRight w:val="0"/>
      <w:marTop w:val="0"/>
      <w:marBottom w:val="0"/>
      <w:divBdr>
        <w:top w:val="none" w:sz="0" w:space="0" w:color="auto"/>
        <w:left w:val="none" w:sz="0" w:space="0" w:color="auto"/>
        <w:bottom w:val="none" w:sz="0" w:space="0" w:color="auto"/>
        <w:right w:val="none" w:sz="0" w:space="0" w:color="auto"/>
      </w:divBdr>
    </w:div>
    <w:div w:id="2025747772">
      <w:marLeft w:val="480"/>
      <w:marRight w:val="0"/>
      <w:marTop w:val="0"/>
      <w:marBottom w:val="0"/>
      <w:divBdr>
        <w:top w:val="none" w:sz="0" w:space="0" w:color="auto"/>
        <w:left w:val="none" w:sz="0" w:space="0" w:color="auto"/>
        <w:bottom w:val="none" w:sz="0" w:space="0" w:color="auto"/>
        <w:right w:val="none" w:sz="0" w:space="0" w:color="auto"/>
      </w:divBdr>
    </w:div>
    <w:div w:id="2026511927">
      <w:marLeft w:val="480"/>
      <w:marRight w:val="0"/>
      <w:marTop w:val="0"/>
      <w:marBottom w:val="0"/>
      <w:divBdr>
        <w:top w:val="none" w:sz="0" w:space="0" w:color="auto"/>
        <w:left w:val="none" w:sz="0" w:space="0" w:color="auto"/>
        <w:bottom w:val="none" w:sz="0" w:space="0" w:color="auto"/>
        <w:right w:val="none" w:sz="0" w:space="0" w:color="auto"/>
      </w:divBdr>
    </w:div>
    <w:div w:id="2026857296">
      <w:marLeft w:val="480"/>
      <w:marRight w:val="0"/>
      <w:marTop w:val="0"/>
      <w:marBottom w:val="0"/>
      <w:divBdr>
        <w:top w:val="none" w:sz="0" w:space="0" w:color="auto"/>
        <w:left w:val="none" w:sz="0" w:space="0" w:color="auto"/>
        <w:bottom w:val="none" w:sz="0" w:space="0" w:color="auto"/>
        <w:right w:val="none" w:sz="0" w:space="0" w:color="auto"/>
      </w:divBdr>
    </w:div>
    <w:div w:id="2028016497">
      <w:marLeft w:val="480"/>
      <w:marRight w:val="0"/>
      <w:marTop w:val="0"/>
      <w:marBottom w:val="0"/>
      <w:divBdr>
        <w:top w:val="none" w:sz="0" w:space="0" w:color="auto"/>
        <w:left w:val="none" w:sz="0" w:space="0" w:color="auto"/>
        <w:bottom w:val="none" w:sz="0" w:space="0" w:color="auto"/>
        <w:right w:val="none" w:sz="0" w:space="0" w:color="auto"/>
      </w:divBdr>
    </w:div>
    <w:div w:id="2030255222">
      <w:marLeft w:val="480"/>
      <w:marRight w:val="0"/>
      <w:marTop w:val="0"/>
      <w:marBottom w:val="0"/>
      <w:divBdr>
        <w:top w:val="none" w:sz="0" w:space="0" w:color="auto"/>
        <w:left w:val="none" w:sz="0" w:space="0" w:color="auto"/>
        <w:bottom w:val="none" w:sz="0" w:space="0" w:color="auto"/>
        <w:right w:val="none" w:sz="0" w:space="0" w:color="auto"/>
      </w:divBdr>
    </w:div>
    <w:div w:id="2031878537">
      <w:marLeft w:val="480"/>
      <w:marRight w:val="0"/>
      <w:marTop w:val="0"/>
      <w:marBottom w:val="0"/>
      <w:divBdr>
        <w:top w:val="none" w:sz="0" w:space="0" w:color="auto"/>
        <w:left w:val="none" w:sz="0" w:space="0" w:color="auto"/>
        <w:bottom w:val="none" w:sz="0" w:space="0" w:color="auto"/>
        <w:right w:val="none" w:sz="0" w:space="0" w:color="auto"/>
      </w:divBdr>
    </w:div>
    <w:div w:id="2032340061">
      <w:marLeft w:val="480"/>
      <w:marRight w:val="0"/>
      <w:marTop w:val="0"/>
      <w:marBottom w:val="0"/>
      <w:divBdr>
        <w:top w:val="none" w:sz="0" w:space="0" w:color="auto"/>
        <w:left w:val="none" w:sz="0" w:space="0" w:color="auto"/>
        <w:bottom w:val="none" w:sz="0" w:space="0" w:color="auto"/>
        <w:right w:val="none" w:sz="0" w:space="0" w:color="auto"/>
      </w:divBdr>
    </w:div>
    <w:div w:id="2033648763">
      <w:marLeft w:val="480"/>
      <w:marRight w:val="0"/>
      <w:marTop w:val="0"/>
      <w:marBottom w:val="0"/>
      <w:divBdr>
        <w:top w:val="none" w:sz="0" w:space="0" w:color="auto"/>
        <w:left w:val="none" w:sz="0" w:space="0" w:color="auto"/>
        <w:bottom w:val="none" w:sz="0" w:space="0" w:color="auto"/>
        <w:right w:val="none" w:sz="0" w:space="0" w:color="auto"/>
      </w:divBdr>
    </w:div>
    <w:div w:id="2035498300">
      <w:marLeft w:val="480"/>
      <w:marRight w:val="0"/>
      <w:marTop w:val="0"/>
      <w:marBottom w:val="0"/>
      <w:divBdr>
        <w:top w:val="none" w:sz="0" w:space="0" w:color="auto"/>
        <w:left w:val="none" w:sz="0" w:space="0" w:color="auto"/>
        <w:bottom w:val="none" w:sz="0" w:space="0" w:color="auto"/>
        <w:right w:val="none" w:sz="0" w:space="0" w:color="auto"/>
      </w:divBdr>
    </w:div>
    <w:div w:id="2036926803">
      <w:marLeft w:val="480"/>
      <w:marRight w:val="0"/>
      <w:marTop w:val="0"/>
      <w:marBottom w:val="0"/>
      <w:divBdr>
        <w:top w:val="none" w:sz="0" w:space="0" w:color="auto"/>
        <w:left w:val="none" w:sz="0" w:space="0" w:color="auto"/>
        <w:bottom w:val="none" w:sz="0" w:space="0" w:color="auto"/>
        <w:right w:val="none" w:sz="0" w:space="0" w:color="auto"/>
      </w:divBdr>
    </w:div>
    <w:div w:id="2037922502">
      <w:marLeft w:val="480"/>
      <w:marRight w:val="0"/>
      <w:marTop w:val="0"/>
      <w:marBottom w:val="0"/>
      <w:divBdr>
        <w:top w:val="none" w:sz="0" w:space="0" w:color="auto"/>
        <w:left w:val="none" w:sz="0" w:space="0" w:color="auto"/>
        <w:bottom w:val="none" w:sz="0" w:space="0" w:color="auto"/>
        <w:right w:val="none" w:sz="0" w:space="0" w:color="auto"/>
      </w:divBdr>
    </w:div>
    <w:div w:id="2037995955">
      <w:marLeft w:val="480"/>
      <w:marRight w:val="0"/>
      <w:marTop w:val="0"/>
      <w:marBottom w:val="0"/>
      <w:divBdr>
        <w:top w:val="none" w:sz="0" w:space="0" w:color="auto"/>
        <w:left w:val="none" w:sz="0" w:space="0" w:color="auto"/>
        <w:bottom w:val="none" w:sz="0" w:space="0" w:color="auto"/>
        <w:right w:val="none" w:sz="0" w:space="0" w:color="auto"/>
      </w:divBdr>
    </w:div>
    <w:div w:id="2038315506">
      <w:marLeft w:val="480"/>
      <w:marRight w:val="0"/>
      <w:marTop w:val="0"/>
      <w:marBottom w:val="0"/>
      <w:divBdr>
        <w:top w:val="none" w:sz="0" w:space="0" w:color="auto"/>
        <w:left w:val="none" w:sz="0" w:space="0" w:color="auto"/>
        <w:bottom w:val="none" w:sz="0" w:space="0" w:color="auto"/>
        <w:right w:val="none" w:sz="0" w:space="0" w:color="auto"/>
      </w:divBdr>
    </w:div>
    <w:div w:id="2039159008">
      <w:marLeft w:val="480"/>
      <w:marRight w:val="0"/>
      <w:marTop w:val="0"/>
      <w:marBottom w:val="0"/>
      <w:divBdr>
        <w:top w:val="none" w:sz="0" w:space="0" w:color="auto"/>
        <w:left w:val="none" w:sz="0" w:space="0" w:color="auto"/>
        <w:bottom w:val="none" w:sz="0" w:space="0" w:color="auto"/>
        <w:right w:val="none" w:sz="0" w:space="0" w:color="auto"/>
      </w:divBdr>
    </w:div>
    <w:div w:id="2039964289">
      <w:marLeft w:val="480"/>
      <w:marRight w:val="0"/>
      <w:marTop w:val="0"/>
      <w:marBottom w:val="0"/>
      <w:divBdr>
        <w:top w:val="none" w:sz="0" w:space="0" w:color="auto"/>
        <w:left w:val="none" w:sz="0" w:space="0" w:color="auto"/>
        <w:bottom w:val="none" w:sz="0" w:space="0" w:color="auto"/>
        <w:right w:val="none" w:sz="0" w:space="0" w:color="auto"/>
      </w:divBdr>
    </w:div>
    <w:div w:id="2039964785">
      <w:marLeft w:val="480"/>
      <w:marRight w:val="0"/>
      <w:marTop w:val="0"/>
      <w:marBottom w:val="0"/>
      <w:divBdr>
        <w:top w:val="none" w:sz="0" w:space="0" w:color="auto"/>
        <w:left w:val="none" w:sz="0" w:space="0" w:color="auto"/>
        <w:bottom w:val="none" w:sz="0" w:space="0" w:color="auto"/>
        <w:right w:val="none" w:sz="0" w:space="0" w:color="auto"/>
      </w:divBdr>
    </w:div>
    <w:div w:id="2039970126">
      <w:marLeft w:val="480"/>
      <w:marRight w:val="0"/>
      <w:marTop w:val="0"/>
      <w:marBottom w:val="0"/>
      <w:divBdr>
        <w:top w:val="none" w:sz="0" w:space="0" w:color="auto"/>
        <w:left w:val="none" w:sz="0" w:space="0" w:color="auto"/>
        <w:bottom w:val="none" w:sz="0" w:space="0" w:color="auto"/>
        <w:right w:val="none" w:sz="0" w:space="0" w:color="auto"/>
      </w:divBdr>
    </w:div>
    <w:div w:id="2041201874">
      <w:marLeft w:val="480"/>
      <w:marRight w:val="0"/>
      <w:marTop w:val="0"/>
      <w:marBottom w:val="0"/>
      <w:divBdr>
        <w:top w:val="none" w:sz="0" w:space="0" w:color="auto"/>
        <w:left w:val="none" w:sz="0" w:space="0" w:color="auto"/>
        <w:bottom w:val="none" w:sz="0" w:space="0" w:color="auto"/>
        <w:right w:val="none" w:sz="0" w:space="0" w:color="auto"/>
      </w:divBdr>
    </w:div>
    <w:div w:id="2042657760">
      <w:marLeft w:val="480"/>
      <w:marRight w:val="0"/>
      <w:marTop w:val="0"/>
      <w:marBottom w:val="0"/>
      <w:divBdr>
        <w:top w:val="none" w:sz="0" w:space="0" w:color="auto"/>
        <w:left w:val="none" w:sz="0" w:space="0" w:color="auto"/>
        <w:bottom w:val="none" w:sz="0" w:space="0" w:color="auto"/>
        <w:right w:val="none" w:sz="0" w:space="0" w:color="auto"/>
      </w:divBdr>
    </w:div>
    <w:div w:id="2042708671">
      <w:marLeft w:val="480"/>
      <w:marRight w:val="0"/>
      <w:marTop w:val="0"/>
      <w:marBottom w:val="0"/>
      <w:divBdr>
        <w:top w:val="none" w:sz="0" w:space="0" w:color="auto"/>
        <w:left w:val="none" w:sz="0" w:space="0" w:color="auto"/>
        <w:bottom w:val="none" w:sz="0" w:space="0" w:color="auto"/>
        <w:right w:val="none" w:sz="0" w:space="0" w:color="auto"/>
      </w:divBdr>
    </w:div>
    <w:div w:id="2043825049">
      <w:marLeft w:val="480"/>
      <w:marRight w:val="0"/>
      <w:marTop w:val="0"/>
      <w:marBottom w:val="0"/>
      <w:divBdr>
        <w:top w:val="none" w:sz="0" w:space="0" w:color="auto"/>
        <w:left w:val="none" w:sz="0" w:space="0" w:color="auto"/>
        <w:bottom w:val="none" w:sz="0" w:space="0" w:color="auto"/>
        <w:right w:val="none" w:sz="0" w:space="0" w:color="auto"/>
      </w:divBdr>
    </w:div>
    <w:div w:id="2043940007">
      <w:marLeft w:val="480"/>
      <w:marRight w:val="0"/>
      <w:marTop w:val="0"/>
      <w:marBottom w:val="0"/>
      <w:divBdr>
        <w:top w:val="none" w:sz="0" w:space="0" w:color="auto"/>
        <w:left w:val="none" w:sz="0" w:space="0" w:color="auto"/>
        <w:bottom w:val="none" w:sz="0" w:space="0" w:color="auto"/>
        <w:right w:val="none" w:sz="0" w:space="0" w:color="auto"/>
      </w:divBdr>
    </w:div>
    <w:div w:id="2045251888">
      <w:marLeft w:val="480"/>
      <w:marRight w:val="0"/>
      <w:marTop w:val="0"/>
      <w:marBottom w:val="0"/>
      <w:divBdr>
        <w:top w:val="none" w:sz="0" w:space="0" w:color="auto"/>
        <w:left w:val="none" w:sz="0" w:space="0" w:color="auto"/>
        <w:bottom w:val="none" w:sz="0" w:space="0" w:color="auto"/>
        <w:right w:val="none" w:sz="0" w:space="0" w:color="auto"/>
      </w:divBdr>
    </w:div>
    <w:div w:id="2045906505">
      <w:marLeft w:val="480"/>
      <w:marRight w:val="0"/>
      <w:marTop w:val="0"/>
      <w:marBottom w:val="0"/>
      <w:divBdr>
        <w:top w:val="none" w:sz="0" w:space="0" w:color="auto"/>
        <w:left w:val="none" w:sz="0" w:space="0" w:color="auto"/>
        <w:bottom w:val="none" w:sz="0" w:space="0" w:color="auto"/>
        <w:right w:val="none" w:sz="0" w:space="0" w:color="auto"/>
      </w:divBdr>
    </w:div>
    <w:div w:id="2045906517">
      <w:marLeft w:val="480"/>
      <w:marRight w:val="0"/>
      <w:marTop w:val="0"/>
      <w:marBottom w:val="0"/>
      <w:divBdr>
        <w:top w:val="none" w:sz="0" w:space="0" w:color="auto"/>
        <w:left w:val="none" w:sz="0" w:space="0" w:color="auto"/>
        <w:bottom w:val="none" w:sz="0" w:space="0" w:color="auto"/>
        <w:right w:val="none" w:sz="0" w:space="0" w:color="auto"/>
      </w:divBdr>
    </w:div>
    <w:div w:id="2045979611">
      <w:marLeft w:val="480"/>
      <w:marRight w:val="0"/>
      <w:marTop w:val="0"/>
      <w:marBottom w:val="0"/>
      <w:divBdr>
        <w:top w:val="none" w:sz="0" w:space="0" w:color="auto"/>
        <w:left w:val="none" w:sz="0" w:space="0" w:color="auto"/>
        <w:bottom w:val="none" w:sz="0" w:space="0" w:color="auto"/>
        <w:right w:val="none" w:sz="0" w:space="0" w:color="auto"/>
      </w:divBdr>
    </w:div>
    <w:div w:id="2046052463">
      <w:marLeft w:val="480"/>
      <w:marRight w:val="0"/>
      <w:marTop w:val="0"/>
      <w:marBottom w:val="0"/>
      <w:divBdr>
        <w:top w:val="none" w:sz="0" w:space="0" w:color="auto"/>
        <w:left w:val="none" w:sz="0" w:space="0" w:color="auto"/>
        <w:bottom w:val="none" w:sz="0" w:space="0" w:color="auto"/>
        <w:right w:val="none" w:sz="0" w:space="0" w:color="auto"/>
      </w:divBdr>
    </w:div>
    <w:div w:id="2046060852">
      <w:marLeft w:val="480"/>
      <w:marRight w:val="0"/>
      <w:marTop w:val="0"/>
      <w:marBottom w:val="0"/>
      <w:divBdr>
        <w:top w:val="none" w:sz="0" w:space="0" w:color="auto"/>
        <w:left w:val="none" w:sz="0" w:space="0" w:color="auto"/>
        <w:bottom w:val="none" w:sz="0" w:space="0" w:color="auto"/>
        <w:right w:val="none" w:sz="0" w:space="0" w:color="auto"/>
      </w:divBdr>
    </w:div>
    <w:div w:id="2046102296">
      <w:marLeft w:val="480"/>
      <w:marRight w:val="0"/>
      <w:marTop w:val="0"/>
      <w:marBottom w:val="0"/>
      <w:divBdr>
        <w:top w:val="none" w:sz="0" w:space="0" w:color="auto"/>
        <w:left w:val="none" w:sz="0" w:space="0" w:color="auto"/>
        <w:bottom w:val="none" w:sz="0" w:space="0" w:color="auto"/>
        <w:right w:val="none" w:sz="0" w:space="0" w:color="auto"/>
      </w:divBdr>
    </w:div>
    <w:div w:id="2048797087">
      <w:marLeft w:val="480"/>
      <w:marRight w:val="0"/>
      <w:marTop w:val="0"/>
      <w:marBottom w:val="0"/>
      <w:divBdr>
        <w:top w:val="none" w:sz="0" w:space="0" w:color="auto"/>
        <w:left w:val="none" w:sz="0" w:space="0" w:color="auto"/>
        <w:bottom w:val="none" w:sz="0" w:space="0" w:color="auto"/>
        <w:right w:val="none" w:sz="0" w:space="0" w:color="auto"/>
      </w:divBdr>
    </w:div>
    <w:div w:id="2049602043">
      <w:marLeft w:val="480"/>
      <w:marRight w:val="0"/>
      <w:marTop w:val="0"/>
      <w:marBottom w:val="0"/>
      <w:divBdr>
        <w:top w:val="none" w:sz="0" w:space="0" w:color="auto"/>
        <w:left w:val="none" w:sz="0" w:space="0" w:color="auto"/>
        <w:bottom w:val="none" w:sz="0" w:space="0" w:color="auto"/>
        <w:right w:val="none" w:sz="0" w:space="0" w:color="auto"/>
      </w:divBdr>
    </w:div>
    <w:div w:id="2049984232">
      <w:marLeft w:val="480"/>
      <w:marRight w:val="0"/>
      <w:marTop w:val="0"/>
      <w:marBottom w:val="0"/>
      <w:divBdr>
        <w:top w:val="none" w:sz="0" w:space="0" w:color="auto"/>
        <w:left w:val="none" w:sz="0" w:space="0" w:color="auto"/>
        <w:bottom w:val="none" w:sz="0" w:space="0" w:color="auto"/>
        <w:right w:val="none" w:sz="0" w:space="0" w:color="auto"/>
      </w:divBdr>
    </w:div>
    <w:div w:id="2050228251">
      <w:marLeft w:val="480"/>
      <w:marRight w:val="0"/>
      <w:marTop w:val="0"/>
      <w:marBottom w:val="0"/>
      <w:divBdr>
        <w:top w:val="none" w:sz="0" w:space="0" w:color="auto"/>
        <w:left w:val="none" w:sz="0" w:space="0" w:color="auto"/>
        <w:bottom w:val="none" w:sz="0" w:space="0" w:color="auto"/>
        <w:right w:val="none" w:sz="0" w:space="0" w:color="auto"/>
      </w:divBdr>
    </w:div>
    <w:div w:id="2051220514">
      <w:marLeft w:val="480"/>
      <w:marRight w:val="0"/>
      <w:marTop w:val="0"/>
      <w:marBottom w:val="0"/>
      <w:divBdr>
        <w:top w:val="none" w:sz="0" w:space="0" w:color="auto"/>
        <w:left w:val="none" w:sz="0" w:space="0" w:color="auto"/>
        <w:bottom w:val="none" w:sz="0" w:space="0" w:color="auto"/>
        <w:right w:val="none" w:sz="0" w:space="0" w:color="auto"/>
      </w:divBdr>
    </w:div>
    <w:div w:id="2051609196">
      <w:marLeft w:val="480"/>
      <w:marRight w:val="0"/>
      <w:marTop w:val="0"/>
      <w:marBottom w:val="0"/>
      <w:divBdr>
        <w:top w:val="none" w:sz="0" w:space="0" w:color="auto"/>
        <w:left w:val="none" w:sz="0" w:space="0" w:color="auto"/>
        <w:bottom w:val="none" w:sz="0" w:space="0" w:color="auto"/>
        <w:right w:val="none" w:sz="0" w:space="0" w:color="auto"/>
      </w:divBdr>
    </w:div>
    <w:div w:id="2052456632">
      <w:marLeft w:val="480"/>
      <w:marRight w:val="0"/>
      <w:marTop w:val="0"/>
      <w:marBottom w:val="0"/>
      <w:divBdr>
        <w:top w:val="none" w:sz="0" w:space="0" w:color="auto"/>
        <w:left w:val="none" w:sz="0" w:space="0" w:color="auto"/>
        <w:bottom w:val="none" w:sz="0" w:space="0" w:color="auto"/>
        <w:right w:val="none" w:sz="0" w:space="0" w:color="auto"/>
      </w:divBdr>
    </w:div>
    <w:div w:id="2053263272">
      <w:marLeft w:val="480"/>
      <w:marRight w:val="0"/>
      <w:marTop w:val="0"/>
      <w:marBottom w:val="0"/>
      <w:divBdr>
        <w:top w:val="none" w:sz="0" w:space="0" w:color="auto"/>
        <w:left w:val="none" w:sz="0" w:space="0" w:color="auto"/>
        <w:bottom w:val="none" w:sz="0" w:space="0" w:color="auto"/>
        <w:right w:val="none" w:sz="0" w:space="0" w:color="auto"/>
      </w:divBdr>
    </w:div>
    <w:div w:id="2053529516">
      <w:marLeft w:val="480"/>
      <w:marRight w:val="0"/>
      <w:marTop w:val="0"/>
      <w:marBottom w:val="0"/>
      <w:divBdr>
        <w:top w:val="none" w:sz="0" w:space="0" w:color="auto"/>
        <w:left w:val="none" w:sz="0" w:space="0" w:color="auto"/>
        <w:bottom w:val="none" w:sz="0" w:space="0" w:color="auto"/>
        <w:right w:val="none" w:sz="0" w:space="0" w:color="auto"/>
      </w:divBdr>
    </w:div>
    <w:div w:id="2053579763">
      <w:marLeft w:val="480"/>
      <w:marRight w:val="0"/>
      <w:marTop w:val="0"/>
      <w:marBottom w:val="0"/>
      <w:divBdr>
        <w:top w:val="none" w:sz="0" w:space="0" w:color="auto"/>
        <w:left w:val="none" w:sz="0" w:space="0" w:color="auto"/>
        <w:bottom w:val="none" w:sz="0" w:space="0" w:color="auto"/>
        <w:right w:val="none" w:sz="0" w:space="0" w:color="auto"/>
      </w:divBdr>
    </w:div>
    <w:div w:id="2053727213">
      <w:marLeft w:val="480"/>
      <w:marRight w:val="0"/>
      <w:marTop w:val="0"/>
      <w:marBottom w:val="0"/>
      <w:divBdr>
        <w:top w:val="none" w:sz="0" w:space="0" w:color="auto"/>
        <w:left w:val="none" w:sz="0" w:space="0" w:color="auto"/>
        <w:bottom w:val="none" w:sz="0" w:space="0" w:color="auto"/>
        <w:right w:val="none" w:sz="0" w:space="0" w:color="auto"/>
      </w:divBdr>
    </w:div>
    <w:div w:id="2054500042">
      <w:marLeft w:val="480"/>
      <w:marRight w:val="0"/>
      <w:marTop w:val="0"/>
      <w:marBottom w:val="0"/>
      <w:divBdr>
        <w:top w:val="none" w:sz="0" w:space="0" w:color="auto"/>
        <w:left w:val="none" w:sz="0" w:space="0" w:color="auto"/>
        <w:bottom w:val="none" w:sz="0" w:space="0" w:color="auto"/>
        <w:right w:val="none" w:sz="0" w:space="0" w:color="auto"/>
      </w:divBdr>
    </w:div>
    <w:div w:id="2054690755">
      <w:marLeft w:val="480"/>
      <w:marRight w:val="0"/>
      <w:marTop w:val="0"/>
      <w:marBottom w:val="0"/>
      <w:divBdr>
        <w:top w:val="none" w:sz="0" w:space="0" w:color="auto"/>
        <w:left w:val="none" w:sz="0" w:space="0" w:color="auto"/>
        <w:bottom w:val="none" w:sz="0" w:space="0" w:color="auto"/>
        <w:right w:val="none" w:sz="0" w:space="0" w:color="auto"/>
      </w:divBdr>
    </w:div>
    <w:div w:id="2055419832">
      <w:marLeft w:val="480"/>
      <w:marRight w:val="0"/>
      <w:marTop w:val="0"/>
      <w:marBottom w:val="0"/>
      <w:divBdr>
        <w:top w:val="none" w:sz="0" w:space="0" w:color="auto"/>
        <w:left w:val="none" w:sz="0" w:space="0" w:color="auto"/>
        <w:bottom w:val="none" w:sz="0" w:space="0" w:color="auto"/>
        <w:right w:val="none" w:sz="0" w:space="0" w:color="auto"/>
      </w:divBdr>
    </w:div>
    <w:div w:id="2056075673">
      <w:marLeft w:val="480"/>
      <w:marRight w:val="0"/>
      <w:marTop w:val="0"/>
      <w:marBottom w:val="0"/>
      <w:divBdr>
        <w:top w:val="none" w:sz="0" w:space="0" w:color="auto"/>
        <w:left w:val="none" w:sz="0" w:space="0" w:color="auto"/>
        <w:bottom w:val="none" w:sz="0" w:space="0" w:color="auto"/>
        <w:right w:val="none" w:sz="0" w:space="0" w:color="auto"/>
      </w:divBdr>
    </w:div>
    <w:div w:id="2056155668">
      <w:marLeft w:val="480"/>
      <w:marRight w:val="0"/>
      <w:marTop w:val="0"/>
      <w:marBottom w:val="0"/>
      <w:divBdr>
        <w:top w:val="none" w:sz="0" w:space="0" w:color="auto"/>
        <w:left w:val="none" w:sz="0" w:space="0" w:color="auto"/>
        <w:bottom w:val="none" w:sz="0" w:space="0" w:color="auto"/>
        <w:right w:val="none" w:sz="0" w:space="0" w:color="auto"/>
      </w:divBdr>
    </w:div>
    <w:div w:id="2056613649">
      <w:marLeft w:val="480"/>
      <w:marRight w:val="0"/>
      <w:marTop w:val="0"/>
      <w:marBottom w:val="0"/>
      <w:divBdr>
        <w:top w:val="none" w:sz="0" w:space="0" w:color="auto"/>
        <w:left w:val="none" w:sz="0" w:space="0" w:color="auto"/>
        <w:bottom w:val="none" w:sz="0" w:space="0" w:color="auto"/>
        <w:right w:val="none" w:sz="0" w:space="0" w:color="auto"/>
      </w:divBdr>
    </w:div>
    <w:div w:id="2057584269">
      <w:marLeft w:val="480"/>
      <w:marRight w:val="0"/>
      <w:marTop w:val="0"/>
      <w:marBottom w:val="0"/>
      <w:divBdr>
        <w:top w:val="none" w:sz="0" w:space="0" w:color="auto"/>
        <w:left w:val="none" w:sz="0" w:space="0" w:color="auto"/>
        <w:bottom w:val="none" w:sz="0" w:space="0" w:color="auto"/>
        <w:right w:val="none" w:sz="0" w:space="0" w:color="auto"/>
      </w:divBdr>
    </w:div>
    <w:div w:id="2058695093">
      <w:marLeft w:val="480"/>
      <w:marRight w:val="0"/>
      <w:marTop w:val="0"/>
      <w:marBottom w:val="0"/>
      <w:divBdr>
        <w:top w:val="none" w:sz="0" w:space="0" w:color="auto"/>
        <w:left w:val="none" w:sz="0" w:space="0" w:color="auto"/>
        <w:bottom w:val="none" w:sz="0" w:space="0" w:color="auto"/>
        <w:right w:val="none" w:sz="0" w:space="0" w:color="auto"/>
      </w:divBdr>
    </w:div>
    <w:div w:id="2059089918">
      <w:marLeft w:val="480"/>
      <w:marRight w:val="0"/>
      <w:marTop w:val="0"/>
      <w:marBottom w:val="0"/>
      <w:divBdr>
        <w:top w:val="none" w:sz="0" w:space="0" w:color="auto"/>
        <w:left w:val="none" w:sz="0" w:space="0" w:color="auto"/>
        <w:bottom w:val="none" w:sz="0" w:space="0" w:color="auto"/>
        <w:right w:val="none" w:sz="0" w:space="0" w:color="auto"/>
      </w:divBdr>
    </w:div>
    <w:div w:id="2059282512">
      <w:marLeft w:val="480"/>
      <w:marRight w:val="0"/>
      <w:marTop w:val="0"/>
      <w:marBottom w:val="0"/>
      <w:divBdr>
        <w:top w:val="none" w:sz="0" w:space="0" w:color="auto"/>
        <w:left w:val="none" w:sz="0" w:space="0" w:color="auto"/>
        <w:bottom w:val="none" w:sz="0" w:space="0" w:color="auto"/>
        <w:right w:val="none" w:sz="0" w:space="0" w:color="auto"/>
      </w:divBdr>
    </w:div>
    <w:div w:id="2059737399">
      <w:marLeft w:val="480"/>
      <w:marRight w:val="0"/>
      <w:marTop w:val="0"/>
      <w:marBottom w:val="0"/>
      <w:divBdr>
        <w:top w:val="none" w:sz="0" w:space="0" w:color="auto"/>
        <w:left w:val="none" w:sz="0" w:space="0" w:color="auto"/>
        <w:bottom w:val="none" w:sz="0" w:space="0" w:color="auto"/>
        <w:right w:val="none" w:sz="0" w:space="0" w:color="auto"/>
      </w:divBdr>
    </w:div>
    <w:div w:id="2064787688">
      <w:marLeft w:val="480"/>
      <w:marRight w:val="0"/>
      <w:marTop w:val="0"/>
      <w:marBottom w:val="0"/>
      <w:divBdr>
        <w:top w:val="none" w:sz="0" w:space="0" w:color="auto"/>
        <w:left w:val="none" w:sz="0" w:space="0" w:color="auto"/>
        <w:bottom w:val="none" w:sz="0" w:space="0" w:color="auto"/>
        <w:right w:val="none" w:sz="0" w:space="0" w:color="auto"/>
      </w:divBdr>
    </w:div>
    <w:div w:id="2065374123">
      <w:marLeft w:val="480"/>
      <w:marRight w:val="0"/>
      <w:marTop w:val="0"/>
      <w:marBottom w:val="0"/>
      <w:divBdr>
        <w:top w:val="none" w:sz="0" w:space="0" w:color="auto"/>
        <w:left w:val="none" w:sz="0" w:space="0" w:color="auto"/>
        <w:bottom w:val="none" w:sz="0" w:space="0" w:color="auto"/>
        <w:right w:val="none" w:sz="0" w:space="0" w:color="auto"/>
      </w:divBdr>
    </w:div>
    <w:div w:id="2065449593">
      <w:marLeft w:val="480"/>
      <w:marRight w:val="0"/>
      <w:marTop w:val="0"/>
      <w:marBottom w:val="0"/>
      <w:divBdr>
        <w:top w:val="none" w:sz="0" w:space="0" w:color="auto"/>
        <w:left w:val="none" w:sz="0" w:space="0" w:color="auto"/>
        <w:bottom w:val="none" w:sz="0" w:space="0" w:color="auto"/>
        <w:right w:val="none" w:sz="0" w:space="0" w:color="auto"/>
      </w:divBdr>
    </w:div>
    <w:div w:id="2065521776">
      <w:marLeft w:val="480"/>
      <w:marRight w:val="0"/>
      <w:marTop w:val="0"/>
      <w:marBottom w:val="0"/>
      <w:divBdr>
        <w:top w:val="none" w:sz="0" w:space="0" w:color="auto"/>
        <w:left w:val="none" w:sz="0" w:space="0" w:color="auto"/>
        <w:bottom w:val="none" w:sz="0" w:space="0" w:color="auto"/>
        <w:right w:val="none" w:sz="0" w:space="0" w:color="auto"/>
      </w:divBdr>
    </w:div>
    <w:div w:id="2066022551">
      <w:marLeft w:val="480"/>
      <w:marRight w:val="0"/>
      <w:marTop w:val="0"/>
      <w:marBottom w:val="0"/>
      <w:divBdr>
        <w:top w:val="none" w:sz="0" w:space="0" w:color="auto"/>
        <w:left w:val="none" w:sz="0" w:space="0" w:color="auto"/>
        <w:bottom w:val="none" w:sz="0" w:space="0" w:color="auto"/>
        <w:right w:val="none" w:sz="0" w:space="0" w:color="auto"/>
      </w:divBdr>
    </w:div>
    <w:div w:id="2066104226">
      <w:marLeft w:val="480"/>
      <w:marRight w:val="0"/>
      <w:marTop w:val="0"/>
      <w:marBottom w:val="0"/>
      <w:divBdr>
        <w:top w:val="none" w:sz="0" w:space="0" w:color="auto"/>
        <w:left w:val="none" w:sz="0" w:space="0" w:color="auto"/>
        <w:bottom w:val="none" w:sz="0" w:space="0" w:color="auto"/>
        <w:right w:val="none" w:sz="0" w:space="0" w:color="auto"/>
      </w:divBdr>
    </w:div>
    <w:div w:id="2066251624">
      <w:marLeft w:val="480"/>
      <w:marRight w:val="0"/>
      <w:marTop w:val="0"/>
      <w:marBottom w:val="0"/>
      <w:divBdr>
        <w:top w:val="none" w:sz="0" w:space="0" w:color="auto"/>
        <w:left w:val="none" w:sz="0" w:space="0" w:color="auto"/>
        <w:bottom w:val="none" w:sz="0" w:space="0" w:color="auto"/>
        <w:right w:val="none" w:sz="0" w:space="0" w:color="auto"/>
      </w:divBdr>
    </w:div>
    <w:div w:id="2066441574">
      <w:marLeft w:val="480"/>
      <w:marRight w:val="0"/>
      <w:marTop w:val="0"/>
      <w:marBottom w:val="0"/>
      <w:divBdr>
        <w:top w:val="none" w:sz="0" w:space="0" w:color="auto"/>
        <w:left w:val="none" w:sz="0" w:space="0" w:color="auto"/>
        <w:bottom w:val="none" w:sz="0" w:space="0" w:color="auto"/>
        <w:right w:val="none" w:sz="0" w:space="0" w:color="auto"/>
      </w:divBdr>
    </w:div>
    <w:div w:id="2067020646">
      <w:marLeft w:val="480"/>
      <w:marRight w:val="0"/>
      <w:marTop w:val="0"/>
      <w:marBottom w:val="0"/>
      <w:divBdr>
        <w:top w:val="none" w:sz="0" w:space="0" w:color="auto"/>
        <w:left w:val="none" w:sz="0" w:space="0" w:color="auto"/>
        <w:bottom w:val="none" w:sz="0" w:space="0" w:color="auto"/>
        <w:right w:val="none" w:sz="0" w:space="0" w:color="auto"/>
      </w:divBdr>
    </w:div>
    <w:div w:id="2067601699">
      <w:marLeft w:val="480"/>
      <w:marRight w:val="0"/>
      <w:marTop w:val="0"/>
      <w:marBottom w:val="0"/>
      <w:divBdr>
        <w:top w:val="none" w:sz="0" w:space="0" w:color="auto"/>
        <w:left w:val="none" w:sz="0" w:space="0" w:color="auto"/>
        <w:bottom w:val="none" w:sz="0" w:space="0" w:color="auto"/>
        <w:right w:val="none" w:sz="0" w:space="0" w:color="auto"/>
      </w:divBdr>
    </w:div>
    <w:div w:id="2068457915">
      <w:marLeft w:val="480"/>
      <w:marRight w:val="0"/>
      <w:marTop w:val="0"/>
      <w:marBottom w:val="0"/>
      <w:divBdr>
        <w:top w:val="none" w:sz="0" w:space="0" w:color="auto"/>
        <w:left w:val="none" w:sz="0" w:space="0" w:color="auto"/>
        <w:bottom w:val="none" w:sz="0" w:space="0" w:color="auto"/>
        <w:right w:val="none" w:sz="0" w:space="0" w:color="auto"/>
      </w:divBdr>
    </w:div>
    <w:div w:id="2069693665">
      <w:marLeft w:val="480"/>
      <w:marRight w:val="0"/>
      <w:marTop w:val="0"/>
      <w:marBottom w:val="0"/>
      <w:divBdr>
        <w:top w:val="none" w:sz="0" w:space="0" w:color="auto"/>
        <w:left w:val="none" w:sz="0" w:space="0" w:color="auto"/>
        <w:bottom w:val="none" w:sz="0" w:space="0" w:color="auto"/>
        <w:right w:val="none" w:sz="0" w:space="0" w:color="auto"/>
      </w:divBdr>
    </w:div>
    <w:div w:id="2069724810">
      <w:marLeft w:val="480"/>
      <w:marRight w:val="0"/>
      <w:marTop w:val="0"/>
      <w:marBottom w:val="0"/>
      <w:divBdr>
        <w:top w:val="none" w:sz="0" w:space="0" w:color="auto"/>
        <w:left w:val="none" w:sz="0" w:space="0" w:color="auto"/>
        <w:bottom w:val="none" w:sz="0" w:space="0" w:color="auto"/>
        <w:right w:val="none" w:sz="0" w:space="0" w:color="auto"/>
      </w:divBdr>
    </w:div>
    <w:div w:id="2069919214">
      <w:marLeft w:val="480"/>
      <w:marRight w:val="0"/>
      <w:marTop w:val="0"/>
      <w:marBottom w:val="0"/>
      <w:divBdr>
        <w:top w:val="none" w:sz="0" w:space="0" w:color="auto"/>
        <w:left w:val="none" w:sz="0" w:space="0" w:color="auto"/>
        <w:bottom w:val="none" w:sz="0" w:space="0" w:color="auto"/>
        <w:right w:val="none" w:sz="0" w:space="0" w:color="auto"/>
      </w:divBdr>
    </w:div>
    <w:div w:id="2070375714">
      <w:marLeft w:val="480"/>
      <w:marRight w:val="0"/>
      <w:marTop w:val="0"/>
      <w:marBottom w:val="0"/>
      <w:divBdr>
        <w:top w:val="none" w:sz="0" w:space="0" w:color="auto"/>
        <w:left w:val="none" w:sz="0" w:space="0" w:color="auto"/>
        <w:bottom w:val="none" w:sz="0" w:space="0" w:color="auto"/>
        <w:right w:val="none" w:sz="0" w:space="0" w:color="auto"/>
      </w:divBdr>
    </w:div>
    <w:div w:id="2070375839">
      <w:marLeft w:val="480"/>
      <w:marRight w:val="0"/>
      <w:marTop w:val="0"/>
      <w:marBottom w:val="0"/>
      <w:divBdr>
        <w:top w:val="none" w:sz="0" w:space="0" w:color="auto"/>
        <w:left w:val="none" w:sz="0" w:space="0" w:color="auto"/>
        <w:bottom w:val="none" w:sz="0" w:space="0" w:color="auto"/>
        <w:right w:val="none" w:sz="0" w:space="0" w:color="auto"/>
      </w:divBdr>
    </w:div>
    <w:div w:id="2073189774">
      <w:marLeft w:val="480"/>
      <w:marRight w:val="0"/>
      <w:marTop w:val="0"/>
      <w:marBottom w:val="0"/>
      <w:divBdr>
        <w:top w:val="none" w:sz="0" w:space="0" w:color="auto"/>
        <w:left w:val="none" w:sz="0" w:space="0" w:color="auto"/>
        <w:bottom w:val="none" w:sz="0" w:space="0" w:color="auto"/>
        <w:right w:val="none" w:sz="0" w:space="0" w:color="auto"/>
      </w:divBdr>
    </w:div>
    <w:div w:id="2074280470">
      <w:marLeft w:val="480"/>
      <w:marRight w:val="0"/>
      <w:marTop w:val="0"/>
      <w:marBottom w:val="0"/>
      <w:divBdr>
        <w:top w:val="none" w:sz="0" w:space="0" w:color="auto"/>
        <w:left w:val="none" w:sz="0" w:space="0" w:color="auto"/>
        <w:bottom w:val="none" w:sz="0" w:space="0" w:color="auto"/>
        <w:right w:val="none" w:sz="0" w:space="0" w:color="auto"/>
      </w:divBdr>
    </w:div>
    <w:div w:id="2074967114">
      <w:marLeft w:val="480"/>
      <w:marRight w:val="0"/>
      <w:marTop w:val="0"/>
      <w:marBottom w:val="0"/>
      <w:divBdr>
        <w:top w:val="none" w:sz="0" w:space="0" w:color="auto"/>
        <w:left w:val="none" w:sz="0" w:space="0" w:color="auto"/>
        <w:bottom w:val="none" w:sz="0" w:space="0" w:color="auto"/>
        <w:right w:val="none" w:sz="0" w:space="0" w:color="auto"/>
      </w:divBdr>
    </w:div>
    <w:div w:id="2075007116">
      <w:marLeft w:val="480"/>
      <w:marRight w:val="0"/>
      <w:marTop w:val="0"/>
      <w:marBottom w:val="0"/>
      <w:divBdr>
        <w:top w:val="none" w:sz="0" w:space="0" w:color="auto"/>
        <w:left w:val="none" w:sz="0" w:space="0" w:color="auto"/>
        <w:bottom w:val="none" w:sz="0" w:space="0" w:color="auto"/>
        <w:right w:val="none" w:sz="0" w:space="0" w:color="auto"/>
      </w:divBdr>
    </w:div>
    <w:div w:id="2075814009">
      <w:marLeft w:val="480"/>
      <w:marRight w:val="0"/>
      <w:marTop w:val="0"/>
      <w:marBottom w:val="0"/>
      <w:divBdr>
        <w:top w:val="none" w:sz="0" w:space="0" w:color="auto"/>
        <w:left w:val="none" w:sz="0" w:space="0" w:color="auto"/>
        <w:bottom w:val="none" w:sz="0" w:space="0" w:color="auto"/>
        <w:right w:val="none" w:sz="0" w:space="0" w:color="auto"/>
      </w:divBdr>
    </w:div>
    <w:div w:id="2075884741">
      <w:marLeft w:val="480"/>
      <w:marRight w:val="0"/>
      <w:marTop w:val="0"/>
      <w:marBottom w:val="0"/>
      <w:divBdr>
        <w:top w:val="none" w:sz="0" w:space="0" w:color="auto"/>
        <w:left w:val="none" w:sz="0" w:space="0" w:color="auto"/>
        <w:bottom w:val="none" w:sz="0" w:space="0" w:color="auto"/>
        <w:right w:val="none" w:sz="0" w:space="0" w:color="auto"/>
      </w:divBdr>
    </w:div>
    <w:div w:id="2076002537">
      <w:marLeft w:val="480"/>
      <w:marRight w:val="0"/>
      <w:marTop w:val="0"/>
      <w:marBottom w:val="0"/>
      <w:divBdr>
        <w:top w:val="none" w:sz="0" w:space="0" w:color="auto"/>
        <w:left w:val="none" w:sz="0" w:space="0" w:color="auto"/>
        <w:bottom w:val="none" w:sz="0" w:space="0" w:color="auto"/>
        <w:right w:val="none" w:sz="0" w:space="0" w:color="auto"/>
      </w:divBdr>
    </w:div>
    <w:div w:id="2080201352">
      <w:marLeft w:val="480"/>
      <w:marRight w:val="0"/>
      <w:marTop w:val="0"/>
      <w:marBottom w:val="0"/>
      <w:divBdr>
        <w:top w:val="none" w:sz="0" w:space="0" w:color="auto"/>
        <w:left w:val="none" w:sz="0" w:space="0" w:color="auto"/>
        <w:bottom w:val="none" w:sz="0" w:space="0" w:color="auto"/>
        <w:right w:val="none" w:sz="0" w:space="0" w:color="auto"/>
      </w:divBdr>
    </w:div>
    <w:div w:id="2080665475">
      <w:marLeft w:val="480"/>
      <w:marRight w:val="0"/>
      <w:marTop w:val="0"/>
      <w:marBottom w:val="0"/>
      <w:divBdr>
        <w:top w:val="none" w:sz="0" w:space="0" w:color="auto"/>
        <w:left w:val="none" w:sz="0" w:space="0" w:color="auto"/>
        <w:bottom w:val="none" w:sz="0" w:space="0" w:color="auto"/>
        <w:right w:val="none" w:sz="0" w:space="0" w:color="auto"/>
      </w:divBdr>
    </w:div>
    <w:div w:id="2081250157">
      <w:marLeft w:val="480"/>
      <w:marRight w:val="0"/>
      <w:marTop w:val="0"/>
      <w:marBottom w:val="0"/>
      <w:divBdr>
        <w:top w:val="none" w:sz="0" w:space="0" w:color="auto"/>
        <w:left w:val="none" w:sz="0" w:space="0" w:color="auto"/>
        <w:bottom w:val="none" w:sz="0" w:space="0" w:color="auto"/>
        <w:right w:val="none" w:sz="0" w:space="0" w:color="auto"/>
      </w:divBdr>
    </w:div>
    <w:div w:id="2082211687">
      <w:marLeft w:val="480"/>
      <w:marRight w:val="0"/>
      <w:marTop w:val="0"/>
      <w:marBottom w:val="0"/>
      <w:divBdr>
        <w:top w:val="none" w:sz="0" w:space="0" w:color="auto"/>
        <w:left w:val="none" w:sz="0" w:space="0" w:color="auto"/>
        <w:bottom w:val="none" w:sz="0" w:space="0" w:color="auto"/>
        <w:right w:val="none" w:sz="0" w:space="0" w:color="auto"/>
      </w:divBdr>
    </w:div>
    <w:div w:id="2082822073">
      <w:marLeft w:val="480"/>
      <w:marRight w:val="0"/>
      <w:marTop w:val="0"/>
      <w:marBottom w:val="0"/>
      <w:divBdr>
        <w:top w:val="none" w:sz="0" w:space="0" w:color="auto"/>
        <w:left w:val="none" w:sz="0" w:space="0" w:color="auto"/>
        <w:bottom w:val="none" w:sz="0" w:space="0" w:color="auto"/>
        <w:right w:val="none" w:sz="0" w:space="0" w:color="auto"/>
      </w:divBdr>
    </w:div>
    <w:div w:id="2082823664">
      <w:marLeft w:val="480"/>
      <w:marRight w:val="0"/>
      <w:marTop w:val="0"/>
      <w:marBottom w:val="0"/>
      <w:divBdr>
        <w:top w:val="none" w:sz="0" w:space="0" w:color="auto"/>
        <w:left w:val="none" w:sz="0" w:space="0" w:color="auto"/>
        <w:bottom w:val="none" w:sz="0" w:space="0" w:color="auto"/>
        <w:right w:val="none" w:sz="0" w:space="0" w:color="auto"/>
      </w:divBdr>
    </w:div>
    <w:div w:id="2083527663">
      <w:marLeft w:val="480"/>
      <w:marRight w:val="0"/>
      <w:marTop w:val="0"/>
      <w:marBottom w:val="0"/>
      <w:divBdr>
        <w:top w:val="none" w:sz="0" w:space="0" w:color="auto"/>
        <w:left w:val="none" w:sz="0" w:space="0" w:color="auto"/>
        <w:bottom w:val="none" w:sz="0" w:space="0" w:color="auto"/>
        <w:right w:val="none" w:sz="0" w:space="0" w:color="auto"/>
      </w:divBdr>
    </w:div>
    <w:div w:id="2085640352">
      <w:marLeft w:val="480"/>
      <w:marRight w:val="0"/>
      <w:marTop w:val="0"/>
      <w:marBottom w:val="0"/>
      <w:divBdr>
        <w:top w:val="none" w:sz="0" w:space="0" w:color="auto"/>
        <w:left w:val="none" w:sz="0" w:space="0" w:color="auto"/>
        <w:bottom w:val="none" w:sz="0" w:space="0" w:color="auto"/>
        <w:right w:val="none" w:sz="0" w:space="0" w:color="auto"/>
      </w:divBdr>
    </w:div>
    <w:div w:id="2085645432">
      <w:marLeft w:val="480"/>
      <w:marRight w:val="0"/>
      <w:marTop w:val="0"/>
      <w:marBottom w:val="0"/>
      <w:divBdr>
        <w:top w:val="none" w:sz="0" w:space="0" w:color="auto"/>
        <w:left w:val="none" w:sz="0" w:space="0" w:color="auto"/>
        <w:bottom w:val="none" w:sz="0" w:space="0" w:color="auto"/>
        <w:right w:val="none" w:sz="0" w:space="0" w:color="auto"/>
      </w:divBdr>
    </w:div>
    <w:div w:id="2089763778">
      <w:marLeft w:val="480"/>
      <w:marRight w:val="0"/>
      <w:marTop w:val="0"/>
      <w:marBottom w:val="0"/>
      <w:divBdr>
        <w:top w:val="none" w:sz="0" w:space="0" w:color="auto"/>
        <w:left w:val="none" w:sz="0" w:space="0" w:color="auto"/>
        <w:bottom w:val="none" w:sz="0" w:space="0" w:color="auto"/>
        <w:right w:val="none" w:sz="0" w:space="0" w:color="auto"/>
      </w:divBdr>
    </w:div>
    <w:div w:id="2091416400">
      <w:marLeft w:val="480"/>
      <w:marRight w:val="0"/>
      <w:marTop w:val="0"/>
      <w:marBottom w:val="0"/>
      <w:divBdr>
        <w:top w:val="none" w:sz="0" w:space="0" w:color="auto"/>
        <w:left w:val="none" w:sz="0" w:space="0" w:color="auto"/>
        <w:bottom w:val="none" w:sz="0" w:space="0" w:color="auto"/>
        <w:right w:val="none" w:sz="0" w:space="0" w:color="auto"/>
      </w:divBdr>
    </w:div>
    <w:div w:id="2095122910">
      <w:marLeft w:val="480"/>
      <w:marRight w:val="0"/>
      <w:marTop w:val="0"/>
      <w:marBottom w:val="0"/>
      <w:divBdr>
        <w:top w:val="none" w:sz="0" w:space="0" w:color="auto"/>
        <w:left w:val="none" w:sz="0" w:space="0" w:color="auto"/>
        <w:bottom w:val="none" w:sz="0" w:space="0" w:color="auto"/>
        <w:right w:val="none" w:sz="0" w:space="0" w:color="auto"/>
      </w:divBdr>
    </w:div>
    <w:div w:id="2097945385">
      <w:marLeft w:val="480"/>
      <w:marRight w:val="0"/>
      <w:marTop w:val="0"/>
      <w:marBottom w:val="0"/>
      <w:divBdr>
        <w:top w:val="none" w:sz="0" w:space="0" w:color="auto"/>
        <w:left w:val="none" w:sz="0" w:space="0" w:color="auto"/>
        <w:bottom w:val="none" w:sz="0" w:space="0" w:color="auto"/>
        <w:right w:val="none" w:sz="0" w:space="0" w:color="auto"/>
      </w:divBdr>
    </w:div>
    <w:div w:id="2098671698">
      <w:marLeft w:val="480"/>
      <w:marRight w:val="0"/>
      <w:marTop w:val="0"/>
      <w:marBottom w:val="0"/>
      <w:divBdr>
        <w:top w:val="none" w:sz="0" w:space="0" w:color="auto"/>
        <w:left w:val="none" w:sz="0" w:space="0" w:color="auto"/>
        <w:bottom w:val="none" w:sz="0" w:space="0" w:color="auto"/>
        <w:right w:val="none" w:sz="0" w:space="0" w:color="auto"/>
      </w:divBdr>
    </w:div>
    <w:div w:id="2099324502">
      <w:marLeft w:val="480"/>
      <w:marRight w:val="0"/>
      <w:marTop w:val="0"/>
      <w:marBottom w:val="0"/>
      <w:divBdr>
        <w:top w:val="none" w:sz="0" w:space="0" w:color="auto"/>
        <w:left w:val="none" w:sz="0" w:space="0" w:color="auto"/>
        <w:bottom w:val="none" w:sz="0" w:space="0" w:color="auto"/>
        <w:right w:val="none" w:sz="0" w:space="0" w:color="auto"/>
      </w:divBdr>
    </w:div>
    <w:div w:id="2099787757">
      <w:marLeft w:val="480"/>
      <w:marRight w:val="0"/>
      <w:marTop w:val="0"/>
      <w:marBottom w:val="0"/>
      <w:divBdr>
        <w:top w:val="none" w:sz="0" w:space="0" w:color="auto"/>
        <w:left w:val="none" w:sz="0" w:space="0" w:color="auto"/>
        <w:bottom w:val="none" w:sz="0" w:space="0" w:color="auto"/>
        <w:right w:val="none" w:sz="0" w:space="0" w:color="auto"/>
      </w:divBdr>
    </w:div>
    <w:div w:id="2100173548">
      <w:marLeft w:val="480"/>
      <w:marRight w:val="0"/>
      <w:marTop w:val="0"/>
      <w:marBottom w:val="0"/>
      <w:divBdr>
        <w:top w:val="none" w:sz="0" w:space="0" w:color="auto"/>
        <w:left w:val="none" w:sz="0" w:space="0" w:color="auto"/>
        <w:bottom w:val="none" w:sz="0" w:space="0" w:color="auto"/>
        <w:right w:val="none" w:sz="0" w:space="0" w:color="auto"/>
      </w:divBdr>
    </w:div>
    <w:div w:id="2100322784">
      <w:marLeft w:val="480"/>
      <w:marRight w:val="0"/>
      <w:marTop w:val="0"/>
      <w:marBottom w:val="0"/>
      <w:divBdr>
        <w:top w:val="none" w:sz="0" w:space="0" w:color="auto"/>
        <w:left w:val="none" w:sz="0" w:space="0" w:color="auto"/>
        <w:bottom w:val="none" w:sz="0" w:space="0" w:color="auto"/>
        <w:right w:val="none" w:sz="0" w:space="0" w:color="auto"/>
      </w:divBdr>
    </w:div>
    <w:div w:id="2100447302">
      <w:marLeft w:val="480"/>
      <w:marRight w:val="0"/>
      <w:marTop w:val="0"/>
      <w:marBottom w:val="0"/>
      <w:divBdr>
        <w:top w:val="none" w:sz="0" w:space="0" w:color="auto"/>
        <w:left w:val="none" w:sz="0" w:space="0" w:color="auto"/>
        <w:bottom w:val="none" w:sz="0" w:space="0" w:color="auto"/>
        <w:right w:val="none" w:sz="0" w:space="0" w:color="auto"/>
      </w:divBdr>
    </w:div>
    <w:div w:id="2101560608">
      <w:marLeft w:val="480"/>
      <w:marRight w:val="0"/>
      <w:marTop w:val="0"/>
      <w:marBottom w:val="0"/>
      <w:divBdr>
        <w:top w:val="none" w:sz="0" w:space="0" w:color="auto"/>
        <w:left w:val="none" w:sz="0" w:space="0" w:color="auto"/>
        <w:bottom w:val="none" w:sz="0" w:space="0" w:color="auto"/>
        <w:right w:val="none" w:sz="0" w:space="0" w:color="auto"/>
      </w:divBdr>
    </w:div>
    <w:div w:id="2102868678">
      <w:marLeft w:val="480"/>
      <w:marRight w:val="0"/>
      <w:marTop w:val="0"/>
      <w:marBottom w:val="0"/>
      <w:divBdr>
        <w:top w:val="none" w:sz="0" w:space="0" w:color="auto"/>
        <w:left w:val="none" w:sz="0" w:space="0" w:color="auto"/>
        <w:bottom w:val="none" w:sz="0" w:space="0" w:color="auto"/>
        <w:right w:val="none" w:sz="0" w:space="0" w:color="auto"/>
      </w:divBdr>
    </w:div>
    <w:div w:id="2103065151">
      <w:marLeft w:val="480"/>
      <w:marRight w:val="0"/>
      <w:marTop w:val="0"/>
      <w:marBottom w:val="0"/>
      <w:divBdr>
        <w:top w:val="none" w:sz="0" w:space="0" w:color="auto"/>
        <w:left w:val="none" w:sz="0" w:space="0" w:color="auto"/>
        <w:bottom w:val="none" w:sz="0" w:space="0" w:color="auto"/>
        <w:right w:val="none" w:sz="0" w:space="0" w:color="auto"/>
      </w:divBdr>
    </w:div>
    <w:div w:id="2104954276">
      <w:marLeft w:val="480"/>
      <w:marRight w:val="0"/>
      <w:marTop w:val="0"/>
      <w:marBottom w:val="0"/>
      <w:divBdr>
        <w:top w:val="none" w:sz="0" w:space="0" w:color="auto"/>
        <w:left w:val="none" w:sz="0" w:space="0" w:color="auto"/>
        <w:bottom w:val="none" w:sz="0" w:space="0" w:color="auto"/>
        <w:right w:val="none" w:sz="0" w:space="0" w:color="auto"/>
      </w:divBdr>
    </w:div>
    <w:div w:id="2105413478">
      <w:marLeft w:val="480"/>
      <w:marRight w:val="0"/>
      <w:marTop w:val="0"/>
      <w:marBottom w:val="0"/>
      <w:divBdr>
        <w:top w:val="none" w:sz="0" w:space="0" w:color="auto"/>
        <w:left w:val="none" w:sz="0" w:space="0" w:color="auto"/>
        <w:bottom w:val="none" w:sz="0" w:space="0" w:color="auto"/>
        <w:right w:val="none" w:sz="0" w:space="0" w:color="auto"/>
      </w:divBdr>
    </w:div>
    <w:div w:id="2106611002">
      <w:marLeft w:val="480"/>
      <w:marRight w:val="0"/>
      <w:marTop w:val="0"/>
      <w:marBottom w:val="0"/>
      <w:divBdr>
        <w:top w:val="none" w:sz="0" w:space="0" w:color="auto"/>
        <w:left w:val="none" w:sz="0" w:space="0" w:color="auto"/>
        <w:bottom w:val="none" w:sz="0" w:space="0" w:color="auto"/>
        <w:right w:val="none" w:sz="0" w:space="0" w:color="auto"/>
      </w:divBdr>
    </w:div>
    <w:div w:id="2106682304">
      <w:marLeft w:val="480"/>
      <w:marRight w:val="0"/>
      <w:marTop w:val="0"/>
      <w:marBottom w:val="0"/>
      <w:divBdr>
        <w:top w:val="none" w:sz="0" w:space="0" w:color="auto"/>
        <w:left w:val="none" w:sz="0" w:space="0" w:color="auto"/>
        <w:bottom w:val="none" w:sz="0" w:space="0" w:color="auto"/>
        <w:right w:val="none" w:sz="0" w:space="0" w:color="auto"/>
      </w:divBdr>
    </w:div>
    <w:div w:id="2108040042">
      <w:marLeft w:val="480"/>
      <w:marRight w:val="0"/>
      <w:marTop w:val="0"/>
      <w:marBottom w:val="0"/>
      <w:divBdr>
        <w:top w:val="none" w:sz="0" w:space="0" w:color="auto"/>
        <w:left w:val="none" w:sz="0" w:space="0" w:color="auto"/>
        <w:bottom w:val="none" w:sz="0" w:space="0" w:color="auto"/>
        <w:right w:val="none" w:sz="0" w:space="0" w:color="auto"/>
      </w:divBdr>
    </w:div>
    <w:div w:id="2109082100">
      <w:marLeft w:val="480"/>
      <w:marRight w:val="0"/>
      <w:marTop w:val="0"/>
      <w:marBottom w:val="0"/>
      <w:divBdr>
        <w:top w:val="none" w:sz="0" w:space="0" w:color="auto"/>
        <w:left w:val="none" w:sz="0" w:space="0" w:color="auto"/>
        <w:bottom w:val="none" w:sz="0" w:space="0" w:color="auto"/>
        <w:right w:val="none" w:sz="0" w:space="0" w:color="auto"/>
      </w:divBdr>
    </w:div>
    <w:div w:id="2109159623">
      <w:marLeft w:val="480"/>
      <w:marRight w:val="0"/>
      <w:marTop w:val="0"/>
      <w:marBottom w:val="0"/>
      <w:divBdr>
        <w:top w:val="none" w:sz="0" w:space="0" w:color="auto"/>
        <w:left w:val="none" w:sz="0" w:space="0" w:color="auto"/>
        <w:bottom w:val="none" w:sz="0" w:space="0" w:color="auto"/>
        <w:right w:val="none" w:sz="0" w:space="0" w:color="auto"/>
      </w:divBdr>
    </w:div>
    <w:div w:id="2109234131">
      <w:marLeft w:val="480"/>
      <w:marRight w:val="0"/>
      <w:marTop w:val="0"/>
      <w:marBottom w:val="0"/>
      <w:divBdr>
        <w:top w:val="none" w:sz="0" w:space="0" w:color="auto"/>
        <w:left w:val="none" w:sz="0" w:space="0" w:color="auto"/>
        <w:bottom w:val="none" w:sz="0" w:space="0" w:color="auto"/>
        <w:right w:val="none" w:sz="0" w:space="0" w:color="auto"/>
      </w:divBdr>
    </w:div>
    <w:div w:id="2112312596">
      <w:marLeft w:val="480"/>
      <w:marRight w:val="0"/>
      <w:marTop w:val="0"/>
      <w:marBottom w:val="0"/>
      <w:divBdr>
        <w:top w:val="none" w:sz="0" w:space="0" w:color="auto"/>
        <w:left w:val="none" w:sz="0" w:space="0" w:color="auto"/>
        <w:bottom w:val="none" w:sz="0" w:space="0" w:color="auto"/>
        <w:right w:val="none" w:sz="0" w:space="0" w:color="auto"/>
      </w:divBdr>
    </w:div>
    <w:div w:id="2112359075">
      <w:marLeft w:val="480"/>
      <w:marRight w:val="0"/>
      <w:marTop w:val="0"/>
      <w:marBottom w:val="0"/>
      <w:divBdr>
        <w:top w:val="none" w:sz="0" w:space="0" w:color="auto"/>
        <w:left w:val="none" w:sz="0" w:space="0" w:color="auto"/>
        <w:bottom w:val="none" w:sz="0" w:space="0" w:color="auto"/>
        <w:right w:val="none" w:sz="0" w:space="0" w:color="auto"/>
      </w:divBdr>
    </w:div>
    <w:div w:id="2114591368">
      <w:marLeft w:val="480"/>
      <w:marRight w:val="0"/>
      <w:marTop w:val="0"/>
      <w:marBottom w:val="0"/>
      <w:divBdr>
        <w:top w:val="none" w:sz="0" w:space="0" w:color="auto"/>
        <w:left w:val="none" w:sz="0" w:space="0" w:color="auto"/>
        <w:bottom w:val="none" w:sz="0" w:space="0" w:color="auto"/>
        <w:right w:val="none" w:sz="0" w:space="0" w:color="auto"/>
      </w:divBdr>
    </w:div>
    <w:div w:id="2115319389">
      <w:marLeft w:val="480"/>
      <w:marRight w:val="0"/>
      <w:marTop w:val="0"/>
      <w:marBottom w:val="0"/>
      <w:divBdr>
        <w:top w:val="none" w:sz="0" w:space="0" w:color="auto"/>
        <w:left w:val="none" w:sz="0" w:space="0" w:color="auto"/>
        <w:bottom w:val="none" w:sz="0" w:space="0" w:color="auto"/>
        <w:right w:val="none" w:sz="0" w:space="0" w:color="auto"/>
      </w:divBdr>
    </w:div>
    <w:div w:id="2115442810">
      <w:marLeft w:val="480"/>
      <w:marRight w:val="0"/>
      <w:marTop w:val="0"/>
      <w:marBottom w:val="0"/>
      <w:divBdr>
        <w:top w:val="none" w:sz="0" w:space="0" w:color="auto"/>
        <w:left w:val="none" w:sz="0" w:space="0" w:color="auto"/>
        <w:bottom w:val="none" w:sz="0" w:space="0" w:color="auto"/>
        <w:right w:val="none" w:sz="0" w:space="0" w:color="auto"/>
      </w:divBdr>
    </w:div>
    <w:div w:id="2115858911">
      <w:marLeft w:val="480"/>
      <w:marRight w:val="0"/>
      <w:marTop w:val="0"/>
      <w:marBottom w:val="0"/>
      <w:divBdr>
        <w:top w:val="none" w:sz="0" w:space="0" w:color="auto"/>
        <w:left w:val="none" w:sz="0" w:space="0" w:color="auto"/>
        <w:bottom w:val="none" w:sz="0" w:space="0" w:color="auto"/>
        <w:right w:val="none" w:sz="0" w:space="0" w:color="auto"/>
      </w:divBdr>
    </w:div>
    <w:div w:id="2116630377">
      <w:marLeft w:val="480"/>
      <w:marRight w:val="0"/>
      <w:marTop w:val="0"/>
      <w:marBottom w:val="0"/>
      <w:divBdr>
        <w:top w:val="none" w:sz="0" w:space="0" w:color="auto"/>
        <w:left w:val="none" w:sz="0" w:space="0" w:color="auto"/>
        <w:bottom w:val="none" w:sz="0" w:space="0" w:color="auto"/>
        <w:right w:val="none" w:sz="0" w:space="0" w:color="auto"/>
      </w:divBdr>
    </w:div>
    <w:div w:id="2118141021">
      <w:marLeft w:val="480"/>
      <w:marRight w:val="0"/>
      <w:marTop w:val="0"/>
      <w:marBottom w:val="0"/>
      <w:divBdr>
        <w:top w:val="none" w:sz="0" w:space="0" w:color="auto"/>
        <w:left w:val="none" w:sz="0" w:space="0" w:color="auto"/>
        <w:bottom w:val="none" w:sz="0" w:space="0" w:color="auto"/>
        <w:right w:val="none" w:sz="0" w:space="0" w:color="auto"/>
      </w:divBdr>
    </w:div>
    <w:div w:id="2118478381">
      <w:marLeft w:val="480"/>
      <w:marRight w:val="0"/>
      <w:marTop w:val="0"/>
      <w:marBottom w:val="0"/>
      <w:divBdr>
        <w:top w:val="none" w:sz="0" w:space="0" w:color="auto"/>
        <w:left w:val="none" w:sz="0" w:space="0" w:color="auto"/>
        <w:bottom w:val="none" w:sz="0" w:space="0" w:color="auto"/>
        <w:right w:val="none" w:sz="0" w:space="0" w:color="auto"/>
      </w:divBdr>
    </w:div>
    <w:div w:id="2118910318">
      <w:marLeft w:val="480"/>
      <w:marRight w:val="0"/>
      <w:marTop w:val="0"/>
      <w:marBottom w:val="0"/>
      <w:divBdr>
        <w:top w:val="none" w:sz="0" w:space="0" w:color="auto"/>
        <w:left w:val="none" w:sz="0" w:space="0" w:color="auto"/>
        <w:bottom w:val="none" w:sz="0" w:space="0" w:color="auto"/>
        <w:right w:val="none" w:sz="0" w:space="0" w:color="auto"/>
      </w:divBdr>
    </w:div>
    <w:div w:id="2119059199">
      <w:marLeft w:val="480"/>
      <w:marRight w:val="0"/>
      <w:marTop w:val="0"/>
      <w:marBottom w:val="0"/>
      <w:divBdr>
        <w:top w:val="none" w:sz="0" w:space="0" w:color="auto"/>
        <w:left w:val="none" w:sz="0" w:space="0" w:color="auto"/>
        <w:bottom w:val="none" w:sz="0" w:space="0" w:color="auto"/>
        <w:right w:val="none" w:sz="0" w:space="0" w:color="auto"/>
      </w:divBdr>
    </w:div>
    <w:div w:id="2119063414">
      <w:marLeft w:val="480"/>
      <w:marRight w:val="0"/>
      <w:marTop w:val="0"/>
      <w:marBottom w:val="0"/>
      <w:divBdr>
        <w:top w:val="none" w:sz="0" w:space="0" w:color="auto"/>
        <w:left w:val="none" w:sz="0" w:space="0" w:color="auto"/>
        <w:bottom w:val="none" w:sz="0" w:space="0" w:color="auto"/>
        <w:right w:val="none" w:sz="0" w:space="0" w:color="auto"/>
      </w:divBdr>
    </w:div>
    <w:div w:id="2119789513">
      <w:marLeft w:val="480"/>
      <w:marRight w:val="0"/>
      <w:marTop w:val="0"/>
      <w:marBottom w:val="0"/>
      <w:divBdr>
        <w:top w:val="none" w:sz="0" w:space="0" w:color="auto"/>
        <w:left w:val="none" w:sz="0" w:space="0" w:color="auto"/>
        <w:bottom w:val="none" w:sz="0" w:space="0" w:color="auto"/>
        <w:right w:val="none" w:sz="0" w:space="0" w:color="auto"/>
      </w:divBdr>
    </w:div>
    <w:div w:id="2121142791">
      <w:marLeft w:val="480"/>
      <w:marRight w:val="0"/>
      <w:marTop w:val="0"/>
      <w:marBottom w:val="0"/>
      <w:divBdr>
        <w:top w:val="none" w:sz="0" w:space="0" w:color="auto"/>
        <w:left w:val="none" w:sz="0" w:space="0" w:color="auto"/>
        <w:bottom w:val="none" w:sz="0" w:space="0" w:color="auto"/>
        <w:right w:val="none" w:sz="0" w:space="0" w:color="auto"/>
      </w:divBdr>
    </w:div>
    <w:div w:id="2121413565">
      <w:marLeft w:val="480"/>
      <w:marRight w:val="0"/>
      <w:marTop w:val="0"/>
      <w:marBottom w:val="0"/>
      <w:divBdr>
        <w:top w:val="none" w:sz="0" w:space="0" w:color="auto"/>
        <w:left w:val="none" w:sz="0" w:space="0" w:color="auto"/>
        <w:bottom w:val="none" w:sz="0" w:space="0" w:color="auto"/>
        <w:right w:val="none" w:sz="0" w:space="0" w:color="auto"/>
      </w:divBdr>
    </w:div>
    <w:div w:id="2121997292">
      <w:marLeft w:val="480"/>
      <w:marRight w:val="0"/>
      <w:marTop w:val="0"/>
      <w:marBottom w:val="0"/>
      <w:divBdr>
        <w:top w:val="none" w:sz="0" w:space="0" w:color="auto"/>
        <w:left w:val="none" w:sz="0" w:space="0" w:color="auto"/>
        <w:bottom w:val="none" w:sz="0" w:space="0" w:color="auto"/>
        <w:right w:val="none" w:sz="0" w:space="0" w:color="auto"/>
      </w:divBdr>
    </w:div>
    <w:div w:id="2123962034">
      <w:marLeft w:val="480"/>
      <w:marRight w:val="0"/>
      <w:marTop w:val="0"/>
      <w:marBottom w:val="0"/>
      <w:divBdr>
        <w:top w:val="none" w:sz="0" w:space="0" w:color="auto"/>
        <w:left w:val="none" w:sz="0" w:space="0" w:color="auto"/>
        <w:bottom w:val="none" w:sz="0" w:space="0" w:color="auto"/>
        <w:right w:val="none" w:sz="0" w:space="0" w:color="auto"/>
      </w:divBdr>
    </w:div>
    <w:div w:id="2124184236">
      <w:marLeft w:val="480"/>
      <w:marRight w:val="0"/>
      <w:marTop w:val="0"/>
      <w:marBottom w:val="0"/>
      <w:divBdr>
        <w:top w:val="none" w:sz="0" w:space="0" w:color="auto"/>
        <w:left w:val="none" w:sz="0" w:space="0" w:color="auto"/>
        <w:bottom w:val="none" w:sz="0" w:space="0" w:color="auto"/>
        <w:right w:val="none" w:sz="0" w:space="0" w:color="auto"/>
      </w:divBdr>
    </w:div>
    <w:div w:id="2125227096">
      <w:marLeft w:val="480"/>
      <w:marRight w:val="0"/>
      <w:marTop w:val="0"/>
      <w:marBottom w:val="0"/>
      <w:divBdr>
        <w:top w:val="none" w:sz="0" w:space="0" w:color="auto"/>
        <w:left w:val="none" w:sz="0" w:space="0" w:color="auto"/>
        <w:bottom w:val="none" w:sz="0" w:space="0" w:color="auto"/>
        <w:right w:val="none" w:sz="0" w:space="0" w:color="auto"/>
      </w:divBdr>
    </w:div>
    <w:div w:id="2126852397">
      <w:marLeft w:val="480"/>
      <w:marRight w:val="0"/>
      <w:marTop w:val="0"/>
      <w:marBottom w:val="0"/>
      <w:divBdr>
        <w:top w:val="none" w:sz="0" w:space="0" w:color="auto"/>
        <w:left w:val="none" w:sz="0" w:space="0" w:color="auto"/>
        <w:bottom w:val="none" w:sz="0" w:space="0" w:color="auto"/>
        <w:right w:val="none" w:sz="0" w:space="0" w:color="auto"/>
      </w:divBdr>
    </w:div>
    <w:div w:id="2126998696">
      <w:marLeft w:val="480"/>
      <w:marRight w:val="0"/>
      <w:marTop w:val="0"/>
      <w:marBottom w:val="0"/>
      <w:divBdr>
        <w:top w:val="none" w:sz="0" w:space="0" w:color="auto"/>
        <w:left w:val="none" w:sz="0" w:space="0" w:color="auto"/>
        <w:bottom w:val="none" w:sz="0" w:space="0" w:color="auto"/>
        <w:right w:val="none" w:sz="0" w:space="0" w:color="auto"/>
      </w:divBdr>
    </w:div>
    <w:div w:id="2127044531">
      <w:marLeft w:val="480"/>
      <w:marRight w:val="0"/>
      <w:marTop w:val="0"/>
      <w:marBottom w:val="0"/>
      <w:divBdr>
        <w:top w:val="none" w:sz="0" w:space="0" w:color="auto"/>
        <w:left w:val="none" w:sz="0" w:space="0" w:color="auto"/>
        <w:bottom w:val="none" w:sz="0" w:space="0" w:color="auto"/>
        <w:right w:val="none" w:sz="0" w:space="0" w:color="auto"/>
      </w:divBdr>
    </w:div>
    <w:div w:id="2127044642">
      <w:marLeft w:val="480"/>
      <w:marRight w:val="0"/>
      <w:marTop w:val="0"/>
      <w:marBottom w:val="0"/>
      <w:divBdr>
        <w:top w:val="none" w:sz="0" w:space="0" w:color="auto"/>
        <w:left w:val="none" w:sz="0" w:space="0" w:color="auto"/>
        <w:bottom w:val="none" w:sz="0" w:space="0" w:color="auto"/>
        <w:right w:val="none" w:sz="0" w:space="0" w:color="auto"/>
      </w:divBdr>
    </w:div>
    <w:div w:id="2127045585">
      <w:marLeft w:val="480"/>
      <w:marRight w:val="0"/>
      <w:marTop w:val="0"/>
      <w:marBottom w:val="0"/>
      <w:divBdr>
        <w:top w:val="none" w:sz="0" w:space="0" w:color="auto"/>
        <w:left w:val="none" w:sz="0" w:space="0" w:color="auto"/>
        <w:bottom w:val="none" w:sz="0" w:space="0" w:color="auto"/>
        <w:right w:val="none" w:sz="0" w:space="0" w:color="auto"/>
      </w:divBdr>
    </w:div>
    <w:div w:id="2127655478">
      <w:marLeft w:val="480"/>
      <w:marRight w:val="0"/>
      <w:marTop w:val="0"/>
      <w:marBottom w:val="0"/>
      <w:divBdr>
        <w:top w:val="none" w:sz="0" w:space="0" w:color="auto"/>
        <w:left w:val="none" w:sz="0" w:space="0" w:color="auto"/>
        <w:bottom w:val="none" w:sz="0" w:space="0" w:color="auto"/>
        <w:right w:val="none" w:sz="0" w:space="0" w:color="auto"/>
      </w:divBdr>
    </w:div>
    <w:div w:id="2128111833">
      <w:marLeft w:val="480"/>
      <w:marRight w:val="0"/>
      <w:marTop w:val="0"/>
      <w:marBottom w:val="0"/>
      <w:divBdr>
        <w:top w:val="none" w:sz="0" w:space="0" w:color="auto"/>
        <w:left w:val="none" w:sz="0" w:space="0" w:color="auto"/>
        <w:bottom w:val="none" w:sz="0" w:space="0" w:color="auto"/>
        <w:right w:val="none" w:sz="0" w:space="0" w:color="auto"/>
      </w:divBdr>
    </w:div>
    <w:div w:id="2128699353">
      <w:marLeft w:val="480"/>
      <w:marRight w:val="0"/>
      <w:marTop w:val="0"/>
      <w:marBottom w:val="0"/>
      <w:divBdr>
        <w:top w:val="none" w:sz="0" w:space="0" w:color="auto"/>
        <w:left w:val="none" w:sz="0" w:space="0" w:color="auto"/>
        <w:bottom w:val="none" w:sz="0" w:space="0" w:color="auto"/>
        <w:right w:val="none" w:sz="0" w:space="0" w:color="auto"/>
      </w:divBdr>
    </w:div>
    <w:div w:id="2129007751">
      <w:marLeft w:val="480"/>
      <w:marRight w:val="0"/>
      <w:marTop w:val="0"/>
      <w:marBottom w:val="0"/>
      <w:divBdr>
        <w:top w:val="none" w:sz="0" w:space="0" w:color="auto"/>
        <w:left w:val="none" w:sz="0" w:space="0" w:color="auto"/>
        <w:bottom w:val="none" w:sz="0" w:space="0" w:color="auto"/>
        <w:right w:val="none" w:sz="0" w:space="0" w:color="auto"/>
      </w:divBdr>
    </w:div>
    <w:div w:id="2129200975">
      <w:marLeft w:val="480"/>
      <w:marRight w:val="0"/>
      <w:marTop w:val="0"/>
      <w:marBottom w:val="0"/>
      <w:divBdr>
        <w:top w:val="none" w:sz="0" w:space="0" w:color="auto"/>
        <w:left w:val="none" w:sz="0" w:space="0" w:color="auto"/>
        <w:bottom w:val="none" w:sz="0" w:space="0" w:color="auto"/>
        <w:right w:val="none" w:sz="0" w:space="0" w:color="auto"/>
      </w:divBdr>
    </w:div>
    <w:div w:id="2129813500">
      <w:marLeft w:val="480"/>
      <w:marRight w:val="0"/>
      <w:marTop w:val="0"/>
      <w:marBottom w:val="0"/>
      <w:divBdr>
        <w:top w:val="none" w:sz="0" w:space="0" w:color="auto"/>
        <w:left w:val="none" w:sz="0" w:space="0" w:color="auto"/>
        <w:bottom w:val="none" w:sz="0" w:space="0" w:color="auto"/>
        <w:right w:val="none" w:sz="0" w:space="0" w:color="auto"/>
      </w:divBdr>
    </w:div>
    <w:div w:id="2130927966">
      <w:marLeft w:val="480"/>
      <w:marRight w:val="0"/>
      <w:marTop w:val="0"/>
      <w:marBottom w:val="0"/>
      <w:divBdr>
        <w:top w:val="none" w:sz="0" w:space="0" w:color="auto"/>
        <w:left w:val="none" w:sz="0" w:space="0" w:color="auto"/>
        <w:bottom w:val="none" w:sz="0" w:space="0" w:color="auto"/>
        <w:right w:val="none" w:sz="0" w:space="0" w:color="auto"/>
      </w:divBdr>
    </w:div>
    <w:div w:id="2131123640">
      <w:marLeft w:val="480"/>
      <w:marRight w:val="0"/>
      <w:marTop w:val="0"/>
      <w:marBottom w:val="0"/>
      <w:divBdr>
        <w:top w:val="none" w:sz="0" w:space="0" w:color="auto"/>
        <w:left w:val="none" w:sz="0" w:space="0" w:color="auto"/>
        <w:bottom w:val="none" w:sz="0" w:space="0" w:color="auto"/>
        <w:right w:val="none" w:sz="0" w:space="0" w:color="auto"/>
      </w:divBdr>
    </w:div>
    <w:div w:id="2131393972">
      <w:marLeft w:val="480"/>
      <w:marRight w:val="0"/>
      <w:marTop w:val="0"/>
      <w:marBottom w:val="0"/>
      <w:divBdr>
        <w:top w:val="none" w:sz="0" w:space="0" w:color="auto"/>
        <w:left w:val="none" w:sz="0" w:space="0" w:color="auto"/>
        <w:bottom w:val="none" w:sz="0" w:space="0" w:color="auto"/>
        <w:right w:val="none" w:sz="0" w:space="0" w:color="auto"/>
      </w:divBdr>
    </w:div>
    <w:div w:id="2133211554">
      <w:marLeft w:val="480"/>
      <w:marRight w:val="0"/>
      <w:marTop w:val="0"/>
      <w:marBottom w:val="0"/>
      <w:divBdr>
        <w:top w:val="none" w:sz="0" w:space="0" w:color="auto"/>
        <w:left w:val="none" w:sz="0" w:space="0" w:color="auto"/>
        <w:bottom w:val="none" w:sz="0" w:space="0" w:color="auto"/>
        <w:right w:val="none" w:sz="0" w:space="0" w:color="auto"/>
      </w:divBdr>
    </w:div>
    <w:div w:id="2133791664">
      <w:marLeft w:val="480"/>
      <w:marRight w:val="0"/>
      <w:marTop w:val="0"/>
      <w:marBottom w:val="0"/>
      <w:divBdr>
        <w:top w:val="none" w:sz="0" w:space="0" w:color="auto"/>
        <w:left w:val="none" w:sz="0" w:space="0" w:color="auto"/>
        <w:bottom w:val="none" w:sz="0" w:space="0" w:color="auto"/>
        <w:right w:val="none" w:sz="0" w:space="0" w:color="auto"/>
      </w:divBdr>
    </w:div>
    <w:div w:id="2134402020">
      <w:marLeft w:val="480"/>
      <w:marRight w:val="0"/>
      <w:marTop w:val="0"/>
      <w:marBottom w:val="0"/>
      <w:divBdr>
        <w:top w:val="none" w:sz="0" w:space="0" w:color="auto"/>
        <w:left w:val="none" w:sz="0" w:space="0" w:color="auto"/>
        <w:bottom w:val="none" w:sz="0" w:space="0" w:color="auto"/>
        <w:right w:val="none" w:sz="0" w:space="0" w:color="auto"/>
      </w:divBdr>
    </w:div>
    <w:div w:id="2134518884">
      <w:marLeft w:val="480"/>
      <w:marRight w:val="0"/>
      <w:marTop w:val="0"/>
      <w:marBottom w:val="0"/>
      <w:divBdr>
        <w:top w:val="none" w:sz="0" w:space="0" w:color="auto"/>
        <w:left w:val="none" w:sz="0" w:space="0" w:color="auto"/>
        <w:bottom w:val="none" w:sz="0" w:space="0" w:color="auto"/>
        <w:right w:val="none" w:sz="0" w:space="0" w:color="auto"/>
      </w:divBdr>
    </w:div>
    <w:div w:id="2135560663">
      <w:marLeft w:val="480"/>
      <w:marRight w:val="0"/>
      <w:marTop w:val="0"/>
      <w:marBottom w:val="0"/>
      <w:divBdr>
        <w:top w:val="none" w:sz="0" w:space="0" w:color="auto"/>
        <w:left w:val="none" w:sz="0" w:space="0" w:color="auto"/>
        <w:bottom w:val="none" w:sz="0" w:space="0" w:color="auto"/>
        <w:right w:val="none" w:sz="0" w:space="0" w:color="auto"/>
      </w:divBdr>
    </w:div>
    <w:div w:id="2135755388">
      <w:marLeft w:val="480"/>
      <w:marRight w:val="0"/>
      <w:marTop w:val="0"/>
      <w:marBottom w:val="0"/>
      <w:divBdr>
        <w:top w:val="none" w:sz="0" w:space="0" w:color="auto"/>
        <w:left w:val="none" w:sz="0" w:space="0" w:color="auto"/>
        <w:bottom w:val="none" w:sz="0" w:space="0" w:color="auto"/>
        <w:right w:val="none" w:sz="0" w:space="0" w:color="auto"/>
      </w:divBdr>
    </w:div>
    <w:div w:id="2136364949">
      <w:marLeft w:val="480"/>
      <w:marRight w:val="0"/>
      <w:marTop w:val="0"/>
      <w:marBottom w:val="0"/>
      <w:divBdr>
        <w:top w:val="none" w:sz="0" w:space="0" w:color="auto"/>
        <w:left w:val="none" w:sz="0" w:space="0" w:color="auto"/>
        <w:bottom w:val="none" w:sz="0" w:space="0" w:color="auto"/>
        <w:right w:val="none" w:sz="0" w:space="0" w:color="auto"/>
      </w:divBdr>
    </w:div>
    <w:div w:id="2136637204">
      <w:marLeft w:val="480"/>
      <w:marRight w:val="0"/>
      <w:marTop w:val="0"/>
      <w:marBottom w:val="0"/>
      <w:divBdr>
        <w:top w:val="none" w:sz="0" w:space="0" w:color="auto"/>
        <w:left w:val="none" w:sz="0" w:space="0" w:color="auto"/>
        <w:bottom w:val="none" w:sz="0" w:space="0" w:color="auto"/>
        <w:right w:val="none" w:sz="0" w:space="0" w:color="auto"/>
      </w:divBdr>
    </w:div>
    <w:div w:id="2137866791">
      <w:marLeft w:val="480"/>
      <w:marRight w:val="0"/>
      <w:marTop w:val="0"/>
      <w:marBottom w:val="0"/>
      <w:divBdr>
        <w:top w:val="none" w:sz="0" w:space="0" w:color="auto"/>
        <w:left w:val="none" w:sz="0" w:space="0" w:color="auto"/>
        <w:bottom w:val="none" w:sz="0" w:space="0" w:color="auto"/>
        <w:right w:val="none" w:sz="0" w:space="0" w:color="auto"/>
      </w:divBdr>
    </w:div>
    <w:div w:id="2138989355">
      <w:marLeft w:val="480"/>
      <w:marRight w:val="0"/>
      <w:marTop w:val="0"/>
      <w:marBottom w:val="0"/>
      <w:divBdr>
        <w:top w:val="none" w:sz="0" w:space="0" w:color="auto"/>
        <w:left w:val="none" w:sz="0" w:space="0" w:color="auto"/>
        <w:bottom w:val="none" w:sz="0" w:space="0" w:color="auto"/>
        <w:right w:val="none" w:sz="0" w:space="0" w:color="auto"/>
      </w:divBdr>
    </w:div>
    <w:div w:id="2139184910">
      <w:marLeft w:val="480"/>
      <w:marRight w:val="0"/>
      <w:marTop w:val="0"/>
      <w:marBottom w:val="0"/>
      <w:divBdr>
        <w:top w:val="none" w:sz="0" w:space="0" w:color="auto"/>
        <w:left w:val="none" w:sz="0" w:space="0" w:color="auto"/>
        <w:bottom w:val="none" w:sz="0" w:space="0" w:color="auto"/>
        <w:right w:val="none" w:sz="0" w:space="0" w:color="auto"/>
      </w:divBdr>
    </w:div>
    <w:div w:id="2139447743">
      <w:marLeft w:val="480"/>
      <w:marRight w:val="0"/>
      <w:marTop w:val="0"/>
      <w:marBottom w:val="0"/>
      <w:divBdr>
        <w:top w:val="none" w:sz="0" w:space="0" w:color="auto"/>
        <w:left w:val="none" w:sz="0" w:space="0" w:color="auto"/>
        <w:bottom w:val="none" w:sz="0" w:space="0" w:color="auto"/>
        <w:right w:val="none" w:sz="0" w:space="0" w:color="auto"/>
      </w:divBdr>
    </w:div>
    <w:div w:id="2140370827">
      <w:marLeft w:val="480"/>
      <w:marRight w:val="0"/>
      <w:marTop w:val="0"/>
      <w:marBottom w:val="0"/>
      <w:divBdr>
        <w:top w:val="none" w:sz="0" w:space="0" w:color="auto"/>
        <w:left w:val="none" w:sz="0" w:space="0" w:color="auto"/>
        <w:bottom w:val="none" w:sz="0" w:space="0" w:color="auto"/>
        <w:right w:val="none" w:sz="0" w:space="0" w:color="auto"/>
      </w:divBdr>
    </w:div>
    <w:div w:id="2140567527">
      <w:marLeft w:val="480"/>
      <w:marRight w:val="0"/>
      <w:marTop w:val="0"/>
      <w:marBottom w:val="0"/>
      <w:divBdr>
        <w:top w:val="none" w:sz="0" w:space="0" w:color="auto"/>
        <w:left w:val="none" w:sz="0" w:space="0" w:color="auto"/>
        <w:bottom w:val="none" w:sz="0" w:space="0" w:color="auto"/>
        <w:right w:val="none" w:sz="0" w:space="0" w:color="auto"/>
      </w:divBdr>
    </w:div>
    <w:div w:id="2141682909">
      <w:marLeft w:val="480"/>
      <w:marRight w:val="0"/>
      <w:marTop w:val="0"/>
      <w:marBottom w:val="0"/>
      <w:divBdr>
        <w:top w:val="none" w:sz="0" w:space="0" w:color="auto"/>
        <w:left w:val="none" w:sz="0" w:space="0" w:color="auto"/>
        <w:bottom w:val="none" w:sz="0" w:space="0" w:color="auto"/>
        <w:right w:val="none" w:sz="0" w:space="0" w:color="auto"/>
      </w:divBdr>
    </w:div>
    <w:div w:id="2141876897">
      <w:marLeft w:val="480"/>
      <w:marRight w:val="0"/>
      <w:marTop w:val="0"/>
      <w:marBottom w:val="0"/>
      <w:divBdr>
        <w:top w:val="none" w:sz="0" w:space="0" w:color="auto"/>
        <w:left w:val="none" w:sz="0" w:space="0" w:color="auto"/>
        <w:bottom w:val="none" w:sz="0" w:space="0" w:color="auto"/>
        <w:right w:val="none" w:sz="0" w:space="0" w:color="auto"/>
      </w:divBdr>
    </w:div>
    <w:div w:id="2144226236">
      <w:marLeft w:val="480"/>
      <w:marRight w:val="0"/>
      <w:marTop w:val="0"/>
      <w:marBottom w:val="0"/>
      <w:divBdr>
        <w:top w:val="none" w:sz="0" w:space="0" w:color="auto"/>
        <w:left w:val="none" w:sz="0" w:space="0" w:color="auto"/>
        <w:bottom w:val="none" w:sz="0" w:space="0" w:color="auto"/>
        <w:right w:val="none" w:sz="0" w:space="0" w:color="auto"/>
      </w:divBdr>
    </w:div>
    <w:div w:id="2144810036">
      <w:marLeft w:val="480"/>
      <w:marRight w:val="0"/>
      <w:marTop w:val="0"/>
      <w:marBottom w:val="0"/>
      <w:divBdr>
        <w:top w:val="none" w:sz="0" w:space="0" w:color="auto"/>
        <w:left w:val="none" w:sz="0" w:space="0" w:color="auto"/>
        <w:bottom w:val="none" w:sz="0" w:space="0" w:color="auto"/>
        <w:right w:val="none" w:sz="0" w:space="0" w:color="auto"/>
      </w:divBdr>
    </w:div>
    <w:div w:id="2145342182">
      <w:marLeft w:val="480"/>
      <w:marRight w:val="0"/>
      <w:marTop w:val="0"/>
      <w:marBottom w:val="0"/>
      <w:divBdr>
        <w:top w:val="none" w:sz="0" w:space="0" w:color="auto"/>
        <w:left w:val="none" w:sz="0" w:space="0" w:color="auto"/>
        <w:bottom w:val="none" w:sz="0" w:space="0" w:color="auto"/>
        <w:right w:val="none" w:sz="0" w:space="0" w:color="auto"/>
      </w:divBdr>
    </w:div>
    <w:div w:id="2145847311">
      <w:marLeft w:val="480"/>
      <w:marRight w:val="0"/>
      <w:marTop w:val="0"/>
      <w:marBottom w:val="0"/>
      <w:divBdr>
        <w:top w:val="none" w:sz="0" w:space="0" w:color="auto"/>
        <w:left w:val="none" w:sz="0" w:space="0" w:color="auto"/>
        <w:bottom w:val="none" w:sz="0" w:space="0" w:color="auto"/>
        <w:right w:val="none" w:sz="0" w:space="0" w:color="auto"/>
      </w:divBdr>
    </w:div>
    <w:div w:id="2146774033">
      <w:marLeft w:val="480"/>
      <w:marRight w:val="0"/>
      <w:marTop w:val="0"/>
      <w:marBottom w:val="0"/>
      <w:divBdr>
        <w:top w:val="none" w:sz="0" w:space="0" w:color="auto"/>
        <w:left w:val="none" w:sz="0" w:space="0" w:color="auto"/>
        <w:bottom w:val="none" w:sz="0" w:space="0" w:color="auto"/>
        <w:right w:val="none" w:sz="0" w:space="0" w:color="auto"/>
      </w:divBdr>
    </w:div>
    <w:div w:id="2147039512">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ue@lreis.ac.cn" TargetMode="Externa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oi.org/10.1016/j.atmosres.2024.107795"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doi.org/10.5281/zenodo.23453248"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yue@lreis.ac.cn" TargetMode="External"/><Relationship Id="rId14" Type="http://schemas.openxmlformats.org/officeDocument/2006/relationships/image" Target="media/image5.png"/><Relationship Id="rId22" Type="http://schemas.openxmlformats.org/officeDocument/2006/relationships/hyperlink" Target="https://github.com/madnankhan336/Compound-Extremes-and-Vegetation-Resilience-Across-Pakistan/tree/main/revision_2026_10_18" TargetMode="External"/><Relationship Id="rId23" Type="http://schemas.openxmlformats.org/officeDocument/2006/relationships/hyperlink" Target="https://doi.org/10.5270/ESA-c5d3d65"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37C8C17-3C11-46B8-A31F-55866341817A}"/>
      </w:docPartPr>
      <w:docPartBody>
        <w:p w:rsidR="008B4756" w:rsidRDefault="0090467B">
          <w:r w:rsidRPr="005F709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67B"/>
    <w:rsid w:val="00000648"/>
    <w:rsid w:val="00045849"/>
    <w:rsid w:val="000556CB"/>
    <w:rsid w:val="000A0D5E"/>
    <w:rsid w:val="001468DD"/>
    <w:rsid w:val="00160E4B"/>
    <w:rsid w:val="00163ADE"/>
    <w:rsid w:val="001A54D9"/>
    <w:rsid w:val="001C388B"/>
    <w:rsid w:val="00207EF7"/>
    <w:rsid w:val="002208CD"/>
    <w:rsid w:val="00231DAE"/>
    <w:rsid w:val="00233A72"/>
    <w:rsid w:val="00300433"/>
    <w:rsid w:val="00306F63"/>
    <w:rsid w:val="00333FE9"/>
    <w:rsid w:val="00360EE7"/>
    <w:rsid w:val="003842A7"/>
    <w:rsid w:val="003D3315"/>
    <w:rsid w:val="00431064"/>
    <w:rsid w:val="0047555A"/>
    <w:rsid w:val="004D7068"/>
    <w:rsid w:val="0051286D"/>
    <w:rsid w:val="005638C2"/>
    <w:rsid w:val="005643D6"/>
    <w:rsid w:val="00575592"/>
    <w:rsid w:val="0058708B"/>
    <w:rsid w:val="005C55D2"/>
    <w:rsid w:val="005E4E59"/>
    <w:rsid w:val="005F4BA0"/>
    <w:rsid w:val="006A0C8C"/>
    <w:rsid w:val="006F0C9B"/>
    <w:rsid w:val="006F6D8F"/>
    <w:rsid w:val="006F7462"/>
    <w:rsid w:val="007243E5"/>
    <w:rsid w:val="007449F8"/>
    <w:rsid w:val="007A2F25"/>
    <w:rsid w:val="007C59E9"/>
    <w:rsid w:val="008155BB"/>
    <w:rsid w:val="008469CC"/>
    <w:rsid w:val="0088248B"/>
    <w:rsid w:val="008B4756"/>
    <w:rsid w:val="008F2D65"/>
    <w:rsid w:val="009007F6"/>
    <w:rsid w:val="0090467B"/>
    <w:rsid w:val="00937358"/>
    <w:rsid w:val="00954513"/>
    <w:rsid w:val="00990D22"/>
    <w:rsid w:val="009D4C72"/>
    <w:rsid w:val="00A551DA"/>
    <w:rsid w:val="00A61387"/>
    <w:rsid w:val="00AA308B"/>
    <w:rsid w:val="00AB0B23"/>
    <w:rsid w:val="00AC696B"/>
    <w:rsid w:val="00B46BF3"/>
    <w:rsid w:val="00B81461"/>
    <w:rsid w:val="00BB4D74"/>
    <w:rsid w:val="00BE7638"/>
    <w:rsid w:val="00CA7783"/>
    <w:rsid w:val="00D16939"/>
    <w:rsid w:val="00D27CA6"/>
    <w:rsid w:val="00D341D1"/>
    <w:rsid w:val="00D54B08"/>
    <w:rsid w:val="00D942F3"/>
    <w:rsid w:val="00E40983"/>
    <w:rsid w:val="00E843F6"/>
    <w:rsid w:val="00EC5F12"/>
    <w:rsid w:val="00F00A65"/>
    <w:rsid w:val="00F26A16"/>
    <w:rsid w:val="00F349AC"/>
    <w:rsid w:val="00F45B1C"/>
    <w:rsid w:val="00FA0816"/>
    <w:rsid w:val="00FA3B49"/>
    <w:rsid w:val="00FA797B"/>
    <w:rsid w:val="00FC5B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843F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C628FE-A70F-43F0-A791-27089AD677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30</Pages>
  <Words>9236</Words>
  <Characters>52647</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Rab Nawaz</dc:creator>
  <cp:keywords/>
  <dc:description/>
  <cp:lastModifiedBy>Muhammad Adnan</cp:lastModifiedBy>
  <cp:revision>5</cp:revision>
  <cp:lastPrinted>2026-04-12T18:45:00Z</cp:lastPrinted>
  <dcterms:created xsi:type="dcterms:W3CDTF">2026-08-09T21:59:00Z</dcterms:created>
  <dcterms:modified xsi:type="dcterms:W3CDTF">2026-09-29T13:03:00Z</dcterms:modified>
</cp:coreProperties>
</file>