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01C" w:rsidRPr="004D501C" w:rsidRDefault="004D501C" w:rsidP="00D81AB2">
      <w:pPr>
        <w:widowControl/>
        <w:spacing w:line="360" w:lineRule="auto"/>
        <w:jc w:val="center"/>
        <w:outlineLvl w:val="0"/>
        <w:rPr>
          <w:rFonts w:ascii="Times New Roman" w:eastAsia="宋体" w:hAnsi="Times New Roman" w:cs="宋体"/>
          <w:b/>
          <w:bCs/>
          <w:color w:val="505050"/>
          <w:kern w:val="36"/>
          <w:sz w:val="24"/>
          <w:szCs w:val="48"/>
        </w:rPr>
      </w:pPr>
      <w:r w:rsidRPr="00B3680E">
        <w:rPr>
          <w:rFonts w:ascii="Times New Roman" w:eastAsia="宋体" w:hAnsi="Times New Roman" w:cs="宋体"/>
          <w:b/>
          <w:bCs/>
          <w:color w:val="505050"/>
          <w:kern w:val="36"/>
          <w:sz w:val="24"/>
          <w:szCs w:val="48"/>
        </w:rPr>
        <w:t>Design and optimization of beam optics for a superconducting gantry applied to proton therapy</w:t>
      </w:r>
    </w:p>
    <w:p w:rsidR="004D501C" w:rsidRPr="00B3680E" w:rsidRDefault="004D501C" w:rsidP="00B3680E">
      <w:pPr>
        <w:spacing w:line="360" w:lineRule="auto"/>
        <w:jc w:val="center"/>
        <w:rPr>
          <w:rFonts w:ascii="Times New Roman" w:eastAsia="宋体" w:hAnsi="Times New Roman" w:hint="eastAsia"/>
          <w:sz w:val="28"/>
        </w:rPr>
      </w:pPr>
      <w:r w:rsidRPr="00B3680E">
        <w:rPr>
          <w:rFonts w:ascii="Times New Roman" w:eastAsia="宋体" w:hAnsi="Times New Roman" w:hint="eastAsia"/>
          <w:sz w:val="28"/>
        </w:rPr>
        <w:t>用于质子治疗的超导机架设计和优化</w:t>
      </w:r>
    </w:p>
    <w:p w:rsidR="001F6ED3" w:rsidRPr="00B3680E" w:rsidRDefault="001F6ED3" w:rsidP="00D81AB2">
      <w:pPr>
        <w:spacing w:line="360" w:lineRule="auto"/>
        <w:rPr>
          <w:rFonts w:ascii="Times New Roman" w:eastAsia="宋体" w:hAnsi="Times New Roman"/>
          <w:b/>
        </w:rPr>
      </w:pPr>
      <w:r w:rsidRPr="00B3680E">
        <w:rPr>
          <w:rFonts w:ascii="Times New Roman" w:eastAsia="宋体" w:hAnsi="Times New Roman" w:hint="eastAsia"/>
          <w:b/>
        </w:rPr>
        <w:t>主要研究内容</w:t>
      </w:r>
    </w:p>
    <w:p w:rsidR="001F6ED3" w:rsidRDefault="001F6ED3" w:rsidP="00D81AB2">
      <w:pPr>
        <w:spacing w:line="360" w:lineRule="auto"/>
        <w:ind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机架是质子</w:t>
      </w:r>
      <w:proofErr w:type="gramStart"/>
      <w:r>
        <w:rPr>
          <w:rFonts w:ascii="Times New Roman" w:eastAsia="宋体" w:hAnsi="Times New Roman" w:hint="eastAsia"/>
        </w:rPr>
        <w:t>治疗束线的</w:t>
      </w:r>
      <w:proofErr w:type="gramEnd"/>
      <w:r>
        <w:rPr>
          <w:rFonts w:ascii="Times New Roman" w:eastAsia="宋体" w:hAnsi="Times New Roman" w:hint="eastAsia"/>
        </w:rPr>
        <w:t>一环，当前使用超导磁铁代替常温磁铁是未来机架发展的趋势。使用超导磁铁，可以减少机架的体积和重量。</w:t>
      </w:r>
    </w:p>
    <w:p w:rsidR="001F6ED3" w:rsidRDefault="001F6ED3" w:rsidP="00D81AB2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华中科技大学正在建造一座质子治疗中心，同时也在研究新型超导机架，本论文基于</w:t>
      </w:r>
      <w:r>
        <w:rPr>
          <w:rFonts w:ascii="Times New Roman" w:eastAsia="宋体" w:hAnsi="Times New Roman" w:hint="eastAsia"/>
        </w:rPr>
        <w:t>19</w:t>
      </w:r>
      <w:r>
        <w:rPr>
          <w:rFonts w:ascii="Times New Roman" w:eastAsia="宋体" w:hAnsi="Times New Roman" w:hint="eastAsia"/>
        </w:rPr>
        <w:t>年初提出的</w:t>
      </w:r>
      <w:r w:rsidR="00185486">
        <w:rPr>
          <w:rFonts w:ascii="Times New Roman" w:eastAsia="宋体" w:hAnsi="Times New Roman" w:hint="eastAsia"/>
        </w:rPr>
        <w:t>超导机架一阶光学设计草图，通过分析高阶</w:t>
      </w:r>
      <w:r w:rsidR="00C52271">
        <w:rPr>
          <w:rFonts w:ascii="Times New Roman" w:eastAsia="宋体" w:hAnsi="Times New Roman" w:hint="eastAsia"/>
        </w:rPr>
        <w:t>光</w:t>
      </w:r>
      <w:r w:rsidR="00185486">
        <w:rPr>
          <w:rFonts w:ascii="Times New Roman" w:eastAsia="宋体" w:hAnsi="Times New Roman" w:hint="eastAsia"/>
        </w:rPr>
        <w:t>学效应，</w:t>
      </w:r>
      <w:proofErr w:type="gramStart"/>
      <w:r w:rsidR="00185486">
        <w:rPr>
          <w:rFonts w:ascii="Times New Roman" w:eastAsia="宋体" w:hAnsi="Times New Roman" w:hint="eastAsia"/>
        </w:rPr>
        <w:t>优化束线布局</w:t>
      </w:r>
      <w:proofErr w:type="gramEnd"/>
      <w:r w:rsidR="00185486">
        <w:rPr>
          <w:rFonts w:ascii="Times New Roman" w:eastAsia="宋体" w:hAnsi="Times New Roman" w:hint="eastAsia"/>
        </w:rPr>
        <w:t>，</w:t>
      </w:r>
      <w:r w:rsidR="007112BD">
        <w:rPr>
          <w:rFonts w:ascii="Times New Roman" w:eastAsia="宋体" w:hAnsi="Times New Roman" w:hint="eastAsia"/>
        </w:rPr>
        <w:t>得到了动量接受度</w:t>
      </w:r>
      <w:r w:rsidR="007112BD">
        <w:rPr>
          <w:rFonts w:ascii="Times New Roman" w:eastAsia="宋体" w:hAnsi="Times New Roman" w:hint="eastAsia"/>
        </w:rPr>
        <w:t>+/-8%</w:t>
      </w:r>
      <w:r w:rsidR="007112BD">
        <w:rPr>
          <w:rFonts w:ascii="Times New Roman" w:eastAsia="宋体" w:hAnsi="Times New Roman" w:hint="eastAsia"/>
        </w:rPr>
        <w:t>的机架设计方案。</w:t>
      </w:r>
    </w:p>
    <w:p w:rsidR="007112BD" w:rsidRDefault="007112BD" w:rsidP="00D81AB2">
      <w:pPr>
        <w:spacing w:line="360" w:lineRule="auto"/>
        <w:ind w:firstLine="420"/>
        <w:rPr>
          <w:rFonts w:ascii="Times New Roman" w:eastAsia="宋体" w:hAnsi="Times New Roman"/>
        </w:rPr>
      </w:pPr>
    </w:p>
    <w:p w:rsidR="00174BB6" w:rsidRDefault="00120D64" w:rsidP="00C52271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因为超导体的特性，超导磁铁的磁场难以快速调节，只有满足大动量接受度</w:t>
      </w:r>
      <w:r>
        <w:rPr>
          <w:rFonts w:ascii="Times New Roman" w:eastAsia="宋体" w:hAnsi="Times New Roman" w:hint="eastAsia"/>
        </w:rPr>
        <w:t>/</w:t>
      </w:r>
      <w:r>
        <w:rPr>
          <w:rFonts w:ascii="Times New Roman" w:eastAsia="宋体" w:hAnsi="Times New Roman" w:hint="eastAsia"/>
        </w:rPr>
        <w:t>抑制色散的超导机架，才能满足治疗时束流能量快速调节的要求。这既是设计的重心也是</w:t>
      </w:r>
      <w:proofErr w:type="gramStart"/>
      <w:r>
        <w:rPr>
          <w:rFonts w:ascii="Times New Roman" w:eastAsia="宋体" w:hAnsi="Times New Roman" w:hint="eastAsia"/>
        </w:rPr>
        <w:t>束线优化</w:t>
      </w:r>
      <w:proofErr w:type="gramEnd"/>
      <w:r>
        <w:rPr>
          <w:rFonts w:ascii="Times New Roman" w:eastAsia="宋体" w:hAnsi="Times New Roman" w:hint="eastAsia"/>
        </w:rPr>
        <w:t>的难点。</w:t>
      </w:r>
      <w:r w:rsidR="00174BB6">
        <w:rPr>
          <w:rFonts w:ascii="Times New Roman" w:eastAsia="宋体" w:hAnsi="Times New Roman" w:hint="eastAsia"/>
        </w:rPr>
        <w:t>另一方面，大动量分散束流在</w:t>
      </w:r>
      <w:proofErr w:type="gramStart"/>
      <w:r w:rsidR="00174BB6">
        <w:rPr>
          <w:rFonts w:ascii="Times New Roman" w:eastAsia="宋体" w:hAnsi="Times New Roman" w:hint="eastAsia"/>
        </w:rPr>
        <w:t>弯转段横向</w:t>
      </w:r>
      <w:proofErr w:type="gramEnd"/>
      <w:r w:rsidR="00174BB6">
        <w:rPr>
          <w:rFonts w:ascii="Times New Roman" w:eastAsia="宋体" w:hAnsi="Times New Roman" w:hint="eastAsia"/>
        </w:rPr>
        <w:t>位移大，需要考虑并消除高阶光学效应。</w:t>
      </w:r>
    </w:p>
    <w:p w:rsidR="00174BB6" w:rsidRDefault="00174BB6" w:rsidP="00D81AB2">
      <w:pPr>
        <w:spacing w:line="360" w:lineRule="auto"/>
        <w:ind w:firstLine="420"/>
        <w:rPr>
          <w:rFonts w:ascii="Times New Roman" w:eastAsia="宋体" w:hAnsi="Times New Roman" w:hint="eastAsia"/>
        </w:rPr>
      </w:pPr>
    </w:p>
    <w:p w:rsidR="00174BB6" w:rsidRDefault="00174BB6" w:rsidP="00D81AB2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因此，论文</w:t>
      </w:r>
      <w:bookmarkStart w:id="0" w:name="_GoBack"/>
      <w:bookmarkEnd w:id="0"/>
      <w:r>
        <w:rPr>
          <w:rFonts w:ascii="Times New Roman" w:eastAsia="宋体" w:hAnsi="Times New Roman" w:hint="eastAsia"/>
        </w:rPr>
        <w:t>首先研究了二阶光学下，六级磁场对高阶色散的影响，理论分析表明六级磁场只有放置在色散段（</w:t>
      </w:r>
      <w:r>
        <w:rPr>
          <w:rFonts w:ascii="Times New Roman" w:eastAsia="宋体" w:hAnsi="Times New Roman" w:hint="eastAsia"/>
        </w:rPr>
        <w:t>R</w:t>
      </w:r>
      <w:r w:rsidRPr="00174BB6">
        <w:rPr>
          <w:rFonts w:ascii="Times New Roman" w:eastAsia="宋体" w:hAnsi="Times New Roman" w:hint="eastAsia"/>
          <w:vertAlign w:val="subscript"/>
        </w:rPr>
        <w:t>16</w:t>
      </w:r>
      <w:r>
        <w:rPr>
          <w:rFonts w:ascii="Times New Roman" w:eastAsia="宋体" w:hAnsi="Times New Roman" w:hint="eastAsia"/>
        </w:rPr>
        <w:t>≠</w:t>
      </w:r>
      <w:r>
        <w:rPr>
          <w:rFonts w:ascii="Times New Roman" w:eastAsia="宋体" w:hAnsi="Times New Roman" w:hint="eastAsia"/>
        </w:rPr>
        <w:t>0</w:t>
      </w:r>
      <w:r>
        <w:rPr>
          <w:rFonts w:ascii="Times New Roman" w:eastAsia="宋体" w:hAnsi="Times New Roman" w:hint="eastAsia"/>
        </w:rPr>
        <w:t>）才能消除高阶色散（</w:t>
      </w:r>
      <w:r>
        <w:rPr>
          <w:rFonts w:ascii="Times New Roman" w:eastAsia="宋体" w:hAnsi="Times New Roman" w:hint="eastAsia"/>
        </w:rPr>
        <w:t>T</w:t>
      </w:r>
      <w:r w:rsidRPr="00174BB6">
        <w:rPr>
          <w:rFonts w:ascii="Times New Roman" w:eastAsia="宋体" w:hAnsi="Times New Roman"/>
          <w:vertAlign w:val="subscript"/>
        </w:rPr>
        <w:t>xx</w:t>
      </w:r>
      <w:r w:rsidRPr="00174BB6">
        <w:rPr>
          <w:rFonts w:ascii="Times New Roman" w:eastAsia="宋体" w:hAnsi="Times New Roman" w:hint="eastAsia"/>
          <w:vertAlign w:val="subscript"/>
        </w:rPr>
        <w:t>6</w:t>
      </w:r>
      <w:r>
        <w:rPr>
          <w:rFonts w:ascii="Times New Roman" w:eastAsia="宋体" w:hAnsi="Times New Roman" w:hint="eastAsia"/>
        </w:rPr>
        <w:t>）</w:t>
      </w:r>
      <w:r w:rsidR="00100430">
        <w:rPr>
          <w:rFonts w:ascii="Times New Roman" w:eastAsia="宋体" w:hAnsi="Times New Roman" w:hint="eastAsia"/>
        </w:rPr>
        <w:t>。在此基础上，基于机架设计要求，</w:t>
      </w:r>
      <w:r w:rsidR="00C32763">
        <w:rPr>
          <w:rFonts w:ascii="Times New Roman" w:eastAsia="宋体" w:hAnsi="Times New Roman" w:hint="eastAsia"/>
        </w:rPr>
        <w:t>利用</w:t>
      </w:r>
      <w:r w:rsidR="00C32763">
        <w:rPr>
          <w:rFonts w:ascii="Times New Roman" w:eastAsia="宋体" w:hAnsi="Times New Roman" w:hint="eastAsia"/>
        </w:rPr>
        <w:t xml:space="preserve"> </w:t>
      </w:r>
      <w:r w:rsidR="00C32763">
        <w:rPr>
          <w:rFonts w:ascii="Times New Roman" w:eastAsia="宋体" w:hAnsi="Times New Roman"/>
        </w:rPr>
        <w:t>COSY I</w:t>
      </w:r>
      <w:r w:rsidR="00C32763">
        <w:rPr>
          <w:rFonts w:ascii="Times New Roman" w:eastAsia="宋体" w:hAnsi="Times New Roman" w:hint="eastAsia"/>
        </w:rPr>
        <w:t>nfinity</w:t>
      </w:r>
      <w:r w:rsidR="004407B0">
        <w:rPr>
          <w:rFonts w:ascii="Times New Roman" w:eastAsia="宋体" w:hAnsi="Times New Roman" w:hint="eastAsia"/>
        </w:rPr>
        <w:t>多次迭代后，</w:t>
      </w:r>
      <w:r w:rsidR="00100430">
        <w:rPr>
          <w:rFonts w:ascii="Times New Roman" w:eastAsia="宋体" w:hAnsi="Times New Roman" w:hint="eastAsia"/>
        </w:rPr>
        <w:t>完成了</w:t>
      </w:r>
      <w:proofErr w:type="gramStart"/>
      <w:r w:rsidR="00100430">
        <w:rPr>
          <w:rFonts w:ascii="Times New Roman" w:eastAsia="宋体" w:hAnsi="Times New Roman" w:hint="eastAsia"/>
        </w:rPr>
        <w:t>机架束线的</w:t>
      </w:r>
      <w:proofErr w:type="gramEnd"/>
      <w:r w:rsidR="00100430">
        <w:rPr>
          <w:rFonts w:ascii="Times New Roman" w:eastAsia="宋体" w:hAnsi="Times New Roman" w:hint="eastAsia"/>
        </w:rPr>
        <w:t>改进和优化。</w:t>
      </w:r>
    </w:p>
    <w:p w:rsidR="004407B0" w:rsidRDefault="000E0B5E" w:rsidP="00D81AB2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新的</w:t>
      </w:r>
      <w:proofErr w:type="gramStart"/>
      <w:r>
        <w:rPr>
          <w:rFonts w:ascii="Times New Roman" w:eastAsia="宋体" w:hAnsi="Times New Roman" w:hint="eastAsia"/>
        </w:rPr>
        <w:t>机架束线</w:t>
      </w:r>
      <w:r w:rsidR="00C32763">
        <w:rPr>
          <w:rFonts w:ascii="Times New Roman" w:eastAsia="宋体" w:hAnsi="Times New Roman" w:hint="eastAsia"/>
        </w:rPr>
        <w:t>采用</w:t>
      </w:r>
      <w:proofErr w:type="gramEnd"/>
      <w:r w:rsidR="00C32763">
        <w:rPr>
          <w:rFonts w:ascii="Times New Roman" w:eastAsia="宋体" w:hAnsi="Times New Roman" w:hint="eastAsia"/>
        </w:rPr>
        <w:t>对称设计</w:t>
      </w:r>
      <w:r>
        <w:rPr>
          <w:rFonts w:ascii="Times New Roman" w:eastAsia="宋体" w:hAnsi="Times New Roman" w:hint="eastAsia"/>
        </w:rPr>
        <w:t>，</w:t>
      </w:r>
      <w:r w:rsidR="00C32763">
        <w:rPr>
          <w:rFonts w:ascii="Times New Roman" w:eastAsia="宋体" w:hAnsi="Times New Roman" w:hint="eastAsia"/>
        </w:rPr>
        <w:t>有利于抑制高阶效应。</w:t>
      </w:r>
      <w:proofErr w:type="gramStart"/>
      <w:r w:rsidR="00C32763">
        <w:rPr>
          <w:rFonts w:ascii="Times New Roman" w:eastAsia="宋体" w:hAnsi="Times New Roman" w:hint="eastAsia"/>
        </w:rPr>
        <w:t>束线上</w:t>
      </w:r>
      <w:r>
        <w:rPr>
          <w:rFonts w:ascii="Times New Roman" w:eastAsia="宋体" w:hAnsi="Times New Roman" w:hint="eastAsia"/>
        </w:rPr>
        <w:t>移除了</w:t>
      </w:r>
      <w:proofErr w:type="gramEnd"/>
      <w:r w:rsidR="00C32763">
        <w:rPr>
          <w:rFonts w:ascii="Times New Roman" w:eastAsia="宋体" w:hAnsi="Times New Roman" w:hint="eastAsia"/>
        </w:rPr>
        <w:t>所有</w:t>
      </w:r>
      <w:r>
        <w:rPr>
          <w:rFonts w:ascii="Times New Roman" w:eastAsia="宋体" w:hAnsi="Times New Roman" w:hint="eastAsia"/>
        </w:rPr>
        <w:t>四极磁铁，</w:t>
      </w:r>
      <w:r w:rsidR="00C32763">
        <w:rPr>
          <w:rFonts w:ascii="Times New Roman" w:eastAsia="宋体" w:hAnsi="Times New Roman" w:hint="eastAsia"/>
        </w:rPr>
        <w:t>偏转磁铁被分为两段，中间引入</w:t>
      </w:r>
      <w:r w:rsidR="00C32763">
        <w:rPr>
          <w:rFonts w:ascii="Times New Roman" w:eastAsia="宋体" w:hAnsi="Times New Roman" w:hint="eastAsia"/>
        </w:rPr>
        <w:t>Q</w:t>
      </w:r>
      <w:r w:rsidR="00C32763">
        <w:rPr>
          <w:rFonts w:ascii="Times New Roman" w:eastAsia="宋体" w:hAnsi="Times New Roman"/>
        </w:rPr>
        <w:t>S</w:t>
      </w:r>
      <w:r w:rsidR="00C32763">
        <w:rPr>
          <w:rFonts w:ascii="Times New Roman" w:eastAsia="宋体" w:hAnsi="Times New Roman" w:hint="eastAsia"/>
        </w:rPr>
        <w:t>磁铁（四极场、</w:t>
      </w:r>
      <w:proofErr w:type="gramStart"/>
      <w:r w:rsidR="00C32763">
        <w:rPr>
          <w:rFonts w:ascii="Times New Roman" w:eastAsia="宋体" w:hAnsi="Times New Roman" w:hint="eastAsia"/>
        </w:rPr>
        <w:t>六极场组合</w:t>
      </w:r>
      <w:proofErr w:type="gramEnd"/>
      <w:r w:rsidR="00C32763">
        <w:rPr>
          <w:rFonts w:ascii="Times New Roman" w:eastAsia="宋体" w:hAnsi="Times New Roman" w:hint="eastAsia"/>
        </w:rPr>
        <w:t>磁铁）控制包络和色散。</w:t>
      </w:r>
    </w:p>
    <w:p w:rsidR="00852742" w:rsidRPr="00185486" w:rsidRDefault="00852742" w:rsidP="00D81AB2">
      <w:pPr>
        <w:spacing w:line="360" w:lineRule="auto"/>
        <w:ind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经过</w:t>
      </w:r>
      <w:r w:rsidR="0049127B">
        <w:rPr>
          <w:rFonts w:ascii="Times New Roman" w:eastAsia="宋体" w:hAnsi="Times New Roman" w:hint="eastAsia"/>
        </w:rPr>
        <w:t>5</w:t>
      </w:r>
      <w:r w:rsidR="0049127B">
        <w:rPr>
          <w:rFonts w:ascii="Times New Roman" w:eastAsia="宋体" w:hAnsi="Times New Roman" w:hint="eastAsia"/>
        </w:rPr>
        <w:t>阶</w:t>
      </w:r>
      <w:r>
        <w:rPr>
          <w:rFonts w:ascii="Times New Roman" w:eastAsia="宋体" w:hAnsi="Times New Roman" w:hint="eastAsia"/>
        </w:rPr>
        <w:t>粒子跟踪分析，机架动量接受度达到</w:t>
      </w:r>
      <w:r>
        <w:rPr>
          <w:rFonts w:ascii="Times New Roman" w:eastAsia="宋体" w:hAnsi="Times New Roman" w:hint="eastAsia"/>
        </w:rPr>
        <w:t>+/-8%</w:t>
      </w:r>
      <w:r>
        <w:rPr>
          <w:rFonts w:ascii="Times New Roman" w:eastAsia="宋体" w:hAnsi="Times New Roman" w:hint="eastAsia"/>
        </w:rPr>
        <w:t>。最后论文简要分析了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/>
        </w:rPr>
        <w:t>CT</w:t>
      </w:r>
      <w:r>
        <w:rPr>
          <w:rFonts w:ascii="Times New Roman" w:eastAsia="宋体" w:hAnsi="Times New Roman" w:hint="eastAsia"/>
        </w:rPr>
        <w:t>磁铁设计的特点和困难。</w:t>
      </w:r>
    </w:p>
    <w:p w:rsidR="001F6ED3" w:rsidRPr="004407B0" w:rsidRDefault="001F6ED3" w:rsidP="00D81AB2">
      <w:pPr>
        <w:spacing w:line="360" w:lineRule="auto"/>
        <w:rPr>
          <w:rFonts w:ascii="Times New Roman" w:eastAsia="宋体" w:hAnsi="Times New Roman" w:hint="eastAsia"/>
        </w:rPr>
      </w:pPr>
    </w:p>
    <w:p w:rsidR="001F6ED3" w:rsidRPr="00B3680E" w:rsidRDefault="001F6ED3" w:rsidP="00D81AB2">
      <w:pPr>
        <w:spacing w:line="360" w:lineRule="auto"/>
        <w:rPr>
          <w:rFonts w:ascii="Times New Roman" w:eastAsia="宋体" w:hAnsi="Times New Roman"/>
          <w:b/>
        </w:rPr>
      </w:pPr>
      <w:r w:rsidRPr="00B3680E">
        <w:rPr>
          <w:rFonts w:ascii="Times New Roman" w:eastAsia="宋体" w:hAnsi="Times New Roman" w:hint="eastAsia"/>
          <w:b/>
        </w:rPr>
        <w:t>创新点</w:t>
      </w:r>
    </w:p>
    <w:p w:rsidR="00F22C72" w:rsidRDefault="00F22C72" w:rsidP="00D81AB2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 xml:space="preserve">. </w:t>
      </w:r>
      <w:r w:rsidR="0049127B">
        <w:rPr>
          <w:rFonts w:ascii="Times New Roman" w:eastAsia="宋体" w:hAnsi="Times New Roman" w:hint="eastAsia"/>
        </w:rPr>
        <w:t>提出了一个大动量接受度机架设计方案，使用组合磁铁</w:t>
      </w:r>
      <w:r w:rsidR="0049127B">
        <w:rPr>
          <w:rFonts w:ascii="Times New Roman" w:eastAsia="宋体" w:hAnsi="Times New Roman" w:hint="eastAsia"/>
        </w:rPr>
        <w:t>A</w:t>
      </w:r>
      <w:r w:rsidR="0049127B">
        <w:rPr>
          <w:rFonts w:ascii="Times New Roman" w:eastAsia="宋体" w:hAnsi="Times New Roman"/>
        </w:rPr>
        <w:t>G-CCT</w:t>
      </w:r>
      <w:r w:rsidR="0049127B">
        <w:rPr>
          <w:rFonts w:ascii="Times New Roman" w:eastAsia="宋体" w:hAnsi="Times New Roman" w:hint="eastAsia"/>
        </w:rPr>
        <w:t>和</w:t>
      </w:r>
      <w:r w:rsidR="0049127B">
        <w:rPr>
          <w:rFonts w:ascii="Times New Roman" w:eastAsia="宋体" w:hAnsi="Times New Roman" w:hint="eastAsia"/>
        </w:rPr>
        <w:t>Q</w:t>
      </w:r>
      <w:r w:rsidR="0049127B">
        <w:rPr>
          <w:rFonts w:ascii="Times New Roman" w:eastAsia="宋体" w:hAnsi="Times New Roman"/>
        </w:rPr>
        <w:t>S</w:t>
      </w:r>
      <w:r w:rsidR="0049127B">
        <w:rPr>
          <w:rFonts w:ascii="Times New Roman" w:eastAsia="宋体" w:hAnsi="Times New Roman" w:hint="eastAsia"/>
        </w:rPr>
        <w:t>完成了紧凑性的设计。</w:t>
      </w:r>
    </w:p>
    <w:p w:rsidR="0049127B" w:rsidRDefault="0049127B" w:rsidP="00D81AB2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2.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理论分析了六级磁铁消除二级色散的原理</w:t>
      </w:r>
      <w:r w:rsidR="001A177A">
        <w:rPr>
          <w:rFonts w:ascii="Times New Roman" w:eastAsia="宋体" w:hAnsi="Times New Roman" w:hint="eastAsia"/>
        </w:rPr>
        <w:t>，并用于</w:t>
      </w:r>
      <w:proofErr w:type="gramStart"/>
      <w:r w:rsidR="001A177A">
        <w:rPr>
          <w:rFonts w:ascii="Times New Roman" w:eastAsia="宋体" w:hAnsi="Times New Roman" w:hint="eastAsia"/>
        </w:rPr>
        <w:t>指导束线元件</w:t>
      </w:r>
      <w:proofErr w:type="gramEnd"/>
      <w:r w:rsidR="001A177A">
        <w:rPr>
          <w:rFonts w:ascii="Times New Roman" w:eastAsia="宋体" w:hAnsi="Times New Roman" w:hint="eastAsia"/>
        </w:rPr>
        <w:t>布局。</w:t>
      </w:r>
    </w:p>
    <w:p w:rsidR="001A177A" w:rsidRPr="004D501C" w:rsidRDefault="001A177A" w:rsidP="00D81AB2">
      <w:pPr>
        <w:spacing w:line="36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3.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对称性</w:t>
      </w:r>
      <w:proofErr w:type="gramStart"/>
      <w:r>
        <w:rPr>
          <w:rFonts w:ascii="Times New Roman" w:eastAsia="宋体" w:hAnsi="Times New Roman" w:hint="eastAsia"/>
        </w:rPr>
        <w:t>的束线布局</w:t>
      </w:r>
      <w:proofErr w:type="gramEnd"/>
      <w:r>
        <w:rPr>
          <w:rFonts w:ascii="Times New Roman" w:eastAsia="宋体" w:hAnsi="Times New Roman" w:hint="eastAsia"/>
        </w:rPr>
        <w:t>和</w:t>
      </w:r>
      <w:r w:rsidR="00225736">
        <w:rPr>
          <w:rFonts w:ascii="Times New Roman" w:eastAsia="宋体" w:hAnsi="Times New Roman" w:hint="eastAsia"/>
        </w:rPr>
        <w:t>束流</w:t>
      </w:r>
      <w:r>
        <w:rPr>
          <w:rFonts w:ascii="Times New Roman" w:eastAsia="宋体" w:hAnsi="Times New Roman" w:hint="eastAsia"/>
        </w:rPr>
        <w:t>包络设计。</w:t>
      </w:r>
    </w:p>
    <w:sectPr w:rsidR="001A177A" w:rsidRPr="004D5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01C"/>
    <w:rsid w:val="000E0B5E"/>
    <w:rsid w:val="00100430"/>
    <w:rsid w:val="00120D64"/>
    <w:rsid w:val="00174BB6"/>
    <w:rsid w:val="00185486"/>
    <w:rsid w:val="001A177A"/>
    <w:rsid w:val="001F6ED3"/>
    <w:rsid w:val="00225736"/>
    <w:rsid w:val="004407B0"/>
    <w:rsid w:val="0049127B"/>
    <w:rsid w:val="004A75D7"/>
    <w:rsid w:val="004D501C"/>
    <w:rsid w:val="0061091F"/>
    <w:rsid w:val="007112BD"/>
    <w:rsid w:val="00721A35"/>
    <w:rsid w:val="00790E41"/>
    <w:rsid w:val="00852742"/>
    <w:rsid w:val="009C2FD6"/>
    <w:rsid w:val="00B3680E"/>
    <w:rsid w:val="00C12C84"/>
    <w:rsid w:val="00C32763"/>
    <w:rsid w:val="00C52271"/>
    <w:rsid w:val="00C671D2"/>
    <w:rsid w:val="00D81AB2"/>
    <w:rsid w:val="00F2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90920"/>
  <w15:chartTrackingRefBased/>
  <w15:docId w15:val="{465FFC13-EF5D-4B53-934D-05C9149E0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D50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501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tle-text">
    <w:name w:val="title-text"/>
    <w:basedOn w:val="a0"/>
    <w:rsid w:val="004D5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3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madoka_9900</dc:creator>
  <cp:keywords/>
  <dc:description/>
  <cp:lastModifiedBy>madoka_9900</cp:lastModifiedBy>
  <cp:revision>18</cp:revision>
  <dcterms:created xsi:type="dcterms:W3CDTF">2020-12-16T11:33:00Z</dcterms:created>
  <dcterms:modified xsi:type="dcterms:W3CDTF">2020-12-16T12:14:00Z</dcterms:modified>
</cp:coreProperties>
</file>