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无序之美</w:t>
      </w:r>
    </w:p>
    <w:p>
      <w:pPr>
        <w:rPr>
          <w:rFonts w:hint="eastAsia"/>
        </w:rPr>
      </w:pPr>
      <w:r>
        <w:rPr>
          <w:rFonts w:hint="eastAsia"/>
        </w:rPr>
        <w:t>一句话介绍：自由与无序的美，如同中国山水中的泼墨画，香气带来奢华与神秘感。</w:t>
      </w:r>
    </w:p>
    <w:p>
      <w:pPr>
        <w:rPr>
          <w:rFonts w:hint="eastAsia"/>
        </w:rPr>
      </w:pPr>
    </w:p>
    <w:p>
      <w:r>
        <w:rPr>
          <w:rFonts w:hint="eastAsia"/>
        </w:rPr>
        <w:t>香调故事：柑橘调，初闻时是清新的橘子与甜橙花，渐渐转为肉豆蔻与雪松的温暖香气，层次感丰富，犹如一幅流动的山水画，带来一场视觉与嗅觉的奇幻旅程。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CF83A8"/>
    <w:rsid w:val="F6CF8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2025-06-09T14:40:00Z</dcterms:created>
  <dc:creator>Madoris</dc:creator>
  <cp:lastModifiedBy>Madoris</cp:lastModifiedBy>
  <dcterms:modified xsi:type="dcterms:W3CDTF">2025-06-09T14:40:38Z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E86511C964E2318CE081466882A6C99A_41</vt:lpwstr>
  </property>
</Properties>
</file>