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月影琉璃</w:t>
      </w:r>
    </w:p>
    <w:p>
      <w:pPr>
        <w:rPr>
          <w:rFonts w:hint="eastAsia"/>
        </w:rPr>
      </w:pPr>
      <w:r>
        <w:rPr>
          <w:rFonts w:hint="eastAsia"/>
        </w:rPr>
        <w:t>一句话介绍：月光下的琉璃，带来芳香木质调，柔和且空灵，宛如梦境般的体验。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香调故事：芳香木质调，融合藏红花与柚子的清新，马黛茶与鼠尾草的温暖，最后由雪松和琥珀的香气勾画出一夜梦幻的轮廓，带你进入月光下的奇妙世界。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DE47"/>
    <w:rsid w:val="78FFD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2025-06-09T14:39:00Z</dcterms:created>
  <dc:creator>Madoris</dc:creator>
  <cp:lastModifiedBy>Madoris</cp:lastModifiedBy>
  <dcterms:modified xsi:type="dcterms:W3CDTF">2025-06-09T14:39:38Z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F6DD2B81D7E35D8C9E81466883EDF208_41</vt:lpwstr>
  </property>
</Properties>
</file>