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樱花白茶</w:t>
      </w:r>
    </w:p>
    <w:p>
      <w:pPr>
        <w:rPr>
          <w:rFonts w:hint="eastAsia"/>
        </w:rPr>
      </w:pPr>
      <w:r>
        <w:rPr>
          <w:rFonts w:hint="eastAsia"/>
        </w:rPr>
        <w:t>一句话介绍：轻盈的樱花与白茶香气，带来春天的气息和悠然的宁静时刻。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香调故事：茶香调，香柠檬与绿茶的清新，搭配细腻的樱花与玫瑰，最后由檀香和木香的温暖收尾，仿佛置身樱花盛开的季节，享受一场香气的美梦。</w:t>
      </w:r>
    </w:p>
    <w:p>
      <w:pPr>
        <w:rPr>
          <w:rFonts w:hint="eastAsia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D3884D"/>
    <w:rsid w:val="ADD38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2025-06-09T14:40:00Z</dcterms:created>
  <dc:creator>Madoris</dc:creator>
  <cp:lastModifiedBy>Madoris</cp:lastModifiedBy>
  <dcterms:modified xsi:type="dcterms:W3CDTF">2025-06-09T14:40:28Z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C503A647A0D82AFCD481466886B8E885_41</vt:lpwstr>
  </property>
</Properties>
</file>