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החומר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הפעיל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Atrofen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Etodolac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Ibuprofen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Paracetamol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Diclofenac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חולה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שסובל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מכאבי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בטן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הקאות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ושלשולים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קיבל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מרשם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</w:t>
      </w:r>
      <w:r w:rsidDel="00000000" w:rsidR="00000000" w:rsidRPr="00000000">
        <w:rPr>
          <w:color w:val="000000"/>
          <w:rtl w:val="0"/>
        </w:rPr>
        <w:t xml:space="preserve">Papavernine</w:t>
      </w:r>
      <w:r w:rsidDel="00000000" w:rsidR="00000000" w:rsidRPr="00000000">
        <w:rPr>
          <w:color w:val="000000"/>
          <w:rtl w:val="1"/>
        </w:rPr>
        <w:t xml:space="preserve">. </w:t>
      </w:r>
      <w:r w:rsidDel="00000000" w:rsidR="00000000" w:rsidRPr="00000000">
        <w:rPr>
          <w:color w:val="000000"/>
          <w:rtl w:val="1"/>
        </w:rPr>
        <w:t xml:space="preserve">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מטרת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נגד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הקאות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מניעת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כאב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ראש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שיכוך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כאבים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שמקורם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בדרכי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באמצעות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כיווץ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שרירים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שיכוך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כאבים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שמקורם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בדרכי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העיכול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באמצעות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הרפיית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שרירים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מהן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תרופות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הבחירה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במצב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כאב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ראש</w:t>
      </w:r>
      <w:r w:rsidDel="00000000" w:rsidR="00000000" w:rsidRPr="00000000">
        <w:rPr>
          <w:color w:val="000000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Acamol Focus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Laxadin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Pramin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Etopan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Exidol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היא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ההשפעה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Sedural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אנטי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פטרייטי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בדרכי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אנטיביוטיקה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נגד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דלקת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בדרכי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השתן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אלחוש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איזור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דרכי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השתן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מרפה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שרירי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איזור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דרכי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הוא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מנגנון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הפעולה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Ahiston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דילול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ליחה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אנטי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היסטמין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אנטוביוטיקה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אנטי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פטרייתי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מהו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דגש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למתן</w:t>
      </w:r>
      <w:r w:rsidDel="00000000" w:rsidR="00000000" w:rsidRPr="00000000">
        <w:rPr>
          <w:color w:val="000000"/>
          <w:rtl w:val="1"/>
        </w:rPr>
        <w:t xml:space="preserve"> ?</w:t>
      </w:r>
      <w:r w:rsidDel="00000000" w:rsidR="00000000" w:rsidRPr="00000000">
        <w:rPr>
          <w:color w:val="000000"/>
          <w:rtl w:val="0"/>
        </w:rPr>
        <w:t xml:space="preserve">Ibuprofen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ליטול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פעילות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הדורשת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ערנות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ליטול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השינה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יש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לקחת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על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קיבה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מלאה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להרבות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בשתיה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לאחר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נטילה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תגיד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לחייל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ניפוק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Allergyx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אין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ליטול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לפני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פעילות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הדורשת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ערנות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כמו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נהיגה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ליטול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השינה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לקחת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קיבה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מלאה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להרבות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בשתיה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לאחר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נטילה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מתי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מטרת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Lyteers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מניעת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שלשולים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משחה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לטיפול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בזיהומי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אלחוש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בדרכי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השתן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טיפות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לסיכוך</w:t>
      </w:r>
      <w:r w:rsidDel="00000000" w:rsidR="00000000" w:rsidRPr="00000000">
        <w:rPr>
          <w:color w:val="000000"/>
          <w:highlight w:val="yellow"/>
          <w:rtl w:val="1"/>
        </w:rPr>
        <w:t xml:space="preserve">, </w:t>
      </w:r>
      <w:r w:rsidDel="00000000" w:rsidR="00000000" w:rsidRPr="00000000">
        <w:rPr>
          <w:color w:val="000000"/>
          <w:highlight w:val="yellow"/>
          <w:rtl w:val="1"/>
        </w:rPr>
        <w:t xml:space="preserve">במקרה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של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יובש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בעיניים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כיצד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לתת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Abitren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נר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אינהלציה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זריקה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IM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בישבן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לעיסה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Papaverine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highlight w:val="yellow"/>
        </w:rPr>
      </w:pPr>
      <w:r w:rsidDel="00000000" w:rsidR="00000000" w:rsidRPr="00000000">
        <w:rPr>
          <w:highlight w:val="yellow"/>
          <w:rtl w:val="1"/>
        </w:rPr>
        <w:t xml:space="preserve">עלולה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לגרום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לירידת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לחץ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דם</w:t>
      </w:r>
      <w:r w:rsidDel="00000000" w:rsidR="00000000" w:rsidRPr="00000000">
        <w:rPr>
          <w:highlight w:val="yellow"/>
          <w:rtl w:val="1"/>
        </w:rPr>
        <w:t xml:space="preserve"> </w:t>
      </w:r>
      <w:r w:rsidDel="00000000" w:rsidR="00000000" w:rsidRPr="00000000">
        <w:rPr>
          <w:highlight w:val="yellow"/>
          <w:rtl w:val="1"/>
        </w:rPr>
        <w:t xml:space="preserve">וסחרחורות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לישנוניות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כיצד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לתת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Pink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Bismut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נר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לעיסה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אינהלציה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זריקה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Synthomycine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Synthomycine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3%?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נועד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לדלקות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עיניים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, 3%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נועד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לזיהומים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בעור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3%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לבליעה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3%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סירופ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הבדלים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כיצד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להדריך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חייל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מרשם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Tevacutan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יש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ליטול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את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התרופה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במרווחי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זמן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שווים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למרוח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המשחה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פצע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פתוח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למרוח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המשחה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באיזור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עור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רגיש</w:t>
      </w:r>
      <w:r w:rsidDel="00000000" w:rsidR="00000000" w:rsidRPr="00000000">
        <w:rPr>
          <w:color w:val="000000"/>
          <w:rtl w:val="1"/>
        </w:rPr>
        <w:t xml:space="preserve">, </w:t>
      </w:r>
      <w:r w:rsidDel="00000000" w:rsidR="00000000" w:rsidRPr="00000000">
        <w:rPr>
          <w:color w:val="000000"/>
          <w:rtl w:val="1"/>
        </w:rPr>
        <w:t xml:space="preserve">כמו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שחי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ליטול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אשר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הפצע</w:t>
      </w:r>
      <w:r w:rsidDel="00000000" w:rsidR="00000000" w:rsidRPr="00000000">
        <w:rPr>
          <w:color w:val="000000"/>
          <w:rtl w:val="1"/>
        </w:rPr>
        <w:t xml:space="preserve">/</w:t>
      </w:r>
      <w:r w:rsidDel="00000000" w:rsidR="00000000" w:rsidRPr="00000000">
        <w:rPr>
          <w:color w:val="000000"/>
          <w:rtl w:val="1"/>
        </w:rPr>
        <w:t xml:space="preserve">נגע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מחלים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איפה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למרוח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משחת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Rectozorin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שפתיים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כפות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ידיים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פצעונים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פי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הטבעת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כיצד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להדריך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חייל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מרשם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Ceforal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ליטול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קיבה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ריקה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ליטול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פעילות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הדורשת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ערנות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אין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ליטול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במידה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וידועה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אלרגיה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לסויה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בשילוב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עם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גלולות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למניעת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הריון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מומלץ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להשתמש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באמצעי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מניעה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נוסף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מתי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לנפק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Laxadin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עצירות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שלשולים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כאבי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בטן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זיהום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חיידקי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בבטן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מהי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התוויה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נפוצה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למתן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Rectozorin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צריבות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בעת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מתן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צואה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צואה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דמית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טחורים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גירוד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בפי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הטבעת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מטופל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שקיבל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מרשם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</w:t>
      </w:r>
      <w:r w:rsidDel="00000000" w:rsidR="00000000" w:rsidRPr="00000000">
        <w:rPr>
          <w:color w:val="000000"/>
          <w:rtl w:val="1"/>
        </w:rPr>
        <w:t xml:space="preserve">- </w:t>
      </w:r>
      <w:r w:rsidDel="00000000" w:rsidR="00000000" w:rsidRPr="00000000">
        <w:rPr>
          <w:color w:val="000000"/>
          <w:rtl w:val="0"/>
        </w:rPr>
        <w:t xml:space="preserve">Pramin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הנראה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סובל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</w:t>
      </w:r>
      <w:r w:rsidDel="00000000" w:rsidR="00000000" w:rsidRPr="00000000">
        <w:rPr>
          <w:color w:val="000000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שלשולים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עצירות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1"/>
        </w:rPr>
        <w:t xml:space="preserve">נזלת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וליחה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1080" w:hanging="36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1"/>
        </w:rPr>
        <w:t xml:space="preserve">בחילות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והקאות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</w:p>
    <w:p w:rsidR="00000000" w:rsidDel="00000000" w:rsidP="00000000" w:rsidRDefault="00000000" w:rsidRPr="00000000" w14:paraId="00000071">
      <w:pPr>
        <w:bidi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אין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לשלב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Muscol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Acamol</w:t>
      </w:r>
      <w:r w:rsidDel="00000000" w:rsidR="00000000" w:rsidRPr="00000000">
        <w:rPr>
          <w:color w:val="000000"/>
          <w:rtl w:val="1"/>
        </w:rPr>
        <w:t xml:space="preserve">     </w:t>
      </w:r>
      <w:r w:rsidDel="00000000" w:rsidR="00000000" w:rsidRPr="00000000">
        <w:rPr>
          <w:color w:val="000000"/>
          <w:highlight w:val="yellow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/</w:t>
      </w:r>
      <w:r w:rsidDel="00000000" w:rsidR="00000000" w:rsidRPr="00000000">
        <w:rPr>
          <w:color w:val="000000"/>
          <w:rtl w:val="1"/>
        </w:rPr>
        <w:t xml:space="preserve">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נכון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אין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לשלב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נטילת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Etopan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יחד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אלכוהול</w:t>
      </w:r>
      <w:r w:rsidDel="00000000" w:rsidR="00000000" w:rsidRPr="00000000">
        <w:rPr>
          <w:color w:val="000000"/>
          <w:rtl w:val="1"/>
        </w:rPr>
        <w:t xml:space="preserve">                         </w:t>
      </w:r>
      <w:r w:rsidDel="00000000" w:rsidR="00000000" w:rsidRPr="00000000">
        <w:rPr>
          <w:color w:val="000000"/>
          <w:rtl w:val="1"/>
        </w:rPr>
        <w:t xml:space="preserve">נכון</w:t>
      </w:r>
      <w:r w:rsidDel="00000000" w:rsidR="00000000" w:rsidRPr="00000000">
        <w:rPr>
          <w:color w:val="000000"/>
          <w:rtl w:val="1"/>
        </w:rPr>
        <w:t xml:space="preserve">/</w:t>
      </w:r>
      <w:r w:rsidDel="00000000" w:rsidR="00000000" w:rsidRPr="00000000">
        <w:rPr>
          <w:color w:val="000000"/>
          <w:highlight w:val="yellow"/>
          <w:rtl w:val="1"/>
        </w:rPr>
        <w:t xml:space="preserve">לא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נכון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1"/>
        </w:rPr>
        <w:t xml:space="preserve">מומלץ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ליטול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התרופה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Laxadin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לפני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השינה</w:t>
      </w:r>
      <w:r w:rsidDel="00000000" w:rsidR="00000000" w:rsidRPr="00000000">
        <w:rPr>
          <w:color w:val="000000"/>
          <w:rtl w:val="1"/>
        </w:rPr>
        <w:t xml:space="preserve">                </w:t>
      </w:r>
      <w:r w:rsidDel="00000000" w:rsidR="00000000" w:rsidRPr="00000000">
        <w:rPr>
          <w:color w:val="000000"/>
          <w:highlight w:val="yellow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rtl w:val="1"/>
        </w:rPr>
        <w:t xml:space="preserve">/</w:t>
      </w:r>
      <w:r w:rsidDel="00000000" w:rsidR="00000000" w:rsidRPr="00000000">
        <w:rPr>
          <w:color w:val="000000"/>
          <w:rtl w:val="1"/>
        </w:rPr>
        <w:t xml:space="preserve">לא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נכון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יש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לקחת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Moxypen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על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בטן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ריקה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בלבד</w:t>
      </w:r>
      <w:r w:rsidDel="00000000" w:rsidR="00000000" w:rsidRPr="00000000">
        <w:rPr>
          <w:color w:val="000000"/>
          <w:rtl w:val="1"/>
        </w:rPr>
        <w:t xml:space="preserve">                           </w:t>
      </w:r>
      <w:r w:rsidDel="00000000" w:rsidR="00000000" w:rsidRPr="00000000">
        <w:rPr>
          <w:color w:val="000000"/>
          <w:rtl w:val="1"/>
        </w:rPr>
        <w:t xml:space="preserve">נכון</w:t>
      </w:r>
      <w:r w:rsidDel="00000000" w:rsidR="00000000" w:rsidRPr="00000000">
        <w:rPr>
          <w:color w:val="000000"/>
          <w:rtl w:val="1"/>
        </w:rPr>
        <w:t xml:space="preserve">/</w:t>
      </w:r>
      <w:r w:rsidDel="00000000" w:rsidR="00000000" w:rsidRPr="00000000">
        <w:rPr>
          <w:color w:val="000000"/>
          <w:highlight w:val="yellow"/>
          <w:rtl w:val="1"/>
        </w:rPr>
        <w:t xml:space="preserve">לא</w:t>
      </w:r>
      <w:r w:rsidDel="00000000" w:rsidR="00000000" w:rsidRPr="00000000">
        <w:rPr>
          <w:color w:val="000000"/>
          <w:highlight w:val="yellow"/>
          <w:rtl w:val="1"/>
        </w:rPr>
        <w:t xml:space="preserve"> </w:t>
      </w:r>
      <w:r w:rsidDel="00000000" w:rsidR="00000000" w:rsidRPr="00000000">
        <w:rPr>
          <w:color w:val="000000"/>
          <w:highlight w:val="yellow"/>
          <w:rtl w:val="1"/>
        </w:rPr>
        <w:t xml:space="preserve">נכון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המנגנונים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האפשריים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תרופות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להורדת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לחץ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דם</w:t>
      </w:r>
      <w:r w:rsidDel="00000000" w:rsidR="00000000" w:rsidRPr="00000000">
        <w:rPr>
          <w:color w:val="000000"/>
          <w:rtl w:val="1"/>
        </w:rPr>
        <w:t xml:space="preserve">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ריכוז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נתרן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בדם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הרחבת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דם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חייל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חולה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אסטמה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ככל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הנראה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משתמש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בזמן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התקף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בתרופה</w:t>
      </w:r>
      <w:r w:rsidDel="00000000" w:rsidR="00000000" w:rsidRPr="00000000">
        <w:rPr>
          <w:color w:val="000000"/>
          <w:rtl w:val="1"/>
        </w:rPr>
        <w:t xml:space="preserve">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Prednisone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Ventolin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סינטומצין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5%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Movex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1"/>
        </w:rPr>
        <w:t xml:space="preserve">מה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נדריך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מטופל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שמקבל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1"/>
        </w:rPr>
        <w:t xml:space="preserve">משאף</w:t>
      </w:r>
      <w:r w:rsidDel="00000000" w:rsidR="00000000" w:rsidRPr="00000000">
        <w:rPr>
          <w:color w:val="000000"/>
          <w:rtl w:val="1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Budesonide</w:t>
      </w:r>
      <w:r w:rsidDel="00000000" w:rsidR="00000000" w:rsidRPr="00000000">
        <w:rPr>
          <w:color w:val="000000"/>
          <w:rtl w:val="1"/>
        </w:rPr>
        <w:t xml:space="preserve">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אסתמה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התרופה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נועדה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לטיפול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כרוני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ממושך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במשאף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