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0DF" w:rsidRDefault="0003072F">
      <w:r w:rsidRPr="0003072F">
        <w:drawing>
          <wp:inline distT="0" distB="0" distL="0" distR="0" wp14:anchorId="4B918EAA" wp14:editId="2A1AFA62">
            <wp:extent cx="6592186" cy="6501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7852" cy="65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В пользовательском режиме работают следующие виды процессов:</w:t>
      </w:r>
    </w:p>
    <w:p w:rsidR="00DB3911" w:rsidRPr="00DB3911" w:rsidRDefault="00DB3911" w:rsidP="00DB3911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системные процессы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system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processes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 – компоненты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, отвечающие за решение критически важных системных задач (т. е. аварийное завершение одного из этих процессов вызывает крах или нестабильную работу всей системы), но выполняемые в пользовательском режиме.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Основные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системные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процессы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>:</w:t>
      </w:r>
    </w:p>
    <w:p w:rsidR="00DB3911" w:rsidRPr="00DB3911" w:rsidRDefault="00DB3911" w:rsidP="00DB3911">
      <w:pPr>
        <w:numPr>
          <w:ilvl w:val="1"/>
          <w:numId w:val="1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Winlogon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процесс входа в систему и выхода из неё;</w:t>
      </w:r>
    </w:p>
    <w:p w:rsidR="00DB3911" w:rsidRPr="00DB3911" w:rsidRDefault="00DB3911" w:rsidP="00DB3911">
      <w:pPr>
        <w:numPr>
          <w:ilvl w:val="1"/>
          <w:numId w:val="1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Smss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Session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Manager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диспетчер сеансов) – процесс выполняет важные операции при инициализации системы (загрузка необходимых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DLL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, запуск процессов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Winlogon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и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Csrss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и др.), а затем контролирует работу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Winlogon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и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Csrss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;</w:t>
      </w:r>
    </w:p>
    <w:p w:rsidR="00DB3911" w:rsidRPr="00DB3911" w:rsidRDefault="00DB3911" w:rsidP="00DB3911">
      <w:pPr>
        <w:numPr>
          <w:ilvl w:val="1"/>
          <w:numId w:val="1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Lsass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Local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Security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Authentication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Subsystem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Server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сервер подсистемы локальной аутентификации) – процесс проверяет правильность введенных имени пользователя и пароля;</w:t>
      </w:r>
    </w:p>
    <w:p w:rsidR="00DB3911" w:rsidRPr="00DB3911" w:rsidRDefault="00DB3911" w:rsidP="00DB3911">
      <w:pPr>
        <w:numPr>
          <w:ilvl w:val="1"/>
          <w:numId w:val="1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Wininit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процесс инициализации системы (например, запускает процессы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Lsass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и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Services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);</w:t>
      </w:r>
    </w:p>
    <w:p w:rsidR="00DB3911" w:rsidRPr="00DB3911" w:rsidRDefault="00DB3911" w:rsidP="00DB3911">
      <w:pPr>
        <w:numPr>
          <w:ilvl w:val="1"/>
          <w:numId w:val="1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Userinit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процесс инициализации пользовательской среды (например, запускает системную оболочку – по умолчанию,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Explorer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);</w:t>
      </w:r>
    </w:p>
    <w:p w:rsidR="00DB3911" w:rsidRPr="00DB3911" w:rsidRDefault="00DB3911" w:rsidP="00DB3911">
      <w:pPr>
        <w:numPr>
          <w:ilvl w:val="1"/>
          <w:numId w:val="1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</w:rPr>
        <w:t>Services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SCM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,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Service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Control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Manager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диспетчер управления службами) – процесс, отвечающий за выполнение служб – см. ниже;</w:t>
      </w:r>
    </w:p>
    <w:p w:rsidR="00DB3911" w:rsidRPr="00DB3911" w:rsidRDefault="00DB3911" w:rsidP="00DB3911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службы (сервисы,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services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 – приложения, работающие в фоновом режиме и не требующие взаимодействия с пользователем. Службы могут быть как частью операционной системы (например,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Audio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служба для работы со звуком, или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Print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Spooler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диспетчер печати), так и частью пользовательского приложения (например, служба СУБД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SQL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Server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).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За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службы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отвечает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системный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процесс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Services.exe;</w:t>
      </w:r>
    </w:p>
    <w:p w:rsidR="00DB3911" w:rsidRPr="00DB3911" w:rsidRDefault="00DB3911" w:rsidP="00DB3911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пользовательские приложения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user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applications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¬– прикладные программы, запускаемые пользователем;</w:t>
      </w:r>
    </w:p>
    <w:p w:rsidR="00DB3911" w:rsidRPr="00DB3911" w:rsidRDefault="00DB3911" w:rsidP="00DB3911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подсистемы окружения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environment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subsystems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 – компоненты, предоставляющие доступ приложениям к некоторому подмножеству системных функций.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Windows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поддерживает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две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подсистемы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окружения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>:</w:t>
      </w:r>
    </w:p>
    <w:p w:rsidR="00DB3911" w:rsidRPr="00DB3911" w:rsidRDefault="00DB3911" w:rsidP="00DB3911">
      <w:pPr>
        <w:numPr>
          <w:ilvl w:val="1"/>
          <w:numId w:val="1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собственно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при помощи данной подсистемы выполняются 32 разрядные приложения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32), а также 16 разрядные приложения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16), приложения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DOS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и консольные приложения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Console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). За подсистему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отвечает системный процесс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Csrss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и драйвер режима ядра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32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k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sys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;</w:t>
      </w:r>
    </w:p>
    <w:p w:rsidR="00DB3911" w:rsidRPr="00DB3911" w:rsidRDefault="00DB3911" w:rsidP="00DB3911">
      <w:pPr>
        <w:numPr>
          <w:ilvl w:val="1"/>
          <w:numId w:val="1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</w:rPr>
        <w:t>POSIX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Portable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Operating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System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Interface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for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UNIX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переносимый интерфейс операционных систем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UNIX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 – подсистема для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UNIX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-приложений. Начиная с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Server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2003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2 компонент, реализующий эту подсистему, называется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SUA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Subsystem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for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UNIX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-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based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Applications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).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Компонент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не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устанавливается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в Windows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по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умолчанию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Все перечисленные процессы пользовательского режима (кроме подсистемы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POSIX</w:t>
      </w:r>
      <w:r w:rsidRPr="00DB3911">
        <w:rPr>
          <w:rFonts w:ascii="Tahoma" w:eastAsia="Times New Roman" w:hAnsi="Tahoma" w:cs="Tahoma"/>
          <w:color w:val="000000"/>
          <w:sz w:val="18"/>
          <w:szCs w:val="18"/>
          <w:vertAlign w:val="superscript"/>
          <w:lang w:val="ru-RU"/>
        </w:rPr>
        <w:t>1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для взаимодействия с модулями режима ядра используют библиотеки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0" w:name="keyword4"/>
      <w:bookmarkEnd w:id="0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" w:name="keyword5"/>
      <w:bookmarkEnd w:id="1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DLL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(</w:t>
      </w:r>
      <w:bookmarkStart w:id="2" w:name="keyword6"/>
      <w:bookmarkEnd w:id="2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Dynamic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Link </w:t>
      </w:r>
      <w:bookmarkStart w:id="3" w:name="keyword7"/>
      <w:bookmarkEnd w:id="3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Library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– динамически подключаемая библиотека). Каждая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" w:name="keyword8"/>
      <w:bookmarkEnd w:id="4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DLL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экспортирует набор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" w:name="keyword9"/>
      <w:bookmarkEnd w:id="5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6" w:name="keyword10"/>
      <w:bookmarkEnd w:id="6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API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функций, которые может вызывать процесс.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7" w:name="keyword11"/>
      <w:bookmarkEnd w:id="7"/>
      <w:proofErr w:type="gramStart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8" w:name="keyword12"/>
      <w:bookmarkEnd w:id="8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API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(</w:t>
      </w:r>
      <w:bookmarkStart w:id="9" w:name="keyword13"/>
      <w:bookmarkEnd w:id="9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0" w:name="keyword14"/>
      <w:bookmarkEnd w:id="10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Application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1" w:name="keyword15"/>
      <w:bookmarkEnd w:id="11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Programming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2" w:name="keyword16"/>
      <w:bookmarkEnd w:id="12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Interface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,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WinAPI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– это способ взаимодействия процессов пользовательского режима с модулями режима ядра.</w:t>
      </w:r>
      <w:proofErr w:type="gram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proofErr w:type="spellStart"/>
      <w:proofErr w:type="gram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WinAPI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включает тысячи функций и хорошо документирован [</w:t>
      </w:r>
      <w:hyperlink r:id="rId7" w:anchor="literature.10" w:history="1">
        <w:r w:rsidRPr="00CA21A3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val="ru-RU"/>
          </w:rPr>
          <w:t>10</w:t>
        </w:r>
      </w:hyperlink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].</w:t>
      </w:r>
      <w:proofErr w:type="gramEnd"/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Основные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3" w:name="keyword17"/>
      <w:bookmarkEnd w:id="13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4" w:name="keyword18"/>
      <w:bookmarkEnd w:id="14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DLL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следующие:</w:t>
      </w:r>
    </w:p>
    <w:p w:rsidR="00DB3911" w:rsidRPr="00DB3911" w:rsidRDefault="00DB3911" w:rsidP="00DB3911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</w:rPr>
        <w:t>Kernel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32.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базовые функции, в том числе работа с процессами и потоками, управление памятью и вводом выводом;</w:t>
      </w:r>
    </w:p>
    <w:p w:rsidR="00DB3911" w:rsidRPr="00DB3911" w:rsidRDefault="00DB3911" w:rsidP="00DB3911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Advapi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32.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функции, в основном связанные с управлением безопасностью и доступом к реестру;</w:t>
      </w:r>
    </w:p>
    <w:p w:rsidR="00DB3911" w:rsidRPr="00DB3911" w:rsidRDefault="00DB3911" w:rsidP="00DB3911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</w:rPr>
        <w:t>User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32.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функции, отвечающие за управление окнами и их элементами в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GUI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приложениях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Graphical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User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Interface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графический интерфейс пользователя);</w:t>
      </w:r>
    </w:p>
    <w:p w:rsidR="00DB3911" w:rsidRPr="00DB3911" w:rsidRDefault="00DB3911" w:rsidP="00DB3911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Gdi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32.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– функции графического пользовательского интерфейса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Graphics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Device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Interface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,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GDI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), обеспечивающие рисование на дисплее и принтере графических примитивов и вывод текста.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Библиотека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Ntdll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bookmarkStart w:id="15" w:name="keyword19"/>
      <w:bookmarkEnd w:id="15"/>
      <w:proofErr w:type="spellStart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экспортирует в большинстве своем недокументированные системные функции, реализованные, в основном, в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Ntoskrnl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 Набор таких функций называется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6" w:name="keyword20"/>
      <w:bookmarkEnd w:id="16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Native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7" w:name="keyword21"/>
      <w:bookmarkEnd w:id="17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API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("родной"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8" w:name="keyword22"/>
      <w:bookmarkEnd w:id="18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API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).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Библиотеки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9" w:name="keyword23"/>
      <w:bookmarkEnd w:id="19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20" w:name="keyword24"/>
      <w:bookmarkEnd w:id="20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DLL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преобразуют вызовы документированных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WinAPI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функций в вызовы функций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21" w:name="keyword25"/>
      <w:bookmarkEnd w:id="21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Native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22" w:name="keyword26"/>
      <w:bookmarkEnd w:id="22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API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и переключают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23" w:name="keyword27"/>
      <w:bookmarkEnd w:id="23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процессор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на режим ядра.</w:t>
      </w:r>
    </w:p>
    <w:p w:rsidR="00CA21A3" w:rsidRDefault="00CA21A3" w:rsidP="00DB3911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bookmarkStart w:id="24" w:name="sect3"/>
      <w:bookmarkEnd w:id="24"/>
    </w:p>
    <w:p w:rsidR="00CA21A3" w:rsidRDefault="00CA21A3" w:rsidP="00DB3911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DB3911" w:rsidRPr="00DB3911" w:rsidRDefault="00DB3911" w:rsidP="00DB3911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val="ru-RU"/>
        </w:rPr>
      </w:pPr>
      <w:r w:rsidRPr="00DB3911">
        <w:rPr>
          <w:rFonts w:ascii="Tahoma" w:eastAsia="Times New Roman" w:hAnsi="Tahoma" w:cs="Tahoma"/>
          <w:b/>
          <w:bCs/>
          <w:color w:val="000000"/>
          <w:sz w:val="24"/>
          <w:szCs w:val="24"/>
          <w:lang w:val="ru-RU"/>
        </w:rPr>
        <w:lastRenderedPageBreak/>
        <w:t>Компоненты режима ядра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25" w:name="keyword28"/>
      <w:bookmarkEnd w:id="25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Диспетчер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системных сервисов (</w:t>
      </w:r>
      <w:bookmarkStart w:id="26" w:name="keyword29"/>
      <w:bookmarkEnd w:id="26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System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27" w:name="keyword30"/>
      <w:bookmarkEnd w:id="27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Service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28" w:name="keyword31"/>
      <w:bookmarkEnd w:id="28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Dispatcher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 работает в режиме ядра, перехватывает вызовы функций от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Ntdll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bookmarkStart w:id="29" w:name="keyword32"/>
      <w:bookmarkEnd w:id="29"/>
      <w:proofErr w:type="spellStart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, проверяет их параметры и вызывает соответствующие функции из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Ntoskrnl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Исполнительная система и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30" w:name="keyword33"/>
      <w:bookmarkEnd w:id="30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ядро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содержатся в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Ntoskrnl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exe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NT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Operating </w:t>
      </w:r>
      <w:bookmarkStart w:id="31" w:name="keyword34"/>
      <w:bookmarkEnd w:id="31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System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32" w:name="keyword35"/>
      <w:bookmarkEnd w:id="32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Kernel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–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33" w:name="keyword36"/>
      <w:bookmarkEnd w:id="33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ядро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операционной системы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NT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(по поводу использования термина "</w:t>
      </w:r>
      <w:bookmarkStart w:id="34" w:name="keyword37"/>
      <w:bookmarkEnd w:id="34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ядро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" в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35" w:name="keyword38"/>
      <w:bookmarkEnd w:id="35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см. лекцию 1 "Введение в операционные системы").</w:t>
      </w:r>
    </w:p>
    <w:p w:rsidR="00DB3911" w:rsidRPr="00DB3911" w:rsidRDefault="00DB3911" w:rsidP="00CA21A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Исполнительная система (</w:t>
      </w:r>
      <w:bookmarkStart w:id="36" w:name="keyword39"/>
      <w:bookmarkEnd w:id="36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Executive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представляет собой совокупность компонентов (называемых диспетчерами –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37" w:name="keyword40"/>
      <w:bookmarkEnd w:id="37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manager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), которые реализуют основные задачи операционной системы:</w:t>
      </w:r>
    </w:p>
    <w:p w:rsidR="00DB3911" w:rsidRPr="00DB3911" w:rsidRDefault="00DB3911" w:rsidP="00DB3911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диспетчер процессов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process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manager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 – управление процессами и потоками (см. лекцию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6 "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Процессы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и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потоки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>");</w:t>
      </w:r>
    </w:p>
    <w:p w:rsidR="00DB3911" w:rsidRPr="00DB3911" w:rsidRDefault="00DB3911" w:rsidP="00DB3911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диспетчер памяти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memory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manager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 – управление виртуальной памятью и отображение её на физическую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(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см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лекцию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8 "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Управление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памятью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>");</w:t>
      </w:r>
    </w:p>
    <w:p w:rsidR="00DB3911" w:rsidRPr="00DB3911" w:rsidRDefault="00DB3911" w:rsidP="00DB3911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монитор контроля безопасности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security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reference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monitor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) – управление безопасностью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(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см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лекцию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9 "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Безопасность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>");</w:t>
      </w:r>
    </w:p>
    <w:p w:rsidR="00DB3911" w:rsidRPr="00DB3911" w:rsidRDefault="00DB3911" w:rsidP="00DB3911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диспетчер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ввода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вывода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(I/O manager),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диспетчер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кэша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(cache Manager),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диспетчер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Plug and Play (PnP Manager) –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управление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внешними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устройствами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и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файловыми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системами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см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лекцию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10 "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Управление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устройствами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" и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лекцию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11 "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Файловая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DB3911">
        <w:rPr>
          <w:rFonts w:ascii="Tahoma" w:eastAsia="Times New Roman" w:hAnsi="Tahoma" w:cs="Tahoma"/>
          <w:color w:val="000000"/>
          <w:sz w:val="18"/>
          <w:szCs w:val="18"/>
        </w:rPr>
        <w:t>система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</w:rPr>
        <w:t xml:space="preserve"> NTFS");</w:t>
      </w:r>
    </w:p>
    <w:p w:rsidR="00DB3911" w:rsidRPr="00DB3911" w:rsidRDefault="00DB3911" w:rsidP="00DB3911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диспетчер электропитания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power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manager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– управление электропитанием и энергопотреблением;</w:t>
      </w:r>
    </w:p>
    <w:p w:rsidR="00DB3911" w:rsidRPr="00DB3911" w:rsidRDefault="00DB3911" w:rsidP="00DB3911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диспетчер объектов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object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manager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), диспетчер конфигурации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configuration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manager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), механизм вызова локальных процедур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local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procedure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call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– управление служебными процедурами и структурами данных, которые необходимы остальным компонентам.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38" w:name="keyword41"/>
      <w:bookmarkEnd w:id="38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Ядро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(</w:t>
      </w:r>
      <w:bookmarkStart w:id="39" w:name="keyword42"/>
      <w:bookmarkEnd w:id="39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Kernel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содержит функции, обеспечивающие поддержку компонентам исполнительной системы и осуществляющие планирование потоков (см. лекцию 7 "Планирование потоков"),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0" w:name="keyword43"/>
      <w:bookmarkEnd w:id="40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механизмы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синхронизации, обработку прерываний.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41" w:name="keyword44"/>
      <w:bookmarkEnd w:id="41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Компонент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2" w:name="keyword45"/>
      <w:bookmarkEnd w:id="42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3" w:name="keyword46"/>
      <w:bookmarkEnd w:id="43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USER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и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4" w:name="keyword47"/>
      <w:bookmarkEnd w:id="44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GDI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отвечает за пользовательский графический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5" w:name="keyword48"/>
      <w:bookmarkEnd w:id="45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интерфейс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(окна,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6" w:name="keyword49"/>
      <w:bookmarkEnd w:id="46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элементы управления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в окнах –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7" w:name="keyword50"/>
      <w:bookmarkEnd w:id="47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меню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, кнопки и т. п., рисование), является частью подсистемы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8" w:name="keyword51"/>
      <w:bookmarkEnd w:id="48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Windows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и реализован в драйвере 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Win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32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k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sys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DB3911" w:rsidRPr="00DB3911" w:rsidRDefault="00DB3911" w:rsidP="00B46F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Взаимодействие диспетчера ввода вывода с устройствами обеспечивают драйверы (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drivers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– программные модули, работающие в режиме ядра, обладающие максимально полной информацией о конкретном устройстве (драйверы подробнее рассматриваются</w:t>
      </w:r>
      <w:bookmarkStart w:id="49" w:name="_GoBack"/>
      <w:bookmarkEnd w:id="49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 xml:space="preserve"> в лекции 10 "Управление устройствами").</w:t>
      </w:r>
    </w:p>
    <w:p w:rsidR="00DB3911" w:rsidRPr="00DB3911" w:rsidRDefault="00DB3911" w:rsidP="00DB39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Однако, и драйверы, и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0" w:name="keyword52"/>
      <w:bookmarkEnd w:id="50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ядро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не взаимодействуют с физическими устройствами напрямую – посредником между программными компонентами режима ядра и аппаратурой является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1" w:name="keyword53"/>
      <w:bookmarkEnd w:id="51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HAL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(</w:t>
      </w:r>
      <w:bookmarkStart w:id="52" w:name="keyword54"/>
      <w:bookmarkEnd w:id="52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Hardware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3" w:name="keyword55"/>
      <w:bookmarkEnd w:id="53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Abstraction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4" w:name="keyword56"/>
      <w:bookmarkEnd w:id="54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Layer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) – уровень абстрагирования от оборудования, реализованный в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5" w:name="keyword57"/>
      <w:bookmarkEnd w:id="55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Hal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bookmarkStart w:id="56" w:name="keyword58"/>
      <w:bookmarkEnd w:id="56"/>
      <w:proofErr w:type="spellStart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dll</w:t>
      </w:r>
      <w:proofErr w:type="spellEnd"/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7" w:name="keyword59"/>
      <w:bookmarkEnd w:id="57"/>
      <w:proofErr w:type="gramStart"/>
      <w:r w:rsidRPr="00DB3911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HAL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позволяет скрыть от всех программных компонентов особенности аппаратной платформы (например, различия между материнскими платами), на которой установлена</w:t>
      </w:r>
      <w:r w:rsidRPr="00DB3911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8" w:name="keyword60"/>
      <w:bookmarkEnd w:id="58"/>
      <w:r w:rsidRPr="00CA21A3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операционная система</w:t>
      </w:r>
      <w:r w:rsidRPr="00DB3911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  <w:proofErr w:type="gramEnd"/>
    </w:p>
    <w:p w:rsidR="004A20E5" w:rsidRPr="00CA21A3" w:rsidRDefault="004A20E5">
      <w:pPr>
        <w:rPr>
          <w:lang w:val="ru-RU"/>
        </w:rPr>
      </w:pPr>
    </w:p>
    <w:sectPr w:rsidR="004A20E5" w:rsidRPr="00CA21A3" w:rsidSect="00DE4DE0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5595"/>
    <w:multiLevelType w:val="multilevel"/>
    <w:tmpl w:val="D4E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40357"/>
    <w:multiLevelType w:val="multilevel"/>
    <w:tmpl w:val="8F3A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DC3FF0"/>
    <w:multiLevelType w:val="multilevel"/>
    <w:tmpl w:val="5AE8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8E"/>
    <w:rsid w:val="0003072F"/>
    <w:rsid w:val="004A20E5"/>
    <w:rsid w:val="005E3B8E"/>
    <w:rsid w:val="007B30DF"/>
    <w:rsid w:val="00B46F8A"/>
    <w:rsid w:val="00CA21A3"/>
    <w:rsid w:val="00DB3911"/>
    <w:rsid w:val="00DE4DE0"/>
    <w:rsid w:val="00E641B4"/>
    <w:rsid w:val="00F0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B39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3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B3911"/>
  </w:style>
  <w:style w:type="character" w:styleId="Hyperlink">
    <w:name w:val="Hyperlink"/>
    <w:basedOn w:val="DefaultParagraphFont"/>
    <w:uiPriority w:val="99"/>
    <w:semiHidden/>
    <w:unhideWhenUsed/>
    <w:rsid w:val="00DB39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B39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3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B3911"/>
  </w:style>
  <w:style w:type="character" w:styleId="Hyperlink">
    <w:name w:val="Hyperlink"/>
    <w:basedOn w:val="DefaultParagraphFont"/>
    <w:uiPriority w:val="99"/>
    <w:semiHidden/>
    <w:unhideWhenUsed/>
    <w:rsid w:val="00DB3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ntuit.ru/studies/courses/10471/1078/litera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</cp:revision>
  <dcterms:created xsi:type="dcterms:W3CDTF">2022-03-01T21:24:00Z</dcterms:created>
  <dcterms:modified xsi:type="dcterms:W3CDTF">2022-03-01T21:33:00Z</dcterms:modified>
</cp:coreProperties>
</file>