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16F" w:rsidRPr="008656B1" w:rsidRDefault="006B116F" w:rsidP="006B116F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32"/>
          <w:szCs w:val="22"/>
        </w:rPr>
      </w:pPr>
      <w:r w:rsidRPr="00C17428">
        <w:rPr>
          <w:rFonts w:ascii="Arial" w:hAnsi="Arial" w:cs="Arial"/>
          <w:b/>
          <w:color w:val="000000"/>
          <w:sz w:val="32"/>
          <w:szCs w:val="22"/>
          <w:highlight w:val="yellow"/>
          <w:lang w:val="en-US"/>
        </w:rPr>
        <w:t>Shared</w:t>
      </w:r>
      <w:r w:rsidRPr="008656B1">
        <w:rPr>
          <w:rFonts w:ascii="Arial" w:hAnsi="Arial" w:cs="Arial"/>
          <w:b/>
          <w:color w:val="000000"/>
          <w:sz w:val="32"/>
          <w:szCs w:val="22"/>
          <w:highlight w:val="yellow"/>
        </w:rPr>
        <w:t xml:space="preserve"> </w:t>
      </w:r>
      <w:r w:rsidRPr="00C17428">
        <w:rPr>
          <w:rFonts w:ascii="Arial" w:hAnsi="Arial" w:cs="Arial"/>
          <w:b/>
          <w:color w:val="000000"/>
          <w:sz w:val="32"/>
          <w:szCs w:val="22"/>
          <w:highlight w:val="yellow"/>
          <w:lang w:val="en-US"/>
        </w:rPr>
        <w:t>resources</w:t>
      </w:r>
      <w:r w:rsidRPr="008656B1">
        <w:rPr>
          <w:rFonts w:ascii="Arial" w:hAnsi="Arial" w:cs="Arial"/>
          <w:b/>
          <w:color w:val="000000"/>
          <w:sz w:val="32"/>
          <w:szCs w:val="22"/>
          <w:highlight w:val="yellow"/>
        </w:rPr>
        <w:t xml:space="preserve"> </w:t>
      </w:r>
      <w:r w:rsidRPr="00C17428">
        <w:rPr>
          <w:rFonts w:ascii="Arial" w:hAnsi="Arial" w:cs="Arial"/>
          <w:b/>
          <w:color w:val="000000"/>
          <w:sz w:val="32"/>
          <w:szCs w:val="22"/>
          <w:highlight w:val="yellow"/>
          <w:lang w:val="en-US"/>
        </w:rPr>
        <w:t>and</w:t>
      </w:r>
      <w:r w:rsidRPr="008656B1">
        <w:rPr>
          <w:rFonts w:ascii="Arial" w:hAnsi="Arial" w:cs="Arial"/>
          <w:b/>
          <w:color w:val="000000"/>
          <w:sz w:val="32"/>
          <w:szCs w:val="22"/>
          <w:highlight w:val="yellow"/>
        </w:rPr>
        <w:t xml:space="preserve"> </w:t>
      </w:r>
      <w:r w:rsidRPr="00C17428">
        <w:rPr>
          <w:rFonts w:ascii="Arial" w:hAnsi="Arial" w:cs="Arial"/>
          <w:b/>
          <w:color w:val="000000"/>
          <w:sz w:val="32"/>
          <w:szCs w:val="22"/>
          <w:highlight w:val="yellow"/>
          <w:lang w:val="en-US"/>
        </w:rPr>
        <w:t>permissions</w:t>
      </w:r>
    </w:p>
    <w:p w:rsidR="006B116F" w:rsidRPr="008656B1" w:rsidRDefault="006B116F" w:rsidP="006B116F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32"/>
          <w:szCs w:val="22"/>
        </w:rPr>
      </w:pPr>
    </w:p>
    <w:p w:rsidR="006B116F" w:rsidRPr="00C17428" w:rsidRDefault="006B116F" w:rsidP="006B116F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15"/>
        </w:rPr>
      </w:pPr>
      <w:r w:rsidRPr="00C17428">
        <w:rPr>
          <w:rFonts w:ascii="Segoe UI" w:hAnsi="Segoe UI" w:cs="Segoe UI"/>
          <w:sz w:val="20"/>
          <w:szCs w:val="15"/>
        </w:rPr>
        <w:t xml:space="preserve">Это </w:t>
      </w:r>
      <w:proofErr w:type="gramStart"/>
      <w:r w:rsidRPr="00C17428">
        <w:rPr>
          <w:rFonts w:ascii="Segoe UI" w:hAnsi="Segoe UI" w:cs="Segoe UI"/>
          <w:sz w:val="20"/>
          <w:szCs w:val="15"/>
        </w:rPr>
        <w:t>информация</w:t>
      </w:r>
      <w:proofErr w:type="gramEnd"/>
      <w:r w:rsidRPr="00C17428">
        <w:rPr>
          <w:rFonts w:ascii="Segoe UI" w:hAnsi="Segoe UI" w:cs="Segoe UI"/>
          <w:sz w:val="20"/>
          <w:szCs w:val="15"/>
        </w:rPr>
        <w:t xml:space="preserve"> к которой предоставлен доступ с удаленного компьютера. Права позволяют управлять и ограничивать доступ к информации определенным кругом пользователей.</w:t>
      </w:r>
    </w:p>
    <w:p w:rsidR="006B116F" w:rsidRPr="00C17428" w:rsidRDefault="006B116F" w:rsidP="006B116F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sz w:val="20"/>
          <w:szCs w:val="15"/>
        </w:rPr>
      </w:pPr>
      <w:r w:rsidRPr="00C17428">
        <w:rPr>
          <w:rFonts w:ascii="Segoe UI" w:hAnsi="Segoe UI" w:cs="Segoe UI"/>
          <w:sz w:val="20"/>
          <w:szCs w:val="15"/>
        </w:rPr>
        <w:t xml:space="preserve">Какие права можно выставить </w:t>
      </w:r>
      <w:proofErr w:type="gramStart"/>
      <w:r w:rsidRPr="00C17428">
        <w:rPr>
          <w:rFonts w:ascii="Segoe UI" w:hAnsi="Segoe UI" w:cs="Segoe UI"/>
          <w:sz w:val="20"/>
          <w:szCs w:val="15"/>
        </w:rPr>
        <w:t>на</w:t>
      </w:r>
      <w:proofErr w:type="gramEnd"/>
      <w:r w:rsidRPr="00C17428">
        <w:rPr>
          <w:rFonts w:ascii="Segoe UI" w:hAnsi="Segoe UI" w:cs="Segoe UI"/>
          <w:sz w:val="20"/>
          <w:szCs w:val="15"/>
        </w:rPr>
        <w:t xml:space="preserve"> шару</w:t>
      </w:r>
    </w:p>
    <w:p w:rsidR="006B116F" w:rsidRPr="00C17428" w:rsidRDefault="006B116F" w:rsidP="006B116F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sz w:val="20"/>
          <w:szCs w:val="15"/>
        </w:rPr>
      </w:pPr>
      <w:proofErr w:type="spellStart"/>
      <w:r w:rsidRPr="00C17428">
        <w:rPr>
          <w:rStyle w:val="Strong"/>
          <w:rFonts w:ascii="Segoe UI" w:hAnsi="Segoe UI" w:cs="Segoe UI"/>
          <w:sz w:val="20"/>
          <w:szCs w:val="15"/>
        </w:rPr>
        <w:t>Access</w:t>
      </w:r>
      <w:proofErr w:type="spellEnd"/>
      <w:r w:rsidRPr="00C17428">
        <w:rPr>
          <w:rStyle w:val="Strong"/>
          <w:rFonts w:ascii="Segoe UI" w:hAnsi="Segoe UI" w:cs="Segoe UI"/>
          <w:sz w:val="20"/>
          <w:szCs w:val="15"/>
        </w:rPr>
        <w:t xml:space="preserve"> </w:t>
      </w:r>
      <w:proofErr w:type="spellStart"/>
      <w:r w:rsidRPr="00C17428">
        <w:rPr>
          <w:rStyle w:val="Strong"/>
          <w:rFonts w:ascii="Segoe UI" w:hAnsi="Segoe UI" w:cs="Segoe UI"/>
          <w:sz w:val="20"/>
          <w:szCs w:val="15"/>
        </w:rPr>
        <w:t>Control</w:t>
      </w:r>
      <w:proofErr w:type="spellEnd"/>
      <w:r w:rsidRPr="00C17428">
        <w:rPr>
          <w:rStyle w:val="Strong"/>
          <w:rFonts w:ascii="Segoe UI" w:hAnsi="Segoe UI" w:cs="Segoe UI"/>
          <w:sz w:val="20"/>
          <w:szCs w:val="15"/>
        </w:rPr>
        <w:t xml:space="preserve"> </w:t>
      </w:r>
      <w:proofErr w:type="spellStart"/>
      <w:r w:rsidRPr="00C17428">
        <w:rPr>
          <w:rStyle w:val="Strong"/>
          <w:rFonts w:ascii="Segoe UI" w:hAnsi="Segoe UI" w:cs="Segoe UI"/>
          <w:sz w:val="20"/>
          <w:szCs w:val="15"/>
        </w:rPr>
        <w:t>List</w:t>
      </w:r>
      <w:proofErr w:type="spellEnd"/>
      <w:r w:rsidRPr="00C17428">
        <w:rPr>
          <w:rFonts w:ascii="Segoe UI" w:hAnsi="Segoe UI" w:cs="Segoe UI"/>
          <w:sz w:val="20"/>
          <w:szCs w:val="15"/>
        </w:rPr>
        <w:t> или </w:t>
      </w:r>
      <w:r w:rsidRPr="00C17428">
        <w:rPr>
          <w:rStyle w:val="Strong"/>
          <w:rFonts w:ascii="Segoe UI" w:hAnsi="Segoe UI" w:cs="Segoe UI"/>
          <w:sz w:val="20"/>
          <w:szCs w:val="15"/>
        </w:rPr>
        <w:t>ACL</w:t>
      </w:r>
      <w:r w:rsidRPr="00C17428">
        <w:rPr>
          <w:rFonts w:ascii="Segoe UI" w:hAnsi="Segoe UI" w:cs="Segoe UI"/>
          <w:sz w:val="20"/>
          <w:szCs w:val="15"/>
        </w:rPr>
        <w:t> — список контроля доступа, который определяет, кто или что может получать доступ к конкретному объекту, и какие именно операции разрешено или запрещено этому субъекту проводить над объектом.</w:t>
      </w:r>
    </w:p>
    <w:p w:rsidR="006B116F" w:rsidRPr="00C17428" w:rsidRDefault="006B116F" w:rsidP="006B116F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sz w:val="20"/>
          <w:szCs w:val="15"/>
        </w:rPr>
      </w:pPr>
      <w:r w:rsidRPr="00C17428">
        <w:rPr>
          <w:rFonts w:ascii="Segoe UI" w:hAnsi="Segoe UI" w:cs="Segoe UI"/>
          <w:sz w:val="20"/>
          <w:szCs w:val="15"/>
        </w:rPr>
        <w:t>В сетях </w:t>
      </w:r>
      <w:r w:rsidRPr="00C17428">
        <w:rPr>
          <w:rStyle w:val="Strong"/>
          <w:rFonts w:ascii="Segoe UI" w:hAnsi="Segoe UI" w:cs="Segoe UI"/>
          <w:sz w:val="20"/>
          <w:szCs w:val="15"/>
        </w:rPr>
        <w:t>ACL</w:t>
      </w:r>
      <w:r w:rsidRPr="00C17428">
        <w:rPr>
          <w:rFonts w:ascii="Segoe UI" w:hAnsi="Segoe UI" w:cs="Segoe UI"/>
          <w:sz w:val="20"/>
          <w:szCs w:val="15"/>
        </w:rPr>
        <w:t xml:space="preserve"> представляют список правил, определяющих порты служб или имена доменов, доступных на узле или другом устройстве третьего уровня OSI, каждый со списком узлов и/или сетей, которым разрешен доступ к сервису. </w:t>
      </w:r>
      <w:proofErr w:type="gramStart"/>
      <w:r w:rsidRPr="00C17428">
        <w:rPr>
          <w:rFonts w:ascii="Segoe UI" w:hAnsi="Segoe UI" w:cs="Segoe UI"/>
          <w:sz w:val="20"/>
          <w:szCs w:val="15"/>
        </w:rPr>
        <w:t>Сетевые</w:t>
      </w:r>
      <w:proofErr w:type="gramEnd"/>
      <w:r w:rsidRPr="00C17428">
        <w:rPr>
          <w:rFonts w:ascii="Segoe UI" w:hAnsi="Segoe UI" w:cs="Segoe UI"/>
          <w:sz w:val="20"/>
          <w:szCs w:val="15"/>
        </w:rPr>
        <w:t xml:space="preserve"> ACL могут быть настроены как на обычном сервере, так и на маршрутизаторе и могут управлять как входящим, так и исходящим трафиком, в качестве межсетевого экрана.</w:t>
      </w:r>
    </w:p>
    <w:p w:rsidR="006B116F" w:rsidRPr="00C17428" w:rsidRDefault="006B116F" w:rsidP="006B116F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sz w:val="20"/>
          <w:szCs w:val="15"/>
        </w:rPr>
      </w:pPr>
      <w:r w:rsidRPr="00C17428">
        <w:rPr>
          <w:rFonts w:ascii="Segoe UI" w:hAnsi="Segoe UI" w:cs="Segoe UI"/>
          <w:sz w:val="20"/>
          <w:szCs w:val="15"/>
        </w:rPr>
        <w:t>Списки контроля доступа являются основой систем с избирательным управлением доступом.</w:t>
      </w:r>
    </w:p>
    <w:p w:rsidR="006B116F" w:rsidRPr="00C17428" w:rsidRDefault="006B116F" w:rsidP="006B116F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sz w:val="20"/>
          <w:szCs w:val="15"/>
        </w:rPr>
      </w:pPr>
      <w:r w:rsidRPr="00C17428">
        <w:rPr>
          <w:rFonts w:ascii="Segoe UI" w:hAnsi="Segoe UI" w:cs="Segoe UI"/>
          <w:sz w:val="20"/>
          <w:szCs w:val="15"/>
        </w:rPr>
        <w:t xml:space="preserve">В </w:t>
      </w:r>
      <w:proofErr w:type="gramStart"/>
      <w:r w:rsidRPr="00C17428">
        <w:rPr>
          <w:rFonts w:ascii="Segoe UI" w:hAnsi="Segoe UI" w:cs="Segoe UI"/>
          <w:sz w:val="20"/>
          <w:szCs w:val="15"/>
        </w:rPr>
        <w:t>типичных</w:t>
      </w:r>
      <w:proofErr w:type="gramEnd"/>
      <w:r w:rsidRPr="00C17428">
        <w:rPr>
          <w:rFonts w:ascii="Segoe UI" w:hAnsi="Segoe UI" w:cs="Segoe UI"/>
          <w:sz w:val="20"/>
          <w:szCs w:val="15"/>
        </w:rPr>
        <w:t xml:space="preserve"> ACL каждая запись определяет субъект воздействия и операцию: например, запись </w:t>
      </w:r>
      <w:r w:rsidRPr="00C17428">
        <w:rPr>
          <w:rStyle w:val="Emphasis"/>
          <w:rFonts w:ascii="Segoe UI" w:hAnsi="Segoe UI" w:cs="Segoe UI"/>
          <w:sz w:val="20"/>
          <w:szCs w:val="15"/>
        </w:rPr>
        <w:t>(</w:t>
      </w:r>
      <w:proofErr w:type="spellStart"/>
      <w:r w:rsidRPr="00C17428">
        <w:rPr>
          <w:rStyle w:val="Emphasis"/>
          <w:rFonts w:ascii="Segoe UI" w:hAnsi="Segoe UI" w:cs="Segoe UI"/>
          <w:sz w:val="20"/>
          <w:szCs w:val="15"/>
        </w:rPr>
        <w:t>Vasya</w:t>
      </w:r>
      <w:proofErr w:type="spellEnd"/>
      <w:r w:rsidRPr="00C17428">
        <w:rPr>
          <w:rStyle w:val="Emphasis"/>
          <w:rFonts w:ascii="Segoe UI" w:hAnsi="Segoe UI" w:cs="Segoe UI"/>
          <w:sz w:val="20"/>
          <w:szCs w:val="15"/>
        </w:rPr>
        <w:t xml:space="preserve">, </w:t>
      </w:r>
      <w:proofErr w:type="spellStart"/>
      <w:r w:rsidRPr="00C17428">
        <w:rPr>
          <w:rStyle w:val="Emphasis"/>
          <w:rFonts w:ascii="Segoe UI" w:hAnsi="Segoe UI" w:cs="Segoe UI"/>
          <w:sz w:val="20"/>
          <w:szCs w:val="15"/>
        </w:rPr>
        <w:t>delete</w:t>
      </w:r>
      <w:proofErr w:type="spellEnd"/>
      <w:r w:rsidRPr="00C17428">
        <w:rPr>
          <w:rStyle w:val="Emphasis"/>
          <w:rFonts w:ascii="Segoe UI" w:hAnsi="Segoe UI" w:cs="Segoe UI"/>
          <w:sz w:val="20"/>
          <w:szCs w:val="15"/>
        </w:rPr>
        <w:t>)</w:t>
      </w:r>
      <w:r w:rsidRPr="00C17428">
        <w:rPr>
          <w:rFonts w:ascii="Segoe UI" w:hAnsi="Segoe UI" w:cs="Segoe UI"/>
          <w:sz w:val="20"/>
          <w:szCs w:val="15"/>
        </w:rPr>
        <w:t> в ACL для файла </w:t>
      </w:r>
      <w:r w:rsidRPr="00C17428">
        <w:rPr>
          <w:rStyle w:val="Emphasis"/>
          <w:rFonts w:ascii="Segoe UI" w:hAnsi="Segoe UI" w:cs="Segoe UI"/>
          <w:sz w:val="20"/>
          <w:szCs w:val="15"/>
        </w:rPr>
        <w:t>XYZ</w:t>
      </w:r>
      <w:r w:rsidRPr="00C17428">
        <w:rPr>
          <w:rFonts w:ascii="Segoe UI" w:hAnsi="Segoe UI" w:cs="Segoe UI"/>
          <w:sz w:val="20"/>
          <w:szCs w:val="15"/>
        </w:rPr>
        <w:t> даёт возможность пользователю </w:t>
      </w:r>
      <w:proofErr w:type="spellStart"/>
      <w:r w:rsidRPr="00C17428">
        <w:rPr>
          <w:rStyle w:val="Emphasis"/>
          <w:rFonts w:ascii="Segoe UI" w:hAnsi="Segoe UI" w:cs="Segoe UI"/>
          <w:sz w:val="20"/>
          <w:szCs w:val="15"/>
        </w:rPr>
        <w:t>Vasya</w:t>
      </w:r>
      <w:proofErr w:type="spellEnd"/>
      <w:r w:rsidRPr="00C17428">
        <w:rPr>
          <w:rFonts w:ascii="Segoe UI" w:hAnsi="Segoe UI" w:cs="Segoe UI"/>
          <w:sz w:val="20"/>
          <w:szCs w:val="15"/>
        </w:rPr>
        <w:t> удалить файл </w:t>
      </w:r>
      <w:r w:rsidRPr="00C17428">
        <w:rPr>
          <w:rStyle w:val="Emphasis"/>
          <w:rFonts w:ascii="Segoe UI" w:hAnsi="Segoe UI" w:cs="Segoe UI"/>
          <w:sz w:val="20"/>
          <w:szCs w:val="15"/>
        </w:rPr>
        <w:t>XYZ</w:t>
      </w:r>
      <w:r w:rsidRPr="00C17428">
        <w:rPr>
          <w:rFonts w:ascii="Segoe UI" w:hAnsi="Segoe UI" w:cs="Segoe UI"/>
          <w:sz w:val="20"/>
          <w:szCs w:val="15"/>
        </w:rPr>
        <w:t>.</w:t>
      </w:r>
    </w:p>
    <w:p w:rsidR="006B116F" w:rsidRPr="00C17428" w:rsidRDefault="006B116F" w:rsidP="006B116F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sz w:val="20"/>
          <w:szCs w:val="15"/>
        </w:rPr>
      </w:pPr>
      <w:r w:rsidRPr="00C17428">
        <w:rPr>
          <w:rFonts w:ascii="Segoe UI" w:hAnsi="Segoe UI" w:cs="Segoe UI"/>
          <w:sz w:val="20"/>
          <w:szCs w:val="15"/>
        </w:rPr>
        <w:t>В системе с моделью безопасности, основанной на ACL, когда субъект запрашивает выполнение операции над объектом, система сначала проверяет список разрешённых для этого субъекта операций, и только после этого даёт (или не даёт) доступ к запрошенному действию.</w:t>
      </w:r>
    </w:p>
    <w:p w:rsidR="006B116F" w:rsidRPr="00C17428" w:rsidRDefault="006B116F" w:rsidP="006B116F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sz w:val="20"/>
          <w:szCs w:val="15"/>
        </w:rPr>
      </w:pPr>
      <w:r w:rsidRPr="00C17428">
        <w:rPr>
          <w:rFonts w:ascii="Segoe UI" w:hAnsi="Segoe UI" w:cs="Segoe UI"/>
          <w:sz w:val="20"/>
          <w:szCs w:val="15"/>
        </w:rPr>
        <w:t>При централизованном хранении списков контроля доступа можно говорить о </w:t>
      </w:r>
      <w:r w:rsidRPr="00C17428">
        <w:rPr>
          <w:rStyle w:val="Emphasis"/>
          <w:rFonts w:ascii="Segoe UI" w:hAnsi="Segoe UI" w:cs="Segoe UI"/>
          <w:sz w:val="20"/>
          <w:szCs w:val="15"/>
        </w:rPr>
        <w:t>матрице доступа</w:t>
      </w:r>
      <w:r w:rsidRPr="00C17428">
        <w:rPr>
          <w:rFonts w:ascii="Segoe UI" w:hAnsi="Segoe UI" w:cs="Segoe UI"/>
          <w:sz w:val="20"/>
          <w:szCs w:val="15"/>
        </w:rPr>
        <w:t>, в которой по осям размещены объекты и субъекты, а в ячейках — соответствующие права. Однако в большом количестве систем списки контроля доступа к объектам хранятся отдельно для каждого объекта, зачастую непосредственно с самим объектом.</w:t>
      </w:r>
    </w:p>
    <w:p w:rsidR="00E77213" w:rsidRDefault="00E77213">
      <w:pPr>
        <w:rPr>
          <w:lang w:val="ru-RU"/>
        </w:rPr>
      </w:pPr>
    </w:p>
    <w:p w:rsidR="00FE5BDD" w:rsidRPr="00FE5BDD" w:rsidRDefault="00FE5BDD">
      <w:pPr>
        <w:rPr>
          <w:b/>
          <w:sz w:val="28"/>
          <w:lang w:val="ru-RU"/>
        </w:rPr>
      </w:pPr>
      <w:r w:rsidRPr="00FE5BDD">
        <w:rPr>
          <w:b/>
          <w:sz w:val="28"/>
          <w:highlight w:val="yellow"/>
          <w:lang w:val="ru-RU"/>
        </w:rPr>
        <w:t>Сетевые ресурсы</w:t>
      </w:r>
      <w:r w:rsidRPr="00FE5BDD">
        <w:rPr>
          <w:b/>
          <w:sz w:val="28"/>
          <w:lang w:val="ru-RU"/>
        </w:rPr>
        <w:t xml:space="preserve"> </w:t>
      </w:r>
    </w:p>
    <w:p w:rsidR="00FE5BDD" w:rsidRPr="00FE5BDD" w:rsidRDefault="00FE5BDD" w:rsidP="00FE5BDD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FE5BDD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Общий ресурс</w:t>
      </w:r>
      <w:r w:rsidRPr="00FE5BD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или</w:t>
      </w:r>
      <w:r w:rsidRPr="00FE5BD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FE5BDD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общий сетевой ресурс</w:t>
      </w:r>
      <w:r w:rsidRPr="00FE5BD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FE5BD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— это устройство или часть информации, к которой может быть осуществлён удалённый доступ с другого компьютера, через компьютерную сеть.</w:t>
      </w:r>
    </w:p>
    <w:p w:rsidR="00FE5BDD" w:rsidRPr="00FE5BDD" w:rsidRDefault="00FE5BDD" w:rsidP="00FE5BDD">
      <w:pPr>
        <w:shd w:val="clear" w:color="auto" w:fill="FCFCFC"/>
        <w:spacing w:before="150"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FE5BDD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Скрытыми</w:t>
      </w:r>
      <w:r w:rsidRPr="00FE5BD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FE5BD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являются общие ресурсы, имя которых заканчивается знаком доллара</w:t>
      </w:r>
      <w:proofErr w:type="gramStart"/>
      <w:r w:rsidRPr="00FE5BD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(«$»). </w:t>
      </w:r>
      <w:proofErr w:type="gramEnd"/>
      <w:r w:rsidRPr="00FE5BD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Скрытые общие ресурсы не отображаются при просмотре списка общих ресурсов или при использовании команды </w:t>
      </w:r>
      <w:r w:rsidRPr="00FE5BDD">
        <w:rPr>
          <w:rFonts w:ascii="Segoe UI" w:eastAsia="Times New Roman" w:hAnsi="Segoe UI" w:cs="Segoe UI"/>
          <w:color w:val="333333"/>
          <w:sz w:val="21"/>
          <w:szCs w:val="21"/>
        </w:rPr>
        <w:t>net</w:t>
      </w:r>
      <w:r w:rsidRPr="00FE5BD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</w:t>
      </w:r>
      <w:r w:rsidRPr="00FE5BDD">
        <w:rPr>
          <w:rFonts w:ascii="Segoe UI" w:eastAsia="Times New Roman" w:hAnsi="Segoe UI" w:cs="Segoe UI"/>
          <w:color w:val="333333"/>
          <w:sz w:val="21"/>
          <w:szCs w:val="21"/>
        </w:rPr>
        <w:t>view</w:t>
      </w:r>
      <w:r w:rsidRPr="00FE5BD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DB41B1" w:rsidRPr="001B2EFA" w:rsidRDefault="00DB41B1">
      <w:pPr>
        <w:rPr>
          <w:b/>
          <w:sz w:val="28"/>
          <w:lang w:val="ru-RU"/>
        </w:rPr>
      </w:pPr>
    </w:p>
    <w:p w:rsidR="00FE5BDD" w:rsidRPr="00DB41B1" w:rsidRDefault="00DB41B1">
      <w:pPr>
        <w:rPr>
          <w:b/>
          <w:sz w:val="28"/>
        </w:rPr>
      </w:pPr>
      <w:r>
        <w:rPr>
          <w:sz w:val="28"/>
          <w:lang w:val="ru-RU"/>
        </w:rPr>
        <w:t>Все</w:t>
      </w:r>
      <w:r w:rsidRPr="00DB41B1">
        <w:rPr>
          <w:sz w:val="28"/>
        </w:rPr>
        <w:t xml:space="preserve"> </w:t>
      </w:r>
      <w:proofErr w:type="spellStart"/>
      <w:r>
        <w:rPr>
          <w:sz w:val="28"/>
          <w:lang w:val="ru-RU"/>
        </w:rPr>
        <w:t>пошаренные</w:t>
      </w:r>
      <w:proofErr w:type="spellEnd"/>
      <w:r w:rsidRPr="00DB41B1">
        <w:rPr>
          <w:sz w:val="28"/>
        </w:rPr>
        <w:t xml:space="preserve"> </w:t>
      </w:r>
      <w:r>
        <w:rPr>
          <w:sz w:val="28"/>
          <w:lang w:val="ru-RU"/>
        </w:rPr>
        <w:t>папки</w:t>
      </w:r>
      <w:r w:rsidRPr="00DB41B1">
        <w:rPr>
          <w:sz w:val="28"/>
        </w:rPr>
        <w:t xml:space="preserve"> </w:t>
      </w:r>
      <w:r>
        <w:rPr>
          <w:sz w:val="28"/>
          <w:lang w:val="ru-RU"/>
        </w:rPr>
        <w:t>можно</w:t>
      </w:r>
      <w:r w:rsidRPr="00DB41B1">
        <w:rPr>
          <w:sz w:val="28"/>
        </w:rPr>
        <w:t xml:space="preserve"> </w:t>
      </w:r>
      <w:r>
        <w:rPr>
          <w:sz w:val="28"/>
          <w:lang w:val="ru-RU"/>
        </w:rPr>
        <w:t>посмотреть</w:t>
      </w:r>
      <w:r w:rsidRPr="00DB41B1">
        <w:rPr>
          <w:sz w:val="28"/>
        </w:rPr>
        <w:t xml:space="preserve"> </w:t>
      </w:r>
      <w:r>
        <w:rPr>
          <w:sz w:val="28"/>
          <w:lang w:val="ru-RU"/>
        </w:rPr>
        <w:t>в</w:t>
      </w:r>
      <w:r w:rsidRPr="00DB41B1">
        <w:rPr>
          <w:sz w:val="28"/>
        </w:rPr>
        <w:t xml:space="preserve"> </w:t>
      </w:r>
      <w:r w:rsidRPr="00102EAF">
        <w:rPr>
          <w:b/>
          <w:sz w:val="28"/>
        </w:rPr>
        <w:t>Computer Management &gt; System Tools &gt; Shared Folders &gt; Shares</w:t>
      </w:r>
      <w:r w:rsidR="00014393" w:rsidRPr="00DB41B1">
        <w:rPr>
          <w:b/>
          <w:sz w:val="28"/>
        </w:rPr>
        <w:br w:type="page"/>
      </w:r>
    </w:p>
    <w:p w:rsidR="00372D0A" w:rsidRPr="001B2EFA" w:rsidRDefault="00372D0A">
      <w:pPr>
        <w:rPr>
          <w:b/>
          <w:sz w:val="28"/>
        </w:rPr>
      </w:pPr>
      <w:r w:rsidRPr="00372D0A">
        <w:rPr>
          <w:b/>
          <w:sz w:val="28"/>
          <w:highlight w:val="yellow"/>
          <w:lang w:val="ru-RU"/>
        </w:rPr>
        <w:lastRenderedPageBreak/>
        <w:t>Как</w:t>
      </w:r>
      <w:r w:rsidRPr="001B2EFA">
        <w:rPr>
          <w:b/>
          <w:sz w:val="28"/>
          <w:highlight w:val="yellow"/>
        </w:rPr>
        <w:t xml:space="preserve"> </w:t>
      </w:r>
      <w:r w:rsidRPr="00372D0A">
        <w:rPr>
          <w:b/>
          <w:sz w:val="28"/>
          <w:highlight w:val="yellow"/>
          <w:lang w:val="ru-RU"/>
        </w:rPr>
        <w:t>пошарить</w:t>
      </w:r>
      <w:r w:rsidRPr="001B2EFA">
        <w:rPr>
          <w:b/>
          <w:sz w:val="28"/>
          <w:highlight w:val="yellow"/>
        </w:rPr>
        <w:t xml:space="preserve"> </w:t>
      </w:r>
      <w:r w:rsidRPr="00372D0A">
        <w:rPr>
          <w:b/>
          <w:sz w:val="28"/>
          <w:highlight w:val="yellow"/>
          <w:lang w:val="ru-RU"/>
        </w:rPr>
        <w:t>папку</w:t>
      </w:r>
    </w:p>
    <w:p w:rsidR="00372D0A" w:rsidRPr="00372D0A" w:rsidRDefault="00917982">
      <w:pPr>
        <w:rPr>
          <w:b/>
        </w:rPr>
      </w:pPr>
      <w:r w:rsidRPr="008749C6">
        <w:rPr>
          <w:b/>
        </w:rPr>
        <w:t xml:space="preserve">Properties &gt; Sharing </w:t>
      </w:r>
    </w:p>
    <w:p w:rsidR="008749C6" w:rsidRPr="00917982" w:rsidRDefault="00917982">
      <w:r>
        <w:t xml:space="preserve">     </w:t>
      </w:r>
      <w:r w:rsidR="008F2402">
        <w:t xml:space="preserve">   </w:t>
      </w:r>
      <w:r>
        <w:t xml:space="preserve">  </w:t>
      </w:r>
      <w:r w:rsidRPr="008749C6">
        <w:rPr>
          <w:noProof/>
        </w:rPr>
        <w:drawing>
          <wp:inline distT="0" distB="0" distL="0" distR="0" wp14:anchorId="55B26432" wp14:editId="37BAAD5A">
            <wp:extent cx="2388558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9399" cy="320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3B" w:rsidRPr="001E5C05" w:rsidRDefault="00B9693B" w:rsidP="00B9693B">
      <w:pPr>
        <w:rPr>
          <w:b/>
          <w:lang w:val="ru-RU"/>
        </w:rPr>
      </w:pPr>
      <w:r w:rsidRPr="008749C6">
        <w:rPr>
          <w:b/>
        </w:rPr>
        <w:t>Properties</w:t>
      </w:r>
      <w:r w:rsidRPr="001E5C05">
        <w:rPr>
          <w:b/>
          <w:lang w:val="ru-RU"/>
        </w:rPr>
        <w:t xml:space="preserve"> &gt; </w:t>
      </w:r>
      <w:r w:rsidRPr="008749C6">
        <w:rPr>
          <w:b/>
        </w:rPr>
        <w:t>Sharing</w:t>
      </w:r>
      <w:r w:rsidRPr="001E5C05">
        <w:rPr>
          <w:b/>
          <w:lang w:val="ru-RU"/>
        </w:rPr>
        <w:t xml:space="preserve"> &gt; </w:t>
      </w:r>
      <w:r>
        <w:rPr>
          <w:b/>
        </w:rPr>
        <w:t>Share</w:t>
      </w:r>
    </w:p>
    <w:p w:rsidR="004B08F7" w:rsidRPr="004B08F7" w:rsidRDefault="004B08F7" w:rsidP="00B9693B">
      <w:pPr>
        <w:rPr>
          <w:lang w:val="ru-RU"/>
        </w:rPr>
      </w:pPr>
      <w:r>
        <w:rPr>
          <w:lang w:val="ru-RU"/>
        </w:rPr>
        <w:t xml:space="preserve">Вводим </w:t>
      </w:r>
      <w:r>
        <w:t>Everyone</w:t>
      </w:r>
      <w:r w:rsidRPr="004B08F7">
        <w:rPr>
          <w:lang w:val="ru-RU"/>
        </w:rPr>
        <w:t xml:space="preserve"> </w:t>
      </w:r>
      <w:r>
        <w:rPr>
          <w:lang w:val="ru-RU"/>
        </w:rPr>
        <w:t>или выбираем конкретных пользователей</w:t>
      </w:r>
    </w:p>
    <w:p w:rsidR="005D3073" w:rsidRDefault="005D3073">
      <w:pPr>
        <w:rPr>
          <w:lang w:val="ru-RU"/>
        </w:rPr>
      </w:pPr>
      <w:r w:rsidRPr="005D3073">
        <w:rPr>
          <w:noProof/>
        </w:rPr>
        <w:drawing>
          <wp:inline distT="0" distB="0" distL="0" distR="0" wp14:anchorId="75E8AA7D" wp14:editId="580D5F44">
            <wp:extent cx="3233477" cy="244127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5141" cy="244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60" w:rsidRPr="001E5C05" w:rsidRDefault="00677060" w:rsidP="00677060">
      <w:pPr>
        <w:rPr>
          <w:b/>
          <w:lang w:val="ru-RU"/>
        </w:rPr>
      </w:pPr>
      <w:r w:rsidRPr="008749C6">
        <w:rPr>
          <w:b/>
        </w:rPr>
        <w:t>Properties</w:t>
      </w:r>
      <w:r w:rsidRPr="001E5C05">
        <w:rPr>
          <w:b/>
          <w:lang w:val="ru-RU"/>
        </w:rPr>
        <w:t xml:space="preserve"> &gt; </w:t>
      </w:r>
      <w:r w:rsidRPr="008749C6">
        <w:rPr>
          <w:b/>
        </w:rPr>
        <w:t>Sharing</w:t>
      </w:r>
      <w:r w:rsidRPr="001E5C05">
        <w:rPr>
          <w:b/>
          <w:lang w:val="ru-RU"/>
        </w:rPr>
        <w:t xml:space="preserve"> &gt; </w:t>
      </w:r>
      <w:r>
        <w:rPr>
          <w:b/>
        </w:rPr>
        <w:t>Advanced</w:t>
      </w:r>
      <w:r w:rsidRPr="001E5C05">
        <w:rPr>
          <w:b/>
          <w:lang w:val="ru-RU"/>
        </w:rPr>
        <w:t xml:space="preserve"> </w:t>
      </w:r>
      <w:r>
        <w:rPr>
          <w:b/>
        </w:rPr>
        <w:t>Sharing</w:t>
      </w:r>
    </w:p>
    <w:p w:rsidR="00EB5804" w:rsidRPr="008348CE" w:rsidRDefault="008348CE">
      <w:pPr>
        <w:rPr>
          <w:lang w:val="ru-RU"/>
        </w:rPr>
      </w:pPr>
      <w:r>
        <w:rPr>
          <w:lang w:val="ru-RU"/>
        </w:rPr>
        <w:t>Можем</w:t>
      </w:r>
      <w:r w:rsidRPr="008348CE">
        <w:rPr>
          <w:lang w:val="ru-RU"/>
        </w:rPr>
        <w:t xml:space="preserve"> </w:t>
      </w:r>
      <w:r>
        <w:rPr>
          <w:lang w:val="ru-RU"/>
        </w:rPr>
        <w:t>так</w:t>
      </w:r>
      <w:r w:rsidRPr="008348CE">
        <w:rPr>
          <w:lang w:val="ru-RU"/>
        </w:rPr>
        <w:t xml:space="preserve"> </w:t>
      </w:r>
      <w:r>
        <w:rPr>
          <w:lang w:val="ru-RU"/>
        </w:rPr>
        <w:t>же</w:t>
      </w:r>
      <w:r w:rsidRPr="008348CE">
        <w:rPr>
          <w:lang w:val="ru-RU"/>
        </w:rPr>
        <w:t xml:space="preserve"> </w:t>
      </w:r>
      <w:r>
        <w:rPr>
          <w:lang w:val="ru-RU"/>
        </w:rPr>
        <w:t>зайти</w:t>
      </w:r>
      <w:r w:rsidRPr="008348CE">
        <w:rPr>
          <w:lang w:val="ru-RU"/>
        </w:rPr>
        <w:t xml:space="preserve"> </w:t>
      </w:r>
      <w:r>
        <w:rPr>
          <w:lang w:val="ru-RU"/>
        </w:rPr>
        <w:t>в</w:t>
      </w:r>
      <w:r w:rsidRPr="008348CE">
        <w:rPr>
          <w:lang w:val="ru-RU"/>
        </w:rPr>
        <w:t xml:space="preserve"> </w:t>
      </w:r>
      <w:r>
        <w:t>Advanced</w:t>
      </w:r>
      <w:r w:rsidRPr="008348CE">
        <w:rPr>
          <w:lang w:val="ru-RU"/>
        </w:rPr>
        <w:t xml:space="preserve"> </w:t>
      </w:r>
      <w:r>
        <w:t>Sharing</w:t>
      </w:r>
      <w:r w:rsidRPr="008348CE">
        <w:rPr>
          <w:lang w:val="ru-RU"/>
        </w:rPr>
        <w:t xml:space="preserve"> &gt; </w:t>
      </w:r>
      <w:r>
        <w:t>Permissions</w:t>
      </w:r>
      <w:r w:rsidRPr="008348CE">
        <w:rPr>
          <w:lang w:val="ru-RU"/>
        </w:rPr>
        <w:t xml:space="preserve"> </w:t>
      </w:r>
      <w:r>
        <w:rPr>
          <w:lang w:val="ru-RU"/>
        </w:rPr>
        <w:t>и</w:t>
      </w:r>
      <w:r w:rsidRPr="008348CE">
        <w:rPr>
          <w:lang w:val="ru-RU"/>
        </w:rPr>
        <w:t xml:space="preserve"> </w:t>
      </w:r>
      <w:r>
        <w:rPr>
          <w:lang w:val="ru-RU"/>
        </w:rPr>
        <w:t>выдать</w:t>
      </w:r>
      <w:r w:rsidRPr="008348CE">
        <w:rPr>
          <w:lang w:val="ru-RU"/>
        </w:rPr>
        <w:t xml:space="preserve"> </w:t>
      </w:r>
      <w:r>
        <w:rPr>
          <w:lang w:val="ru-RU"/>
        </w:rPr>
        <w:t>права</w:t>
      </w:r>
      <w:r w:rsidRPr="008348CE">
        <w:rPr>
          <w:lang w:val="ru-RU"/>
        </w:rPr>
        <w:t xml:space="preserve"> </w:t>
      </w:r>
      <w:r>
        <w:rPr>
          <w:lang w:val="ru-RU"/>
        </w:rPr>
        <w:t>для</w:t>
      </w:r>
      <w:r w:rsidRPr="008348CE">
        <w:rPr>
          <w:lang w:val="ru-RU"/>
        </w:rPr>
        <w:t xml:space="preserve"> </w:t>
      </w:r>
      <w:r>
        <w:t>Everyone</w:t>
      </w:r>
      <w:r w:rsidRPr="008348CE">
        <w:rPr>
          <w:lang w:val="ru-RU"/>
        </w:rPr>
        <w:t xml:space="preserve"> </w:t>
      </w:r>
      <w:r>
        <w:rPr>
          <w:lang w:val="ru-RU"/>
        </w:rPr>
        <w:t xml:space="preserve">или указать пользователей </w:t>
      </w:r>
    </w:p>
    <w:p w:rsidR="00EB5804" w:rsidRPr="00EB5804" w:rsidRDefault="00EB5804">
      <w:r w:rsidRPr="00EB5804">
        <w:rPr>
          <w:noProof/>
        </w:rPr>
        <w:drawing>
          <wp:inline distT="0" distB="0" distL="0" distR="0" wp14:anchorId="289F2623" wp14:editId="7C86C701">
            <wp:extent cx="4744528" cy="319647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487" cy="31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71" w:rsidRPr="00016371" w:rsidRDefault="00016371">
      <w:pPr>
        <w:rPr>
          <w:lang w:val="ru-RU"/>
        </w:rPr>
      </w:pPr>
      <w:r>
        <w:rPr>
          <w:lang w:val="ru-RU"/>
        </w:rPr>
        <w:t xml:space="preserve">Путь до папки показан в </w:t>
      </w:r>
      <w:r w:rsidRPr="00016371">
        <w:rPr>
          <w:b/>
        </w:rPr>
        <w:t>Network</w:t>
      </w:r>
      <w:r w:rsidRPr="00016371">
        <w:rPr>
          <w:b/>
          <w:lang w:val="ru-RU"/>
        </w:rPr>
        <w:t xml:space="preserve"> </w:t>
      </w:r>
      <w:r w:rsidRPr="00016371">
        <w:rPr>
          <w:b/>
        </w:rPr>
        <w:t>Path</w:t>
      </w:r>
      <w:r w:rsidRPr="00016371">
        <w:rPr>
          <w:b/>
          <w:lang w:val="ru-RU"/>
        </w:rPr>
        <w:t>:</w:t>
      </w:r>
    </w:p>
    <w:p w:rsidR="00A74BD3" w:rsidRDefault="00A74BD3">
      <w:r w:rsidRPr="00A74BD3">
        <w:rPr>
          <w:noProof/>
        </w:rPr>
        <w:drawing>
          <wp:inline distT="0" distB="0" distL="0" distR="0" wp14:anchorId="006309C1" wp14:editId="49A22243">
            <wp:extent cx="2422471" cy="32435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962" cy="324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A4" w:rsidRPr="001E5C05" w:rsidRDefault="00C40961">
      <w:pPr>
        <w:rPr>
          <w:b/>
          <w:lang w:val="ru-RU"/>
        </w:rPr>
      </w:pPr>
      <w:r w:rsidRPr="008749C6">
        <w:rPr>
          <w:b/>
        </w:rPr>
        <w:t>Properties</w:t>
      </w:r>
      <w:r w:rsidRPr="001E5C05">
        <w:rPr>
          <w:b/>
          <w:lang w:val="ru-RU"/>
        </w:rPr>
        <w:t xml:space="preserve"> &gt; </w:t>
      </w:r>
      <w:r>
        <w:rPr>
          <w:b/>
        </w:rPr>
        <w:t>Security</w:t>
      </w:r>
    </w:p>
    <w:p w:rsidR="00982718" w:rsidRPr="00982718" w:rsidRDefault="00982718">
      <w:pPr>
        <w:rPr>
          <w:lang w:val="ru-RU"/>
        </w:rPr>
      </w:pPr>
      <w:r>
        <w:rPr>
          <w:lang w:val="ru-RU"/>
        </w:rPr>
        <w:t xml:space="preserve">Добавляем </w:t>
      </w:r>
      <w:r>
        <w:t>Everyone</w:t>
      </w:r>
      <w:r w:rsidRPr="00982718">
        <w:rPr>
          <w:lang w:val="ru-RU"/>
        </w:rPr>
        <w:t xml:space="preserve"> </w:t>
      </w:r>
      <w:r>
        <w:rPr>
          <w:lang w:val="ru-RU"/>
        </w:rPr>
        <w:t xml:space="preserve">или конкретных пользователей и </w:t>
      </w:r>
      <w:proofErr w:type="gramStart"/>
      <w:r>
        <w:rPr>
          <w:lang w:val="ru-RU"/>
        </w:rPr>
        <w:t>указываем</w:t>
      </w:r>
      <w:proofErr w:type="gramEnd"/>
      <w:r>
        <w:rPr>
          <w:lang w:val="ru-RU"/>
        </w:rPr>
        <w:t xml:space="preserve"> что они могут делать с папкой и ее содержимым</w:t>
      </w:r>
      <w:r w:rsidR="001E5C05">
        <w:rPr>
          <w:lang w:val="ru-RU"/>
        </w:rPr>
        <w:t>. Иначе даже если у других пользователей будет возможность подключиться к папке, они не смогут ее изменять</w:t>
      </w:r>
    </w:p>
    <w:p w:rsidR="00C40961" w:rsidRDefault="00C40961">
      <w:pPr>
        <w:rPr>
          <w:lang w:val="ru-RU"/>
        </w:rPr>
      </w:pPr>
      <w:r w:rsidRPr="00C40961">
        <w:rPr>
          <w:noProof/>
        </w:rPr>
        <w:drawing>
          <wp:inline distT="0" distB="0" distL="0" distR="0" wp14:anchorId="38C3C11C" wp14:editId="0B8A088B">
            <wp:extent cx="4968815" cy="309276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815" cy="309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961" w:rsidRDefault="00C40961">
      <w:pPr>
        <w:rPr>
          <w:lang w:val="ru-RU"/>
        </w:rPr>
      </w:pPr>
    </w:p>
    <w:p w:rsidR="001B2EFA" w:rsidRPr="00744E01" w:rsidRDefault="001B2EFA">
      <w:pPr>
        <w:rPr>
          <w:lang w:val="ru-RU"/>
        </w:rPr>
      </w:pPr>
      <w:r>
        <w:rPr>
          <w:lang w:val="ru-RU"/>
        </w:rPr>
        <w:t xml:space="preserve">Что бы сделать ее скрытой, то нужно перейти в </w:t>
      </w:r>
      <w:r w:rsidRPr="00BB0F8C">
        <w:rPr>
          <w:b/>
        </w:rPr>
        <w:t>Advanced</w:t>
      </w:r>
      <w:r w:rsidRPr="00BB0F8C">
        <w:rPr>
          <w:b/>
          <w:lang w:val="ru-RU"/>
        </w:rPr>
        <w:t xml:space="preserve"> </w:t>
      </w:r>
      <w:r w:rsidRPr="00BB0F8C">
        <w:rPr>
          <w:b/>
        </w:rPr>
        <w:t>Sharing</w:t>
      </w:r>
      <w:r w:rsidRPr="00BB0F8C">
        <w:rPr>
          <w:b/>
          <w:lang w:val="ru-RU"/>
        </w:rPr>
        <w:t>…</w:t>
      </w:r>
      <w:r w:rsidRPr="001B2EFA">
        <w:rPr>
          <w:lang w:val="ru-RU"/>
        </w:rPr>
        <w:t xml:space="preserve"> </w:t>
      </w:r>
    </w:p>
    <w:p w:rsidR="00BB0F8C" w:rsidRPr="00BB0F8C" w:rsidRDefault="00BB0F8C">
      <w:pPr>
        <w:rPr>
          <w:lang w:val="ru-RU"/>
        </w:rPr>
      </w:pPr>
      <w:r>
        <w:rPr>
          <w:lang w:val="ru-RU"/>
        </w:rPr>
        <w:t xml:space="preserve">Ввести знак </w:t>
      </w:r>
      <w:r w:rsidRPr="00BB0F8C">
        <w:rPr>
          <w:lang w:val="ru-RU"/>
        </w:rPr>
        <w:t xml:space="preserve">$ </w:t>
      </w:r>
      <w:r>
        <w:rPr>
          <w:lang w:val="ru-RU"/>
        </w:rPr>
        <w:t xml:space="preserve">перед названием папки в </w:t>
      </w:r>
      <w:r>
        <w:t>Share</w:t>
      </w:r>
      <w:r w:rsidRPr="00BB0F8C">
        <w:rPr>
          <w:lang w:val="ru-RU"/>
        </w:rPr>
        <w:t xml:space="preserve"> </w:t>
      </w:r>
      <w:r>
        <w:t>name</w:t>
      </w:r>
    </w:p>
    <w:p w:rsidR="005D2559" w:rsidRDefault="001B2EFA">
      <w:r w:rsidRPr="001B2EFA">
        <w:rPr>
          <w:noProof/>
        </w:rPr>
        <w:drawing>
          <wp:inline distT="0" distB="0" distL="0" distR="0" wp14:anchorId="40BE08D1" wp14:editId="1FC5AE1F">
            <wp:extent cx="2709901" cy="3588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813" cy="359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73" w:rsidRDefault="005D3073"/>
    <w:p w:rsidR="005D3073" w:rsidRDefault="005D3073"/>
    <w:p w:rsidR="005D3073" w:rsidRPr="00AF456C" w:rsidRDefault="005D3073"/>
    <w:p w:rsidR="00BD6624" w:rsidRDefault="005D2559">
      <w:pPr>
        <w:rPr>
          <w:b/>
          <w:sz w:val="28"/>
          <w:lang w:val="ru-RU"/>
        </w:rPr>
      </w:pPr>
      <w:r w:rsidRPr="00AB7400">
        <w:rPr>
          <w:b/>
          <w:sz w:val="28"/>
          <w:highlight w:val="yellow"/>
          <w:lang w:val="ru-RU"/>
        </w:rPr>
        <w:t xml:space="preserve">Как </w:t>
      </w:r>
      <w:proofErr w:type="spellStart"/>
      <w:r w:rsidRPr="00AB7400">
        <w:rPr>
          <w:b/>
          <w:sz w:val="28"/>
          <w:highlight w:val="yellow"/>
          <w:lang w:val="ru-RU"/>
        </w:rPr>
        <w:t>замапить</w:t>
      </w:r>
      <w:proofErr w:type="spellEnd"/>
      <w:r w:rsidRPr="00AB7400">
        <w:rPr>
          <w:b/>
          <w:sz w:val="28"/>
          <w:highlight w:val="yellow"/>
          <w:lang w:val="ru-RU"/>
        </w:rPr>
        <w:t xml:space="preserve"> папку на другом ПК</w:t>
      </w:r>
    </w:p>
    <w:p w:rsidR="00AB7400" w:rsidRDefault="00C727A6">
      <w:pPr>
        <w:rPr>
          <w:lang w:val="ru-RU"/>
        </w:rPr>
      </w:pPr>
      <w:r w:rsidRPr="00C727A6">
        <w:rPr>
          <w:noProof/>
        </w:rPr>
        <w:drawing>
          <wp:inline distT="0" distB="0" distL="0" distR="0" wp14:anchorId="551CE25E" wp14:editId="0D5C69F8">
            <wp:extent cx="7755147" cy="441198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55147" cy="441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C6C" w:rsidRDefault="009B0C6C">
      <w:pPr>
        <w:rPr>
          <w:lang w:val="ru-RU"/>
        </w:rPr>
      </w:pPr>
      <w:r>
        <w:rPr>
          <w:lang w:val="ru-RU"/>
        </w:rPr>
        <w:t xml:space="preserve">Вводим </w:t>
      </w:r>
      <w:r>
        <w:t>IP</w:t>
      </w:r>
      <w:r w:rsidRPr="009B0C6C">
        <w:rPr>
          <w:lang w:val="ru-RU"/>
        </w:rPr>
        <w:t xml:space="preserve"> </w:t>
      </w:r>
      <w:r>
        <w:rPr>
          <w:lang w:val="ru-RU"/>
        </w:rPr>
        <w:t xml:space="preserve">адрес </w:t>
      </w:r>
      <w:proofErr w:type="gramStart"/>
      <w:r>
        <w:rPr>
          <w:lang w:val="ru-RU"/>
        </w:rPr>
        <w:t>машины</w:t>
      </w:r>
      <w:proofErr w:type="gramEnd"/>
      <w:r>
        <w:rPr>
          <w:lang w:val="ru-RU"/>
        </w:rPr>
        <w:t xml:space="preserve"> где лежит папка и ее путь</w:t>
      </w:r>
    </w:p>
    <w:p w:rsidR="009B0C6C" w:rsidRPr="009B0C6C" w:rsidRDefault="009B0C6C">
      <w:pPr>
        <w:rPr>
          <w:lang w:val="ru-RU"/>
        </w:rPr>
      </w:pPr>
      <w:r w:rsidRPr="009B0C6C">
        <w:rPr>
          <w:noProof/>
        </w:rPr>
        <w:drawing>
          <wp:inline distT="0" distB="0" distL="0" distR="0" wp14:anchorId="490D7210" wp14:editId="0A85B48D">
            <wp:extent cx="5839640" cy="433448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70" w:rsidRDefault="00F82570">
      <w:pPr>
        <w:rPr>
          <w:lang w:val="ru-RU"/>
        </w:rPr>
      </w:pPr>
      <w:r>
        <w:rPr>
          <w:lang w:val="ru-RU"/>
        </w:rPr>
        <w:br w:type="page"/>
      </w:r>
    </w:p>
    <w:p w:rsidR="00F82570" w:rsidRPr="00F82570" w:rsidRDefault="00F82570" w:rsidP="00F82570">
      <w:pPr>
        <w:rPr>
          <w:lang w:val="ru-RU"/>
        </w:rPr>
      </w:pPr>
      <w:r w:rsidRPr="00172148">
        <w:rPr>
          <w:b/>
        </w:rPr>
        <w:lastRenderedPageBreak/>
        <w:t>Access</w:t>
      </w:r>
      <w:r w:rsidRPr="00172148">
        <w:rPr>
          <w:b/>
          <w:lang w:val="ru-RU"/>
        </w:rPr>
        <w:t xml:space="preserve"> </w:t>
      </w:r>
      <w:r w:rsidRPr="00172148">
        <w:rPr>
          <w:b/>
        </w:rPr>
        <w:t>Control</w:t>
      </w:r>
      <w:r w:rsidRPr="00172148">
        <w:rPr>
          <w:b/>
          <w:lang w:val="ru-RU"/>
        </w:rPr>
        <w:t xml:space="preserve"> </w:t>
      </w:r>
      <w:r w:rsidRPr="00172148">
        <w:rPr>
          <w:b/>
        </w:rPr>
        <w:t>List</w:t>
      </w:r>
      <w:r w:rsidRPr="00172148">
        <w:rPr>
          <w:b/>
          <w:lang w:val="ru-RU"/>
        </w:rPr>
        <w:t xml:space="preserve"> (</w:t>
      </w:r>
      <w:r w:rsidRPr="00172148">
        <w:rPr>
          <w:b/>
        </w:rPr>
        <w:t>ACL</w:t>
      </w:r>
      <w:r w:rsidRPr="00172148">
        <w:rPr>
          <w:b/>
          <w:lang w:val="ru-RU"/>
        </w:rPr>
        <w:t>)</w:t>
      </w:r>
      <w:r w:rsidRPr="00253C12">
        <w:rPr>
          <w:lang w:val="ru-RU"/>
        </w:rPr>
        <w:t xml:space="preserve"> – </w:t>
      </w:r>
      <w:r>
        <w:rPr>
          <w:lang w:val="ru-RU"/>
        </w:rPr>
        <w:t>позволяет</w:t>
      </w:r>
      <w:r w:rsidRPr="00253C12">
        <w:rPr>
          <w:lang w:val="ru-RU"/>
        </w:rPr>
        <w:t xml:space="preserve"> </w:t>
      </w:r>
      <w:r>
        <w:rPr>
          <w:lang w:val="ru-RU"/>
        </w:rPr>
        <w:t xml:space="preserve">настраивать права доступа на </w:t>
      </w:r>
      <w:r>
        <w:t>Shared</w:t>
      </w:r>
      <w:r w:rsidRPr="00FF17C2">
        <w:rPr>
          <w:lang w:val="ru-RU"/>
        </w:rPr>
        <w:t xml:space="preserve"> </w:t>
      </w:r>
      <w:r>
        <w:rPr>
          <w:lang w:val="ru-RU"/>
        </w:rPr>
        <w:t>папку</w:t>
      </w:r>
    </w:p>
    <w:p w:rsidR="00AB7400" w:rsidRDefault="00F82570" w:rsidP="00F82570">
      <w:pPr>
        <w:rPr>
          <w:lang w:val="ru-RU"/>
        </w:rPr>
      </w:pPr>
      <w:r>
        <w:rPr>
          <w:noProof/>
        </w:rPr>
        <w:drawing>
          <wp:inline distT="0" distB="0" distL="0" distR="0">
            <wp:extent cx="8186420" cy="3743960"/>
            <wp:effectExtent l="0" t="0" r="5080" b="8890"/>
            <wp:docPr id="9" name="Picture 9" descr="C:\Users\artiv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iv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642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400" w:rsidRDefault="00AB7400">
      <w:pPr>
        <w:rPr>
          <w:lang w:val="ru-RU"/>
        </w:rPr>
      </w:pPr>
    </w:p>
    <w:p w:rsidR="00AB7400" w:rsidRPr="004E37D7" w:rsidRDefault="00E80DEC">
      <w:r>
        <w:rPr>
          <w:lang w:val="ru-RU"/>
        </w:rPr>
        <w:t xml:space="preserve">Что бы можно было назначать дополнительные права, то указываем </w:t>
      </w:r>
      <w:proofErr w:type="spellStart"/>
      <w:r>
        <w:rPr>
          <w:lang w:val="ru-RU"/>
        </w:rPr>
        <w:t>чекбокс</w:t>
      </w:r>
      <w:proofErr w:type="spellEnd"/>
      <w:r>
        <w:rPr>
          <w:lang w:val="ru-RU"/>
        </w:rPr>
        <w:t xml:space="preserve"> </w:t>
      </w:r>
      <w:r w:rsidRPr="00E80DEC">
        <w:rPr>
          <w:lang w:val="ru-RU"/>
        </w:rPr>
        <w:t>“</w:t>
      </w:r>
      <w:r>
        <w:t>Replace</w:t>
      </w:r>
      <w:r w:rsidRPr="00E80DEC">
        <w:rPr>
          <w:lang w:val="ru-RU"/>
        </w:rPr>
        <w:t xml:space="preserve"> </w:t>
      </w:r>
      <w:r>
        <w:t>all</w:t>
      </w:r>
      <w:r w:rsidRPr="00E80DEC">
        <w:rPr>
          <w:lang w:val="ru-RU"/>
        </w:rPr>
        <w:t xml:space="preserve"> </w:t>
      </w:r>
      <w:r>
        <w:t>child</w:t>
      </w:r>
      <w:r>
        <w:rPr>
          <w:lang w:val="ru-RU"/>
        </w:rPr>
        <w:t>…</w:t>
      </w:r>
      <w:r w:rsidRPr="00E80DEC">
        <w:rPr>
          <w:lang w:val="ru-RU"/>
        </w:rPr>
        <w:t xml:space="preserve">”, </w:t>
      </w:r>
      <w:r>
        <w:rPr>
          <w:lang w:val="ru-RU"/>
        </w:rPr>
        <w:t xml:space="preserve">и нажимаем </w:t>
      </w:r>
      <w:r>
        <w:t>Disable</w:t>
      </w:r>
      <w:r w:rsidRPr="00E80DEC">
        <w:rPr>
          <w:lang w:val="ru-RU"/>
        </w:rPr>
        <w:t xml:space="preserve"> </w:t>
      </w:r>
      <w:r>
        <w:t>inheritance</w:t>
      </w:r>
      <w:r w:rsidR="004E37D7">
        <w:rPr>
          <w:lang w:val="ru-RU"/>
        </w:rPr>
        <w:t xml:space="preserve"> </w:t>
      </w:r>
    </w:p>
    <w:p w:rsidR="00AB7400" w:rsidRDefault="004E37D7">
      <w:pPr>
        <w:rPr>
          <w:b/>
          <w:sz w:val="28"/>
        </w:rPr>
      </w:pPr>
      <w:r>
        <w:rPr>
          <w:b/>
          <w:sz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15pt;height:341pt">
            <v:imagedata r:id="rId14" o:title="1"/>
          </v:shape>
        </w:pict>
      </w:r>
    </w:p>
    <w:p w:rsidR="00FB51F4" w:rsidRDefault="00FB51F4">
      <w:r w:rsidRPr="000A6E84">
        <w:rPr>
          <w:lang w:val="ru-RU"/>
        </w:rPr>
        <w:t>А</w:t>
      </w:r>
      <w:r w:rsidRPr="000A6E84">
        <w:t xml:space="preserve"> </w:t>
      </w:r>
      <w:r w:rsidRPr="000A6E84">
        <w:rPr>
          <w:lang w:val="ru-RU"/>
        </w:rPr>
        <w:t>после</w:t>
      </w:r>
      <w:r w:rsidRPr="000A6E84">
        <w:t xml:space="preserve"> Remove all inherited permissions from this object</w:t>
      </w:r>
    </w:p>
    <w:p w:rsidR="00825EFA" w:rsidRDefault="00825EFA"/>
    <w:p w:rsidR="00825EFA" w:rsidRPr="00825EFA" w:rsidRDefault="00825EFA">
      <w:pPr>
        <w:rPr>
          <w:b/>
          <w:color w:val="FF0000"/>
          <w:sz w:val="24"/>
          <w:lang w:val="ru-RU"/>
        </w:rPr>
      </w:pPr>
      <w:r w:rsidRPr="00825EFA">
        <w:rPr>
          <w:b/>
          <w:color w:val="FF0000"/>
          <w:sz w:val="24"/>
          <w:lang w:val="ru-RU"/>
        </w:rPr>
        <w:t xml:space="preserve">Добавление людей </w:t>
      </w:r>
    </w:p>
    <w:p w:rsidR="00825EFA" w:rsidRDefault="00423605">
      <w:pPr>
        <w:rPr>
          <w:lang w:val="ru-RU"/>
        </w:rPr>
      </w:pPr>
      <w:r>
        <w:pict>
          <v:shape id="_x0000_i1026" type="#_x0000_t75" style="width:407.55pt;height:276.45pt">
            <v:imagedata r:id="rId15" o:title="1"/>
          </v:shape>
        </w:pict>
      </w:r>
      <w:r>
        <w:pict>
          <v:shape id="_x0000_i1027" type="#_x0000_t75" style="width:425.2pt;height:276.45pt">
            <v:imagedata r:id="rId16" o:title="2"/>
          </v:shape>
        </w:pict>
      </w:r>
    </w:p>
    <w:p w:rsidR="00B35D15" w:rsidRPr="00B35D15" w:rsidRDefault="00B35D15">
      <w:pPr>
        <w:rPr>
          <w:lang w:val="ru-RU"/>
        </w:rPr>
      </w:pPr>
      <w:r>
        <w:rPr>
          <w:lang w:val="ru-RU"/>
        </w:rPr>
        <w:pict>
          <v:shape id="_x0000_i1028" type="#_x0000_t75" style="width:407.55pt;height:265.6pt">
            <v:imagedata r:id="rId17" o:title="3"/>
          </v:shape>
        </w:pict>
      </w:r>
      <w:r w:rsidR="00815E48" w:rsidRPr="00815E48">
        <w:rPr>
          <w:noProof/>
        </w:rPr>
        <w:t xml:space="preserve"> </w:t>
      </w:r>
      <w:r w:rsidR="00815E48" w:rsidRPr="00815E48">
        <w:rPr>
          <w:lang w:val="ru-RU"/>
        </w:rPr>
        <w:drawing>
          <wp:inline distT="0" distB="0" distL="0" distR="0" wp14:anchorId="75E186AC" wp14:editId="0B53BCE2">
            <wp:extent cx="5943600" cy="3878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FA" w:rsidRDefault="00825EFA"/>
    <w:p w:rsidR="00825EFA" w:rsidRDefault="00825EFA"/>
    <w:p w:rsidR="00825EFA" w:rsidRDefault="00825EFA"/>
    <w:p w:rsidR="00825EFA" w:rsidRDefault="00825EFA"/>
    <w:p w:rsidR="00825EFA" w:rsidRPr="00812357" w:rsidRDefault="00812357">
      <w:pPr>
        <w:rPr>
          <w:b/>
          <w:color w:val="FF0000"/>
          <w:sz w:val="24"/>
          <w:lang w:val="ru-RU"/>
        </w:rPr>
      </w:pPr>
      <w:r w:rsidRPr="00812357">
        <w:rPr>
          <w:b/>
          <w:color w:val="FF0000"/>
          <w:sz w:val="24"/>
          <w:lang w:val="ru-RU"/>
        </w:rPr>
        <w:lastRenderedPageBreak/>
        <w:t>Смена владельца папки</w:t>
      </w:r>
    </w:p>
    <w:p w:rsidR="00812357" w:rsidRDefault="00273C43">
      <w:pPr>
        <w:rPr>
          <w:lang w:val="ru-RU"/>
        </w:rPr>
      </w:pPr>
      <w:r>
        <w:rPr>
          <w:lang w:val="ru-RU"/>
        </w:rPr>
        <w:pict>
          <v:shape id="_x0000_i1029" type="#_x0000_t75" style="width:451pt;height:307.7pt">
            <v:imagedata r:id="rId19" o:title="1"/>
          </v:shape>
        </w:pict>
      </w:r>
    </w:p>
    <w:p w:rsidR="007D74BE" w:rsidRPr="00812357" w:rsidRDefault="007D74BE">
      <w:pPr>
        <w:rPr>
          <w:lang w:val="ru-RU"/>
        </w:rPr>
      </w:pPr>
      <w:r>
        <w:rPr>
          <w:lang w:val="ru-RU"/>
        </w:rPr>
        <w:t>У владельца есть все права</w:t>
      </w:r>
      <w:bookmarkStart w:id="0" w:name="_GoBack"/>
      <w:bookmarkEnd w:id="0"/>
    </w:p>
    <w:p w:rsidR="00825EFA" w:rsidRPr="007D74BE" w:rsidRDefault="00825EFA">
      <w:pPr>
        <w:rPr>
          <w:lang w:val="ru-RU"/>
        </w:rPr>
      </w:pPr>
    </w:p>
    <w:p w:rsidR="00825EFA" w:rsidRPr="007D74BE" w:rsidRDefault="00825EFA">
      <w:pPr>
        <w:rPr>
          <w:lang w:val="ru-RU"/>
        </w:rPr>
      </w:pPr>
    </w:p>
    <w:p w:rsidR="00825EFA" w:rsidRPr="007D74BE" w:rsidRDefault="00825EFA">
      <w:pPr>
        <w:rPr>
          <w:lang w:val="ru-RU"/>
        </w:rPr>
      </w:pPr>
    </w:p>
    <w:p w:rsidR="00825EFA" w:rsidRPr="007D74BE" w:rsidRDefault="00825EFA">
      <w:pPr>
        <w:rPr>
          <w:lang w:val="ru-RU"/>
        </w:rPr>
      </w:pPr>
    </w:p>
    <w:p w:rsidR="00825EFA" w:rsidRPr="007D74BE" w:rsidRDefault="00825EFA">
      <w:pPr>
        <w:rPr>
          <w:lang w:val="ru-RU"/>
        </w:rPr>
      </w:pPr>
    </w:p>
    <w:p w:rsidR="00825EFA" w:rsidRPr="007D74BE" w:rsidRDefault="00825EFA">
      <w:pPr>
        <w:rPr>
          <w:lang w:val="ru-RU"/>
        </w:rPr>
      </w:pPr>
    </w:p>
    <w:p w:rsidR="00825EFA" w:rsidRPr="007D74BE" w:rsidRDefault="00825EFA">
      <w:pPr>
        <w:rPr>
          <w:lang w:val="ru-RU"/>
        </w:rPr>
      </w:pPr>
    </w:p>
    <w:p w:rsidR="00FB51F4" w:rsidRPr="007D74BE" w:rsidRDefault="00FB51F4">
      <w:pPr>
        <w:rPr>
          <w:sz w:val="28"/>
          <w:lang w:val="ru-RU"/>
        </w:rPr>
      </w:pPr>
    </w:p>
    <w:p w:rsidR="00825EFA" w:rsidRPr="007D74BE" w:rsidRDefault="00825EFA">
      <w:pPr>
        <w:rPr>
          <w:sz w:val="28"/>
          <w:lang w:val="ru-RU"/>
        </w:rPr>
      </w:pPr>
    </w:p>
    <w:sectPr w:rsidR="00825EFA" w:rsidRPr="007D74BE" w:rsidSect="0044677A">
      <w:pgSz w:w="20160" w:h="3168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3C1"/>
    <w:rsid w:val="00014393"/>
    <w:rsid w:val="00016371"/>
    <w:rsid w:val="000A6E84"/>
    <w:rsid w:val="00102EAF"/>
    <w:rsid w:val="00143441"/>
    <w:rsid w:val="001B2EFA"/>
    <w:rsid w:val="001E5C05"/>
    <w:rsid w:val="00273C43"/>
    <w:rsid w:val="002938EF"/>
    <w:rsid w:val="00301DEB"/>
    <w:rsid w:val="00372D0A"/>
    <w:rsid w:val="00423605"/>
    <w:rsid w:val="0044677A"/>
    <w:rsid w:val="004B08F7"/>
    <w:rsid w:val="004E37D7"/>
    <w:rsid w:val="005D2559"/>
    <w:rsid w:val="005D3073"/>
    <w:rsid w:val="00677060"/>
    <w:rsid w:val="006B116F"/>
    <w:rsid w:val="006E328B"/>
    <w:rsid w:val="00744E01"/>
    <w:rsid w:val="007B6F0E"/>
    <w:rsid w:val="007D74BE"/>
    <w:rsid w:val="007E396C"/>
    <w:rsid w:val="00812357"/>
    <w:rsid w:val="00815E48"/>
    <w:rsid w:val="00825EFA"/>
    <w:rsid w:val="008348CE"/>
    <w:rsid w:val="008749C6"/>
    <w:rsid w:val="00882E0E"/>
    <w:rsid w:val="008F2402"/>
    <w:rsid w:val="00917982"/>
    <w:rsid w:val="00982718"/>
    <w:rsid w:val="009B0C6C"/>
    <w:rsid w:val="00A74BD3"/>
    <w:rsid w:val="00AB55A6"/>
    <w:rsid w:val="00AB7400"/>
    <w:rsid w:val="00AF456C"/>
    <w:rsid w:val="00B17DA4"/>
    <w:rsid w:val="00B35D15"/>
    <w:rsid w:val="00B9693B"/>
    <w:rsid w:val="00BB0F8C"/>
    <w:rsid w:val="00BD6624"/>
    <w:rsid w:val="00C40961"/>
    <w:rsid w:val="00C727A6"/>
    <w:rsid w:val="00CB0402"/>
    <w:rsid w:val="00D603C1"/>
    <w:rsid w:val="00DB41B1"/>
    <w:rsid w:val="00E77213"/>
    <w:rsid w:val="00E80DEC"/>
    <w:rsid w:val="00EB5804"/>
    <w:rsid w:val="00F80BE7"/>
    <w:rsid w:val="00F82570"/>
    <w:rsid w:val="00FB51F4"/>
    <w:rsid w:val="00FE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6B116F"/>
    <w:rPr>
      <w:b/>
      <w:bCs/>
    </w:rPr>
  </w:style>
  <w:style w:type="character" w:styleId="Emphasis">
    <w:name w:val="Emphasis"/>
    <w:basedOn w:val="DefaultParagraphFont"/>
    <w:uiPriority w:val="20"/>
    <w:qFormat/>
    <w:rsid w:val="006B116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D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6B116F"/>
    <w:rPr>
      <w:b/>
      <w:bCs/>
    </w:rPr>
  </w:style>
  <w:style w:type="character" w:styleId="Emphasis">
    <w:name w:val="Emphasis"/>
    <w:basedOn w:val="DefaultParagraphFont"/>
    <w:uiPriority w:val="20"/>
    <w:qFormat/>
    <w:rsid w:val="006B116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D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56</cp:revision>
  <dcterms:created xsi:type="dcterms:W3CDTF">2021-12-02T15:19:00Z</dcterms:created>
  <dcterms:modified xsi:type="dcterms:W3CDTF">2022-03-05T08:08:00Z</dcterms:modified>
</cp:coreProperties>
</file>