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154" w:rsidRPr="00E52961" w:rsidRDefault="00A43154" w:rsidP="00A43154">
      <w:pPr>
        <w:shd w:val="clear" w:color="auto" w:fill="FCFCFC"/>
        <w:spacing w:after="0" w:line="240" w:lineRule="auto"/>
        <w:rPr>
          <w:rFonts w:ascii="Segoe UI" w:eastAsia="Times New Roman" w:hAnsi="Segoe UI" w:cs="Segoe UI"/>
          <w:sz w:val="20"/>
          <w:szCs w:val="20"/>
          <w:lang w:eastAsia="ru-RU"/>
        </w:rPr>
      </w:pPr>
      <w:r w:rsidRPr="00310822">
        <w:rPr>
          <w:rFonts w:ascii="Segoe UI" w:eastAsia="Times New Roman" w:hAnsi="Segoe UI" w:cs="Segoe UI"/>
          <w:b/>
          <w:sz w:val="32"/>
          <w:szCs w:val="15"/>
          <w:highlight w:val="yellow"/>
          <w:lang w:eastAsia="ru-RU"/>
        </w:rPr>
        <w:t>Система доменных имен (DNS)</w:t>
      </w:r>
      <w:r w:rsidRPr="00310822">
        <w:rPr>
          <w:rFonts w:ascii="Segoe UI" w:eastAsia="Times New Roman" w:hAnsi="Segoe UI" w:cs="Segoe UI"/>
          <w:sz w:val="32"/>
          <w:szCs w:val="15"/>
          <w:lang w:eastAsia="ru-RU"/>
        </w:rPr>
        <w:t xml:space="preserve"> </w:t>
      </w:r>
      <w:r w:rsidRPr="00E52961">
        <w:rPr>
          <w:rFonts w:ascii="Segoe UI" w:eastAsia="Times New Roman" w:hAnsi="Segoe UI" w:cs="Segoe UI"/>
          <w:sz w:val="20"/>
          <w:szCs w:val="20"/>
          <w:lang w:eastAsia="ru-RU"/>
        </w:rPr>
        <w:t>представляет собой базу данных, в которой хранятся все доменные имена и соответствующие IP-номера для определенных доменов верхнего уровня, например </w:t>
      </w:r>
      <w:hyperlink r:id="rId6" w:history="1">
        <w:r w:rsidRPr="00E52961">
          <w:rPr>
            <w:rFonts w:ascii="Segoe UI" w:eastAsia="Times New Roman" w:hAnsi="Segoe UI" w:cs="Segoe UI"/>
            <w:sz w:val="20"/>
            <w:szCs w:val="20"/>
            <w:lang w:eastAsia="ru-RU"/>
          </w:rPr>
          <w:t>.</w:t>
        </w:r>
        <w:proofErr w:type="spellStart"/>
        <w:r w:rsidRPr="00E52961">
          <w:rPr>
            <w:rFonts w:ascii="Segoe UI" w:eastAsia="Times New Roman" w:hAnsi="Segoe UI" w:cs="Segoe UI"/>
            <w:sz w:val="20"/>
            <w:szCs w:val="20"/>
            <w:lang w:eastAsia="ru-RU"/>
          </w:rPr>
          <w:t>com</w:t>
        </w:r>
        <w:proofErr w:type="spellEnd"/>
      </w:hyperlink>
      <w:r w:rsidRPr="00E52961">
        <w:rPr>
          <w:rFonts w:ascii="Segoe UI" w:eastAsia="Times New Roman" w:hAnsi="Segoe UI" w:cs="Segoe UI"/>
          <w:sz w:val="20"/>
          <w:szCs w:val="20"/>
          <w:lang w:eastAsia="ru-RU"/>
        </w:rPr>
        <w:t> или </w:t>
      </w:r>
      <w:hyperlink r:id="rId7" w:history="1">
        <w:r w:rsidRPr="00E52961">
          <w:rPr>
            <w:rFonts w:ascii="Segoe UI" w:eastAsia="Times New Roman" w:hAnsi="Segoe UI" w:cs="Segoe UI"/>
            <w:sz w:val="20"/>
            <w:szCs w:val="20"/>
            <w:lang w:eastAsia="ru-RU"/>
          </w:rPr>
          <w:t>.</w:t>
        </w:r>
        <w:proofErr w:type="spellStart"/>
        <w:r w:rsidRPr="00E52961">
          <w:rPr>
            <w:rFonts w:ascii="Segoe UI" w:eastAsia="Times New Roman" w:hAnsi="Segoe UI" w:cs="Segoe UI"/>
            <w:sz w:val="20"/>
            <w:szCs w:val="20"/>
            <w:lang w:eastAsia="ru-RU"/>
          </w:rPr>
          <w:t>net</w:t>
        </w:r>
        <w:proofErr w:type="spellEnd"/>
      </w:hyperlink>
      <w:r w:rsidRPr="00E52961">
        <w:rPr>
          <w:rFonts w:ascii="Segoe UI" w:eastAsia="Times New Roman" w:hAnsi="Segoe UI" w:cs="Segoe UI"/>
          <w:sz w:val="20"/>
          <w:szCs w:val="20"/>
          <w:lang w:eastAsia="ru-RU"/>
        </w:rPr>
        <w:t>. DNS определяет и выполняет поиск компьютерных систем и ресурсов в Интернете. Например, когда пользователь вводит адрес веб-страницы или URL, система DNS проверяет соответствие этого имени с IP-адресом для этого сайта, после чего перенаправляет пользователя на соответствующий сайт.</w:t>
      </w:r>
    </w:p>
    <w:p w:rsidR="00A43154" w:rsidRPr="00E52961" w:rsidRDefault="00A43154" w:rsidP="00A43154">
      <w:pPr>
        <w:shd w:val="clear" w:color="auto" w:fill="FCFCFC"/>
        <w:spacing w:before="109" w:after="0" w:line="240" w:lineRule="auto"/>
        <w:rPr>
          <w:rFonts w:ascii="Segoe UI" w:eastAsia="Times New Roman" w:hAnsi="Segoe UI" w:cs="Segoe UI"/>
          <w:sz w:val="20"/>
          <w:szCs w:val="20"/>
          <w:lang w:eastAsia="ru-RU"/>
        </w:rPr>
      </w:pPr>
      <w:r w:rsidRPr="00E52961">
        <w:rPr>
          <w:rFonts w:ascii="Segoe UI" w:eastAsia="Times New Roman" w:hAnsi="Segoe UI" w:cs="Segoe UI"/>
          <w:sz w:val="20"/>
          <w:szCs w:val="20"/>
          <w:lang w:eastAsia="ru-RU"/>
        </w:rPr>
        <w:t>Зона DNS представляет собой совокупность соединенных узлов, обслуживаемых одним из уполномоченных серверов имен. В различных зонах уполномоченные серверы имен выполняют сопоставление доменных имен и IP-адресов. Каждый узел (или лист дерева) содержит ноль или несколько записей ресурсов, содержащих информацию о доменном имени. В конце каждого доменного имени указывается домен верхнего уровня (ДВУ), например .</w:t>
      </w:r>
      <w:proofErr w:type="spellStart"/>
      <w:r w:rsidRPr="00E52961">
        <w:rPr>
          <w:rFonts w:ascii="Segoe UI" w:eastAsia="Times New Roman" w:hAnsi="Segoe UI" w:cs="Segoe UI"/>
          <w:sz w:val="20"/>
          <w:szCs w:val="20"/>
          <w:lang w:eastAsia="ru-RU"/>
        </w:rPr>
        <w:t>com</w:t>
      </w:r>
      <w:proofErr w:type="spellEnd"/>
      <w:r w:rsidRPr="00E52961">
        <w:rPr>
          <w:rFonts w:ascii="Segoe UI" w:eastAsia="Times New Roman" w:hAnsi="Segoe UI" w:cs="Segoe UI"/>
          <w:sz w:val="20"/>
          <w:szCs w:val="20"/>
          <w:lang w:eastAsia="ru-RU"/>
        </w:rPr>
        <w:t xml:space="preserve"> или .</w:t>
      </w:r>
      <w:proofErr w:type="spellStart"/>
      <w:r w:rsidRPr="00E52961">
        <w:rPr>
          <w:rFonts w:ascii="Segoe UI" w:eastAsia="Times New Roman" w:hAnsi="Segoe UI" w:cs="Segoe UI"/>
          <w:sz w:val="20"/>
          <w:szCs w:val="20"/>
          <w:lang w:eastAsia="ru-RU"/>
        </w:rPr>
        <w:t>tv</w:t>
      </w:r>
      <w:proofErr w:type="spellEnd"/>
      <w:r w:rsidRPr="00E52961">
        <w:rPr>
          <w:rFonts w:ascii="Segoe UI" w:eastAsia="Times New Roman" w:hAnsi="Segoe UI" w:cs="Segoe UI"/>
          <w:sz w:val="20"/>
          <w:szCs w:val="20"/>
          <w:lang w:eastAsia="ru-RU"/>
        </w:rPr>
        <w:t>.</w:t>
      </w:r>
    </w:p>
    <w:p w:rsidR="00A43154" w:rsidRPr="00E52961" w:rsidRDefault="00A43154" w:rsidP="00A43154">
      <w:pPr>
        <w:shd w:val="clear" w:color="auto" w:fill="FCFCFC"/>
        <w:spacing w:before="109" w:after="0" w:line="240" w:lineRule="auto"/>
        <w:rPr>
          <w:rFonts w:ascii="Segoe UI" w:eastAsia="Times New Roman" w:hAnsi="Segoe UI" w:cs="Segoe UI"/>
          <w:sz w:val="20"/>
          <w:szCs w:val="20"/>
          <w:lang w:eastAsia="ru-RU"/>
        </w:rPr>
      </w:pPr>
      <w:r w:rsidRPr="00E52961">
        <w:rPr>
          <w:rFonts w:ascii="Segoe UI" w:eastAsia="Times New Roman" w:hAnsi="Segoe UI" w:cs="Segoe UI"/>
          <w:sz w:val="20"/>
          <w:szCs w:val="20"/>
          <w:lang w:eastAsia="ru-RU"/>
        </w:rPr>
        <w:t xml:space="preserve">Чтобы обеспечить правильное функционирование Интернета и избежать повторяемости доменных имен, должен существовать один уполномоченный ресурс по регистрации доменных имен. Каждый ДВУ имеет свой собственный уполномоченный реестр, который управляет централизованной базой данных. Реестр предоставляет информацию о доменных именах и IP-адресах в файлах зон ДВУ. С помощью этих файлов выполняется сопоставление доменных имен второго уровня (т. е. части доменных имен непосредственно слева от точки) с </w:t>
      </w:r>
      <w:proofErr w:type="gramStart"/>
      <w:r w:rsidRPr="00E52961">
        <w:rPr>
          <w:rFonts w:ascii="Segoe UI" w:eastAsia="Times New Roman" w:hAnsi="Segoe UI" w:cs="Segoe UI"/>
          <w:sz w:val="20"/>
          <w:szCs w:val="20"/>
          <w:lang w:eastAsia="ru-RU"/>
        </w:rPr>
        <w:t>уникальными</w:t>
      </w:r>
      <w:proofErr w:type="gramEnd"/>
      <w:r w:rsidRPr="00E52961">
        <w:rPr>
          <w:rFonts w:ascii="Segoe UI" w:eastAsia="Times New Roman" w:hAnsi="Segoe UI" w:cs="Segoe UI"/>
          <w:sz w:val="20"/>
          <w:szCs w:val="20"/>
          <w:lang w:eastAsia="ru-RU"/>
        </w:rPr>
        <w:t xml:space="preserve"> IP-адресами серверов имен.</w:t>
      </w:r>
    </w:p>
    <w:p w:rsidR="00A43154" w:rsidRPr="00E52961" w:rsidRDefault="00A43154" w:rsidP="00A43154">
      <w:pPr>
        <w:shd w:val="clear" w:color="auto" w:fill="FCFCFC"/>
        <w:spacing w:before="109" w:after="0" w:line="240" w:lineRule="auto"/>
        <w:rPr>
          <w:rFonts w:ascii="Segoe UI" w:eastAsia="Times New Roman" w:hAnsi="Segoe UI" w:cs="Segoe UI"/>
          <w:sz w:val="20"/>
          <w:szCs w:val="20"/>
          <w:lang w:eastAsia="ru-RU"/>
        </w:rPr>
      </w:pPr>
      <w:r w:rsidRPr="00E52961">
        <w:rPr>
          <w:rFonts w:ascii="Segoe UI" w:eastAsia="Times New Roman" w:hAnsi="Segoe UI" w:cs="Segoe UI"/>
          <w:sz w:val="20"/>
          <w:szCs w:val="20"/>
          <w:lang w:eastAsia="ru-RU"/>
        </w:rPr>
        <w:t>Каждый узел имеет метку длиной до 63 символов. Корень дерева это специальный узел без метки. Метки могут содержать заглавные буквы или маленькие. Имя домена (</w:t>
      </w:r>
      <w:proofErr w:type="spellStart"/>
      <w:r w:rsidRPr="00E52961">
        <w:rPr>
          <w:rFonts w:ascii="Segoe UI" w:eastAsia="Times New Roman" w:hAnsi="Segoe UI" w:cs="Segoe UI"/>
          <w:sz w:val="20"/>
          <w:szCs w:val="20"/>
          <w:lang w:eastAsia="ru-RU"/>
        </w:rPr>
        <w:t>domain</w:t>
      </w:r>
      <w:proofErr w:type="spellEnd"/>
      <w:r w:rsidRPr="00E52961">
        <w:rPr>
          <w:rFonts w:ascii="Segoe UI" w:eastAsia="Times New Roman" w:hAnsi="Segoe UI" w:cs="Segoe UI"/>
          <w:sz w:val="20"/>
          <w:szCs w:val="20"/>
          <w:lang w:eastAsia="ru-RU"/>
        </w:rPr>
        <w:t xml:space="preserve"> </w:t>
      </w:r>
      <w:proofErr w:type="spellStart"/>
      <w:r w:rsidRPr="00E52961">
        <w:rPr>
          <w:rFonts w:ascii="Segoe UI" w:eastAsia="Times New Roman" w:hAnsi="Segoe UI" w:cs="Segoe UI"/>
          <w:sz w:val="20"/>
          <w:szCs w:val="20"/>
          <w:lang w:eastAsia="ru-RU"/>
        </w:rPr>
        <w:t>name</w:t>
      </w:r>
      <w:proofErr w:type="spellEnd"/>
      <w:r w:rsidRPr="00E52961">
        <w:rPr>
          <w:rFonts w:ascii="Segoe UI" w:eastAsia="Times New Roman" w:hAnsi="Segoe UI" w:cs="Segoe UI"/>
          <w:sz w:val="20"/>
          <w:szCs w:val="20"/>
          <w:lang w:eastAsia="ru-RU"/>
        </w:rPr>
        <w:t xml:space="preserve">) для любого узла в дереве - это последовательность меток, которая начинается с </w:t>
      </w:r>
      <w:proofErr w:type="gramStart"/>
      <w:r w:rsidRPr="00E52961">
        <w:rPr>
          <w:rFonts w:ascii="Segoe UI" w:eastAsia="Times New Roman" w:hAnsi="Segoe UI" w:cs="Segoe UI"/>
          <w:sz w:val="20"/>
          <w:szCs w:val="20"/>
          <w:lang w:eastAsia="ru-RU"/>
        </w:rPr>
        <w:t>узла</w:t>
      </w:r>
      <w:proofErr w:type="gramEnd"/>
      <w:r w:rsidRPr="00E52961">
        <w:rPr>
          <w:rFonts w:ascii="Segoe UI" w:eastAsia="Times New Roman" w:hAnsi="Segoe UI" w:cs="Segoe UI"/>
          <w:sz w:val="20"/>
          <w:szCs w:val="20"/>
          <w:lang w:eastAsia="ru-RU"/>
        </w:rPr>
        <w:t xml:space="preserve"> выступающего в роли корня, при этом метки разделяются точками. (Здесь видно отличие от файловой системы </w:t>
      </w:r>
      <w:proofErr w:type="spellStart"/>
      <w:r w:rsidRPr="00E52961">
        <w:rPr>
          <w:rFonts w:ascii="Segoe UI" w:eastAsia="Times New Roman" w:hAnsi="Segoe UI" w:cs="Segoe UI"/>
          <w:sz w:val="20"/>
          <w:szCs w:val="20"/>
          <w:lang w:eastAsia="ru-RU"/>
        </w:rPr>
        <w:t>Unix</w:t>
      </w:r>
      <w:proofErr w:type="spellEnd"/>
      <w:r w:rsidRPr="00E52961">
        <w:rPr>
          <w:rFonts w:ascii="Segoe UI" w:eastAsia="Times New Roman" w:hAnsi="Segoe UI" w:cs="Segoe UI"/>
          <w:sz w:val="20"/>
          <w:szCs w:val="20"/>
          <w:lang w:eastAsia="ru-RU"/>
        </w:rPr>
        <w:t>, где полный путь всегда начинается с вершины (корня) и опускается вниз по дереву.) Каждый узел дерева должен иметь уникальное имя домена, однако одинаковые метки могут быть использованы в различных точках дерева.</w:t>
      </w:r>
      <w:r w:rsidRPr="00E52961">
        <w:rPr>
          <w:rFonts w:ascii="Segoe UI" w:eastAsia="Times New Roman" w:hAnsi="Segoe UI" w:cs="Segoe UI"/>
          <w:sz w:val="20"/>
          <w:szCs w:val="20"/>
          <w:lang w:eastAsia="ru-RU"/>
        </w:rPr>
        <w:br/>
        <w:t>Имя домена, которое заканчивается точкой, называется абсолютным именем домена (</w:t>
      </w:r>
      <w:proofErr w:type="spellStart"/>
      <w:r w:rsidRPr="00E52961">
        <w:rPr>
          <w:rFonts w:ascii="Segoe UI" w:eastAsia="Times New Roman" w:hAnsi="Segoe UI" w:cs="Segoe UI"/>
          <w:sz w:val="20"/>
          <w:szCs w:val="20"/>
          <w:lang w:eastAsia="ru-RU"/>
        </w:rPr>
        <w:t>absolute</w:t>
      </w:r>
      <w:proofErr w:type="spellEnd"/>
      <w:r w:rsidRPr="00E52961">
        <w:rPr>
          <w:rFonts w:ascii="Segoe UI" w:eastAsia="Times New Roman" w:hAnsi="Segoe UI" w:cs="Segoe UI"/>
          <w:sz w:val="20"/>
          <w:szCs w:val="20"/>
          <w:lang w:eastAsia="ru-RU"/>
        </w:rPr>
        <w:t xml:space="preserve"> </w:t>
      </w:r>
      <w:proofErr w:type="spellStart"/>
      <w:r w:rsidRPr="00E52961">
        <w:rPr>
          <w:rFonts w:ascii="Segoe UI" w:eastAsia="Times New Roman" w:hAnsi="Segoe UI" w:cs="Segoe UI"/>
          <w:sz w:val="20"/>
          <w:szCs w:val="20"/>
          <w:lang w:eastAsia="ru-RU"/>
        </w:rPr>
        <w:t>domain</w:t>
      </w:r>
      <w:proofErr w:type="spellEnd"/>
      <w:r w:rsidRPr="00E52961">
        <w:rPr>
          <w:rFonts w:ascii="Segoe UI" w:eastAsia="Times New Roman" w:hAnsi="Segoe UI" w:cs="Segoe UI"/>
          <w:sz w:val="20"/>
          <w:szCs w:val="20"/>
          <w:lang w:eastAsia="ru-RU"/>
        </w:rPr>
        <w:t xml:space="preserve"> </w:t>
      </w:r>
      <w:proofErr w:type="spellStart"/>
      <w:r w:rsidRPr="00E52961">
        <w:rPr>
          <w:rFonts w:ascii="Segoe UI" w:eastAsia="Times New Roman" w:hAnsi="Segoe UI" w:cs="Segoe UI"/>
          <w:sz w:val="20"/>
          <w:szCs w:val="20"/>
          <w:lang w:eastAsia="ru-RU"/>
        </w:rPr>
        <w:t>name</w:t>
      </w:r>
      <w:proofErr w:type="spellEnd"/>
      <w:r w:rsidRPr="00E52961">
        <w:rPr>
          <w:rFonts w:ascii="Segoe UI" w:eastAsia="Times New Roman" w:hAnsi="Segoe UI" w:cs="Segoe UI"/>
          <w:sz w:val="20"/>
          <w:szCs w:val="20"/>
          <w:lang w:eastAsia="ru-RU"/>
        </w:rPr>
        <w:t xml:space="preserve">) или полным именем домена (FQDN - </w:t>
      </w:r>
      <w:proofErr w:type="spellStart"/>
      <w:r w:rsidRPr="00E52961">
        <w:rPr>
          <w:rFonts w:ascii="Segoe UI" w:eastAsia="Times New Roman" w:hAnsi="Segoe UI" w:cs="Segoe UI"/>
          <w:sz w:val="20"/>
          <w:szCs w:val="20"/>
          <w:lang w:eastAsia="ru-RU"/>
        </w:rPr>
        <w:t>fully</w:t>
      </w:r>
      <w:proofErr w:type="spellEnd"/>
      <w:r w:rsidRPr="00E52961">
        <w:rPr>
          <w:rFonts w:ascii="Segoe UI" w:eastAsia="Times New Roman" w:hAnsi="Segoe UI" w:cs="Segoe UI"/>
          <w:sz w:val="20"/>
          <w:szCs w:val="20"/>
          <w:lang w:eastAsia="ru-RU"/>
        </w:rPr>
        <w:t xml:space="preserve"> </w:t>
      </w:r>
      <w:proofErr w:type="spellStart"/>
      <w:r w:rsidRPr="00E52961">
        <w:rPr>
          <w:rFonts w:ascii="Segoe UI" w:eastAsia="Times New Roman" w:hAnsi="Segoe UI" w:cs="Segoe UI"/>
          <w:sz w:val="20"/>
          <w:szCs w:val="20"/>
          <w:lang w:eastAsia="ru-RU"/>
        </w:rPr>
        <w:t>qualified</w:t>
      </w:r>
      <w:proofErr w:type="spellEnd"/>
      <w:r w:rsidRPr="00E52961">
        <w:rPr>
          <w:rFonts w:ascii="Segoe UI" w:eastAsia="Times New Roman" w:hAnsi="Segoe UI" w:cs="Segoe UI"/>
          <w:sz w:val="20"/>
          <w:szCs w:val="20"/>
          <w:lang w:eastAsia="ru-RU"/>
        </w:rPr>
        <w:t xml:space="preserve"> </w:t>
      </w:r>
      <w:proofErr w:type="spellStart"/>
      <w:r w:rsidRPr="00E52961">
        <w:rPr>
          <w:rFonts w:ascii="Segoe UI" w:eastAsia="Times New Roman" w:hAnsi="Segoe UI" w:cs="Segoe UI"/>
          <w:sz w:val="20"/>
          <w:szCs w:val="20"/>
          <w:lang w:eastAsia="ru-RU"/>
        </w:rPr>
        <w:t>domain</w:t>
      </w:r>
      <w:proofErr w:type="spellEnd"/>
      <w:r w:rsidRPr="00E52961">
        <w:rPr>
          <w:rFonts w:ascii="Segoe UI" w:eastAsia="Times New Roman" w:hAnsi="Segoe UI" w:cs="Segoe UI"/>
          <w:sz w:val="20"/>
          <w:szCs w:val="20"/>
          <w:lang w:eastAsia="ru-RU"/>
        </w:rPr>
        <w:t xml:space="preserve"> </w:t>
      </w:r>
      <w:proofErr w:type="spellStart"/>
      <w:r w:rsidRPr="00E52961">
        <w:rPr>
          <w:rFonts w:ascii="Segoe UI" w:eastAsia="Times New Roman" w:hAnsi="Segoe UI" w:cs="Segoe UI"/>
          <w:sz w:val="20"/>
          <w:szCs w:val="20"/>
          <w:lang w:eastAsia="ru-RU"/>
        </w:rPr>
        <w:t>name</w:t>
      </w:r>
      <w:proofErr w:type="spellEnd"/>
      <w:r w:rsidRPr="00E52961">
        <w:rPr>
          <w:rFonts w:ascii="Segoe UI" w:eastAsia="Times New Roman" w:hAnsi="Segoe UI" w:cs="Segoe UI"/>
          <w:sz w:val="20"/>
          <w:szCs w:val="20"/>
          <w:lang w:eastAsia="ru-RU"/>
        </w:rPr>
        <w:t xml:space="preserve">). Например, sun.tuc.noao.edu.. Если имя домена не заканчивается на точку, подразумевается, что имя должно быть завершено. Как будет закончено имя, зависит от используемого программного обеспечения DNS. Если незаконченное имя состоит из двух или более меток, его можно воспринимать как законченное или полное; иначе справа от имени должен быть добавлен локальный суффикс. Например, имя </w:t>
      </w:r>
      <w:proofErr w:type="spellStart"/>
      <w:r w:rsidRPr="00E52961">
        <w:rPr>
          <w:rFonts w:ascii="Segoe UI" w:eastAsia="Times New Roman" w:hAnsi="Segoe UI" w:cs="Segoe UI"/>
          <w:sz w:val="20"/>
          <w:szCs w:val="20"/>
          <w:lang w:eastAsia="ru-RU"/>
        </w:rPr>
        <w:t>sun</w:t>
      </w:r>
      <w:proofErr w:type="spellEnd"/>
      <w:r w:rsidRPr="00E52961">
        <w:rPr>
          <w:rFonts w:ascii="Segoe UI" w:eastAsia="Times New Roman" w:hAnsi="Segoe UI" w:cs="Segoe UI"/>
          <w:sz w:val="20"/>
          <w:szCs w:val="20"/>
          <w:lang w:eastAsia="ru-RU"/>
        </w:rPr>
        <w:t xml:space="preserve"> может быть завершено локальным суффиксом .tuc.noao.edu..</w:t>
      </w:r>
    </w:p>
    <w:p w:rsidR="00A43154" w:rsidRPr="00E52961" w:rsidRDefault="00A43154" w:rsidP="00A43154">
      <w:pPr>
        <w:shd w:val="clear" w:color="auto" w:fill="FCFCFC"/>
        <w:spacing w:before="109" w:after="0" w:line="240" w:lineRule="auto"/>
        <w:rPr>
          <w:rFonts w:ascii="Segoe UI" w:eastAsia="Times New Roman" w:hAnsi="Segoe UI" w:cs="Segoe UI"/>
          <w:sz w:val="20"/>
          <w:szCs w:val="20"/>
          <w:lang w:eastAsia="ru-RU"/>
        </w:rPr>
      </w:pPr>
      <w:r w:rsidRPr="00E52961">
        <w:rPr>
          <w:rFonts w:ascii="Segoe UI" w:eastAsia="Times New Roman" w:hAnsi="Segoe UI" w:cs="Segoe UI"/>
          <w:sz w:val="20"/>
          <w:szCs w:val="20"/>
          <w:lang w:eastAsia="ru-RU"/>
        </w:rPr>
        <w:t>Домены верхнего уровня поделены на три зоны:</w:t>
      </w:r>
    </w:p>
    <w:p w:rsidR="00A43154" w:rsidRPr="00E52961" w:rsidRDefault="00A43154" w:rsidP="00A43154">
      <w:pPr>
        <w:numPr>
          <w:ilvl w:val="0"/>
          <w:numId w:val="1"/>
        </w:numPr>
        <w:shd w:val="clear" w:color="auto" w:fill="FCFCFC"/>
        <w:spacing w:before="100" w:beforeAutospacing="1" w:after="100" w:afterAutospacing="1" w:line="240" w:lineRule="auto"/>
        <w:ind w:left="0"/>
        <w:rPr>
          <w:rFonts w:ascii="Segoe UI" w:eastAsia="Times New Roman" w:hAnsi="Segoe UI" w:cs="Segoe UI"/>
          <w:sz w:val="20"/>
          <w:szCs w:val="20"/>
          <w:lang w:eastAsia="ru-RU"/>
        </w:rPr>
      </w:pPr>
      <w:proofErr w:type="spellStart"/>
      <w:r w:rsidRPr="00E52961">
        <w:rPr>
          <w:rFonts w:ascii="Segoe UI" w:eastAsia="Times New Roman" w:hAnsi="Segoe UI" w:cs="Segoe UI"/>
          <w:sz w:val="20"/>
          <w:szCs w:val="20"/>
          <w:lang w:eastAsia="ru-RU"/>
        </w:rPr>
        <w:t>arpa</w:t>
      </w:r>
      <w:proofErr w:type="spellEnd"/>
      <w:r w:rsidRPr="00E52961">
        <w:rPr>
          <w:rFonts w:ascii="Segoe UI" w:eastAsia="Times New Roman" w:hAnsi="Segoe UI" w:cs="Segoe UI"/>
          <w:sz w:val="20"/>
          <w:szCs w:val="20"/>
          <w:lang w:eastAsia="ru-RU"/>
        </w:rPr>
        <w:t xml:space="preserve"> это специальный домен, используемый для сопоставления адрес - имя</w:t>
      </w:r>
    </w:p>
    <w:p w:rsidR="00A43154" w:rsidRPr="00E52961" w:rsidRDefault="00A43154" w:rsidP="00A43154">
      <w:pPr>
        <w:numPr>
          <w:ilvl w:val="0"/>
          <w:numId w:val="1"/>
        </w:numPr>
        <w:shd w:val="clear" w:color="auto" w:fill="FCFCFC"/>
        <w:spacing w:before="100" w:beforeAutospacing="1" w:after="100" w:afterAutospacing="1" w:line="240" w:lineRule="auto"/>
        <w:ind w:left="0"/>
        <w:rPr>
          <w:rFonts w:ascii="Segoe UI" w:eastAsia="Times New Roman" w:hAnsi="Segoe UI" w:cs="Segoe UI"/>
          <w:sz w:val="20"/>
          <w:szCs w:val="20"/>
          <w:lang w:eastAsia="ru-RU"/>
        </w:rPr>
      </w:pPr>
      <w:r w:rsidRPr="00E52961">
        <w:rPr>
          <w:rFonts w:ascii="Segoe UI" w:eastAsia="Times New Roman" w:hAnsi="Segoe UI" w:cs="Segoe UI"/>
          <w:sz w:val="20"/>
          <w:szCs w:val="20"/>
          <w:lang w:eastAsia="ru-RU"/>
        </w:rPr>
        <w:t>Семь 3-символьных доменов называются общими (</w:t>
      </w:r>
      <w:proofErr w:type="spellStart"/>
      <w:r w:rsidRPr="00E52961">
        <w:rPr>
          <w:rFonts w:ascii="Segoe UI" w:eastAsia="Times New Roman" w:hAnsi="Segoe UI" w:cs="Segoe UI"/>
          <w:sz w:val="20"/>
          <w:szCs w:val="20"/>
          <w:lang w:eastAsia="ru-RU"/>
        </w:rPr>
        <w:t>generic</w:t>
      </w:r>
      <w:proofErr w:type="spellEnd"/>
      <w:r w:rsidRPr="00E52961">
        <w:rPr>
          <w:rFonts w:ascii="Segoe UI" w:eastAsia="Times New Roman" w:hAnsi="Segoe UI" w:cs="Segoe UI"/>
          <w:sz w:val="20"/>
          <w:szCs w:val="20"/>
          <w:lang w:eastAsia="ru-RU"/>
        </w:rPr>
        <w:t>) доменами. В некоторых публикациях они называются организационными (</w:t>
      </w:r>
      <w:proofErr w:type="spellStart"/>
      <w:r w:rsidRPr="00E52961">
        <w:rPr>
          <w:rFonts w:ascii="Segoe UI" w:eastAsia="Times New Roman" w:hAnsi="Segoe UI" w:cs="Segoe UI"/>
          <w:sz w:val="20"/>
          <w:szCs w:val="20"/>
          <w:lang w:eastAsia="ru-RU"/>
        </w:rPr>
        <w:t>organizational</w:t>
      </w:r>
      <w:proofErr w:type="spellEnd"/>
      <w:r w:rsidRPr="00E52961">
        <w:rPr>
          <w:rFonts w:ascii="Segoe UI" w:eastAsia="Times New Roman" w:hAnsi="Segoe UI" w:cs="Segoe UI"/>
          <w:sz w:val="20"/>
          <w:szCs w:val="20"/>
          <w:lang w:eastAsia="ru-RU"/>
        </w:rPr>
        <w:t>) доменами.</w:t>
      </w:r>
    </w:p>
    <w:p w:rsidR="00A43154" w:rsidRPr="00E52961" w:rsidRDefault="00A43154" w:rsidP="00A43154">
      <w:pPr>
        <w:numPr>
          <w:ilvl w:val="0"/>
          <w:numId w:val="1"/>
        </w:numPr>
        <w:shd w:val="clear" w:color="auto" w:fill="FCFCFC"/>
        <w:spacing w:before="100" w:beforeAutospacing="1" w:after="100" w:afterAutospacing="1" w:line="240" w:lineRule="auto"/>
        <w:ind w:left="0"/>
        <w:rPr>
          <w:rFonts w:ascii="Segoe UI" w:eastAsia="Times New Roman" w:hAnsi="Segoe UI" w:cs="Segoe UI"/>
          <w:sz w:val="20"/>
          <w:szCs w:val="20"/>
          <w:lang w:eastAsia="ru-RU"/>
        </w:rPr>
      </w:pPr>
      <w:r w:rsidRPr="00E52961">
        <w:rPr>
          <w:rFonts w:ascii="Segoe UI" w:eastAsia="Times New Roman" w:hAnsi="Segoe UI" w:cs="Segoe UI"/>
          <w:sz w:val="20"/>
          <w:szCs w:val="20"/>
          <w:lang w:eastAsia="ru-RU"/>
        </w:rPr>
        <w:t>Все 2-символьные домены, основанные на кодах стран, можно найти в ISO 3166. Они называются доменами стран (</w:t>
      </w:r>
      <w:proofErr w:type="spellStart"/>
      <w:r w:rsidRPr="00E52961">
        <w:rPr>
          <w:rFonts w:ascii="Segoe UI" w:eastAsia="Times New Roman" w:hAnsi="Segoe UI" w:cs="Segoe UI"/>
          <w:sz w:val="20"/>
          <w:szCs w:val="20"/>
          <w:lang w:eastAsia="ru-RU"/>
        </w:rPr>
        <w:t>country</w:t>
      </w:r>
      <w:proofErr w:type="spellEnd"/>
      <w:r w:rsidRPr="00E52961">
        <w:rPr>
          <w:rFonts w:ascii="Segoe UI" w:eastAsia="Times New Roman" w:hAnsi="Segoe UI" w:cs="Segoe UI"/>
          <w:sz w:val="20"/>
          <w:szCs w:val="20"/>
          <w:lang w:eastAsia="ru-RU"/>
        </w:rPr>
        <w:t>), или географическими (</w:t>
      </w:r>
      <w:proofErr w:type="spellStart"/>
      <w:r w:rsidRPr="00E52961">
        <w:rPr>
          <w:rFonts w:ascii="Segoe UI" w:eastAsia="Times New Roman" w:hAnsi="Segoe UI" w:cs="Segoe UI"/>
          <w:sz w:val="20"/>
          <w:szCs w:val="20"/>
          <w:lang w:eastAsia="ru-RU"/>
        </w:rPr>
        <w:t>geographical</w:t>
      </w:r>
      <w:proofErr w:type="spellEnd"/>
      <w:r w:rsidRPr="00E52961">
        <w:rPr>
          <w:rFonts w:ascii="Segoe UI" w:eastAsia="Times New Roman" w:hAnsi="Segoe UI" w:cs="Segoe UI"/>
          <w:sz w:val="20"/>
          <w:szCs w:val="20"/>
          <w:lang w:eastAsia="ru-RU"/>
        </w:rPr>
        <w:t>) доменами.</w:t>
      </w:r>
    </w:p>
    <w:p w:rsidR="00A43154" w:rsidRPr="00E52961" w:rsidRDefault="00A43154" w:rsidP="00A43154">
      <w:pPr>
        <w:shd w:val="clear" w:color="auto" w:fill="FCFCFC"/>
        <w:spacing w:before="109" w:after="0" w:line="240" w:lineRule="auto"/>
        <w:rPr>
          <w:rFonts w:ascii="Segoe UI" w:eastAsia="Times New Roman" w:hAnsi="Segoe UI" w:cs="Segoe UI"/>
          <w:sz w:val="20"/>
          <w:szCs w:val="20"/>
          <w:lang w:eastAsia="ru-RU"/>
        </w:rPr>
      </w:pPr>
      <w:r w:rsidRPr="00E52961">
        <w:rPr>
          <w:rFonts w:ascii="Segoe UI" w:eastAsia="Times New Roman" w:hAnsi="Segoe UI" w:cs="Segoe UI"/>
          <w:sz w:val="20"/>
          <w:szCs w:val="20"/>
          <w:lang w:eastAsia="ru-RU"/>
        </w:rPr>
        <w:t>В таблице приведен список обычной классификации семи основных доменов: </w:t>
      </w:r>
    </w:p>
    <w:tbl>
      <w:tblPr>
        <w:tblW w:w="0" w:type="auto"/>
        <w:tblCellMar>
          <w:top w:w="15" w:type="dxa"/>
          <w:left w:w="15" w:type="dxa"/>
          <w:bottom w:w="15" w:type="dxa"/>
          <w:right w:w="15" w:type="dxa"/>
        </w:tblCellMar>
        <w:tblLook w:val="04A0" w:firstRow="1" w:lastRow="0" w:firstColumn="1" w:lastColumn="0" w:noHBand="0" w:noVBand="1"/>
      </w:tblPr>
      <w:tblGrid>
        <w:gridCol w:w="777"/>
        <w:gridCol w:w="3533"/>
      </w:tblGrid>
      <w:tr w:rsidR="00A43154" w:rsidRPr="00E52961" w:rsidTr="00511B8F">
        <w:tc>
          <w:tcPr>
            <w:tcW w:w="0" w:type="auto"/>
            <w:tcBorders>
              <w:top w:val="single" w:sz="4" w:space="0" w:color="C1C7D0"/>
              <w:left w:val="single" w:sz="4" w:space="0" w:color="C1C7D0"/>
              <w:bottom w:val="single" w:sz="4" w:space="0" w:color="C1C7D0"/>
              <w:right w:val="single" w:sz="4" w:space="0" w:color="C1C7D0"/>
            </w:tcBorders>
            <w:tcMar>
              <w:top w:w="76" w:type="dxa"/>
              <w:left w:w="109" w:type="dxa"/>
              <w:bottom w:w="76" w:type="dxa"/>
              <w:right w:w="109" w:type="dxa"/>
            </w:tcMar>
            <w:hideMark/>
          </w:tcPr>
          <w:p w:rsidR="00A43154" w:rsidRPr="00E52961" w:rsidRDefault="00A43154" w:rsidP="00511B8F">
            <w:pPr>
              <w:spacing w:after="0" w:line="240" w:lineRule="auto"/>
              <w:jc w:val="center"/>
              <w:rPr>
                <w:rFonts w:ascii="Times New Roman" w:eastAsia="Times New Roman" w:hAnsi="Times New Roman" w:cs="Times New Roman"/>
                <w:sz w:val="20"/>
                <w:szCs w:val="20"/>
                <w:lang w:eastAsia="ru-RU"/>
              </w:rPr>
            </w:pPr>
            <w:r w:rsidRPr="00E52961">
              <w:rPr>
                <w:rFonts w:ascii="Times New Roman" w:eastAsia="Times New Roman" w:hAnsi="Times New Roman" w:cs="Times New Roman"/>
                <w:sz w:val="20"/>
                <w:szCs w:val="20"/>
                <w:lang w:eastAsia="ru-RU"/>
              </w:rPr>
              <w:t>Домен</w:t>
            </w:r>
          </w:p>
        </w:tc>
        <w:tc>
          <w:tcPr>
            <w:tcW w:w="0" w:type="auto"/>
            <w:tcBorders>
              <w:top w:val="single" w:sz="4" w:space="0" w:color="C1C7D0"/>
              <w:left w:val="single" w:sz="4" w:space="0" w:color="C1C7D0"/>
              <w:bottom w:val="single" w:sz="4" w:space="0" w:color="C1C7D0"/>
              <w:right w:val="single" w:sz="4" w:space="0" w:color="C1C7D0"/>
            </w:tcBorders>
            <w:tcMar>
              <w:top w:w="76" w:type="dxa"/>
              <w:left w:w="109" w:type="dxa"/>
              <w:bottom w:w="76" w:type="dxa"/>
              <w:right w:w="109" w:type="dxa"/>
            </w:tcMar>
            <w:hideMark/>
          </w:tcPr>
          <w:p w:rsidR="00A43154" w:rsidRPr="00E52961" w:rsidRDefault="00A43154" w:rsidP="00511B8F">
            <w:pPr>
              <w:spacing w:after="0" w:line="240" w:lineRule="auto"/>
              <w:rPr>
                <w:rFonts w:ascii="Times New Roman" w:eastAsia="Times New Roman" w:hAnsi="Times New Roman" w:cs="Times New Roman"/>
                <w:sz w:val="20"/>
                <w:szCs w:val="20"/>
                <w:lang w:eastAsia="ru-RU"/>
              </w:rPr>
            </w:pPr>
            <w:r w:rsidRPr="00E52961">
              <w:rPr>
                <w:rFonts w:ascii="Times New Roman" w:eastAsia="Times New Roman" w:hAnsi="Times New Roman" w:cs="Times New Roman"/>
                <w:sz w:val="20"/>
                <w:szCs w:val="20"/>
                <w:lang w:eastAsia="ru-RU"/>
              </w:rPr>
              <w:t>Описание</w:t>
            </w:r>
          </w:p>
        </w:tc>
      </w:tr>
      <w:tr w:rsidR="00A43154" w:rsidRPr="00E52961" w:rsidTr="00511B8F">
        <w:tc>
          <w:tcPr>
            <w:tcW w:w="0" w:type="auto"/>
            <w:tcBorders>
              <w:top w:val="single" w:sz="4" w:space="0" w:color="C1C7D0"/>
              <w:left w:val="single" w:sz="4" w:space="0" w:color="C1C7D0"/>
              <w:bottom w:val="single" w:sz="4" w:space="0" w:color="C1C7D0"/>
              <w:right w:val="single" w:sz="4" w:space="0" w:color="C1C7D0"/>
            </w:tcBorders>
            <w:tcMar>
              <w:top w:w="76" w:type="dxa"/>
              <w:left w:w="109" w:type="dxa"/>
              <w:bottom w:w="76" w:type="dxa"/>
              <w:right w:w="109" w:type="dxa"/>
            </w:tcMar>
            <w:hideMark/>
          </w:tcPr>
          <w:p w:rsidR="00A43154" w:rsidRPr="00E52961" w:rsidRDefault="00A43154" w:rsidP="00511B8F">
            <w:pPr>
              <w:spacing w:after="0" w:line="240" w:lineRule="auto"/>
              <w:rPr>
                <w:rFonts w:ascii="Times New Roman" w:eastAsia="Times New Roman" w:hAnsi="Times New Roman" w:cs="Times New Roman"/>
                <w:sz w:val="20"/>
                <w:szCs w:val="20"/>
                <w:lang w:eastAsia="ru-RU"/>
              </w:rPr>
            </w:pPr>
            <w:r w:rsidRPr="00E52961">
              <w:rPr>
                <w:rFonts w:ascii="Times New Roman" w:eastAsia="Times New Roman" w:hAnsi="Times New Roman" w:cs="Times New Roman"/>
                <w:sz w:val="20"/>
                <w:szCs w:val="20"/>
                <w:lang w:eastAsia="ru-RU"/>
              </w:rPr>
              <w:t> </w:t>
            </w:r>
            <w:proofErr w:type="spellStart"/>
            <w:r w:rsidRPr="00E52961">
              <w:rPr>
                <w:rFonts w:ascii="Times New Roman" w:eastAsia="Times New Roman" w:hAnsi="Times New Roman" w:cs="Times New Roman"/>
                <w:sz w:val="20"/>
                <w:szCs w:val="20"/>
                <w:lang w:eastAsia="ru-RU"/>
              </w:rPr>
              <w:t>com</w:t>
            </w:r>
            <w:proofErr w:type="spellEnd"/>
          </w:p>
        </w:tc>
        <w:tc>
          <w:tcPr>
            <w:tcW w:w="0" w:type="auto"/>
            <w:tcBorders>
              <w:top w:val="single" w:sz="4" w:space="0" w:color="C1C7D0"/>
              <w:left w:val="single" w:sz="4" w:space="0" w:color="C1C7D0"/>
              <w:bottom w:val="single" w:sz="4" w:space="0" w:color="C1C7D0"/>
              <w:right w:val="single" w:sz="4" w:space="0" w:color="C1C7D0"/>
            </w:tcBorders>
            <w:tcMar>
              <w:top w:w="76" w:type="dxa"/>
              <w:left w:w="109" w:type="dxa"/>
              <w:bottom w:w="76" w:type="dxa"/>
              <w:right w:w="109" w:type="dxa"/>
            </w:tcMar>
            <w:hideMark/>
          </w:tcPr>
          <w:p w:rsidR="00A43154" w:rsidRPr="00E52961" w:rsidRDefault="00A43154" w:rsidP="00511B8F">
            <w:pPr>
              <w:spacing w:after="0" w:line="240" w:lineRule="auto"/>
              <w:rPr>
                <w:rFonts w:ascii="Times New Roman" w:eastAsia="Times New Roman" w:hAnsi="Times New Roman" w:cs="Times New Roman"/>
                <w:sz w:val="20"/>
                <w:szCs w:val="20"/>
                <w:lang w:eastAsia="ru-RU"/>
              </w:rPr>
            </w:pPr>
            <w:r w:rsidRPr="00E52961">
              <w:rPr>
                <w:rFonts w:ascii="Times New Roman" w:eastAsia="Times New Roman" w:hAnsi="Times New Roman" w:cs="Times New Roman"/>
                <w:sz w:val="20"/>
                <w:szCs w:val="20"/>
                <w:lang w:eastAsia="ru-RU"/>
              </w:rPr>
              <w:t>коммерческие организации</w:t>
            </w:r>
          </w:p>
        </w:tc>
      </w:tr>
      <w:tr w:rsidR="00A43154" w:rsidRPr="00E52961" w:rsidTr="00511B8F">
        <w:tc>
          <w:tcPr>
            <w:tcW w:w="0" w:type="auto"/>
            <w:tcBorders>
              <w:top w:val="single" w:sz="4" w:space="0" w:color="C1C7D0"/>
              <w:left w:val="single" w:sz="4" w:space="0" w:color="C1C7D0"/>
              <w:bottom w:val="single" w:sz="4" w:space="0" w:color="C1C7D0"/>
              <w:right w:val="single" w:sz="4" w:space="0" w:color="C1C7D0"/>
            </w:tcBorders>
            <w:tcMar>
              <w:top w:w="76" w:type="dxa"/>
              <w:left w:w="109" w:type="dxa"/>
              <w:bottom w:w="76" w:type="dxa"/>
              <w:right w:w="109" w:type="dxa"/>
            </w:tcMar>
            <w:hideMark/>
          </w:tcPr>
          <w:p w:rsidR="00A43154" w:rsidRPr="00E52961" w:rsidRDefault="00A43154" w:rsidP="00511B8F">
            <w:pPr>
              <w:spacing w:after="0" w:line="240" w:lineRule="auto"/>
              <w:jc w:val="center"/>
              <w:rPr>
                <w:rFonts w:ascii="Times New Roman" w:eastAsia="Times New Roman" w:hAnsi="Times New Roman" w:cs="Times New Roman"/>
                <w:sz w:val="20"/>
                <w:szCs w:val="20"/>
                <w:lang w:eastAsia="ru-RU"/>
              </w:rPr>
            </w:pPr>
            <w:proofErr w:type="spellStart"/>
            <w:r w:rsidRPr="00E52961">
              <w:rPr>
                <w:rFonts w:ascii="Times New Roman" w:eastAsia="Times New Roman" w:hAnsi="Times New Roman" w:cs="Times New Roman"/>
                <w:sz w:val="20"/>
                <w:szCs w:val="20"/>
                <w:lang w:eastAsia="ru-RU"/>
              </w:rPr>
              <w:t>edu</w:t>
            </w:r>
            <w:proofErr w:type="spellEnd"/>
          </w:p>
        </w:tc>
        <w:tc>
          <w:tcPr>
            <w:tcW w:w="0" w:type="auto"/>
            <w:tcBorders>
              <w:top w:val="single" w:sz="4" w:space="0" w:color="C1C7D0"/>
              <w:left w:val="single" w:sz="4" w:space="0" w:color="C1C7D0"/>
              <w:bottom w:val="single" w:sz="4" w:space="0" w:color="C1C7D0"/>
              <w:right w:val="single" w:sz="4" w:space="0" w:color="C1C7D0"/>
            </w:tcBorders>
            <w:tcMar>
              <w:top w:w="76" w:type="dxa"/>
              <w:left w:w="109" w:type="dxa"/>
              <w:bottom w:w="76" w:type="dxa"/>
              <w:right w:w="109" w:type="dxa"/>
            </w:tcMar>
            <w:hideMark/>
          </w:tcPr>
          <w:p w:rsidR="00A43154" w:rsidRPr="00E52961" w:rsidRDefault="00A43154" w:rsidP="00511B8F">
            <w:pPr>
              <w:spacing w:after="0" w:line="240" w:lineRule="auto"/>
              <w:rPr>
                <w:rFonts w:ascii="Times New Roman" w:eastAsia="Times New Roman" w:hAnsi="Times New Roman" w:cs="Times New Roman"/>
                <w:sz w:val="20"/>
                <w:szCs w:val="20"/>
                <w:lang w:eastAsia="ru-RU"/>
              </w:rPr>
            </w:pPr>
            <w:r w:rsidRPr="00E52961">
              <w:rPr>
                <w:rFonts w:ascii="Times New Roman" w:eastAsia="Times New Roman" w:hAnsi="Times New Roman" w:cs="Times New Roman"/>
                <w:sz w:val="20"/>
                <w:szCs w:val="20"/>
                <w:lang w:eastAsia="ru-RU"/>
              </w:rPr>
              <w:t>учебные организации</w:t>
            </w:r>
          </w:p>
        </w:tc>
      </w:tr>
      <w:tr w:rsidR="00A43154" w:rsidRPr="00E52961" w:rsidTr="00511B8F">
        <w:tc>
          <w:tcPr>
            <w:tcW w:w="0" w:type="auto"/>
            <w:tcBorders>
              <w:top w:val="single" w:sz="4" w:space="0" w:color="C1C7D0"/>
              <w:left w:val="single" w:sz="4" w:space="0" w:color="C1C7D0"/>
              <w:bottom w:val="single" w:sz="4" w:space="0" w:color="C1C7D0"/>
              <w:right w:val="single" w:sz="4" w:space="0" w:color="C1C7D0"/>
            </w:tcBorders>
            <w:tcMar>
              <w:top w:w="76" w:type="dxa"/>
              <w:left w:w="109" w:type="dxa"/>
              <w:bottom w:w="76" w:type="dxa"/>
              <w:right w:w="109" w:type="dxa"/>
            </w:tcMar>
            <w:hideMark/>
          </w:tcPr>
          <w:p w:rsidR="00A43154" w:rsidRPr="00E52961" w:rsidRDefault="00A43154" w:rsidP="00511B8F">
            <w:pPr>
              <w:spacing w:after="0" w:line="240" w:lineRule="auto"/>
              <w:jc w:val="center"/>
              <w:rPr>
                <w:rFonts w:ascii="Times New Roman" w:eastAsia="Times New Roman" w:hAnsi="Times New Roman" w:cs="Times New Roman"/>
                <w:sz w:val="20"/>
                <w:szCs w:val="20"/>
                <w:lang w:eastAsia="ru-RU"/>
              </w:rPr>
            </w:pPr>
            <w:proofErr w:type="spellStart"/>
            <w:r w:rsidRPr="00E52961">
              <w:rPr>
                <w:rFonts w:ascii="Times New Roman" w:eastAsia="Times New Roman" w:hAnsi="Times New Roman" w:cs="Times New Roman"/>
                <w:sz w:val="20"/>
                <w:szCs w:val="20"/>
                <w:lang w:eastAsia="ru-RU"/>
              </w:rPr>
              <w:t>gov</w:t>
            </w:r>
            <w:proofErr w:type="spellEnd"/>
          </w:p>
        </w:tc>
        <w:tc>
          <w:tcPr>
            <w:tcW w:w="0" w:type="auto"/>
            <w:tcBorders>
              <w:top w:val="single" w:sz="4" w:space="0" w:color="C1C7D0"/>
              <w:left w:val="single" w:sz="4" w:space="0" w:color="C1C7D0"/>
              <w:bottom w:val="single" w:sz="4" w:space="0" w:color="C1C7D0"/>
              <w:right w:val="single" w:sz="4" w:space="0" w:color="C1C7D0"/>
            </w:tcBorders>
            <w:tcMar>
              <w:top w:w="76" w:type="dxa"/>
              <w:left w:w="109" w:type="dxa"/>
              <w:bottom w:w="76" w:type="dxa"/>
              <w:right w:w="109" w:type="dxa"/>
            </w:tcMar>
            <w:hideMark/>
          </w:tcPr>
          <w:p w:rsidR="00A43154" w:rsidRPr="00E52961" w:rsidRDefault="00A43154" w:rsidP="00511B8F">
            <w:pPr>
              <w:spacing w:after="0" w:line="240" w:lineRule="auto"/>
              <w:rPr>
                <w:rFonts w:ascii="Times New Roman" w:eastAsia="Times New Roman" w:hAnsi="Times New Roman" w:cs="Times New Roman"/>
                <w:sz w:val="20"/>
                <w:szCs w:val="20"/>
                <w:lang w:eastAsia="ru-RU"/>
              </w:rPr>
            </w:pPr>
            <w:r w:rsidRPr="00E52961">
              <w:rPr>
                <w:rFonts w:ascii="Times New Roman" w:eastAsia="Times New Roman" w:hAnsi="Times New Roman" w:cs="Times New Roman"/>
                <w:sz w:val="20"/>
                <w:szCs w:val="20"/>
                <w:lang w:eastAsia="ru-RU"/>
              </w:rPr>
              <w:t>правительственные организации США</w:t>
            </w:r>
          </w:p>
        </w:tc>
      </w:tr>
      <w:tr w:rsidR="00A43154" w:rsidRPr="00E52961" w:rsidTr="00511B8F">
        <w:tc>
          <w:tcPr>
            <w:tcW w:w="0" w:type="auto"/>
            <w:tcBorders>
              <w:top w:val="single" w:sz="4" w:space="0" w:color="C1C7D0"/>
              <w:left w:val="single" w:sz="4" w:space="0" w:color="C1C7D0"/>
              <w:bottom w:val="single" w:sz="4" w:space="0" w:color="C1C7D0"/>
              <w:right w:val="single" w:sz="4" w:space="0" w:color="C1C7D0"/>
            </w:tcBorders>
            <w:tcMar>
              <w:top w:w="76" w:type="dxa"/>
              <w:left w:w="109" w:type="dxa"/>
              <w:bottom w:w="76" w:type="dxa"/>
              <w:right w:w="109" w:type="dxa"/>
            </w:tcMar>
            <w:hideMark/>
          </w:tcPr>
          <w:p w:rsidR="00A43154" w:rsidRPr="00E52961" w:rsidRDefault="00A43154" w:rsidP="00511B8F">
            <w:pPr>
              <w:spacing w:after="0" w:line="240" w:lineRule="auto"/>
              <w:jc w:val="center"/>
              <w:rPr>
                <w:rFonts w:ascii="Times New Roman" w:eastAsia="Times New Roman" w:hAnsi="Times New Roman" w:cs="Times New Roman"/>
                <w:sz w:val="20"/>
                <w:szCs w:val="20"/>
                <w:lang w:eastAsia="ru-RU"/>
              </w:rPr>
            </w:pPr>
            <w:proofErr w:type="spellStart"/>
            <w:r w:rsidRPr="00E52961">
              <w:rPr>
                <w:rFonts w:ascii="Times New Roman" w:eastAsia="Times New Roman" w:hAnsi="Times New Roman" w:cs="Times New Roman"/>
                <w:sz w:val="20"/>
                <w:szCs w:val="20"/>
                <w:lang w:eastAsia="ru-RU"/>
              </w:rPr>
              <w:t>int</w:t>
            </w:r>
            <w:proofErr w:type="spellEnd"/>
          </w:p>
        </w:tc>
        <w:tc>
          <w:tcPr>
            <w:tcW w:w="0" w:type="auto"/>
            <w:tcBorders>
              <w:top w:val="single" w:sz="4" w:space="0" w:color="C1C7D0"/>
              <w:left w:val="single" w:sz="4" w:space="0" w:color="C1C7D0"/>
              <w:bottom w:val="single" w:sz="4" w:space="0" w:color="C1C7D0"/>
              <w:right w:val="single" w:sz="4" w:space="0" w:color="C1C7D0"/>
            </w:tcBorders>
            <w:tcMar>
              <w:top w:w="76" w:type="dxa"/>
              <w:left w:w="109" w:type="dxa"/>
              <w:bottom w:w="76" w:type="dxa"/>
              <w:right w:w="109" w:type="dxa"/>
            </w:tcMar>
            <w:hideMark/>
          </w:tcPr>
          <w:p w:rsidR="00A43154" w:rsidRPr="00E52961" w:rsidRDefault="00A43154" w:rsidP="00511B8F">
            <w:pPr>
              <w:spacing w:after="0" w:line="240" w:lineRule="auto"/>
              <w:rPr>
                <w:rFonts w:ascii="Times New Roman" w:eastAsia="Times New Roman" w:hAnsi="Times New Roman" w:cs="Times New Roman"/>
                <w:sz w:val="20"/>
                <w:szCs w:val="20"/>
                <w:lang w:eastAsia="ru-RU"/>
              </w:rPr>
            </w:pPr>
            <w:r w:rsidRPr="00E52961">
              <w:rPr>
                <w:rFonts w:ascii="Times New Roman" w:eastAsia="Times New Roman" w:hAnsi="Times New Roman" w:cs="Times New Roman"/>
                <w:sz w:val="20"/>
                <w:szCs w:val="20"/>
                <w:lang w:eastAsia="ru-RU"/>
              </w:rPr>
              <w:t>международные организации</w:t>
            </w:r>
          </w:p>
        </w:tc>
      </w:tr>
      <w:tr w:rsidR="00A43154" w:rsidRPr="00E52961" w:rsidTr="00511B8F">
        <w:tc>
          <w:tcPr>
            <w:tcW w:w="0" w:type="auto"/>
            <w:tcBorders>
              <w:top w:val="single" w:sz="4" w:space="0" w:color="C1C7D0"/>
              <w:left w:val="single" w:sz="4" w:space="0" w:color="C1C7D0"/>
              <w:bottom w:val="single" w:sz="4" w:space="0" w:color="C1C7D0"/>
              <w:right w:val="single" w:sz="4" w:space="0" w:color="C1C7D0"/>
            </w:tcBorders>
            <w:tcMar>
              <w:top w:w="76" w:type="dxa"/>
              <w:left w:w="109" w:type="dxa"/>
              <w:bottom w:w="76" w:type="dxa"/>
              <w:right w:w="109" w:type="dxa"/>
            </w:tcMar>
            <w:hideMark/>
          </w:tcPr>
          <w:p w:rsidR="00A43154" w:rsidRPr="00E52961" w:rsidRDefault="00A43154" w:rsidP="00511B8F">
            <w:pPr>
              <w:spacing w:after="0" w:line="240" w:lineRule="auto"/>
              <w:jc w:val="center"/>
              <w:rPr>
                <w:rFonts w:ascii="Times New Roman" w:eastAsia="Times New Roman" w:hAnsi="Times New Roman" w:cs="Times New Roman"/>
                <w:sz w:val="20"/>
                <w:szCs w:val="20"/>
                <w:lang w:eastAsia="ru-RU"/>
              </w:rPr>
            </w:pPr>
            <w:proofErr w:type="spellStart"/>
            <w:r w:rsidRPr="00E52961">
              <w:rPr>
                <w:rFonts w:ascii="Times New Roman" w:eastAsia="Times New Roman" w:hAnsi="Times New Roman" w:cs="Times New Roman"/>
                <w:sz w:val="20"/>
                <w:szCs w:val="20"/>
                <w:lang w:eastAsia="ru-RU"/>
              </w:rPr>
              <w:t>mil</w:t>
            </w:r>
            <w:proofErr w:type="spellEnd"/>
          </w:p>
        </w:tc>
        <w:tc>
          <w:tcPr>
            <w:tcW w:w="0" w:type="auto"/>
            <w:tcBorders>
              <w:top w:val="single" w:sz="4" w:space="0" w:color="C1C7D0"/>
              <w:left w:val="single" w:sz="4" w:space="0" w:color="C1C7D0"/>
              <w:bottom w:val="single" w:sz="4" w:space="0" w:color="C1C7D0"/>
              <w:right w:val="single" w:sz="4" w:space="0" w:color="C1C7D0"/>
            </w:tcBorders>
            <w:tcMar>
              <w:top w:w="76" w:type="dxa"/>
              <w:left w:w="109" w:type="dxa"/>
              <w:bottom w:w="76" w:type="dxa"/>
              <w:right w:w="109" w:type="dxa"/>
            </w:tcMar>
            <w:hideMark/>
          </w:tcPr>
          <w:p w:rsidR="00A43154" w:rsidRPr="00E52961" w:rsidRDefault="00A43154" w:rsidP="00511B8F">
            <w:pPr>
              <w:spacing w:after="0" w:line="240" w:lineRule="auto"/>
              <w:rPr>
                <w:rFonts w:ascii="Times New Roman" w:eastAsia="Times New Roman" w:hAnsi="Times New Roman" w:cs="Times New Roman"/>
                <w:sz w:val="20"/>
                <w:szCs w:val="20"/>
                <w:lang w:eastAsia="ru-RU"/>
              </w:rPr>
            </w:pPr>
            <w:r w:rsidRPr="00E52961">
              <w:rPr>
                <w:rFonts w:ascii="Times New Roman" w:eastAsia="Times New Roman" w:hAnsi="Times New Roman" w:cs="Times New Roman"/>
                <w:sz w:val="20"/>
                <w:szCs w:val="20"/>
                <w:lang w:eastAsia="ru-RU"/>
              </w:rPr>
              <w:t>военные организации США</w:t>
            </w:r>
          </w:p>
        </w:tc>
      </w:tr>
      <w:tr w:rsidR="00A43154" w:rsidRPr="00E52961" w:rsidTr="00511B8F">
        <w:tc>
          <w:tcPr>
            <w:tcW w:w="0" w:type="auto"/>
            <w:tcBorders>
              <w:top w:val="single" w:sz="4" w:space="0" w:color="C1C7D0"/>
              <w:left w:val="single" w:sz="4" w:space="0" w:color="C1C7D0"/>
              <w:bottom w:val="single" w:sz="4" w:space="0" w:color="C1C7D0"/>
              <w:right w:val="single" w:sz="4" w:space="0" w:color="C1C7D0"/>
            </w:tcBorders>
            <w:tcMar>
              <w:top w:w="76" w:type="dxa"/>
              <w:left w:w="109" w:type="dxa"/>
              <w:bottom w:w="76" w:type="dxa"/>
              <w:right w:w="109" w:type="dxa"/>
            </w:tcMar>
            <w:hideMark/>
          </w:tcPr>
          <w:p w:rsidR="00A43154" w:rsidRPr="00E52961" w:rsidRDefault="00A43154" w:rsidP="00511B8F">
            <w:pPr>
              <w:spacing w:after="0" w:line="240" w:lineRule="auto"/>
              <w:jc w:val="center"/>
              <w:rPr>
                <w:rFonts w:ascii="Times New Roman" w:eastAsia="Times New Roman" w:hAnsi="Times New Roman" w:cs="Times New Roman"/>
                <w:sz w:val="20"/>
                <w:szCs w:val="20"/>
                <w:lang w:eastAsia="ru-RU"/>
              </w:rPr>
            </w:pPr>
            <w:proofErr w:type="spellStart"/>
            <w:r w:rsidRPr="00E52961">
              <w:rPr>
                <w:rFonts w:ascii="Times New Roman" w:eastAsia="Times New Roman" w:hAnsi="Times New Roman" w:cs="Times New Roman"/>
                <w:sz w:val="20"/>
                <w:szCs w:val="20"/>
                <w:lang w:eastAsia="ru-RU"/>
              </w:rPr>
              <w:t>net</w:t>
            </w:r>
            <w:proofErr w:type="spellEnd"/>
          </w:p>
        </w:tc>
        <w:tc>
          <w:tcPr>
            <w:tcW w:w="0" w:type="auto"/>
            <w:tcBorders>
              <w:top w:val="single" w:sz="4" w:space="0" w:color="C1C7D0"/>
              <w:left w:val="single" w:sz="4" w:space="0" w:color="C1C7D0"/>
              <w:bottom w:val="single" w:sz="4" w:space="0" w:color="C1C7D0"/>
              <w:right w:val="single" w:sz="4" w:space="0" w:color="C1C7D0"/>
            </w:tcBorders>
            <w:tcMar>
              <w:top w:w="76" w:type="dxa"/>
              <w:left w:w="109" w:type="dxa"/>
              <w:bottom w:w="76" w:type="dxa"/>
              <w:right w:w="109" w:type="dxa"/>
            </w:tcMar>
            <w:hideMark/>
          </w:tcPr>
          <w:p w:rsidR="00A43154" w:rsidRPr="00E52961" w:rsidRDefault="00A43154" w:rsidP="00511B8F">
            <w:pPr>
              <w:spacing w:after="0" w:line="240" w:lineRule="auto"/>
              <w:rPr>
                <w:rFonts w:ascii="Times New Roman" w:eastAsia="Times New Roman" w:hAnsi="Times New Roman" w:cs="Times New Roman"/>
                <w:sz w:val="20"/>
                <w:szCs w:val="20"/>
                <w:lang w:eastAsia="ru-RU"/>
              </w:rPr>
            </w:pPr>
            <w:r w:rsidRPr="00E52961">
              <w:rPr>
                <w:rFonts w:ascii="Times New Roman" w:eastAsia="Times New Roman" w:hAnsi="Times New Roman" w:cs="Times New Roman"/>
                <w:sz w:val="20"/>
                <w:szCs w:val="20"/>
                <w:lang w:eastAsia="ru-RU"/>
              </w:rPr>
              <w:t>сети</w:t>
            </w:r>
          </w:p>
        </w:tc>
      </w:tr>
      <w:tr w:rsidR="00A43154" w:rsidRPr="00E52961" w:rsidTr="00511B8F">
        <w:tc>
          <w:tcPr>
            <w:tcW w:w="0" w:type="auto"/>
            <w:tcBorders>
              <w:top w:val="single" w:sz="4" w:space="0" w:color="C1C7D0"/>
              <w:left w:val="single" w:sz="4" w:space="0" w:color="C1C7D0"/>
              <w:bottom w:val="single" w:sz="4" w:space="0" w:color="C1C7D0"/>
              <w:right w:val="single" w:sz="4" w:space="0" w:color="C1C7D0"/>
            </w:tcBorders>
            <w:tcMar>
              <w:top w:w="76" w:type="dxa"/>
              <w:left w:w="109" w:type="dxa"/>
              <w:bottom w:w="76" w:type="dxa"/>
              <w:right w:w="109" w:type="dxa"/>
            </w:tcMar>
            <w:hideMark/>
          </w:tcPr>
          <w:p w:rsidR="00A43154" w:rsidRPr="00E52961" w:rsidRDefault="00A43154" w:rsidP="00511B8F">
            <w:pPr>
              <w:spacing w:after="0" w:line="240" w:lineRule="auto"/>
              <w:jc w:val="center"/>
              <w:rPr>
                <w:rFonts w:ascii="Times New Roman" w:eastAsia="Times New Roman" w:hAnsi="Times New Roman" w:cs="Times New Roman"/>
                <w:sz w:val="20"/>
                <w:szCs w:val="20"/>
                <w:lang w:eastAsia="ru-RU"/>
              </w:rPr>
            </w:pPr>
            <w:proofErr w:type="spellStart"/>
            <w:r w:rsidRPr="00E52961">
              <w:rPr>
                <w:rFonts w:ascii="Times New Roman" w:eastAsia="Times New Roman" w:hAnsi="Times New Roman" w:cs="Times New Roman"/>
                <w:sz w:val="20"/>
                <w:szCs w:val="20"/>
                <w:lang w:eastAsia="ru-RU"/>
              </w:rPr>
              <w:t>org</w:t>
            </w:r>
            <w:proofErr w:type="spellEnd"/>
          </w:p>
        </w:tc>
        <w:tc>
          <w:tcPr>
            <w:tcW w:w="0" w:type="auto"/>
            <w:tcBorders>
              <w:top w:val="single" w:sz="4" w:space="0" w:color="C1C7D0"/>
              <w:left w:val="single" w:sz="4" w:space="0" w:color="C1C7D0"/>
              <w:bottom w:val="single" w:sz="4" w:space="0" w:color="C1C7D0"/>
              <w:right w:val="single" w:sz="4" w:space="0" w:color="C1C7D0"/>
            </w:tcBorders>
            <w:tcMar>
              <w:top w:w="76" w:type="dxa"/>
              <w:left w:w="109" w:type="dxa"/>
              <w:bottom w:w="76" w:type="dxa"/>
              <w:right w:w="109" w:type="dxa"/>
            </w:tcMar>
            <w:hideMark/>
          </w:tcPr>
          <w:p w:rsidR="00A43154" w:rsidRPr="00E52961" w:rsidRDefault="00A43154" w:rsidP="00511B8F">
            <w:pPr>
              <w:spacing w:after="0" w:line="240" w:lineRule="auto"/>
              <w:rPr>
                <w:rFonts w:ascii="Times New Roman" w:eastAsia="Times New Roman" w:hAnsi="Times New Roman" w:cs="Times New Roman"/>
                <w:sz w:val="20"/>
                <w:szCs w:val="20"/>
                <w:lang w:eastAsia="ru-RU"/>
              </w:rPr>
            </w:pPr>
            <w:r w:rsidRPr="00E52961">
              <w:rPr>
                <w:rFonts w:ascii="Times New Roman" w:eastAsia="Times New Roman" w:hAnsi="Times New Roman" w:cs="Times New Roman"/>
                <w:sz w:val="20"/>
                <w:szCs w:val="20"/>
                <w:lang w:eastAsia="ru-RU"/>
              </w:rPr>
              <w:t>другие организации</w:t>
            </w:r>
          </w:p>
        </w:tc>
      </w:tr>
      <w:tr w:rsidR="00A43154" w:rsidRPr="00E52961" w:rsidTr="00511B8F">
        <w:tc>
          <w:tcPr>
            <w:tcW w:w="0" w:type="auto"/>
            <w:tcBorders>
              <w:top w:val="single" w:sz="4" w:space="0" w:color="C1C7D0"/>
              <w:left w:val="single" w:sz="4" w:space="0" w:color="C1C7D0"/>
              <w:bottom w:val="single" w:sz="4" w:space="0" w:color="C1C7D0"/>
              <w:right w:val="single" w:sz="4" w:space="0" w:color="C1C7D0"/>
            </w:tcBorders>
            <w:tcMar>
              <w:top w:w="76" w:type="dxa"/>
              <w:left w:w="109" w:type="dxa"/>
              <w:bottom w:w="76" w:type="dxa"/>
              <w:right w:w="109" w:type="dxa"/>
            </w:tcMar>
            <w:hideMark/>
          </w:tcPr>
          <w:p w:rsidR="00A43154" w:rsidRPr="00E52961" w:rsidRDefault="00A43154" w:rsidP="00511B8F">
            <w:pPr>
              <w:spacing w:after="0" w:line="240" w:lineRule="auto"/>
              <w:jc w:val="center"/>
              <w:rPr>
                <w:rFonts w:ascii="Times New Roman" w:eastAsia="Times New Roman" w:hAnsi="Times New Roman" w:cs="Times New Roman"/>
                <w:sz w:val="20"/>
                <w:szCs w:val="20"/>
                <w:lang w:eastAsia="ru-RU"/>
              </w:rPr>
            </w:pPr>
          </w:p>
        </w:tc>
        <w:tc>
          <w:tcPr>
            <w:tcW w:w="0" w:type="auto"/>
            <w:tcBorders>
              <w:top w:val="single" w:sz="4" w:space="0" w:color="C1C7D0"/>
              <w:left w:val="single" w:sz="4" w:space="0" w:color="C1C7D0"/>
              <w:bottom w:val="single" w:sz="4" w:space="0" w:color="C1C7D0"/>
              <w:right w:val="single" w:sz="4" w:space="0" w:color="C1C7D0"/>
            </w:tcBorders>
            <w:tcMar>
              <w:top w:w="76" w:type="dxa"/>
              <w:left w:w="109" w:type="dxa"/>
              <w:bottom w:w="76" w:type="dxa"/>
              <w:right w:w="109" w:type="dxa"/>
            </w:tcMar>
            <w:hideMark/>
          </w:tcPr>
          <w:p w:rsidR="00A43154" w:rsidRPr="00E52961" w:rsidRDefault="00A43154" w:rsidP="00511B8F">
            <w:pPr>
              <w:spacing w:after="0" w:line="240" w:lineRule="auto"/>
              <w:rPr>
                <w:rFonts w:ascii="Times New Roman" w:eastAsia="Times New Roman" w:hAnsi="Times New Roman" w:cs="Times New Roman"/>
                <w:sz w:val="20"/>
                <w:szCs w:val="20"/>
                <w:lang w:eastAsia="ru-RU"/>
              </w:rPr>
            </w:pPr>
          </w:p>
        </w:tc>
      </w:tr>
    </w:tbl>
    <w:p w:rsidR="00A43154" w:rsidRPr="000C75EE" w:rsidRDefault="00A43154" w:rsidP="00A43154">
      <w:pPr>
        <w:shd w:val="clear" w:color="auto" w:fill="FFFFFF"/>
        <w:spacing w:after="0" w:line="264" w:lineRule="atLeast"/>
        <w:rPr>
          <w:rFonts w:ascii="Verdana" w:eastAsia="Times New Roman" w:hAnsi="Verdana" w:cs="Times New Roman"/>
          <w:sz w:val="20"/>
          <w:szCs w:val="20"/>
          <w:lang w:val="en-US" w:eastAsia="ru-RU"/>
        </w:rPr>
      </w:pPr>
    </w:p>
    <w:p w:rsidR="00A43154" w:rsidRPr="00A21385" w:rsidRDefault="00A43154" w:rsidP="00A43154">
      <w:pPr>
        <w:shd w:val="clear" w:color="auto" w:fill="FFFFFF"/>
        <w:spacing w:after="0" w:line="264" w:lineRule="atLeast"/>
        <w:rPr>
          <w:rFonts w:ascii="Verdana" w:eastAsia="Times New Roman" w:hAnsi="Verdana" w:cs="Times New Roman"/>
          <w:sz w:val="20"/>
          <w:szCs w:val="20"/>
          <w:lang w:val="en-US" w:eastAsia="ru-RU"/>
        </w:rPr>
      </w:pPr>
      <w:r>
        <w:rPr>
          <w:noProof/>
          <w:lang w:val="en-US"/>
        </w:rPr>
        <w:drawing>
          <wp:inline distT="0" distB="0" distL="0" distR="0" wp14:anchorId="1CB1E79B" wp14:editId="700EDDE0">
            <wp:extent cx="9777730" cy="3518535"/>
            <wp:effectExtent l="0" t="0" r="0" b="0"/>
            <wp:docPr id="12" name="Picture 12" descr="DNS root server | Cloud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S root server | Cloudfl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77730" cy="3518535"/>
                    </a:xfrm>
                    <a:prstGeom prst="rect">
                      <a:avLst/>
                    </a:prstGeom>
                    <a:noFill/>
                    <a:ln>
                      <a:noFill/>
                    </a:ln>
                  </pic:spPr>
                </pic:pic>
              </a:graphicData>
            </a:graphic>
          </wp:inline>
        </w:drawing>
      </w:r>
    </w:p>
    <w:p w:rsidR="00A43154" w:rsidRPr="00A21385" w:rsidRDefault="00A43154" w:rsidP="00A43154">
      <w:pPr>
        <w:shd w:val="clear" w:color="auto" w:fill="FFFFFF"/>
        <w:spacing w:after="0" w:line="264" w:lineRule="atLeast"/>
        <w:rPr>
          <w:rFonts w:ascii="Verdana" w:eastAsia="Times New Roman" w:hAnsi="Verdana" w:cs="Times New Roman"/>
          <w:sz w:val="20"/>
          <w:szCs w:val="20"/>
          <w:lang w:val="en-US" w:eastAsia="ru-RU"/>
        </w:rPr>
      </w:pPr>
    </w:p>
    <w:p w:rsidR="00A43154" w:rsidRPr="00A21385" w:rsidRDefault="00A43154" w:rsidP="00A43154">
      <w:pPr>
        <w:shd w:val="clear" w:color="auto" w:fill="FFFFFF"/>
        <w:spacing w:after="0" w:line="264" w:lineRule="atLeast"/>
        <w:rPr>
          <w:rFonts w:ascii="Verdana" w:eastAsia="Times New Roman" w:hAnsi="Verdana" w:cs="Times New Roman"/>
          <w:sz w:val="20"/>
          <w:szCs w:val="20"/>
          <w:lang w:val="en-US" w:eastAsia="ru-RU"/>
        </w:rPr>
      </w:pPr>
    </w:p>
    <w:p w:rsidR="00A43154" w:rsidRPr="00C52115" w:rsidRDefault="00A43154" w:rsidP="00A43154">
      <w:pPr>
        <w:shd w:val="clear" w:color="auto" w:fill="FFFFFF"/>
        <w:spacing w:after="0" w:line="264" w:lineRule="atLeast"/>
        <w:rPr>
          <w:rFonts w:ascii="Verdana" w:eastAsia="Times New Roman" w:hAnsi="Verdana" w:cs="Times New Roman"/>
          <w:sz w:val="20"/>
          <w:szCs w:val="20"/>
          <w:lang w:eastAsia="ru-RU"/>
        </w:rPr>
      </w:pPr>
      <w:proofErr w:type="gramStart"/>
      <w:r w:rsidRPr="000C75EE">
        <w:rPr>
          <w:rFonts w:ascii="Verdana" w:eastAsia="Times New Roman" w:hAnsi="Verdana" w:cs="Times New Roman"/>
          <w:b/>
          <w:sz w:val="20"/>
          <w:szCs w:val="20"/>
          <w:highlight w:val="yellow"/>
          <w:lang w:val="en-US" w:eastAsia="ru-RU"/>
        </w:rPr>
        <w:t>DNS</w:t>
      </w:r>
      <w:r w:rsidRPr="00C52115">
        <w:rPr>
          <w:rFonts w:ascii="Verdana" w:eastAsia="Times New Roman" w:hAnsi="Verdana" w:cs="Times New Roman"/>
          <w:b/>
          <w:sz w:val="20"/>
          <w:szCs w:val="20"/>
          <w:highlight w:val="yellow"/>
          <w:lang w:eastAsia="ru-RU"/>
        </w:rPr>
        <w:t xml:space="preserve"> </w:t>
      </w:r>
      <w:r w:rsidRPr="000C75EE">
        <w:rPr>
          <w:rFonts w:ascii="Verdana" w:eastAsia="Times New Roman" w:hAnsi="Verdana" w:cs="Times New Roman"/>
          <w:b/>
          <w:sz w:val="20"/>
          <w:szCs w:val="20"/>
          <w:highlight w:val="yellow"/>
          <w:lang w:eastAsia="ru-RU"/>
        </w:rPr>
        <w:t>служба</w:t>
      </w:r>
      <w:r>
        <w:rPr>
          <w:rFonts w:ascii="Verdana" w:eastAsia="Times New Roman" w:hAnsi="Verdana" w:cs="Times New Roman"/>
          <w:b/>
          <w:sz w:val="20"/>
          <w:szCs w:val="20"/>
          <w:highlight w:val="yellow"/>
          <w:lang w:eastAsia="ru-RU"/>
        </w:rPr>
        <w:t xml:space="preserve"> </w:t>
      </w:r>
      <w:r>
        <w:rPr>
          <w:rFonts w:ascii="Verdana" w:eastAsia="Times New Roman" w:hAnsi="Verdana" w:cs="Times New Roman"/>
          <w:b/>
          <w:sz w:val="20"/>
          <w:szCs w:val="20"/>
          <w:lang w:eastAsia="ru-RU"/>
        </w:rPr>
        <w:t>–</w:t>
      </w:r>
      <w:r w:rsidRPr="00C52115">
        <w:rPr>
          <w:rFonts w:ascii="Verdana" w:eastAsia="Times New Roman" w:hAnsi="Verdana" w:cs="Times New Roman"/>
          <w:b/>
          <w:sz w:val="20"/>
          <w:szCs w:val="20"/>
          <w:lang w:eastAsia="ru-RU"/>
        </w:rPr>
        <w:t xml:space="preserve"> </w:t>
      </w:r>
      <w:r>
        <w:rPr>
          <w:rFonts w:ascii="Verdana" w:eastAsia="Times New Roman" w:hAnsi="Verdana" w:cs="Times New Roman"/>
          <w:sz w:val="20"/>
          <w:szCs w:val="20"/>
          <w:lang w:eastAsia="ru-RU"/>
        </w:rPr>
        <w:t>запускается если адреса нет в кэше.</w:t>
      </w:r>
      <w:proofErr w:type="gramEnd"/>
      <w:r>
        <w:rPr>
          <w:rFonts w:ascii="Verdana" w:eastAsia="Times New Roman" w:hAnsi="Verdana" w:cs="Times New Roman"/>
          <w:sz w:val="20"/>
          <w:szCs w:val="20"/>
          <w:lang w:eastAsia="ru-RU"/>
        </w:rPr>
        <w:t xml:space="preserve"> Служба отправляет запрос провайдеру, что бы получить </w:t>
      </w:r>
      <w:proofErr w:type="spellStart"/>
      <w:r>
        <w:rPr>
          <w:rFonts w:ascii="Verdana" w:eastAsia="Times New Roman" w:hAnsi="Verdana" w:cs="Times New Roman"/>
          <w:sz w:val="20"/>
          <w:szCs w:val="20"/>
          <w:lang w:val="en-US" w:eastAsia="ru-RU"/>
        </w:rPr>
        <w:t>ip</w:t>
      </w:r>
      <w:proofErr w:type="spellEnd"/>
      <w:r w:rsidRPr="00C52115">
        <w:rPr>
          <w:rFonts w:ascii="Verdana" w:eastAsia="Times New Roman" w:hAnsi="Verdana" w:cs="Times New Roman"/>
          <w:sz w:val="20"/>
          <w:szCs w:val="20"/>
          <w:lang w:eastAsia="ru-RU"/>
        </w:rPr>
        <w:t xml:space="preserve"> </w:t>
      </w:r>
      <w:r>
        <w:rPr>
          <w:rFonts w:ascii="Verdana" w:eastAsia="Times New Roman" w:hAnsi="Verdana" w:cs="Times New Roman"/>
          <w:sz w:val="20"/>
          <w:szCs w:val="20"/>
          <w:lang w:eastAsia="ru-RU"/>
        </w:rPr>
        <w:t xml:space="preserve">адрес </w:t>
      </w:r>
    </w:p>
    <w:p w:rsidR="00A43154" w:rsidRDefault="00A43154" w:rsidP="00A43154">
      <w:pPr>
        <w:shd w:val="clear" w:color="auto" w:fill="FFFFFF"/>
        <w:spacing w:after="0" w:line="264" w:lineRule="atLeast"/>
        <w:rPr>
          <w:rFonts w:ascii="Verdana" w:eastAsia="Times New Roman" w:hAnsi="Verdana" w:cs="Times New Roman"/>
          <w:sz w:val="20"/>
          <w:szCs w:val="20"/>
          <w:lang w:val="en-US" w:eastAsia="ru-RU"/>
        </w:rPr>
      </w:pPr>
      <w:r w:rsidRPr="000C75EE">
        <w:rPr>
          <w:rFonts w:ascii="Verdana" w:eastAsia="Times New Roman" w:hAnsi="Verdana" w:cs="Times New Roman"/>
          <w:noProof/>
          <w:sz w:val="20"/>
          <w:szCs w:val="20"/>
          <w:lang w:val="en-US"/>
        </w:rPr>
        <w:drawing>
          <wp:inline distT="0" distB="0" distL="0" distR="0" wp14:anchorId="0562DFE7" wp14:editId="3D344868">
            <wp:extent cx="6267450" cy="23485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2378" cy="2354158"/>
                    </a:xfrm>
                    <a:prstGeom prst="rect">
                      <a:avLst/>
                    </a:prstGeom>
                  </pic:spPr>
                </pic:pic>
              </a:graphicData>
            </a:graphic>
          </wp:inline>
        </w:drawing>
      </w:r>
    </w:p>
    <w:p w:rsidR="00DB73A8" w:rsidRDefault="00DB73A8" w:rsidP="00A43154">
      <w:pPr>
        <w:shd w:val="clear" w:color="auto" w:fill="FFFFFF"/>
        <w:spacing w:after="0" w:line="264" w:lineRule="atLeast"/>
        <w:rPr>
          <w:rFonts w:ascii="Verdana" w:eastAsia="Times New Roman" w:hAnsi="Verdana" w:cs="Times New Roman"/>
          <w:sz w:val="20"/>
          <w:szCs w:val="20"/>
          <w:lang w:val="en-US" w:eastAsia="ru-RU"/>
        </w:rPr>
      </w:pPr>
    </w:p>
    <w:p w:rsidR="00DB73A8" w:rsidRDefault="00DB73A8" w:rsidP="00A43154">
      <w:pPr>
        <w:shd w:val="clear" w:color="auto" w:fill="FFFFFF"/>
        <w:spacing w:after="0" w:line="264" w:lineRule="atLeast"/>
        <w:rPr>
          <w:rFonts w:ascii="Verdana" w:eastAsia="Times New Roman" w:hAnsi="Verdana" w:cs="Times New Roman"/>
          <w:sz w:val="20"/>
          <w:szCs w:val="20"/>
          <w:lang w:val="en-US" w:eastAsia="ru-RU"/>
        </w:rPr>
      </w:pPr>
    </w:p>
    <w:p w:rsidR="00DB73A8" w:rsidRPr="00CF6167" w:rsidRDefault="00DB73A8" w:rsidP="00DB73A8">
      <w:pPr>
        <w:shd w:val="clear" w:color="auto" w:fill="FCFCFC"/>
        <w:spacing w:before="109" w:after="0" w:line="240" w:lineRule="auto"/>
        <w:rPr>
          <w:rFonts w:ascii="Segoe UI" w:eastAsia="Times New Roman" w:hAnsi="Segoe UI" w:cs="Segoe UI"/>
          <w:sz w:val="20"/>
          <w:szCs w:val="20"/>
          <w:lang w:eastAsia="ru-RU"/>
        </w:rPr>
      </w:pPr>
      <w:r w:rsidRPr="00F65738">
        <w:rPr>
          <w:rFonts w:ascii="Segoe UI" w:eastAsia="Times New Roman" w:hAnsi="Segoe UI" w:cs="Segoe UI"/>
          <w:b/>
          <w:sz w:val="20"/>
          <w:szCs w:val="20"/>
          <w:highlight w:val="yellow"/>
          <w:lang w:val="en-US" w:eastAsia="ru-RU"/>
        </w:rPr>
        <w:lastRenderedPageBreak/>
        <w:t>Hosts</w:t>
      </w:r>
      <w:r w:rsidRPr="00F65738">
        <w:rPr>
          <w:rFonts w:ascii="Segoe UI" w:eastAsia="Times New Roman" w:hAnsi="Segoe UI" w:cs="Segoe UI"/>
          <w:b/>
          <w:sz w:val="20"/>
          <w:szCs w:val="20"/>
          <w:lang w:eastAsia="ru-RU"/>
        </w:rPr>
        <w:t xml:space="preserve"> </w:t>
      </w:r>
      <w:r w:rsidRPr="00F65738">
        <w:rPr>
          <w:rFonts w:ascii="Segoe UI" w:eastAsia="Times New Roman" w:hAnsi="Segoe UI" w:cs="Segoe UI"/>
          <w:sz w:val="20"/>
          <w:szCs w:val="20"/>
          <w:lang w:eastAsia="ru-RU"/>
        </w:rPr>
        <w:t xml:space="preserve">– </w:t>
      </w:r>
      <w:r>
        <w:rPr>
          <w:rFonts w:ascii="Segoe UI" w:eastAsia="Times New Roman" w:hAnsi="Segoe UI" w:cs="Segoe UI"/>
          <w:sz w:val="20"/>
          <w:szCs w:val="20"/>
          <w:lang w:eastAsia="ru-RU"/>
        </w:rPr>
        <w:t xml:space="preserve">Локальный файл, содержащий информацию о </w:t>
      </w:r>
      <w:proofErr w:type="spellStart"/>
      <w:r>
        <w:rPr>
          <w:rFonts w:ascii="Segoe UI" w:eastAsia="Times New Roman" w:hAnsi="Segoe UI" w:cs="Segoe UI"/>
          <w:sz w:val="20"/>
          <w:szCs w:val="20"/>
          <w:lang w:eastAsia="ru-RU"/>
        </w:rPr>
        <w:t>соответсвии</w:t>
      </w:r>
      <w:proofErr w:type="spellEnd"/>
      <w:r>
        <w:rPr>
          <w:rFonts w:ascii="Segoe UI" w:eastAsia="Times New Roman" w:hAnsi="Segoe UI" w:cs="Segoe UI"/>
          <w:sz w:val="20"/>
          <w:szCs w:val="20"/>
          <w:lang w:eastAsia="ru-RU"/>
        </w:rPr>
        <w:t xml:space="preserve"> домена </w:t>
      </w:r>
      <w:proofErr w:type="spellStart"/>
      <w:r>
        <w:rPr>
          <w:rFonts w:ascii="Segoe UI" w:eastAsia="Times New Roman" w:hAnsi="Segoe UI" w:cs="Segoe UI"/>
          <w:sz w:val="20"/>
          <w:szCs w:val="20"/>
          <w:lang w:val="en-US" w:eastAsia="ru-RU"/>
        </w:rPr>
        <w:t>ip</w:t>
      </w:r>
      <w:proofErr w:type="spellEnd"/>
      <w:r w:rsidRPr="009C6A16">
        <w:rPr>
          <w:rFonts w:ascii="Segoe UI" w:eastAsia="Times New Roman" w:hAnsi="Segoe UI" w:cs="Segoe UI"/>
          <w:sz w:val="20"/>
          <w:szCs w:val="20"/>
          <w:lang w:eastAsia="ru-RU"/>
        </w:rPr>
        <w:t xml:space="preserve"> </w:t>
      </w:r>
      <w:r>
        <w:rPr>
          <w:rFonts w:ascii="Segoe UI" w:eastAsia="Times New Roman" w:hAnsi="Segoe UI" w:cs="Segoe UI"/>
          <w:sz w:val="20"/>
          <w:szCs w:val="20"/>
          <w:lang w:eastAsia="ru-RU"/>
        </w:rPr>
        <w:t xml:space="preserve">адресу. </w:t>
      </w:r>
      <w:r w:rsidRPr="003E36ED">
        <w:rPr>
          <w:rFonts w:ascii="Segoe UI" w:eastAsia="Times New Roman" w:hAnsi="Segoe UI" w:cs="Segoe UI"/>
          <w:sz w:val="20"/>
          <w:szCs w:val="20"/>
          <w:lang w:eastAsia="ru-RU"/>
        </w:rPr>
        <w:t>В нем прописано DNS имя и IP.</w:t>
      </w:r>
      <w:r>
        <w:rPr>
          <w:rFonts w:ascii="Segoe UI" w:eastAsia="Times New Roman" w:hAnsi="Segoe UI" w:cs="Segoe UI"/>
          <w:sz w:val="20"/>
          <w:szCs w:val="20"/>
          <w:lang w:eastAsia="ru-RU"/>
        </w:rPr>
        <w:t xml:space="preserve"> </w:t>
      </w:r>
      <w:r w:rsidRPr="003E36ED">
        <w:rPr>
          <w:rFonts w:ascii="Segoe UI" w:eastAsia="Times New Roman" w:hAnsi="Segoe UI" w:cs="Segoe UI"/>
          <w:sz w:val="20"/>
          <w:szCs w:val="20"/>
          <w:lang w:eastAsia="ru-RU"/>
        </w:rPr>
        <w:t>В него данные записываются мануально пользователем, сам ПК не записывает ничего в этот файл</w:t>
      </w:r>
      <w:r>
        <w:rPr>
          <w:rFonts w:ascii="Segoe UI" w:eastAsia="Times New Roman" w:hAnsi="Segoe UI" w:cs="Segoe UI"/>
          <w:sz w:val="20"/>
          <w:szCs w:val="20"/>
          <w:lang w:eastAsia="ru-RU"/>
        </w:rPr>
        <w:t xml:space="preserve">. </w:t>
      </w:r>
      <w:r w:rsidRPr="003E36ED">
        <w:rPr>
          <w:rFonts w:ascii="Segoe UI" w:eastAsia="Times New Roman" w:hAnsi="Segoe UI" w:cs="Segoe UI"/>
          <w:sz w:val="20"/>
          <w:szCs w:val="20"/>
          <w:lang w:eastAsia="ru-RU"/>
        </w:rPr>
        <w:t xml:space="preserve">Браузер вначале </w:t>
      </w:r>
      <w:proofErr w:type="gramStart"/>
      <w:r w:rsidRPr="003E36ED">
        <w:rPr>
          <w:rFonts w:ascii="Segoe UI" w:eastAsia="Times New Roman" w:hAnsi="Segoe UI" w:cs="Segoe UI"/>
          <w:sz w:val="20"/>
          <w:szCs w:val="20"/>
          <w:lang w:eastAsia="ru-RU"/>
        </w:rPr>
        <w:t>проверяет</w:t>
      </w:r>
      <w:proofErr w:type="gramEnd"/>
      <w:r w:rsidRPr="003E36ED">
        <w:rPr>
          <w:rFonts w:ascii="Segoe UI" w:eastAsia="Times New Roman" w:hAnsi="Segoe UI" w:cs="Segoe UI"/>
          <w:sz w:val="20"/>
          <w:szCs w:val="20"/>
          <w:lang w:eastAsia="ru-RU"/>
        </w:rPr>
        <w:t xml:space="preserve"> есть ли запись в файле HOSTS,</w:t>
      </w:r>
      <w:r>
        <w:rPr>
          <w:rFonts w:ascii="Segoe UI" w:eastAsia="Times New Roman" w:hAnsi="Segoe UI" w:cs="Segoe UI"/>
          <w:sz w:val="20"/>
          <w:szCs w:val="20"/>
          <w:lang w:eastAsia="ru-RU"/>
        </w:rPr>
        <w:t xml:space="preserve"> когда пытается открыть страницу в браузере,</w:t>
      </w:r>
      <w:r w:rsidRPr="003E36ED">
        <w:rPr>
          <w:rFonts w:ascii="Segoe UI" w:eastAsia="Times New Roman" w:hAnsi="Segoe UI" w:cs="Segoe UI"/>
          <w:sz w:val="20"/>
          <w:szCs w:val="20"/>
          <w:lang w:eastAsia="ru-RU"/>
        </w:rPr>
        <w:t xml:space="preserve"> если нет, то смотрит в DNS кэше</w:t>
      </w:r>
      <w:r w:rsidRPr="00CF6167">
        <w:rPr>
          <w:rFonts w:ascii="Segoe UI" w:eastAsia="Times New Roman" w:hAnsi="Segoe UI" w:cs="Segoe UI"/>
          <w:sz w:val="20"/>
          <w:szCs w:val="20"/>
          <w:lang w:eastAsia="ru-RU"/>
        </w:rPr>
        <w:t xml:space="preserve">. </w:t>
      </w:r>
      <w:r>
        <w:rPr>
          <w:rFonts w:ascii="Segoe UI" w:eastAsia="Times New Roman" w:hAnsi="Segoe UI" w:cs="Segoe UI"/>
          <w:sz w:val="20"/>
          <w:szCs w:val="20"/>
          <w:lang w:eastAsia="ru-RU"/>
        </w:rPr>
        <w:t xml:space="preserve">После получения </w:t>
      </w:r>
      <w:r>
        <w:rPr>
          <w:rFonts w:ascii="Segoe UI" w:eastAsia="Times New Roman" w:hAnsi="Segoe UI" w:cs="Segoe UI"/>
          <w:sz w:val="20"/>
          <w:szCs w:val="20"/>
          <w:lang w:val="en-US" w:eastAsia="ru-RU"/>
        </w:rPr>
        <w:t>IP</w:t>
      </w:r>
      <w:r w:rsidRPr="00CF6167">
        <w:rPr>
          <w:rFonts w:ascii="Segoe UI" w:eastAsia="Times New Roman" w:hAnsi="Segoe UI" w:cs="Segoe UI"/>
          <w:sz w:val="20"/>
          <w:szCs w:val="20"/>
          <w:lang w:eastAsia="ru-RU"/>
        </w:rPr>
        <w:t xml:space="preserve"> </w:t>
      </w:r>
      <w:r>
        <w:rPr>
          <w:rFonts w:ascii="Segoe UI" w:eastAsia="Times New Roman" w:hAnsi="Segoe UI" w:cs="Segoe UI"/>
          <w:sz w:val="20"/>
          <w:szCs w:val="20"/>
          <w:lang w:eastAsia="ru-RU"/>
        </w:rPr>
        <w:t xml:space="preserve">адреса, сканируется таблица маршрутизации и выбирается верный маршрут с наименьшей метрикой </w:t>
      </w:r>
    </w:p>
    <w:p w:rsidR="00DB73A8" w:rsidRPr="00EA397A" w:rsidRDefault="00DB73A8" w:rsidP="00DB73A8">
      <w:pPr>
        <w:shd w:val="clear" w:color="auto" w:fill="FCFCFC"/>
        <w:spacing w:before="109" w:after="0" w:line="240" w:lineRule="auto"/>
        <w:rPr>
          <w:rFonts w:ascii="Segoe UI" w:eastAsia="Times New Roman" w:hAnsi="Segoe UI" w:cs="Segoe UI"/>
          <w:bCs/>
          <w:sz w:val="20"/>
          <w:szCs w:val="20"/>
          <w:lang w:val="en-US" w:eastAsia="ru-RU"/>
        </w:rPr>
      </w:pPr>
      <w:r w:rsidRPr="00A35371">
        <w:rPr>
          <w:rFonts w:ascii="Segoe UI" w:eastAsia="Times New Roman" w:hAnsi="Segoe UI" w:cs="Segoe UI"/>
          <w:b/>
          <w:bCs/>
          <w:sz w:val="20"/>
          <w:szCs w:val="20"/>
          <w:lang w:val="en-US" w:eastAsia="ru-RU"/>
        </w:rPr>
        <w:t>Linux</w:t>
      </w:r>
      <w:r w:rsidRPr="00EA397A">
        <w:rPr>
          <w:rFonts w:ascii="Segoe UI" w:eastAsia="Times New Roman" w:hAnsi="Segoe UI" w:cs="Segoe UI"/>
          <w:b/>
          <w:bCs/>
          <w:sz w:val="20"/>
          <w:szCs w:val="20"/>
          <w:lang w:val="en-US" w:eastAsia="ru-RU"/>
        </w:rPr>
        <w:t>/</w:t>
      </w:r>
      <w:r w:rsidRPr="00A35371">
        <w:rPr>
          <w:rFonts w:ascii="Segoe UI" w:eastAsia="Times New Roman" w:hAnsi="Segoe UI" w:cs="Segoe UI"/>
          <w:b/>
          <w:bCs/>
          <w:sz w:val="20"/>
          <w:szCs w:val="20"/>
          <w:lang w:val="en-US" w:eastAsia="ru-RU"/>
        </w:rPr>
        <w:t>Unix</w:t>
      </w:r>
      <w:r w:rsidRPr="00EA397A">
        <w:rPr>
          <w:rFonts w:ascii="Segoe UI" w:eastAsia="Times New Roman" w:hAnsi="Segoe UI" w:cs="Segoe UI"/>
          <w:b/>
          <w:bCs/>
          <w:sz w:val="20"/>
          <w:szCs w:val="20"/>
          <w:lang w:val="en-US" w:eastAsia="ru-RU"/>
        </w:rPr>
        <w:t>:</w:t>
      </w:r>
      <w:r w:rsidRPr="00EA397A">
        <w:rPr>
          <w:rFonts w:ascii="Segoe UI" w:eastAsia="Times New Roman" w:hAnsi="Segoe UI" w:cs="Segoe UI"/>
          <w:bCs/>
          <w:sz w:val="20"/>
          <w:szCs w:val="20"/>
          <w:lang w:val="en-US" w:eastAsia="ru-RU"/>
        </w:rPr>
        <w:t xml:space="preserve"> /</w:t>
      </w:r>
      <w:proofErr w:type="spellStart"/>
      <w:r>
        <w:rPr>
          <w:rFonts w:ascii="Segoe UI" w:eastAsia="Times New Roman" w:hAnsi="Segoe UI" w:cs="Segoe UI"/>
          <w:bCs/>
          <w:sz w:val="20"/>
          <w:szCs w:val="20"/>
          <w:lang w:val="en-US" w:eastAsia="ru-RU"/>
        </w:rPr>
        <w:t>etc</w:t>
      </w:r>
      <w:proofErr w:type="spellEnd"/>
      <w:r w:rsidRPr="00EA397A">
        <w:rPr>
          <w:rFonts w:ascii="Segoe UI" w:eastAsia="Times New Roman" w:hAnsi="Segoe UI" w:cs="Segoe UI"/>
          <w:bCs/>
          <w:sz w:val="20"/>
          <w:szCs w:val="20"/>
          <w:lang w:val="en-US" w:eastAsia="ru-RU"/>
        </w:rPr>
        <w:t>/</w:t>
      </w:r>
      <w:r>
        <w:rPr>
          <w:rFonts w:ascii="Segoe UI" w:eastAsia="Times New Roman" w:hAnsi="Segoe UI" w:cs="Segoe UI"/>
          <w:bCs/>
          <w:sz w:val="20"/>
          <w:szCs w:val="20"/>
          <w:lang w:val="en-US" w:eastAsia="ru-RU"/>
        </w:rPr>
        <w:t>hosts</w:t>
      </w:r>
    </w:p>
    <w:p w:rsidR="002D68CE" w:rsidRPr="00487900" w:rsidRDefault="00DB73A8" w:rsidP="002D68CE">
      <w:pPr>
        <w:shd w:val="clear" w:color="auto" w:fill="FCFCFC"/>
        <w:spacing w:before="109" w:after="0" w:line="240" w:lineRule="auto"/>
        <w:rPr>
          <w:rFonts w:ascii="Segoe UI" w:eastAsia="Times New Roman" w:hAnsi="Segoe UI" w:cs="Segoe UI"/>
          <w:b/>
          <w:sz w:val="20"/>
          <w:szCs w:val="20"/>
          <w:highlight w:val="yellow"/>
          <w:lang w:val="en-US" w:eastAsia="ru-RU"/>
        </w:rPr>
      </w:pPr>
      <w:r w:rsidRPr="00A35371">
        <w:rPr>
          <w:rFonts w:ascii="Segoe UI" w:eastAsia="Times New Roman" w:hAnsi="Segoe UI" w:cs="Segoe UI"/>
          <w:b/>
          <w:bCs/>
          <w:sz w:val="20"/>
          <w:szCs w:val="20"/>
          <w:lang w:val="en-US" w:eastAsia="ru-RU"/>
        </w:rPr>
        <w:t>Windows:</w:t>
      </w:r>
      <w:r>
        <w:rPr>
          <w:rFonts w:ascii="Segoe UI" w:eastAsia="Times New Roman" w:hAnsi="Segoe UI" w:cs="Segoe UI"/>
          <w:bCs/>
          <w:sz w:val="20"/>
          <w:szCs w:val="20"/>
          <w:lang w:val="en-US" w:eastAsia="ru-RU"/>
        </w:rPr>
        <w:t xml:space="preserve"> C:\Windows\System32\drivers\etc</w:t>
      </w:r>
    </w:p>
    <w:p w:rsidR="002D68CE" w:rsidRPr="00487900" w:rsidRDefault="002D68CE" w:rsidP="002D68CE">
      <w:pPr>
        <w:shd w:val="clear" w:color="auto" w:fill="FCFCFC"/>
        <w:spacing w:before="109" w:after="0" w:line="240" w:lineRule="auto"/>
        <w:rPr>
          <w:rFonts w:ascii="Segoe UI" w:eastAsia="Times New Roman" w:hAnsi="Segoe UI" w:cs="Segoe UI"/>
          <w:b/>
          <w:sz w:val="20"/>
          <w:szCs w:val="20"/>
          <w:highlight w:val="yellow"/>
          <w:lang w:val="en-US" w:eastAsia="ru-RU"/>
        </w:rPr>
      </w:pPr>
    </w:p>
    <w:p w:rsidR="00DB73A8" w:rsidRPr="002D68CE" w:rsidRDefault="002D68CE" w:rsidP="002D68CE">
      <w:pPr>
        <w:shd w:val="clear" w:color="auto" w:fill="FCFCFC"/>
        <w:spacing w:before="109" w:after="0" w:line="240" w:lineRule="auto"/>
        <w:rPr>
          <w:rFonts w:ascii="Segoe UI" w:eastAsia="Times New Roman" w:hAnsi="Segoe UI" w:cs="Segoe UI"/>
          <w:b/>
          <w:sz w:val="20"/>
          <w:szCs w:val="20"/>
          <w:highlight w:val="yellow"/>
          <w:lang w:eastAsia="ru-RU"/>
        </w:rPr>
      </w:pPr>
      <w:r>
        <w:t>При тестировании в  файл HOSTS</w:t>
      </w:r>
      <w:r w:rsidRPr="002F2C4F">
        <w:t xml:space="preserve"> </w:t>
      </w:r>
      <w:r>
        <w:t>можно прописать статичный IP</w:t>
      </w:r>
      <w:r w:rsidRPr="002F2C4F">
        <w:t xml:space="preserve"> </w:t>
      </w:r>
      <w:r>
        <w:t>адрес и имя для него, и в будущем обращаться не к IP</w:t>
      </w:r>
      <w:r w:rsidRPr="002F2C4F">
        <w:t xml:space="preserve">, </w:t>
      </w:r>
      <w:r>
        <w:t>а вводить имя</w:t>
      </w:r>
    </w:p>
    <w:p w:rsidR="002D68CE" w:rsidRDefault="002D68CE" w:rsidP="00DB73A8">
      <w:pPr>
        <w:shd w:val="clear" w:color="auto" w:fill="FCFCFC"/>
        <w:spacing w:before="109" w:after="0" w:line="240" w:lineRule="auto"/>
        <w:rPr>
          <w:rFonts w:ascii="Segoe UI" w:eastAsia="Times New Roman" w:hAnsi="Segoe UI" w:cs="Segoe UI"/>
          <w:b/>
          <w:sz w:val="20"/>
          <w:szCs w:val="20"/>
          <w:highlight w:val="yellow"/>
          <w:lang w:eastAsia="ru-RU"/>
        </w:rPr>
      </w:pPr>
    </w:p>
    <w:p w:rsidR="002D68CE" w:rsidRPr="002D68CE" w:rsidRDefault="002D68CE" w:rsidP="00DB73A8">
      <w:pPr>
        <w:shd w:val="clear" w:color="auto" w:fill="FCFCFC"/>
        <w:spacing w:before="109" w:after="0" w:line="240" w:lineRule="auto"/>
        <w:rPr>
          <w:rFonts w:ascii="Segoe UI" w:eastAsia="Times New Roman" w:hAnsi="Segoe UI" w:cs="Segoe UI"/>
          <w:b/>
          <w:sz w:val="20"/>
          <w:szCs w:val="20"/>
          <w:highlight w:val="yellow"/>
          <w:lang w:eastAsia="ru-RU"/>
        </w:rPr>
      </w:pPr>
    </w:p>
    <w:p w:rsidR="00DB73A8" w:rsidRPr="00E52961" w:rsidRDefault="00DB73A8" w:rsidP="00DB73A8">
      <w:pPr>
        <w:shd w:val="clear" w:color="auto" w:fill="FCFCFC"/>
        <w:spacing w:before="109" w:after="0" w:line="240" w:lineRule="auto"/>
        <w:rPr>
          <w:rFonts w:ascii="Segoe UI" w:eastAsia="Times New Roman" w:hAnsi="Segoe UI" w:cs="Segoe UI"/>
          <w:sz w:val="20"/>
          <w:szCs w:val="20"/>
          <w:lang w:eastAsia="ru-RU"/>
        </w:rPr>
      </w:pPr>
      <w:r w:rsidRPr="00412E67">
        <w:rPr>
          <w:rFonts w:ascii="Segoe UI" w:eastAsia="Times New Roman" w:hAnsi="Segoe UI" w:cs="Segoe UI"/>
          <w:b/>
          <w:sz w:val="20"/>
          <w:szCs w:val="20"/>
          <w:highlight w:val="yellow"/>
          <w:lang w:eastAsia="ru-RU"/>
        </w:rPr>
        <w:t>DNS кэш</w:t>
      </w:r>
      <w:r w:rsidRPr="00E52961">
        <w:rPr>
          <w:rFonts w:ascii="Segoe UI" w:eastAsia="Times New Roman" w:hAnsi="Segoe UI" w:cs="Segoe UI"/>
          <w:sz w:val="20"/>
          <w:szCs w:val="20"/>
          <w:lang w:eastAsia="ru-RU"/>
        </w:rPr>
        <w:t xml:space="preserve"> — это временная база данных, которая содержит записи обо всех последних посещениях и попытках посещений веб-сайтов и другие IP-адреса сайтов.</w:t>
      </w:r>
    </w:p>
    <w:p w:rsidR="00DB73A8" w:rsidRPr="00E52961" w:rsidRDefault="00DB73A8" w:rsidP="00DB73A8">
      <w:pPr>
        <w:shd w:val="clear" w:color="auto" w:fill="FCFCFC"/>
        <w:spacing w:before="109" w:after="0" w:line="240" w:lineRule="auto"/>
        <w:rPr>
          <w:rFonts w:ascii="Segoe UI" w:eastAsia="Times New Roman" w:hAnsi="Segoe UI" w:cs="Segoe UI"/>
          <w:sz w:val="20"/>
          <w:szCs w:val="20"/>
          <w:lang w:eastAsia="ru-RU"/>
        </w:rPr>
      </w:pPr>
      <w:r w:rsidRPr="00E52961">
        <w:rPr>
          <w:rFonts w:ascii="Segoe UI" w:eastAsia="Times New Roman" w:hAnsi="Segoe UI" w:cs="Segoe UI"/>
          <w:sz w:val="20"/>
          <w:szCs w:val="20"/>
          <w:lang w:eastAsia="ru-RU"/>
        </w:rPr>
        <w:t xml:space="preserve">Очистка Кэша </w:t>
      </w:r>
      <w:r w:rsidRPr="00E52961">
        <w:rPr>
          <w:rFonts w:ascii="Segoe UI" w:eastAsia="Times New Roman" w:hAnsi="Segoe UI" w:cs="Segoe UI"/>
          <w:sz w:val="20"/>
          <w:szCs w:val="20"/>
          <w:lang w:val="en-US" w:eastAsia="ru-RU"/>
        </w:rPr>
        <w:t>DNS</w:t>
      </w:r>
      <w:proofErr w:type="gramStart"/>
      <w:r w:rsidRPr="00E52961">
        <w:rPr>
          <w:rFonts w:ascii="Segoe UI" w:eastAsia="Times New Roman" w:hAnsi="Segoe UI" w:cs="Segoe UI"/>
          <w:sz w:val="20"/>
          <w:szCs w:val="20"/>
          <w:lang w:eastAsia="ru-RU"/>
        </w:rPr>
        <w:t xml:space="preserve"> Д</w:t>
      </w:r>
      <w:proofErr w:type="gramEnd"/>
      <w:r w:rsidRPr="00E52961">
        <w:rPr>
          <w:rFonts w:ascii="Segoe UI" w:eastAsia="Times New Roman" w:hAnsi="Segoe UI" w:cs="Segoe UI"/>
          <w:sz w:val="20"/>
          <w:szCs w:val="20"/>
          <w:lang w:eastAsia="ru-RU"/>
        </w:rPr>
        <w:t xml:space="preserve">ля ОС </w:t>
      </w:r>
      <w:r w:rsidRPr="00E52961">
        <w:rPr>
          <w:rFonts w:ascii="Segoe UI" w:eastAsia="Times New Roman" w:hAnsi="Segoe UI" w:cs="Segoe UI"/>
          <w:sz w:val="20"/>
          <w:szCs w:val="20"/>
          <w:lang w:val="en-US" w:eastAsia="ru-RU"/>
        </w:rPr>
        <w:t>Windows</w:t>
      </w:r>
    </w:p>
    <w:p w:rsidR="00DB73A8" w:rsidRPr="00E52961" w:rsidRDefault="00DB73A8" w:rsidP="00DB73A8">
      <w:pPr>
        <w:shd w:val="clear" w:color="auto" w:fill="FCFCFC"/>
        <w:spacing w:before="109" w:after="0" w:line="240" w:lineRule="auto"/>
        <w:rPr>
          <w:rFonts w:ascii="Segoe UI" w:eastAsia="Times New Roman" w:hAnsi="Segoe UI" w:cs="Segoe UI"/>
          <w:sz w:val="20"/>
          <w:szCs w:val="20"/>
          <w:lang w:eastAsia="ru-RU"/>
        </w:rPr>
      </w:pPr>
      <w:r w:rsidRPr="00E52961">
        <w:rPr>
          <w:rFonts w:ascii="Segoe UI" w:eastAsia="Times New Roman" w:hAnsi="Segoe UI" w:cs="Segoe UI"/>
          <w:sz w:val="20"/>
          <w:szCs w:val="20"/>
          <w:lang w:eastAsia="ru-RU"/>
        </w:rPr>
        <w:t xml:space="preserve">Нажмите </w:t>
      </w:r>
      <w:r w:rsidRPr="00E52961">
        <w:rPr>
          <w:rFonts w:ascii="Segoe UI" w:eastAsia="Times New Roman" w:hAnsi="Segoe UI" w:cs="Segoe UI"/>
          <w:sz w:val="20"/>
          <w:szCs w:val="20"/>
          <w:lang w:val="en-US" w:eastAsia="ru-RU"/>
        </w:rPr>
        <w:t>Win</w:t>
      </w:r>
      <w:r w:rsidRPr="00E52961">
        <w:rPr>
          <w:rFonts w:ascii="Segoe UI" w:eastAsia="Times New Roman" w:hAnsi="Segoe UI" w:cs="Segoe UI"/>
          <w:sz w:val="20"/>
          <w:szCs w:val="20"/>
          <w:lang w:eastAsia="ru-RU"/>
        </w:rPr>
        <w:t xml:space="preserve"> + </w:t>
      </w:r>
      <w:r w:rsidRPr="00E52961">
        <w:rPr>
          <w:rFonts w:ascii="Segoe UI" w:eastAsia="Times New Roman" w:hAnsi="Segoe UI" w:cs="Segoe UI"/>
          <w:sz w:val="20"/>
          <w:szCs w:val="20"/>
          <w:lang w:val="en-US" w:eastAsia="ru-RU"/>
        </w:rPr>
        <w:t>R</w:t>
      </w:r>
      <w:r w:rsidRPr="00E52961">
        <w:rPr>
          <w:rFonts w:ascii="Segoe UI" w:eastAsia="Times New Roman" w:hAnsi="Segoe UI" w:cs="Segoe UI"/>
          <w:sz w:val="20"/>
          <w:szCs w:val="20"/>
          <w:lang w:eastAsia="ru-RU"/>
        </w:rPr>
        <w:t>.</w:t>
      </w:r>
    </w:p>
    <w:p w:rsidR="00DB73A8" w:rsidRPr="00E52961" w:rsidRDefault="00DB73A8" w:rsidP="00DB73A8">
      <w:pPr>
        <w:shd w:val="clear" w:color="auto" w:fill="FCFCFC"/>
        <w:spacing w:before="109" w:after="0" w:line="240" w:lineRule="auto"/>
        <w:rPr>
          <w:rFonts w:ascii="Segoe UI" w:eastAsia="Times New Roman" w:hAnsi="Segoe UI" w:cs="Segoe UI"/>
          <w:sz w:val="20"/>
          <w:szCs w:val="20"/>
          <w:lang w:eastAsia="ru-RU"/>
        </w:rPr>
      </w:pPr>
      <w:r w:rsidRPr="00E52961">
        <w:rPr>
          <w:rFonts w:ascii="Segoe UI" w:eastAsia="Times New Roman" w:hAnsi="Segoe UI" w:cs="Segoe UI"/>
          <w:sz w:val="20"/>
          <w:szCs w:val="20"/>
          <w:lang w:eastAsia="ru-RU"/>
        </w:rPr>
        <w:t xml:space="preserve">В открывшемся меню напишите </w:t>
      </w:r>
      <w:proofErr w:type="spellStart"/>
      <w:r w:rsidRPr="00E52961">
        <w:rPr>
          <w:rFonts w:ascii="Segoe UI" w:eastAsia="Times New Roman" w:hAnsi="Segoe UI" w:cs="Segoe UI"/>
          <w:sz w:val="20"/>
          <w:szCs w:val="20"/>
          <w:lang w:eastAsia="ru-RU"/>
        </w:rPr>
        <w:t>cmd</w:t>
      </w:r>
      <w:proofErr w:type="spellEnd"/>
      <w:r w:rsidRPr="00E52961">
        <w:rPr>
          <w:rFonts w:ascii="Segoe UI" w:eastAsia="Times New Roman" w:hAnsi="Segoe UI" w:cs="Segoe UI"/>
          <w:sz w:val="20"/>
          <w:szCs w:val="20"/>
          <w:lang w:eastAsia="ru-RU"/>
        </w:rPr>
        <w:t>.</w:t>
      </w:r>
    </w:p>
    <w:p w:rsidR="00DB73A8" w:rsidRPr="00E52961" w:rsidRDefault="00DB73A8" w:rsidP="00DB73A8">
      <w:pPr>
        <w:shd w:val="clear" w:color="auto" w:fill="FCFCFC"/>
        <w:spacing w:before="109" w:after="0" w:line="240" w:lineRule="auto"/>
        <w:rPr>
          <w:rFonts w:ascii="Segoe UI" w:eastAsia="Times New Roman" w:hAnsi="Segoe UI" w:cs="Segoe UI"/>
          <w:sz w:val="20"/>
          <w:szCs w:val="20"/>
          <w:lang w:eastAsia="ru-RU"/>
        </w:rPr>
      </w:pPr>
      <w:r w:rsidRPr="00E52961">
        <w:rPr>
          <w:rFonts w:ascii="Segoe UI" w:eastAsia="Times New Roman" w:hAnsi="Segoe UI" w:cs="Segoe UI"/>
          <w:sz w:val="20"/>
          <w:szCs w:val="20"/>
          <w:lang w:eastAsia="ru-RU"/>
        </w:rPr>
        <w:t>выполнить там команду:</w:t>
      </w:r>
    </w:p>
    <w:p w:rsidR="00DB73A8" w:rsidRPr="00E52961" w:rsidRDefault="00DB73A8" w:rsidP="00DB73A8">
      <w:pPr>
        <w:shd w:val="clear" w:color="auto" w:fill="FCFCFC"/>
        <w:spacing w:before="109" w:after="0" w:line="240" w:lineRule="auto"/>
        <w:rPr>
          <w:rFonts w:ascii="Segoe UI" w:eastAsia="Times New Roman" w:hAnsi="Segoe UI" w:cs="Segoe UI"/>
          <w:sz w:val="20"/>
          <w:szCs w:val="20"/>
          <w:lang w:eastAsia="ru-RU"/>
        </w:rPr>
      </w:pPr>
      <w:proofErr w:type="spellStart"/>
      <w:r w:rsidRPr="00E52961">
        <w:rPr>
          <w:rFonts w:ascii="Segoe UI" w:eastAsia="Times New Roman" w:hAnsi="Segoe UI" w:cs="Segoe UI"/>
          <w:sz w:val="20"/>
          <w:szCs w:val="20"/>
          <w:lang w:eastAsia="ru-RU"/>
        </w:rPr>
        <w:t>ipconfig</w:t>
      </w:r>
      <w:proofErr w:type="spellEnd"/>
      <w:r w:rsidRPr="00E52961">
        <w:rPr>
          <w:rFonts w:ascii="Segoe UI" w:eastAsia="Times New Roman" w:hAnsi="Segoe UI" w:cs="Segoe UI"/>
          <w:sz w:val="20"/>
          <w:szCs w:val="20"/>
          <w:lang w:eastAsia="ru-RU"/>
        </w:rPr>
        <w:t xml:space="preserve"> /</w:t>
      </w:r>
      <w:proofErr w:type="spellStart"/>
      <w:r w:rsidRPr="00E52961">
        <w:rPr>
          <w:rFonts w:ascii="Segoe UI" w:eastAsia="Times New Roman" w:hAnsi="Segoe UI" w:cs="Segoe UI"/>
          <w:sz w:val="20"/>
          <w:szCs w:val="20"/>
          <w:lang w:eastAsia="ru-RU"/>
        </w:rPr>
        <w:t>flushdns</w:t>
      </w:r>
      <w:proofErr w:type="spellEnd"/>
    </w:p>
    <w:p w:rsidR="00DB73A8" w:rsidRDefault="00DB73A8" w:rsidP="00DB73A8">
      <w:pPr>
        <w:shd w:val="clear" w:color="auto" w:fill="FCFCFC"/>
        <w:spacing w:before="109" w:after="0" w:line="240" w:lineRule="auto"/>
        <w:rPr>
          <w:rFonts w:ascii="Segoe UI" w:eastAsia="Times New Roman" w:hAnsi="Segoe UI" w:cs="Segoe UI"/>
          <w:sz w:val="20"/>
          <w:szCs w:val="20"/>
          <w:lang w:eastAsia="ru-RU"/>
        </w:rPr>
      </w:pPr>
      <w:r w:rsidRPr="00E52961">
        <w:rPr>
          <w:rFonts w:ascii="Segoe UI" w:eastAsia="Times New Roman" w:hAnsi="Segoe UI" w:cs="Segoe UI"/>
          <w:sz w:val="20"/>
          <w:szCs w:val="20"/>
          <w:lang w:eastAsia="ru-RU"/>
        </w:rPr>
        <w:t xml:space="preserve">После этого должна появиться надпись «Кэш </w:t>
      </w:r>
      <w:proofErr w:type="spellStart"/>
      <w:r w:rsidRPr="00E52961">
        <w:rPr>
          <w:rFonts w:ascii="Segoe UI" w:eastAsia="Times New Roman" w:hAnsi="Segoe UI" w:cs="Segoe UI"/>
          <w:sz w:val="20"/>
          <w:szCs w:val="20"/>
          <w:lang w:eastAsia="ru-RU"/>
        </w:rPr>
        <w:t>сопоставителя</w:t>
      </w:r>
      <w:proofErr w:type="spellEnd"/>
      <w:r w:rsidRPr="00E52961">
        <w:rPr>
          <w:rFonts w:ascii="Segoe UI" w:eastAsia="Times New Roman" w:hAnsi="Segoe UI" w:cs="Segoe UI"/>
          <w:sz w:val="20"/>
          <w:szCs w:val="20"/>
          <w:lang w:eastAsia="ru-RU"/>
        </w:rPr>
        <w:t xml:space="preserve"> DNS успешно очищен».</w:t>
      </w:r>
    </w:p>
    <w:p w:rsidR="00DB73A8" w:rsidRPr="00DB73A8" w:rsidRDefault="00DB73A8" w:rsidP="00A43154">
      <w:pPr>
        <w:shd w:val="clear" w:color="auto" w:fill="FFFFFF"/>
        <w:spacing w:after="0" w:line="264" w:lineRule="atLeast"/>
        <w:rPr>
          <w:rFonts w:ascii="Verdana" w:eastAsia="Times New Roman" w:hAnsi="Verdana" w:cs="Times New Roman"/>
          <w:sz w:val="20"/>
          <w:szCs w:val="20"/>
          <w:lang w:eastAsia="ru-RU"/>
        </w:rPr>
      </w:pPr>
    </w:p>
    <w:p w:rsidR="00487900" w:rsidRPr="00487900" w:rsidRDefault="00487900" w:rsidP="00487900">
      <w:pPr>
        <w:shd w:val="clear" w:color="auto" w:fill="FFFFFF"/>
        <w:spacing w:before="360" w:after="360" w:line="240" w:lineRule="auto"/>
        <w:rPr>
          <w:rFonts w:ascii="Arial" w:eastAsia="Times New Roman" w:hAnsi="Arial" w:cs="Arial"/>
          <w:sz w:val="20"/>
          <w:lang w:eastAsia="ru-RU"/>
        </w:rPr>
      </w:pPr>
      <w:bookmarkStart w:id="0" w:name="_GoBack"/>
      <w:bookmarkEnd w:id="0"/>
      <w:r w:rsidRPr="00487900">
        <w:rPr>
          <w:rFonts w:ascii="Arial" w:eastAsia="Times New Roman" w:hAnsi="Arial" w:cs="Arial"/>
          <w:b/>
          <w:sz w:val="20"/>
          <w:lang w:eastAsia="ru-RU"/>
        </w:rPr>
        <w:t xml:space="preserve">DNS запрещено </w:t>
      </w:r>
      <w:r w:rsidRPr="00487900">
        <w:rPr>
          <w:rFonts w:ascii="Arial" w:eastAsia="Times New Roman" w:hAnsi="Arial" w:cs="Arial"/>
          <w:sz w:val="20"/>
          <w:lang w:eastAsia="ru-RU"/>
        </w:rPr>
        <w:t xml:space="preserve">поднимать в корпоративной сети, по тем же соображениям, что и DHCP – это может поломать сеть. Машины не будут </w:t>
      </w:r>
      <w:proofErr w:type="gramStart"/>
      <w:r w:rsidRPr="00487900">
        <w:rPr>
          <w:rFonts w:ascii="Arial" w:eastAsia="Times New Roman" w:hAnsi="Arial" w:cs="Arial"/>
          <w:sz w:val="20"/>
          <w:lang w:eastAsia="ru-RU"/>
        </w:rPr>
        <w:t>знать</w:t>
      </w:r>
      <w:proofErr w:type="gramEnd"/>
      <w:r w:rsidRPr="00487900">
        <w:rPr>
          <w:rFonts w:ascii="Arial" w:eastAsia="Times New Roman" w:hAnsi="Arial" w:cs="Arial"/>
          <w:sz w:val="20"/>
          <w:lang w:eastAsia="ru-RU"/>
        </w:rPr>
        <w:t xml:space="preserve"> какой IP лежит за именем. К тому же Active Directory завязано на DNS, и подключение нового DNS может поломать структуру AD</w:t>
      </w:r>
    </w:p>
    <w:p w:rsidR="00A43154" w:rsidRDefault="00A43154" w:rsidP="00A43154">
      <w:pPr>
        <w:shd w:val="clear" w:color="auto" w:fill="FCFCFC"/>
        <w:spacing w:before="109" w:after="0" w:line="240" w:lineRule="auto"/>
        <w:rPr>
          <w:rFonts w:ascii="Segoe UI" w:eastAsia="Times New Roman" w:hAnsi="Segoe UI" w:cs="Segoe UI"/>
          <w:b/>
          <w:sz w:val="20"/>
          <w:szCs w:val="20"/>
          <w:highlight w:val="yellow"/>
          <w:lang w:eastAsia="ru-RU"/>
        </w:rPr>
      </w:pPr>
    </w:p>
    <w:p w:rsidR="00E77213" w:rsidRDefault="00E77213"/>
    <w:sectPr w:rsidR="00E77213" w:rsidSect="00A43154">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32AE4"/>
    <w:multiLevelType w:val="multilevel"/>
    <w:tmpl w:val="3120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5BF"/>
    <w:rsid w:val="000215BF"/>
    <w:rsid w:val="002D68CE"/>
    <w:rsid w:val="00487900"/>
    <w:rsid w:val="00A43154"/>
    <w:rsid w:val="00DB73A8"/>
    <w:rsid w:val="00E77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154"/>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3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154"/>
    <w:rPr>
      <w:rFonts w:ascii="Tahoma" w:hAnsi="Tahoma" w:cs="Tahoma"/>
      <w:sz w:val="16"/>
      <w:szCs w:val="16"/>
      <w:lang w:val="ru-RU"/>
    </w:rPr>
  </w:style>
  <w:style w:type="paragraph" w:styleId="ListParagraph">
    <w:name w:val="List Paragraph"/>
    <w:basedOn w:val="Normal"/>
    <w:uiPriority w:val="34"/>
    <w:qFormat/>
    <w:rsid w:val="00487900"/>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154"/>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3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154"/>
    <w:rPr>
      <w:rFonts w:ascii="Tahoma" w:hAnsi="Tahoma" w:cs="Tahoma"/>
      <w:sz w:val="16"/>
      <w:szCs w:val="16"/>
      <w:lang w:val="ru-RU"/>
    </w:rPr>
  </w:style>
  <w:style w:type="paragraph" w:styleId="ListParagraph">
    <w:name w:val="List Paragraph"/>
    <w:basedOn w:val="Normal"/>
    <w:uiPriority w:val="34"/>
    <w:qFormat/>
    <w:rsid w:val="00487900"/>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verisigninc.com/ru_RU/domain-names/net-domain-names/index.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erisigninc.com/ru_RU/domain-names/com-domain-names/index.x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727</Words>
  <Characters>4146</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 Ivanov</cp:lastModifiedBy>
  <cp:revision>5</cp:revision>
  <dcterms:created xsi:type="dcterms:W3CDTF">2021-12-02T15:16:00Z</dcterms:created>
  <dcterms:modified xsi:type="dcterms:W3CDTF">2021-12-06T12:12:00Z</dcterms:modified>
</cp:coreProperties>
</file>