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Со́кет</w:t>
      </w:r>
      <w:proofErr w:type="spellEnd"/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(англ.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разъем) -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- абстрактный объект, представляющий конечную точку соединения.</w:t>
      </w:r>
    </w:p>
    <w:p w:rsidR="00BF524F" w:rsidRPr="00BE074C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Следует различать клиентские и серверные сокеты. Клиентские сокеты грубо можно сравнить с конечными аппаратами телефонной сети, а серверные - с коммутаторами. Клиентское приложение (например, браузер) использует только клиентские сокеты, а серверное (например, веб-сервер, которому браузер посылает запросы) - как клиентские, так и серверные сокеты.</w:t>
      </w:r>
    </w:p>
    <w:p w:rsidR="0062565A" w:rsidRPr="00BF524F" w:rsidRDefault="0062565A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Принципы сокетов</w:t>
      </w: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взаимодействия между машинами с помощью стека протоколов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используются адреса и порты. Адрес представляет собой 32-битную структуру для протокола </w:t>
      </w:r>
      <w:proofErr w:type="spellStart"/>
      <w:r w:rsidRPr="00BF524F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4, 128-битную для </w:t>
      </w:r>
      <w:proofErr w:type="spellStart"/>
      <w:r w:rsidRPr="00BF524F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6. Номер порта - целое число в диапазоне от 0 до 65535 (для протокола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Эта пара определяет сокет («гнездо», соответствующее адресу и порту).</w:t>
      </w: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процессе обмена, как правило, используется два сокета - сокет отправителя и сокет получателя. Например, при обращении к серверу на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-порт сокет будет выглядеть так: 194.106.118.30:80, а ответ будет поступать на </w:t>
      </w:r>
      <w:proofErr w:type="gramStart"/>
      <w:r w:rsidRPr="00BF524F">
        <w:rPr>
          <w:rFonts w:ascii="Times New Roman" w:eastAsia="Times New Roman" w:hAnsi="Times New Roman" w:cs="Times New Roman"/>
          <w:sz w:val="24"/>
          <w:szCs w:val="24"/>
        </w:rPr>
        <w:t>mmm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F524F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F524F">
        <w:rPr>
          <w:rFonts w:ascii="Times New Roman" w:eastAsia="Times New Roman" w:hAnsi="Times New Roman" w:cs="Times New Roman"/>
          <w:sz w:val="24"/>
          <w:szCs w:val="24"/>
        </w:rPr>
        <w:t>ppp</w:t>
      </w:r>
      <w:proofErr w:type="spellEnd"/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F524F">
        <w:rPr>
          <w:rFonts w:ascii="Times New Roman" w:eastAsia="Times New Roman" w:hAnsi="Times New Roman" w:cs="Times New Roman"/>
          <w:sz w:val="24"/>
          <w:szCs w:val="24"/>
        </w:rPr>
        <w:t>qqq</w:t>
      </w:r>
      <w:proofErr w:type="spellEnd"/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proofErr w:type="spellStart"/>
      <w:r w:rsidRPr="00BF524F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proofErr w:type="gramEnd"/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процесс может создать «слушающий» сокет (серверный сокет) и привязать его к какому-нибудь порту операционной системы (в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непривилегированные процессы не могут использовать порты меньше 1024).</w:t>
      </w: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 т. д.</w:t>
      </w: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сокет имеет свой адрес. ОС семейства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могут поддерживать много типов адресов, но обязательными являются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INET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и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-адрес. Если привязать сокет к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-адресу, то будет создан специальный файл (файл сокета) по заданному пути, через который смогут сообщаться любые локальные процессы путём чтения/записи из него (см. сокет домена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Сокеты типа </w:t>
      </w:r>
      <w:r w:rsidRPr="00BF524F">
        <w:rPr>
          <w:rFonts w:ascii="Times New Roman" w:eastAsia="Times New Roman" w:hAnsi="Times New Roman" w:cs="Times New Roman"/>
          <w:sz w:val="24"/>
          <w:szCs w:val="24"/>
        </w:rPr>
        <w:t>INET</w:t>
      </w: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доступны из сети и требуют выделения номера порта.</w:t>
      </w:r>
    </w:p>
    <w:p w:rsidR="00BF524F" w:rsidRPr="00BF524F" w:rsidRDefault="00BF524F" w:rsidP="00BF5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524F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 клиент явно «подсоединяется» к слушателю, после чего любое чтение или запись через его файловый дескриптор будут передавать данные между ним и сервером.</w:t>
      </w:r>
    </w:p>
    <w:p w:rsidR="00CB361A" w:rsidRPr="00BE074C" w:rsidRDefault="00CB361A">
      <w:pPr>
        <w:rPr>
          <w:lang w:val="ru-RU"/>
        </w:rPr>
      </w:pP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протокол связи поверх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-соединения, предназначенный для обмена сообщениями между браузером и веб-сервером в режиме реального времени.</w:t>
      </w: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настоящее время в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осуществляется стандартизация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Sockets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Черновой вариант стандарта этого протокола утверждён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IETF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разработан для воплощения в веб-браузерах и веб-серверах, но он может быть использован для любого клиентского или серверного приложения. Протокол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независимый протокол, основанный на протоколе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. Он делает возможным более тесное взаимодействие между браузером и веб-сайтом, способствуя распространению интерактивного содержимого и созданию приложений реального времени.</w:t>
      </w:r>
    </w:p>
    <w:p w:rsidR="00B1033F" w:rsidRPr="00BE074C" w:rsidRDefault="00B1033F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033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Разница </w:t>
      </w:r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B1033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proofErr w:type="spellStart"/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разные понятия в принципе. При работе по протоколу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 будете использовать обычные сокеты для соединения. Так </w:t>
      </w:r>
      <w:proofErr w:type="gramStart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же</w:t>
      </w:r>
      <w:proofErr w:type="gram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и при работе с другими протоколами будут использованы сокеты (и для работы с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др.).</w:t>
      </w: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рассмотрим строку вида -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ws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://127.0.0.1:15000. В ней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ws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именно указание на то, что при обмене данными будет использован протокол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127.0.0.1 -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компьютера, 15000 - порт, на который производится подключение. Так вот 127.0.0.1:15000 - эта пара, если можно так выразится, и является сокетом.</w:t>
      </w: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Протокол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создавался для того, чтобы можно было поддерживать длительные неразрывные соединения между браузером (который является клиентом) и веб-сайтом (который является сервером).</w:t>
      </w:r>
    </w:p>
    <w:p w:rsid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Протокол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похож на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Единственное, чем он напоминает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только одним самым первым запросом на подключение (так называемым рукопожатием/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handshake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Это было сделано, потому что изначально протокол рассчитан на работу в браузере и необходимо было определение возможности поддержки его. После того, как соединение установлено, ничего похожего на протокол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протоколе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даже близко нет. Именно отсутствие каких-либо наворотов в протоколе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дает ему возможность быстрой работы.</w:t>
      </w:r>
    </w:p>
    <w:p w:rsidR="00B1033F" w:rsidRPr="00BE074C" w:rsidRDefault="00B1033F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033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Разница </w:t>
      </w:r>
      <w:proofErr w:type="spellStart"/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B1033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B1033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Говоря о веб-сокетах, мы имеем ввиду протокол веб-коммуникации, представляющий полнодуплексный канал коммуникации поверх простого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-соединения. Проще говоря, эта технология позволяет установить связь между клиентом и сервером с минимальными затратами, позволяя создавать приложения, использующие все преимущества живого общения. Например, представьте, что вы создаете чат: вам необходимо получать и отправлять данные как можно быстрее, верно? С этим прекрасно справляются веб-сокеты! Вы можете открыть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-соединение и держать его открытым сколько потребуется.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Веб-сокеты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используются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случаях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074C" w:rsidRPr="00BE074C" w:rsidRDefault="00BE074C" w:rsidP="00BE0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Чаты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074C" w:rsidRPr="00BE074C" w:rsidRDefault="00BE074C" w:rsidP="00BE0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Многопользовательские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игры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074C" w:rsidRPr="00BE074C" w:rsidRDefault="00BE074C" w:rsidP="00BE0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Совместное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редактирование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074C" w:rsidRPr="00BE074C" w:rsidRDefault="00BE074C" w:rsidP="00BE0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Социальные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новостные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ленты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074C" w:rsidRPr="00BE074C" w:rsidRDefault="00BE074C" w:rsidP="00BE0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Приложения, работающие на основе местоположения.</w:t>
      </w:r>
    </w:p>
    <w:p w:rsid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библиотека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основанная (написанная поверх) на веб-сокетах… и других технологиях. Она использует веб-сокеты, когда они доступны, или такие технологии, как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Flash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Socket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Long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Polling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Multipart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, когда веб-сокеты недоступны.</w:t>
      </w:r>
    </w:p>
    <w:p w:rsidR="00B1033F" w:rsidRPr="00BE074C" w:rsidRDefault="00B1033F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Asynchronous</w:t>
      </w:r>
      <w:proofErr w:type="gram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«асинхронный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») -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 По-русски иногда произносится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транслитом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«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аякс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». У аббревиатуры </w:t>
      </w:r>
      <w:r w:rsidRPr="00BE074C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нет устоявшегося аналога на кириллице.</w:t>
      </w: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В классической модели веб-приложения:</w:t>
      </w:r>
    </w:p>
    <w:p w:rsidR="00BE074C" w:rsidRPr="00BE074C" w:rsidRDefault="00BE074C" w:rsidP="00BE0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заходит на веб-страницу и нажимает на какой-нибудь ее элемент;</w:t>
      </w:r>
    </w:p>
    <w:p w:rsidR="00BE074C" w:rsidRPr="00BE074C" w:rsidRDefault="00BE074C" w:rsidP="00BE0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Браузер формирует и отправляет запрос серверу;</w:t>
      </w:r>
    </w:p>
    <w:p w:rsidR="00BE074C" w:rsidRPr="00BE074C" w:rsidRDefault="00BE074C" w:rsidP="00BE0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ответ сервер генерирует совершенно новую веб-страницу и отправляет ее браузеру и т. </w:t>
      </w:r>
      <w:proofErr w:type="gramStart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д. ,</w:t>
      </w:r>
      <w:proofErr w:type="gramEnd"/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чего браузер полностью перезагружает всю страницу.</w:t>
      </w:r>
    </w:p>
    <w:p w:rsidR="00BE074C" w:rsidRPr="00BE074C" w:rsidRDefault="00BE074C" w:rsidP="00BE0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74C">
        <w:rPr>
          <w:rFonts w:ascii="Times New Roman" w:eastAsia="Times New Roman" w:hAnsi="Times New Roman" w:cs="Times New Roman"/>
          <w:sz w:val="24"/>
          <w:szCs w:val="24"/>
        </w:rPr>
        <w:t>использовании</w:t>
      </w:r>
      <w:proofErr w:type="spellEnd"/>
      <w:r w:rsidRPr="00BE074C">
        <w:rPr>
          <w:rFonts w:ascii="Times New Roman" w:eastAsia="Times New Roman" w:hAnsi="Times New Roman" w:cs="Times New Roman"/>
          <w:sz w:val="24"/>
          <w:szCs w:val="24"/>
        </w:rPr>
        <w:t xml:space="preserve"> AJAX:</w:t>
      </w:r>
    </w:p>
    <w:p w:rsidR="00BE074C" w:rsidRPr="00BE074C" w:rsidRDefault="00BE074C" w:rsidP="00BE0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заходит на веб-страницу и нажимает на какой-нибудь ее элемент;</w:t>
      </w:r>
    </w:p>
    <w:p w:rsidR="00BE074C" w:rsidRPr="00BE074C" w:rsidRDefault="00BE074C" w:rsidP="00BE0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определяет, какая информация необходима для обновления страницы;</w:t>
      </w:r>
    </w:p>
    <w:p w:rsidR="00BE074C" w:rsidRPr="00BE074C" w:rsidRDefault="00BE074C" w:rsidP="00BE0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Браузер отправляет соответствующий запрос на сервер;</w:t>
      </w:r>
    </w:p>
    <w:p w:rsidR="00BE074C" w:rsidRPr="00BE074C" w:rsidRDefault="00BE074C" w:rsidP="00BE0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 возвращает только ту часть документа, на которую пришел запрос;</w:t>
      </w:r>
    </w:p>
    <w:p w:rsidR="00BE074C" w:rsidRPr="00B1033F" w:rsidRDefault="00BE074C" w:rsidP="00B10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074C">
        <w:rPr>
          <w:rFonts w:ascii="Times New Roman" w:eastAsia="Times New Roman" w:hAnsi="Times New Roman" w:cs="Times New Roman"/>
          <w:sz w:val="24"/>
          <w:szCs w:val="24"/>
          <w:lang w:val="ru-RU"/>
        </w:rPr>
        <w:t>Скрипт вносит изменения с учетом полученной информации (без полной перезагрузки страницы).</w:t>
      </w:r>
      <w:bookmarkStart w:id="0" w:name="_GoBack"/>
      <w:bookmarkEnd w:id="0"/>
    </w:p>
    <w:sectPr w:rsidR="00BE074C" w:rsidRPr="00B1033F" w:rsidSect="00BF524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9F1"/>
    <w:multiLevelType w:val="multilevel"/>
    <w:tmpl w:val="C6C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14ABF"/>
    <w:multiLevelType w:val="multilevel"/>
    <w:tmpl w:val="977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23B3D"/>
    <w:multiLevelType w:val="multilevel"/>
    <w:tmpl w:val="AC8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1A"/>
    <w:rsid w:val="0062565A"/>
    <w:rsid w:val="00B1033F"/>
    <w:rsid w:val="00BE074C"/>
    <w:rsid w:val="00BF524F"/>
    <w:rsid w:val="00C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43A7"/>
  <w15:chartTrackingRefBased/>
  <w15:docId w15:val="{50876395-EBCF-4B89-94CE-26166C9A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4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0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3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9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1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6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4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2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0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9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3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4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0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5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3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9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0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2022-05-18T19:04:00Z</dcterms:created>
  <dcterms:modified xsi:type="dcterms:W3CDTF">2022-05-18T19:05:00Z</dcterms:modified>
</cp:coreProperties>
</file>