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CBE" w:rsidRDefault="0075785B" w:rsidP="007F1CBE">
      <w:pPr>
        <w:pStyle w:val="NormalWeb"/>
        <w:shd w:val="clear" w:color="auto" w:fill="FCFCFC"/>
        <w:tabs>
          <w:tab w:val="left" w:pos="3447"/>
        </w:tabs>
        <w:spacing w:before="109" w:beforeAutospacing="0" w:after="0" w:afterAutospacing="0"/>
        <w:rPr>
          <w:rFonts w:ascii="Segoe UI" w:hAnsi="Segoe UI" w:cs="Segoe UI"/>
          <w:b/>
          <w:sz w:val="22"/>
          <w:szCs w:val="22"/>
        </w:rPr>
      </w:pPr>
      <w:r w:rsidRPr="00B22B9B">
        <w:rPr>
          <w:rFonts w:ascii="Segoe UI" w:hAnsi="Segoe UI" w:cs="Segoe UI"/>
          <w:b/>
          <w:sz w:val="22"/>
          <w:szCs w:val="22"/>
          <w:highlight w:val="yellow"/>
        </w:rPr>
        <w:t>Типы сетевых соединений</w:t>
      </w:r>
    </w:p>
    <w:p w:rsidR="007F1CBE" w:rsidRDefault="007F1CBE" w:rsidP="007F1CBE">
      <w:pPr>
        <w:pStyle w:val="NormalWeb"/>
        <w:shd w:val="clear" w:color="auto" w:fill="FCFCFC"/>
        <w:spacing w:before="109" w:beforeAutospacing="0" w:after="0" w:afterAutospacing="0"/>
        <w:rPr>
          <w:rFonts w:ascii="Segoe UI" w:hAnsi="Segoe UI" w:cs="Segoe UI"/>
          <w:b/>
          <w:sz w:val="22"/>
          <w:szCs w:val="22"/>
          <w:highlight w:val="yellow"/>
          <w:lang w:val="en-US"/>
        </w:rPr>
      </w:pPr>
      <w:r>
        <w:rPr>
          <w:rFonts w:ascii="Segoe UI" w:hAnsi="Segoe UI" w:cs="Segoe UI"/>
          <w:b/>
          <w:noProof/>
          <w:sz w:val="22"/>
          <w:szCs w:val="22"/>
          <w:lang w:val="en-US" w:eastAsia="en-US"/>
        </w:rPr>
        <w:drawing>
          <wp:inline distT="0" distB="0" distL="0" distR="0" wp14:anchorId="66850437" wp14:editId="17FF9CAE">
            <wp:extent cx="3544903" cy="2898183"/>
            <wp:effectExtent l="0" t="0" r="0" b="0"/>
            <wp:docPr id="11" name="Picture 11" descr="C:\Users\arti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iv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15" cy="289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E" w:rsidRDefault="007F1CBE" w:rsidP="007F1CBE">
      <w:pPr>
        <w:pStyle w:val="NormalWeb"/>
        <w:shd w:val="clear" w:color="auto" w:fill="FCFCFC"/>
        <w:spacing w:before="109" w:beforeAutospacing="0" w:after="0" w:afterAutospacing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У нас есть 4 адаптера (4 сетевых карты)</w:t>
      </w:r>
    </w:p>
    <w:p w:rsidR="007F1CBE" w:rsidRDefault="007F1CBE" w:rsidP="007F1CBE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У адаптера можно менять тип соединения</w:t>
      </w:r>
    </w:p>
    <w:p w:rsidR="007F1CBE" w:rsidRDefault="007F1CBE" w:rsidP="007F1CBE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Если</w:t>
      </w:r>
      <w:r w:rsidRPr="00FC750B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</w:rPr>
        <w:t>выбрали</w:t>
      </w:r>
      <w:r w:rsidRPr="00FC750B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  <w:lang w:val="en-US"/>
        </w:rPr>
        <w:t>Internal</w:t>
      </w:r>
      <w:r w:rsidRPr="00FC750B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  <w:lang w:val="en-US"/>
        </w:rPr>
        <w:t>Network</w:t>
      </w:r>
      <w:r w:rsidRPr="00FC750B">
        <w:rPr>
          <w:rFonts w:ascii="Segoe UI" w:hAnsi="Segoe UI" w:cs="Segoe UI"/>
          <w:sz w:val="22"/>
          <w:szCs w:val="22"/>
        </w:rPr>
        <w:t xml:space="preserve">, </w:t>
      </w:r>
      <w:r>
        <w:rPr>
          <w:rFonts w:ascii="Segoe UI" w:hAnsi="Segoe UI" w:cs="Segoe UI"/>
          <w:sz w:val="22"/>
          <w:szCs w:val="22"/>
        </w:rPr>
        <w:t xml:space="preserve">то указываем для нее имя. Если хотим связать </w:t>
      </w:r>
      <w:r>
        <w:rPr>
          <w:rFonts w:ascii="Segoe UI" w:hAnsi="Segoe UI" w:cs="Segoe UI"/>
          <w:sz w:val="22"/>
          <w:szCs w:val="22"/>
          <w:lang w:val="en-US"/>
        </w:rPr>
        <w:t>n</w:t>
      </w:r>
      <w:r>
        <w:rPr>
          <w:rFonts w:ascii="Segoe UI" w:hAnsi="Segoe UI" w:cs="Segoe UI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sz w:val="22"/>
          <w:szCs w:val="22"/>
        </w:rPr>
        <w:t>виртуалок</w:t>
      </w:r>
      <w:proofErr w:type="spellEnd"/>
      <w:r>
        <w:rPr>
          <w:rFonts w:ascii="Segoe UI" w:hAnsi="Segoe UI" w:cs="Segoe UI"/>
          <w:sz w:val="22"/>
          <w:szCs w:val="22"/>
        </w:rPr>
        <w:t>, что бы они находились в 1 сети, то у них должно быть одинаковое имя</w:t>
      </w:r>
    </w:p>
    <w:p w:rsidR="007F1CBE" w:rsidRPr="00D42774" w:rsidRDefault="007F1CBE" w:rsidP="007F1CBE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  <w:lang w:val="en-US"/>
        </w:rPr>
        <w:t>MAC</w:t>
      </w:r>
      <w:r w:rsidRPr="00232302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</w:rPr>
        <w:t>адрес должен быть у каждой машины свой</w:t>
      </w:r>
    </w:p>
    <w:p w:rsidR="0075785B" w:rsidRPr="00B22B9B" w:rsidRDefault="0075785B" w:rsidP="007F1CBE">
      <w:pPr>
        <w:pStyle w:val="NormalWeb"/>
        <w:shd w:val="clear" w:color="auto" w:fill="FCFCFC"/>
        <w:tabs>
          <w:tab w:val="left" w:pos="3447"/>
        </w:tabs>
        <w:spacing w:before="109" w:beforeAutospacing="0" w:after="0" w:afterAutospacing="0"/>
        <w:rPr>
          <w:rFonts w:ascii="Segoe UI" w:hAnsi="Segoe UI" w:cs="Segoe UI"/>
          <w:b/>
          <w:sz w:val="22"/>
          <w:szCs w:val="22"/>
        </w:rPr>
      </w:pPr>
      <w:r w:rsidRPr="00B22B9B">
        <w:rPr>
          <w:rFonts w:ascii="Segoe UI" w:hAnsi="Segoe UI" w:cs="Segoe UI"/>
          <w:b/>
          <w:sz w:val="22"/>
          <w:szCs w:val="22"/>
        </w:rPr>
        <w:t xml:space="preserve"> </w:t>
      </w:r>
      <w:r w:rsidR="007F1CBE">
        <w:rPr>
          <w:rFonts w:ascii="Segoe UI" w:hAnsi="Segoe UI" w:cs="Segoe UI"/>
          <w:b/>
          <w:sz w:val="22"/>
          <w:szCs w:val="22"/>
        </w:rPr>
        <w:tab/>
      </w:r>
    </w:p>
    <w:p w:rsidR="0075785B" w:rsidRDefault="0075785B" w:rsidP="0075785B">
      <w:pPr>
        <w:pStyle w:val="NormalWeb"/>
        <w:shd w:val="clear" w:color="auto" w:fill="FCFCFC"/>
        <w:spacing w:before="109" w:beforeAutospacing="0" w:after="0" w:afterAutospacing="0"/>
        <w:rPr>
          <w:rFonts w:ascii="Segoe UI" w:hAnsi="Segoe UI" w:cs="Segoe UI"/>
          <w:b/>
          <w:sz w:val="22"/>
          <w:szCs w:val="22"/>
        </w:rPr>
      </w:pPr>
      <w:r>
        <w:rPr>
          <w:rFonts w:ascii="Segoe UI" w:hAnsi="Segoe UI" w:cs="Segoe UI"/>
          <w:b/>
          <w:noProof/>
          <w:sz w:val="22"/>
          <w:szCs w:val="22"/>
          <w:lang w:val="en-US" w:eastAsia="en-US"/>
        </w:rPr>
        <w:drawing>
          <wp:inline distT="0" distB="0" distL="0" distR="0">
            <wp:extent cx="5809673" cy="1995999"/>
            <wp:effectExtent l="0" t="0" r="635" b="4445"/>
            <wp:docPr id="6" name="Picture 6" descr="photo_2021-11-22_22-2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1-11-22_22-22-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72" cy="199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16A" w:rsidRPr="00F0616A" w:rsidRDefault="00F0616A" w:rsidP="00F0616A">
      <w:pPr>
        <w:shd w:val="clear" w:color="auto" w:fill="FCFCFC"/>
        <w:spacing w:before="120" w:after="0" w:line="240" w:lineRule="auto"/>
      </w:pPr>
      <w:r w:rsidRPr="00F0616A">
        <w:rPr>
          <w:b/>
        </w:rPr>
        <w:t xml:space="preserve">NAT </w:t>
      </w:r>
      <w:proofErr w:type="spellStart"/>
      <w:r w:rsidRPr="00F0616A">
        <w:rPr>
          <w:b/>
        </w:rPr>
        <w:t>Network</w:t>
      </w:r>
      <w:proofErr w:type="spellEnd"/>
      <w:r w:rsidRPr="00F0616A">
        <w:t xml:space="preserve"> – хост выступает в роил сервера и он все равно </w:t>
      </w:r>
      <w:proofErr w:type="spellStart"/>
      <w:r w:rsidRPr="00F0616A">
        <w:t>подменяяет</w:t>
      </w:r>
      <w:proofErr w:type="spellEnd"/>
      <w:r w:rsidRPr="00F0616A">
        <w:t xml:space="preserve"> пакеты </w:t>
      </w:r>
      <w:proofErr w:type="spellStart"/>
      <w:r w:rsidRPr="00F0616A">
        <w:t>виртуалки</w:t>
      </w:r>
      <w:proofErr w:type="spellEnd"/>
      <w:r w:rsidRPr="00F0616A">
        <w:t xml:space="preserve"> </w:t>
      </w:r>
      <w:proofErr w:type="gramStart"/>
      <w:r w:rsidRPr="00F0616A">
        <w:t>своими</w:t>
      </w:r>
      <w:proofErr w:type="gramEnd"/>
      <w:r w:rsidRPr="00F0616A">
        <w:t xml:space="preserve">. </w:t>
      </w:r>
      <w:proofErr w:type="gramStart"/>
      <w:r w:rsidRPr="00F0616A">
        <w:t>По этому</w:t>
      </w:r>
      <w:proofErr w:type="gramEnd"/>
      <w:r w:rsidRPr="00F0616A">
        <w:t xml:space="preserve"> пакеты в сети видятся как пакеты хоста</w:t>
      </w:r>
      <w:r w:rsidR="002F4701">
        <w:t xml:space="preserve">. Из за </w:t>
      </w:r>
      <w:proofErr w:type="gramStart"/>
      <w:r w:rsidR="002F4701">
        <w:t>этого</w:t>
      </w:r>
      <w:proofErr w:type="gramEnd"/>
      <w:r w:rsidR="002F4701">
        <w:t xml:space="preserve"> что бы из интернета можно было достучаться до </w:t>
      </w:r>
      <w:proofErr w:type="spellStart"/>
      <w:r w:rsidR="002F4701">
        <w:t>виртуалки</w:t>
      </w:r>
      <w:proofErr w:type="spellEnd"/>
      <w:r w:rsidR="002F4701">
        <w:t>, нужно пробросить порты</w:t>
      </w:r>
      <w:r w:rsidR="006F72B7">
        <w:t xml:space="preserve"> (при обращении к хосту, запросы пересылались на </w:t>
      </w:r>
      <w:proofErr w:type="spellStart"/>
      <w:r w:rsidR="006F72B7">
        <w:t>виртуалку</w:t>
      </w:r>
      <w:bookmarkStart w:id="0" w:name="_GoBack"/>
      <w:bookmarkEnd w:id="0"/>
      <w:proofErr w:type="spellEnd"/>
      <w:r w:rsidR="006F72B7">
        <w:t>)</w:t>
      </w:r>
    </w:p>
    <w:p w:rsidR="00F0616A" w:rsidRPr="00F0616A" w:rsidRDefault="00F0616A" w:rsidP="00F0616A">
      <w:pPr>
        <w:shd w:val="clear" w:color="auto" w:fill="FCFCFC"/>
        <w:spacing w:before="120" w:after="0" w:line="240" w:lineRule="auto"/>
      </w:pPr>
      <w:proofErr w:type="spellStart"/>
      <w:r w:rsidRPr="00F0616A">
        <w:rPr>
          <w:b/>
        </w:rPr>
        <w:t>Bridge</w:t>
      </w:r>
      <w:proofErr w:type="spellEnd"/>
      <w:r w:rsidRPr="00F0616A">
        <w:t xml:space="preserve"> – каждая машина видится как отдельная машина. </w:t>
      </w:r>
      <w:proofErr w:type="gramStart"/>
      <w:r w:rsidRPr="00F0616A">
        <w:t>По этому</w:t>
      </w:r>
      <w:proofErr w:type="gramEnd"/>
      <w:r w:rsidRPr="00F0616A">
        <w:t xml:space="preserve"> это не защищенный доступ в нашу сеть (нет настроек </w:t>
      </w:r>
      <w:proofErr w:type="spellStart"/>
      <w:r w:rsidRPr="00F0616A">
        <w:t>файрвола</w:t>
      </w:r>
      <w:proofErr w:type="spellEnd"/>
      <w:r w:rsidRPr="00F0616A">
        <w:t xml:space="preserve"> и </w:t>
      </w:r>
      <w:proofErr w:type="spellStart"/>
      <w:r w:rsidRPr="00F0616A">
        <w:t>тд</w:t>
      </w:r>
      <w:proofErr w:type="spellEnd"/>
      <w:r w:rsidRPr="00F0616A">
        <w:t>) и машина из интернета видят эти машины как отдельные в сети</w:t>
      </w:r>
    </w:p>
    <w:p w:rsidR="00F0616A" w:rsidRDefault="00F0616A" w:rsidP="0075785B">
      <w:pPr>
        <w:pStyle w:val="NormalWeb"/>
        <w:shd w:val="clear" w:color="auto" w:fill="FCFCFC"/>
        <w:spacing w:before="109" w:beforeAutospacing="0" w:after="0" w:afterAutospacing="0"/>
        <w:rPr>
          <w:rFonts w:ascii="Segoe UI" w:hAnsi="Segoe UI" w:cs="Segoe UI"/>
          <w:b/>
          <w:sz w:val="22"/>
          <w:szCs w:val="22"/>
        </w:rPr>
      </w:pPr>
    </w:p>
    <w:p w:rsidR="00C46261" w:rsidRPr="00C46261" w:rsidRDefault="00C46261" w:rsidP="0075785B">
      <w:pPr>
        <w:pStyle w:val="NormalWeb"/>
        <w:shd w:val="clear" w:color="auto" w:fill="FCFCFC"/>
        <w:spacing w:before="109" w:beforeAutospacing="0" w:after="0" w:afterAutospacing="0"/>
        <w:rPr>
          <w:rFonts w:ascii="Segoe UI" w:hAnsi="Segoe UI" w:cs="Segoe UI"/>
          <w:b/>
          <w:sz w:val="22"/>
          <w:szCs w:val="22"/>
          <w:lang w:val="en-US"/>
        </w:rPr>
      </w:pPr>
      <w:r>
        <w:rPr>
          <w:rFonts w:ascii="Segoe UI" w:hAnsi="Segoe UI" w:cs="Segoe UI"/>
          <w:b/>
          <w:sz w:val="22"/>
          <w:szCs w:val="22"/>
          <w:lang w:val="en-US"/>
        </w:rPr>
        <w:t xml:space="preserve">LAN – </w:t>
      </w:r>
      <w:r>
        <w:rPr>
          <w:rFonts w:ascii="Segoe UI" w:hAnsi="Segoe UI" w:cs="Segoe UI"/>
          <w:b/>
          <w:sz w:val="22"/>
          <w:szCs w:val="22"/>
        </w:rPr>
        <w:t xml:space="preserve">это </w:t>
      </w:r>
      <w:r>
        <w:rPr>
          <w:rFonts w:ascii="Segoe UI" w:hAnsi="Segoe UI" w:cs="Segoe UI"/>
          <w:b/>
          <w:sz w:val="22"/>
          <w:szCs w:val="22"/>
          <w:lang w:val="en-US"/>
        </w:rPr>
        <w:t>Internet</w:t>
      </w:r>
    </w:p>
    <w:p w:rsidR="0075785B" w:rsidRPr="0075785B" w:rsidRDefault="0075785B" w:rsidP="0075785B">
      <w:pPr>
        <w:shd w:val="clear" w:color="auto" w:fill="FFFFFF"/>
        <w:spacing w:before="324" w:after="204" w:line="360" w:lineRule="atLeast"/>
        <w:outlineLvl w:val="2"/>
        <w:rPr>
          <w:rFonts w:ascii="Segoe UI" w:eastAsia="Times New Roman" w:hAnsi="Segoe UI" w:cs="Segoe UI"/>
          <w:b/>
          <w:lang w:eastAsia="ru-RU"/>
        </w:rPr>
      </w:pPr>
      <w:r w:rsidRPr="002B40ED">
        <w:rPr>
          <w:rFonts w:ascii="Segoe UI" w:eastAsia="Times New Roman" w:hAnsi="Segoe UI" w:cs="Segoe UI"/>
          <w:b/>
          <w:lang w:eastAsia="ru-RU"/>
        </w:rPr>
        <w:t>NAT</w:t>
      </w:r>
    </w:p>
    <w:p w:rsidR="0075785B" w:rsidRPr="00B22B9B" w:rsidRDefault="0075785B" w:rsidP="0075785B">
      <w:pPr>
        <w:shd w:val="clear" w:color="auto" w:fill="FFFFFF"/>
        <w:spacing w:after="312" w:line="372" w:lineRule="atLeast"/>
        <w:rPr>
          <w:rFonts w:ascii="Segoe UI" w:eastAsia="Times New Roman" w:hAnsi="Segoe UI" w:cs="Segoe UI"/>
          <w:color w:val="222222"/>
          <w:lang w:eastAsia="ru-RU"/>
        </w:rPr>
      </w:pPr>
      <w:r w:rsidRPr="00B22B9B">
        <w:rPr>
          <w:rFonts w:ascii="Segoe UI" w:eastAsia="Times New Roman" w:hAnsi="Segoe UI" w:cs="Segoe UI"/>
          <w:color w:val="222222"/>
          <w:lang w:eastAsia="ru-RU"/>
        </w:rPr>
        <w:t>Если компьютер подключен к сети напрямую, без дополнительного сетевого оборудования, просто кабелем вставленным в разъем сетевой карты или 3G/4G/ADSL модемом, то ваш тип подключения NAT</w:t>
      </w:r>
      <w:r w:rsidRPr="00B22B9B">
        <w:rPr>
          <w:rFonts w:ascii="Segoe UI" w:eastAsia="Times New Roman" w:hAnsi="Segoe UI" w:cs="Segoe UI"/>
          <w:b/>
          <w:bCs/>
          <w:color w:val="222222"/>
          <w:lang w:eastAsia="ru-RU"/>
        </w:rPr>
        <w:t> </w:t>
      </w:r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или </w:t>
      </w:r>
      <w:proofErr w:type="spellStart"/>
      <w:proofErr w:type="gramStart"/>
      <w:r w:rsidRPr="00B22B9B">
        <w:rPr>
          <w:rFonts w:ascii="Segoe UI" w:eastAsia="Times New Roman" w:hAnsi="Segoe UI" w:cs="Segoe UI"/>
          <w:color w:val="222222"/>
          <w:lang w:eastAsia="ru-RU"/>
        </w:rPr>
        <w:t>C</w:t>
      </w:r>
      <w:proofErr w:type="gramEnd"/>
      <w:r w:rsidRPr="00B22B9B">
        <w:rPr>
          <w:rFonts w:ascii="Segoe UI" w:eastAsia="Times New Roman" w:hAnsi="Segoe UI" w:cs="Segoe UI"/>
          <w:color w:val="222222"/>
          <w:lang w:eastAsia="ru-RU"/>
        </w:rPr>
        <w:t>еть</w:t>
      </w:r>
      <w:proofErr w:type="spellEnd"/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 NAT.</w:t>
      </w:r>
    </w:p>
    <w:p w:rsidR="0075785B" w:rsidRPr="00B22B9B" w:rsidRDefault="0075785B" w:rsidP="0075785B">
      <w:pPr>
        <w:shd w:val="clear" w:color="auto" w:fill="FFFFFF"/>
        <w:spacing w:after="312" w:line="372" w:lineRule="atLeast"/>
        <w:rPr>
          <w:rFonts w:ascii="Segoe UI" w:eastAsia="Times New Roman" w:hAnsi="Segoe UI" w:cs="Segoe UI"/>
          <w:color w:val="222222"/>
          <w:lang w:eastAsia="ru-RU"/>
        </w:rPr>
      </w:pPr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NAT создает изолированное соединение между виртуальной машиной и </w:t>
      </w:r>
      <w:proofErr w:type="gramStart"/>
      <w:r w:rsidRPr="00B22B9B">
        <w:rPr>
          <w:rFonts w:ascii="Segoe UI" w:eastAsia="Times New Roman" w:hAnsi="Segoe UI" w:cs="Segoe UI"/>
          <w:color w:val="222222"/>
          <w:lang w:eastAsia="ru-RU"/>
        </w:rPr>
        <w:t>хост-системой</w:t>
      </w:r>
      <w:proofErr w:type="gramEnd"/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. Для каждой новой машины создается собственное соединение, все виртуальные </w:t>
      </w:r>
      <w:proofErr w:type="gramStart"/>
      <w:r w:rsidRPr="00B22B9B">
        <w:rPr>
          <w:rFonts w:ascii="Segoe UI" w:eastAsia="Times New Roman" w:hAnsi="Segoe UI" w:cs="Segoe UI"/>
          <w:color w:val="222222"/>
          <w:lang w:eastAsia="ru-RU"/>
        </w:rPr>
        <w:t>машины</w:t>
      </w:r>
      <w:proofErr w:type="gramEnd"/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 находящиеся в этом режиме не могут общаться между собой, поскольку все сетевые соединения изолированы друг от друга. Можно заставить их общаться через проброс портов. После в браузере вводим </w:t>
      </w:r>
      <w:r w:rsidRPr="00B22B9B">
        <w:rPr>
          <w:rFonts w:ascii="Segoe UI" w:eastAsia="Times New Roman" w:hAnsi="Segoe UI" w:cs="Segoe UI"/>
          <w:color w:val="222222"/>
          <w:lang w:val="en-US" w:eastAsia="ru-RU"/>
        </w:rPr>
        <w:t>IP</w:t>
      </w:r>
      <w:proofErr w:type="gramStart"/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 :</w:t>
      </w:r>
      <w:proofErr w:type="gramEnd"/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B22B9B">
        <w:rPr>
          <w:rFonts w:ascii="Segoe UI" w:eastAsia="Times New Roman" w:hAnsi="Segoe UI" w:cs="Segoe UI"/>
          <w:color w:val="222222"/>
          <w:lang w:val="en-US" w:eastAsia="ru-RU"/>
        </w:rPr>
        <w:t>port</w:t>
      </w:r>
      <w:r w:rsidRPr="00B22B9B">
        <w:rPr>
          <w:rFonts w:ascii="Segoe UI" w:eastAsia="Times New Roman" w:hAnsi="Segoe UI" w:cs="Segoe UI"/>
          <w:color w:val="222222"/>
          <w:lang w:eastAsia="ru-RU"/>
        </w:rPr>
        <w:t xml:space="preserve"> другой машины, проброс которой мы сделали. И подключаемся к ней </w:t>
      </w:r>
    </w:p>
    <w:p w:rsidR="00967B7F" w:rsidRPr="00D02F26" w:rsidRDefault="006F72B7" w:rsidP="0075785B">
      <w:pPr>
        <w:rPr>
          <w:rFonts w:ascii="Segoe UI" w:eastAsia="Times New Roman" w:hAnsi="Segoe UI" w:cs="Segoe UI"/>
          <w:b/>
          <w:bCs/>
          <w:color w:val="222222"/>
          <w:lang w:val="en-US" w:eastAsia="ru-RU"/>
        </w:rPr>
      </w:pPr>
      <w:hyperlink r:id="rId8" w:history="1">
        <w:r w:rsidR="0075785B" w:rsidRPr="00B22B9B">
          <w:rPr>
            <w:rFonts w:ascii="Segoe UI" w:eastAsia="Times New Roman" w:hAnsi="Segoe UI" w:cs="Segoe UI"/>
            <w:b/>
            <w:bCs/>
            <w:color w:val="0069BA"/>
            <w:lang w:eastAsia="ru-RU"/>
          </w:rPr>
          <w:br/>
        </w:r>
      </w:hyperlink>
      <w:r w:rsidR="0075785B" w:rsidRPr="00B22B9B">
        <w:rPr>
          <w:rFonts w:ascii="Segoe UI" w:eastAsia="Times New Roman" w:hAnsi="Segoe UI" w:cs="Segoe UI"/>
          <w:b/>
          <w:bCs/>
          <w:noProof/>
          <w:color w:val="222222"/>
          <w:lang w:val="en-US"/>
        </w:rPr>
        <w:drawing>
          <wp:inline distT="0" distB="0" distL="0" distR="0" wp14:anchorId="32788DCB" wp14:editId="55E47944">
            <wp:extent cx="3786909" cy="2320483"/>
            <wp:effectExtent l="0" t="0" r="4445" b="3810"/>
            <wp:docPr id="1" name="Рисунок 1" descr="n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49" cy="232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5B" w:rsidRPr="00B22B9B" w:rsidRDefault="0075785B" w:rsidP="0075785B">
      <w:pPr>
        <w:rPr>
          <w:rFonts w:ascii="Segoe UI" w:hAnsi="Segoe UI" w:cs="Segoe UI"/>
          <w:color w:val="222222"/>
          <w:shd w:val="clear" w:color="auto" w:fill="FFFFFF"/>
        </w:rPr>
      </w:pPr>
      <w:r w:rsidRPr="002B40ED">
        <w:rPr>
          <w:rFonts w:ascii="Segoe UI" w:hAnsi="Segoe UI" w:cs="Segoe UI"/>
          <w:b/>
          <w:color w:val="222222"/>
          <w:shd w:val="clear" w:color="auto" w:fill="FFFFFF"/>
        </w:rPr>
        <w:t>Сеть NAT</w:t>
      </w:r>
      <w:r w:rsidRPr="00B22B9B">
        <w:rPr>
          <w:rFonts w:ascii="Segoe UI" w:hAnsi="Segoe UI" w:cs="Segoe UI"/>
          <w:color w:val="222222"/>
          <w:shd w:val="clear" w:color="auto" w:fill="FFFFFF"/>
        </w:rPr>
        <w:t> </w:t>
      </w:r>
      <w:proofErr w:type="gramStart"/>
      <w:r w:rsidRPr="00B22B9B">
        <w:rPr>
          <w:rFonts w:ascii="Segoe UI" w:hAnsi="Segoe UI" w:cs="Segoe UI"/>
          <w:color w:val="222222"/>
          <w:shd w:val="clear" w:color="auto" w:fill="FFFFFF"/>
        </w:rPr>
        <w:t>представляет из себя</w:t>
      </w:r>
      <w:proofErr w:type="gramEnd"/>
      <w:r w:rsidRPr="00B22B9B">
        <w:rPr>
          <w:rFonts w:ascii="Segoe UI" w:hAnsi="Segoe UI" w:cs="Segoe UI"/>
          <w:color w:val="222222"/>
          <w:shd w:val="clear" w:color="auto" w:fill="FFFFFF"/>
        </w:rPr>
        <w:t xml:space="preserve"> подобие локальной подсети, являющейся общей для всех виртуальных машин входящих в ее состав.</w:t>
      </w:r>
    </w:p>
    <w:p w:rsidR="0075785B" w:rsidRPr="00B22B9B" w:rsidRDefault="0075785B" w:rsidP="0075785B">
      <w:pPr>
        <w:rPr>
          <w:rFonts w:ascii="Segoe UI" w:hAnsi="Segoe UI" w:cs="Segoe UI"/>
          <w:color w:val="222222"/>
          <w:shd w:val="clear" w:color="auto" w:fill="FFFFFF"/>
          <w:lang w:val="en-US"/>
        </w:rPr>
      </w:pPr>
      <w:r w:rsidRPr="00B22B9B">
        <w:rPr>
          <w:rFonts w:ascii="Segoe UI" w:hAnsi="Segoe UI" w:cs="Segoe UI"/>
          <w:noProof/>
          <w:color w:val="222222"/>
          <w:shd w:val="clear" w:color="auto" w:fill="FFFFFF"/>
          <w:lang w:val="en-US"/>
        </w:rPr>
        <w:drawing>
          <wp:inline distT="0" distB="0" distL="0" distR="0" wp14:anchorId="390CFB59" wp14:editId="42135069">
            <wp:extent cx="4341091" cy="2195442"/>
            <wp:effectExtent l="0" t="0" r="2540" b="0"/>
            <wp:docPr id="2" name="Рисунок 2" descr="nat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tnetwor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85" cy="219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5B" w:rsidRPr="00B22B9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</w:rPr>
      </w:pPr>
      <w:r w:rsidRPr="00B22B9B">
        <w:rPr>
          <w:rFonts w:ascii="Segoe UI" w:hAnsi="Segoe UI" w:cs="Segoe UI"/>
          <w:color w:val="222222"/>
          <w:sz w:val="22"/>
          <w:szCs w:val="22"/>
        </w:rPr>
        <w:t xml:space="preserve">Рассуждая с точки зрения использования виртуальной машины в качестве локального сервера, главным недостатком данных типов подключения является их недоступность извне. Из-за этого не работают некоторые нужные функции: подключение к серверу по SSH, любые обращения к </w:t>
      </w:r>
      <w:r w:rsidRPr="00B22B9B">
        <w:rPr>
          <w:rFonts w:ascii="Segoe UI" w:hAnsi="Segoe UI" w:cs="Segoe UI"/>
          <w:color w:val="222222"/>
          <w:sz w:val="22"/>
          <w:szCs w:val="22"/>
        </w:rPr>
        <w:lastRenderedPageBreak/>
        <w:t xml:space="preserve">тестовым сайтам. Ограничения NAT-режимов можно </w:t>
      </w:r>
      <w:proofErr w:type="gramStart"/>
      <w:r w:rsidRPr="00B22B9B">
        <w:rPr>
          <w:rFonts w:ascii="Segoe UI" w:hAnsi="Segoe UI" w:cs="Segoe UI"/>
          <w:color w:val="222222"/>
          <w:sz w:val="22"/>
          <w:szCs w:val="22"/>
        </w:rPr>
        <w:t>обойти</w:t>
      </w:r>
      <w:proofErr w:type="gramEnd"/>
      <w:r w:rsidRPr="00B22B9B">
        <w:rPr>
          <w:rFonts w:ascii="Segoe UI" w:hAnsi="Segoe UI" w:cs="Segoe UI"/>
          <w:color w:val="222222"/>
          <w:sz w:val="22"/>
          <w:szCs w:val="22"/>
        </w:rPr>
        <w:t xml:space="preserve"> пробросив порты для соединений или добавив сетевой адаптер с типом подключения - Виртуальный адаптер хоста. Оба способа обеспечивают входящие соединения между </w:t>
      </w:r>
      <w:proofErr w:type="gramStart"/>
      <w:r w:rsidRPr="00B22B9B">
        <w:rPr>
          <w:rFonts w:ascii="Segoe UI" w:hAnsi="Segoe UI" w:cs="Segoe UI"/>
          <w:color w:val="222222"/>
          <w:sz w:val="22"/>
          <w:szCs w:val="22"/>
        </w:rPr>
        <w:t>хост-системой</w:t>
      </w:r>
      <w:proofErr w:type="gramEnd"/>
      <w:r w:rsidRPr="00B22B9B">
        <w:rPr>
          <w:rFonts w:ascii="Segoe UI" w:hAnsi="Segoe UI" w:cs="Segoe UI"/>
          <w:color w:val="222222"/>
          <w:sz w:val="22"/>
          <w:szCs w:val="22"/>
        </w:rPr>
        <w:t xml:space="preserve"> и локальным сервером.</w:t>
      </w:r>
    </w:p>
    <w:p w:rsidR="0075785B" w:rsidRPr="002B40ED" w:rsidRDefault="0075785B" w:rsidP="0075785B">
      <w:pPr>
        <w:rPr>
          <w:rFonts w:ascii="Segoe UI" w:hAnsi="Segoe UI" w:cs="Segoe UI"/>
          <w:b/>
        </w:rPr>
      </w:pPr>
      <w:r w:rsidRPr="002B40ED">
        <w:rPr>
          <w:rFonts w:ascii="Segoe UI" w:hAnsi="Segoe UI" w:cs="Segoe UI"/>
          <w:b/>
        </w:rPr>
        <w:t>Сетевой мост</w:t>
      </w:r>
    </w:p>
    <w:p w:rsidR="0075785B" w:rsidRPr="00B22B9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</w:rPr>
      </w:pPr>
      <w:r w:rsidRPr="00B22B9B">
        <w:rPr>
          <w:rFonts w:ascii="Segoe UI" w:hAnsi="Segoe UI" w:cs="Segoe UI"/>
          <w:color w:val="222222"/>
          <w:sz w:val="22"/>
          <w:szCs w:val="22"/>
        </w:rPr>
        <w:t>Если вы являетесь обладателем домашнего маршрутизатора или роутера, то ваш тип подключения - Сетевой мост. Режим сетевого моста является самым простым и не требующим настроек режимом. В отличие от режима NAT, не требует танцев с бубном вроде подключения дополнительных интерфейсов или проброса портов.</w:t>
      </w:r>
    </w:p>
    <w:p w:rsidR="0075785B" w:rsidRPr="00B22B9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</w:rPr>
      </w:pPr>
      <w:r w:rsidRPr="00B22B9B">
        <w:rPr>
          <w:rFonts w:ascii="Segoe UI" w:hAnsi="Segoe UI" w:cs="Segoe UI"/>
          <w:color w:val="222222"/>
          <w:sz w:val="22"/>
          <w:szCs w:val="22"/>
        </w:rPr>
        <w:t>Как то мне задали вопрос: если нет роутера, то почему NAT, а не Сетевой мост? Действительно, почему? Если режим сетевого моста так хорош, то почему бы не использовать его, неважно есть у меня домашний маршрутизатор или нет?</w:t>
      </w:r>
    </w:p>
    <w:p w:rsidR="0075785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</w:rPr>
      </w:pPr>
      <w:r w:rsidRPr="00B22B9B">
        <w:rPr>
          <w:rFonts w:ascii="Segoe UI" w:hAnsi="Segoe UI" w:cs="Segoe UI"/>
          <w:color w:val="222222"/>
          <w:sz w:val="22"/>
          <w:szCs w:val="22"/>
        </w:rPr>
        <w:t xml:space="preserve">Никто не запрещает использовать сетевой мост, пользоваться мостом можно и без маршрутизатора. </w:t>
      </w:r>
    </w:p>
    <w:p w:rsidR="0075785B" w:rsidRPr="002B40ED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b/>
          <w:color w:val="222222"/>
          <w:sz w:val="22"/>
          <w:szCs w:val="22"/>
          <w:lang w:val="en-US"/>
        </w:rPr>
      </w:pPr>
      <w:r w:rsidRPr="002B40ED">
        <w:rPr>
          <w:rFonts w:ascii="Segoe UI" w:hAnsi="Segoe UI" w:cs="Segoe UI"/>
          <w:b/>
          <w:color w:val="222222"/>
          <w:sz w:val="22"/>
          <w:szCs w:val="22"/>
          <w:lang w:val="en-US"/>
        </w:rPr>
        <w:t>Internal Network</w:t>
      </w:r>
    </w:p>
    <w:p w:rsidR="0075785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  <w:lang w:val="en-US"/>
        </w:rPr>
      </w:pPr>
      <w:r w:rsidRPr="00B22B9B">
        <w:rPr>
          <w:rFonts w:ascii="Segoe UI" w:hAnsi="Segoe UI" w:cs="Segoe UI"/>
          <w:noProof/>
          <w:sz w:val="22"/>
          <w:szCs w:val="22"/>
          <w:lang w:val="en-US" w:eastAsia="en-US"/>
        </w:rPr>
        <w:drawing>
          <wp:inline distT="0" distB="0" distL="0" distR="0" wp14:anchorId="3A72BF84" wp14:editId="5F29F9ED">
            <wp:extent cx="4451046" cy="2306782"/>
            <wp:effectExtent l="19050" t="0" r="6654" b="0"/>
            <wp:docPr id="4" name="Рисунок 4" descr="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n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89" cy="230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5B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color w:val="222222"/>
          <w:sz w:val="22"/>
          <w:szCs w:val="22"/>
          <w:lang w:val="en-US"/>
        </w:rPr>
      </w:pPr>
    </w:p>
    <w:p w:rsidR="0075785B" w:rsidRPr="002B40ED" w:rsidRDefault="0075785B" w:rsidP="0075785B">
      <w:pPr>
        <w:pStyle w:val="NormalWeb"/>
        <w:shd w:val="clear" w:color="auto" w:fill="FFFFFF"/>
        <w:spacing w:before="0" w:beforeAutospacing="0" w:after="312" w:afterAutospacing="0" w:line="372" w:lineRule="atLeast"/>
        <w:rPr>
          <w:rFonts w:ascii="Segoe UI" w:hAnsi="Segoe UI" w:cs="Segoe UI"/>
          <w:b/>
          <w:color w:val="222222"/>
          <w:sz w:val="22"/>
          <w:szCs w:val="22"/>
          <w:lang w:val="en-US"/>
        </w:rPr>
      </w:pPr>
      <w:r w:rsidRPr="002B40ED">
        <w:rPr>
          <w:rFonts w:ascii="Segoe UI" w:hAnsi="Segoe UI" w:cs="Segoe UI"/>
          <w:b/>
          <w:color w:val="222222"/>
          <w:sz w:val="22"/>
          <w:szCs w:val="22"/>
          <w:lang w:val="en-US"/>
        </w:rPr>
        <w:t>Host-only Network</w:t>
      </w:r>
    </w:p>
    <w:p w:rsidR="0075785B" w:rsidRPr="00B22B9B" w:rsidRDefault="0075785B" w:rsidP="0075785B">
      <w:pPr>
        <w:rPr>
          <w:rFonts w:ascii="Segoe UI" w:hAnsi="Segoe UI" w:cs="Segoe UI"/>
        </w:rPr>
      </w:pPr>
      <w:r w:rsidRPr="00B22B9B">
        <w:rPr>
          <w:rFonts w:ascii="Segoe UI" w:hAnsi="Segoe UI" w:cs="Segoe UI"/>
          <w:noProof/>
          <w:lang w:val="en-US"/>
        </w:rPr>
        <w:drawing>
          <wp:inline distT="0" distB="0" distL="0" distR="0" wp14:anchorId="6865E42B" wp14:editId="27EF351E">
            <wp:extent cx="4192292" cy="2091934"/>
            <wp:effectExtent l="0" t="0" r="0" b="0"/>
            <wp:docPr id="5" name="Рисунок 5" descr="hon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ntwork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83" cy="209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49" w:rsidRDefault="00797849"/>
    <w:sectPr w:rsidR="00797849" w:rsidSect="007A2CC9">
      <w:pgSz w:w="16834" w:h="27648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024D1"/>
    <w:multiLevelType w:val="hybridMultilevel"/>
    <w:tmpl w:val="58366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27C"/>
    <w:rsid w:val="002F4701"/>
    <w:rsid w:val="006F72B7"/>
    <w:rsid w:val="0075785B"/>
    <w:rsid w:val="007843AE"/>
    <w:rsid w:val="00797849"/>
    <w:rsid w:val="007A2CC9"/>
    <w:rsid w:val="007B0AF3"/>
    <w:rsid w:val="007F1CBE"/>
    <w:rsid w:val="008E6FD3"/>
    <w:rsid w:val="00967B7F"/>
    <w:rsid w:val="00C46261"/>
    <w:rsid w:val="00D0189D"/>
    <w:rsid w:val="00D02F26"/>
    <w:rsid w:val="00F0616A"/>
    <w:rsid w:val="00FD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5B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7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85B"/>
    <w:rPr>
      <w:rFonts w:ascii="Tahoma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D0189D"/>
    <w:pPr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85B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7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85B"/>
    <w:rPr>
      <w:rFonts w:ascii="Tahoma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D0189D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list.top/wp-content/uploads/2017/01/virtualbox-network-settings-NAT.jpg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14</cp:revision>
  <dcterms:created xsi:type="dcterms:W3CDTF">2021-12-02T14:23:00Z</dcterms:created>
  <dcterms:modified xsi:type="dcterms:W3CDTF">2021-12-09T10:22:00Z</dcterms:modified>
</cp:coreProperties>
</file>