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27" w:rsidRPr="00881815" w:rsidRDefault="00383427" w:rsidP="00383427">
      <w:pPr>
        <w:rPr>
          <w:rFonts w:ascii="Segoe UI" w:hAnsi="Segoe UI" w:cs="Segoe UI"/>
          <w:b/>
        </w:rPr>
      </w:pPr>
      <w:r w:rsidRPr="00086858">
        <w:rPr>
          <w:rFonts w:ascii="Segoe UI" w:hAnsi="Segoe UI" w:cs="Segoe UI"/>
          <w:b/>
          <w:highlight w:val="yellow"/>
        </w:rPr>
        <w:t>Клонирование</w:t>
      </w:r>
    </w:p>
    <w:p w:rsidR="00383427" w:rsidRPr="00A144DD" w:rsidRDefault="00383427" w:rsidP="00383427">
      <w:pPr>
        <w:rPr>
          <w:rFonts w:ascii="Segoe UI" w:hAnsi="Segoe UI" w:cs="Segoe UI"/>
          <w:sz w:val="18"/>
        </w:rPr>
      </w:pPr>
      <w:r w:rsidRPr="00A144DD">
        <w:rPr>
          <w:rFonts w:ascii="Segoe UI" w:hAnsi="Segoe UI" w:cs="Segoe UI"/>
          <w:sz w:val="18"/>
        </w:rPr>
        <w:t>Если мы создаем несколько машин, которые будут общаться между собой, то можно клонировать 1 машину несколько раз</w:t>
      </w:r>
    </w:p>
    <w:p w:rsidR="00383427" w:rsidRPr="00B22B9B" w:rsidRDefault="00383427" w:rsidP="00383427">
      <w:pPr>
        <w:rPr>
          <w:rFonts w:ascii="Segoe UI" w:hAnsi="Segoe UI" w:cs="Segoe UI"/>
        </w:rPr>
      </w:pPr>
      <w:r w:rsidRPr="00B22B9B">
        <w:rPr>
          <w:rFonts w:ascii="Segoe UI" w:hAnsi="Segoe UI" w:cs="Segoe UI"/>
          <w:noProof/>
          <w:lang w:val="en-US"/>
        </w:rPr>
        <w:drawing>
          <wp:inline distT="0" distB="0" distL="0" distR="0" wp14:anchorId="3B32DB55" wp14:editId="291521AC">
            <wp:extent cx="2897826" cy="2817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543" cy="28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27" w:rsidRPr="00A144DD" w:rsidRDefault="00383427" w:rsidP="00383427">
      <w:pPr>
        <w:rPr>
          <w:rFonts w:ascii="Segoe UI" w:hAnsi="Segoe UI" w:cs="Segoe UI"/>
          <w:sz w:val="18"/>
        </w:rPr>
      </w:pPr>
      <w:r w:rsidRPr="00A144DD">
        <w:rPr>
          <w:rFonts w:ascii="Segoe UI" w:hAnsi="Segoe UI" w:cs="Segoe UI"/>
          <w:sz w:val="18"/>
        </w:rPr>
        <w:t xml:space="preserve">После этого для каждой машины нужно сгенерировать новый </w:t>
      </w:r>
      <w:r w:rsidRPr="00A144DD">
        <w:rPr>
          <w:rFonts w:ascii="Segoe UI" w:hAnsi="Segoe UI" w:cs="Segoe UI"/>
          <w:sz w:val="18"/>
          <w:lang w:val="en-US"/>
        </w:rPr>
        <w:t>MAC</w:t>
      </w:r>
      <w:r w:rsidRPr="00A144DD">
        <w:rPr>
          <w:rFonts w:ascii="Segoe UI" w:hAnsi="Segoe UI" w:cs="Segoe UI"/>
          <w:sz w:val="18"/>
        </w:rPr>
        <w:t xml:space="preserve"> адрес, иначе они не смогу общаться между собой, так как </w:t>
      </w:r>
      <w:r w:rsidRPr="00A144DD">
        <w:rPr>
          <w:rFonts w:ascii="Segoe UI" w:hAnsi="Segoe UI" w:cs="Segoe UI"/>
          <w:sz w:val="18"/>
          <w:lang w:val="en-US"/>
        </w:rPr>
        <w:t>MAC</w:t>
      </w:r>
      <w:r w:rsidRPr="00A144DD">
        <w:rPr>
          <w:rFonts w:ascii="Segoe UI" w:hAnsi="Segoe UI" w:cs="Segoe UI"/>
          <w:sz w:val="18"/>
        </w:rPr>
        <w:t xml:space="preserve"> будет одинаковым</w:t>
      </w:r>
    </w:p>
    <w:p w:rsidR="00383427" w:rsidRDefault="00383427" w:rsidP="00383427">
      <w:pPr>
        <w:rPr>
          <w:rFonts w:ascii="Segoe UI" w:hAnsi="Segoe UI" w:cs="Segoe UI"/>
          <w:b/>
          <w:highlight w:val="yellow"/>
        </w:rPr>
      </w:pPr>
      <w:r w:rsidRPr="00B22B9B">
        <w:rPr>
          <w:rFonts w:ascii="Segoe UI" w:hAnsi="Segoe UI" w:cs="Segoe UI"/>
          <w:b/>
          <w:noProof/>
          <w:lang w:val="en-US"/>
        </w:rPr>
        <w:drawing>
          <wp:inline distT="0" distB="0" distL="0" distR="0" wp14:anchorId="2D9DCD3F" wp14:editId="19D7B3FE">
            <wp:extent cx="3514531" cy="2277120"/>
            <wp:effectExtent l="0" t="0" r="0" b="0"/>
            <wp:docPr id="7" name="Picture 7" descr="C:\Users\artiv\Desktop\Windows 10 - Settings 2021-11-22 23.5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10 - Settings 2021-11-22 23.54.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04" cy="22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D4D" w:rsidRPr="00BC4D4D" w:rsidRDefault="00BC4D4D" w:rsidP="00BC4D4D">
      <w:r w:rsidRPr="00BC4D4D">
        <w:t xml:space="preserve">Клонирование нужно для того, </w:t>
      </w:r>
      <w:proofErr w:type="gramStart"/>
      <w:r w:rsidRPr="00BC4D4D">
        <w:t>что бы не</w:t>
      </w:r>
      <w:proofErr w:type="gramEnd"/>
      <w:r w:rsidRPr="00BC4D4D">
        <w:t xml:space="preserve"> тратить время на установку новой машины. </w:t>
      </w:r>
    </w:p>
    <w:p w:rsidR="00BC4D4D" w:rsidRPr="00BC4D4D" w:rsidRDefault="00BC4D4D" w:rsidP="00BC4D4D">
      <w:pPr>
        <w:rPr>
          <w:b/>
          <w:lang w:val="en-US"/>
        </w:rPr>
      </w:pPr>
      <w:r w:rsidRPr="00BC4D4D">
        <w:rPr>
          <w:b/>
          <w:lang w:val="en-US"/>
        </w:rPr>
        <w:t>Right click on the machine &gt; Clone</w:t>
      </w:r>
    </w:p>
    <w:p w:rsidR="00BC4D4D" w:rsidRPr="00BC4D4D" w:rsidRDefault="00BC4D4D" w:rsidP="00BC4D4D">
      <w:pPr>
        <w:pStyle w:val="ListParagraph"/>
        <w:numPr>
          <w:ilvl w:val="0"/>
          <w:numId w:val="6"/>
        </w:numPr>
      </w:pPr>
      <w:r w:rsidRPr="00BC4D4D">
        <w:t>Full clone / Linked clone – Full clone создает новый файл, Linked clone – клонированная машина будет использовать файл первой машины (</w:t>
      </w:r>
      <w:r w:rsidRPr="00BC4D4D">
        <w:rPr>
          <w:b/>
        </w:rPr>
        <w:t>жесткий диск</w:t>
      </w:r>
      <w:r w:rsidRPr="00BC4D4D">
        <w:t xml:space="preserve">). </w:t>
      </w:r>
      <w:proofErr w:type="spellStart"/>
      <w:r w:rsidRPr="00BC4D4D">
        <w:t>Если</w:t>
      </w:r>
      <w:proofErr w:type="spellEnd"/>
      <w:r w:rsidRPr="00BC4D4D">
        <w:t xml:space="preserve"> </w:t>
      </w:r>
      <w:proofErr w:type="spellStart"/>
      <w:r w:rsidRPr="00BC4D4D">
        <w:t>жесткий</w:t>
      </w:r>
      <w:proofErr w:type="spellEnd"/>
      <w:r w:rsidRPr="00BC4D4D">
        <w:t xml:space="preserve"> </w:t>
      </w:r>
      <w:proofErr w:type="spellStart"/>
      <w:r>
        <w:t>дис</w:t>
      </w:r>
      <w:proofErr w:type="spellEnd"/>
      <w:r>
        <w:rPr>
          <w:lang w:val="ru-RU"/>
        </w:rPr>
        <w:t>к</w:t>
      </w:r>
      <w:r w:rsidRPr="00BC4D4D">
        <w:t xml:space="preserve"> </w:t>
      </w:r>
      <w:proofErr w:type="spellStart"/>
      <w:r w:rsidRPr="00BC4D4D">
        <w:t>удалить</w:t>
      </w:r>
      <w:proofErr w:type="spellEnd"/>
      <w:r w:rsidRPr="00BC4D4D">
        <w:t xml:space="preserve">, </w:t>
      </w:r>
      <w:proofErr w:type="spellStart"/>
      <w:r w:rsidRPr="00BC4D4D">
        <w:t>то</w:t>
      </w:r>
      <w:proofErr w:type="spellEnd"/>
      <w:r w:rsidRPr="00BC4D4D">
        <w:t xml:space="preserve"> linked clone </w:t>
      </w:r>
      <w:proofErr w:type="spellStart"/>
      <w:r w:rsidRPr="00BC4D4D">
        <w:t>сломается</w:t>
      </w:r>
      <w:proofErr w:type="spellEnd"/>
    </w:p>
    <w:p w:rsidR="00BC4D4D" w:rsidRPr="00413413" w:rsidRDefault="00BC4D4D" w:rsidP="00BC4D4D">
      <w:pPr>
        <w:pStyle w:val="ListParagraph"/>
        <w:numPr>
          <w:ilvl w:val="0"/>
          <w:numId w:val="6"/>
        </w:numPr>
      </w:pPr>
      <w:r>
        <w:t>All snapshots / Current state</w:t>
      </w:r>
    </w:p>
    <w:p w:rsidR="00BC4D4D" w:rsidRDefault="00BC4D4D" w:rsidP="00383427">
      <w:pPr>
        <w:rPr>
          <w:rFonts w:ascii="Segoe UI" w:hAnsi="Segoe UI" w:cs="Segoe UI"/>
          <w:b/>
          <w:highlight w:val="yellow"/>
        </w:rPr>
      </w:pPr>
    </w:p>
    <w:p w:rsidR="00383427" w:rsidRDefault="00383427" w:rsidP="00383427">
      <w:pPr>
        <w:rPr>
          <w:rFonts w:ascii="Segoe UI" w:hAnsi="Segoe UI" w:cs="Segoe UI"/>
          <w:b/>
        </w:rPr>
      </w:pPr>
      <w:r w:rsidRPr="00086858">
        <w:rPr>
          <w:rFonts w:ascii="Segoe UI" w:hAnsi="Segoe UI" w:cs="Segoe UI"/>
          <w:b/>
          <w:highlight w:val="yellow"/>
        </w:rPr>
        <w:t xml:space="preserve">Установка </w:t>
      </w:r>
      <w:proofErr w:type="gramStart"/>
      <w:r w:rsidRPr="00086858">
        <w:rPr>
          <w:rFonts w:ascii="Segoe UI" w:hAnsi="Segoe UI" w:cs="Segoe UI"/>
          <w:b/>
          <w:highlight w:val="yellow"/>
        </w:rPr>
        <w:t>новой</w:t>
      </w:r>
      <w:proofErr w:type="gramEnd"/>
    </w:p>
    <w:p w:rsidR="000F5AF9" w:rsidRPr="000F5AF9" w:rsidRDefault="000F5AF9" w:rsidP="000F5AF9">
      <w:pPr>
        <w:shd w:val="clear" w:color="auto" w:fill="FCFCFC"/>
        <w:spacing w:before="120" w:after="0" w:line="240" w:lineRule="auto"/>
      </w:pPr>
      <w:r w:rsidRPr="000F5AF9">
        <w:t xml:space="preserve">Что бы загрузиться с </w:t>
      </w:r>
      <w:proofErr w:type="spellStart"/>
      <w:r>
        <w:t>iso</w:t>
      </w:r>
      <w:proofErr w:type="spellEnd"/>
      <w:r w:rsidRPr="000F5AF9">
        <w:t xml:space="preserve"> образа нужно создать новую машину, и выбрать </w:t>
      </w:r>
      <w:r>
        <w:t>start</w:t>
      </w:r>
      <w:r w:rsidRPr="000F5AF9">
        <w:t>-</w:t>
      </w:r>
      <w:r>
        <w:t>up</w:t>
      </w:r>
      <w:r w:rsidRPr="000F5AF9">
        <w:t xml:space="preserve"> </w:t>
      </w:r>
      <w:r>
        <w:t>disk</w:t>
      </w:r>
      <w:r w:rsidRPr="000F5AF9">
        <w:t xml:space="preserve"> – </w:t>
      </w:r>
      <w:proofErr w:type="spellStart"/>
      <w:r>
        <w:t>iso</w:t>
      </w:r>
      <w:proofErr w:type="spellEnd"/>
      <w:r w:rsidRPr="000F5AF9">
        <w:t xml:space="preserve"> образ нужной ОС</w:t>
      </w:r>
    </w:p>
    <w:p w:rsidR="000F5AF9" w:rsidRPr="000F5AF9" w:rsidRDefault="000F5AF9" w:rsidP="000F5AF9">
      <w:pPr>
        <w:shd w:val="clear" w:color="auto" w:fill="FCFCFC"/>
        <w:spacing w:before="120" w:after="0" w:line="240" w:lineRule="auto"/>
      </w:pPr>
      <w:r w:rsidRPr="000F5AF9">
        <w:t xml:space="preserve">Что бы загрузиться с диска нужно при создании машины выбрать </w:t>
      </w:r>
      <w:r>
        <w:t>Use</w:t>
      </w:r>
      <w:r w:rsidRPr="000F5AF9">
        <w:t xml:space="preserve"> </w:t>
      </w:r>
      <w:r>
        <w:t>an</w:t>
      </w:r>
      <w:r w:rsidRPr="000F5AF9">
        <w:t xml:space="preserve"> </w:t>
      </w:r>
      <w:r>
        <w:t>existing</w:t>
      </w:r>
      <w:r w:rsidRPr="000F5AF9">
        <w:t xml:space="preserve"> </w:t>
      </w:r>
      <w:r>
        <w:t>virtual</w:t>
      </w:r>
      <w:r w:rsidRPr="000F5AF9">
        <w:t xml:space="preserve"> </w:t>
      </w:r>
      <w:r>
        <w:t>hard</w:t>
      </w:r>
      <w:r w:rsidRPr="000F5AF9">
        <w:t xml:space="preserve"> </w:t>
      </w:r>
      <w:r>
        <w:t>disk</w:t>
      </w:r>
      <w:r w:rsidRPr="000F5AF9">
        <w:t xml:space="preserve"> </w:t>
      </w:r>
      <w:r>
        <w:t>file</w:t>
      </w:r>
      <w:r w:rsidRPr="000F5AF9">
        <w:t xml:space="preserve">. Если же машина уже существует, то в </w:t>
      </w:r>
      <w:r>
        <w:t>Settings</w:t>
      </w:r>
      <w:r w:rsidRPr="000F5AF9">
        <w:t xml:space="preserve"> &gt; </w:t>
      </w:r>
      <w:r>
        <w:t>Storage</w:t>
      </w:r>
      <w:r w:rsidRPr="000F5AF9">
        <w:t xml:space="preserve"> добавить новый диск</w:t>
      </w:r>
    </w:p>
    <w:p w:rsidR="000F5AF9" w:rsidRDefault="000F5AF9" w:rsidP="00383427">
      <w:pPr>
        <w:rPr>
          <w:rFonts w:ascii="Segoe UI" w:hAnsi="Segoe UI" w:cs="Segoe UI"/>
          <w:b/>
        </w:rPr>
      </w:pPr>
    </w:p>
    <w:p w:rsidR="00383427" w:rsidRPr="00881815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Machine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&gt;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383427" w:rsidRPr="00881815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 w:rsidRPr="00881815">
        <w:rPr>
          <w:rFonts w:ascii="Arial" w:eastAsia="Times New Roman" w:hAnsi="Arial" w:cs="Arial"/>
          <w:color w:val="000000"/>
          <w:lang w:eastAsia="ru-RU"/>
        </w:rPr>
        <w:t>Можем указать в ней:</w:t>
      </w:r>
    </w:p>
    <w:p w:rsidR="00383427" w:rsidRPr="00881815" w:rsidRDefault="00383427" w:rsidP="0038342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ru-RU"/>
        </w:rPr>
      </w:pPr>
      <w:r w:rsidRPr="00881815">
        <w:rPr>
          <w:rFonts w:ascii="Arial" w:eastAsia="Times New Roman" w:hAnsi="Arial" w:cs="Arial"/>
          <w:color w:val="000000"/>
          <w:lang w:eastAsia="ru-RU"/>
        </w:rPr>
        <w:t xml:space="preserve">RAM – </w:t>
      </w:r>
      <w:proofErr w:type="spellStart"/>
      <w:r w:rsidRPr="00881815">
        <w:rPr>
          <w:rFonts w:ascii="Arial" w:eastAsia="Times New Roman" w:hAnsi="Arial" w:cs="Arial"/>
          <w:color w:val="000000"/>
          <w:lang w:eastAsia="ru-RU"/>
        </w:rPr>
        <w:t>объем</w:t>
      </w:r>
      <w:proofErr w:type="spellEnd"/>
      <w:r w:rsidRPr="008818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81815">
        <w:rPr>
          <w:rFonts w:ascii="Arial" w:eastAsia="Times New Roman" w:hAnsi="Arial" w:cs="Arial"/>
          <w:color w:val="000000"/>
          <w:lang w:eastAsia="ru-RU"/>
        </w:rPr>
        <w:t>оперативной</w:t>
      </w:r>
      <w:proofErr w:type="spellEnd"/>
      <w:r w:rsidRPr="008818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81815">
        <w:rPr>
          <w:rFonts w:ascii="Arial" w:eastAsia="Times New Roman" w:hAnsi="Arial" w:cs="Arial"/>
          <w:color w:val="000000"/>
          <w:lang w:eastAsia="ru-RU"/>
        </w:rPr>
        <w:t>памяти</w:t>
      </w:r>
      <w:proofErr w:type="spellEnd"/>
    </w:p>
    <w:p w:rsidR="00383427" w:rsidRPr="00552546" w:rsidRDefault="00383427" w:rsidP="0038342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ru-RU" w:eastAsia="ru-RU"/>
        </w:rPr>
      </w:pPr>
      <w:r w:rsidRPr="00881815">
        <w:rPr>
          <w:rFonts w:ascii="Arial" w:eastAsia="Times New Roman" w:hAnsi="Arial" w:cs="Arial"/>
          <w:color w:val="000000"/>
          <w:lang w:eastAsia="ru-RU"/>
        </w:rPr>
        <w:t>Hard</w:t>
      </w:r>
      <w:r w:rsidRPr="00552546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Pr="00881815">
        <w:rPr>
          <w:rFonts w:ascii="Arial" w:eastAsia="Times New Roman" w:hAnsi="Arial" w:cs="Arial"/>
          <w:color w:val="000000"/>
          <w:lang w:eastAsia="ru-RU"/>
        </w:rPr>
        <w:t>disk</w:t>
      </w:r>
      <w:r w:rsidRPr="00552546">
        <w:rPr>
          <w:rFonts w:ascii="Arial" w:eastAsia="Times New Roman" w:hAnsi="Arial" w:cs="Arial"/>
          <w:color w:val="000000"/>
          <w:lang w:val="ru-RU" w:eastAsia="ru-RU"/>
        </w:rPr>
        <w:t>: создать новый диск или использовать имеющийся</w:t>
      </w:r>
    </w:p>
    <w:p w:rsidR="00383427" w:rsidRPr="00060F95" w:rsidRDefault="00383427" w:rsidP="0038342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val="ru-RU" w:eastAsia="ru-RU"/>
        </w:rPr>
      </w:pPr>
      <w:r w:rsidRPr="00983077">
        <w:rPr>
          <w:rFonts w:ascii="Arial" w:eastAsia="Times New Roman" w:hAnsi="Arial" w:cs="Arial"/>
          <w:b/>
          <w:color w:val="000000"/>
          <w:lang w:eastAsia="ru-RU"/>
        </w:rPr>
        <w:t>VDI</w:t>
      </w:r>
      <w:r>
        <w:rPr>
          <w:rFonts w:ascii="Arial" w:eastAsia="Times New Roman" w:hAnsi="Arial" w:cs="Arial"/>
          <w:color w:val="000000"/>
          <w:lang w:eastAsia="ru-RU"/>
        </w:rPr>
        <w:t>/</w:t>
      </w:r>
      <w:r w:rsidRPr="00983077">
        <w:rPr>
          <w:rFonts w:ascii="Arial" w:eastAsia="Times New Roman" w:hAnsi="Arial" w:cs="Arial"/>
          <w:b/>
          <w:color w:val="000000"/>
          <w:lang w:eastAsia="ru-RU"/>
        </w:rPr>
        <w:t>VHD</w:t>
      </w:r>
      <w:r>
        <w:rPr>
          <w:rFonts w:ascii="Arial" w:eastAsia="Times New Roman" w:hAnsi="Arial" w:cs="Arial"/>
          <w:color w:val="000000"/>
          <w:lang w:eastAsia="ru-RU"/>
        </w:rPr>
        <w:t>/</w:t>
      </w:r>
      <w:r w:rsidRPr="00983077">
        <w:rPr>
          <w:rFonts w:ascii="Arial" w:eastAsia="Times New Roman" w:hAnsi="Arial" w:cs="Arial"/>
          <w:b/>
          <w:color w:val="000000"/>
          <w:lang w:eastAsia="ru-RU"/>
        </w:rPr>
        <w:t>VMDK</w:t>
      </w:r>
    </w:p>
    <w:p w:rsidR="00383427" w:rsidRDefault="00175B77" w:rsidP="0038342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383427" w:rsidRPr="0004045C" w:rsidRDefault="00383427" w:rsidP="00383427">
      <w:pPr>
        <w:rPr>
          <w:rFonts w:ascii="Segoe UI" w:eastAsia="Times New Roman" w:hAnsi="Segoe UI" w:cs="Segoe UI"/>
          <w:color w:val="000000"/>
          <w:lang w:eastAsia="ru-RU"/>
        </w:rPr>
      </w:pPr>
      <w:r w:rsidRPr="00373639">
        <w:rPr>
          <w:rFonts w:ascii="Segoe UI" w:eastAsia="Times New Roman" w:hAnsi="Segoe UI" w:cs="Segoe UI"/>
          <w:b/>
          <w:color w:val="000000"/>
          <w:highlight w:val="yellow"/>
          <w:lang w:eastAsia="ru-RU"/>
        </w:rPr>
        <w:lastRenderedPageBreak/>
        <w:t>Экспорт</w:t>
      </w:r>
      <w:r w:rsidRPr="0004045C">
        <w:rPr>
          <w:rFonts w:ascii="Segoe UI" w:eastAsia="Times New Roman" w:hAnsi="Segoe UI" w:cs="Segoe UI"/>
          <w:b/>
          <w:color w:val="000000"/>
          <w:highlight w:val="yellow"/>
          <w:lang w:eastAsia="ru-RU"/>
        </w:rPr>
        <w:t xml:space="preserve"> </w:t>
      </w:r>
      <w:proofErr w:type="spellStart"/>
      <w:r w:rsidRPr="00373639">
        <w:rPr>
          <w:rFonts w:ascii="Segoe UI" w:eastAsia="Times New Roman" w:hAnsi="Segoe UI" w:cs="Segoe UI"/>
          <w:b/>
          <w:color w:val="000000"/>
          <w:highlight w:val="yellow"/>
          <w:lang w:eastAsia="ru-RU"/>
        </w:rPr>
        <w:t>виртуалки</w:t>
      </w:r>
      <w:proofErr w:type="spellEnd"/>
      <w:r w:rsidR="0004045C">
        <w:rPr>
          <w:rFonts w:ascii="Segoe UI" w:eastAsia="Times New Roman" w:hAnsi="Segoe UI" w:cs="Segoe UI"/>
          <w:b/>
          <w:color w:val="000000"/>
          <w:lang w:eastAsia="ru-RU"/>
        </w:rPr>
        <w:t xml:space="preserve">. </w:t>
      </w:r>
      <w:r w:rsidR="0004045C">
        <w:rPr>
          <w:rFonts w:ascii="Segoe UI" w:eastAsia="Times New Roman" w:hAnsi="Segoe UI" w:cs="Segoe UI"/>
          <w:color w:val="000000"/>
          <w:lang w:eastAsia="ru-RU"/>
        </w:rPr>
        <w:t>М</w:t>
      </w:r>
      <w:bookmarkStart w:id="0" w:name="_GoBack"/>
      <w:bookmarkEnd w:id="0"/>
      <w:r w:rsidR="0004045C">
        <w:rPr>
          <w:rFonts w:ascii="Segoe UI" w:eastAsia="Times New Roman" w:hAnsi="Segoe UI" w:cs="Segoe UI"/>
          <w:color w:val="000000"/>
          <w:lang w:eastAsia="ru-RU"/>
        </w:rPr>
        <w:t>ы</w:t>
      </w:r>
      <w:r w:rsidR="0004045C" w:rsidRPr="0004045C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r w:rsidR="0004045C">
        <w:rPr>
          <w:rFonts w:ascii="Segoe UI" w:eastAsia="Times New Roman" w:hAnsi="Segoe UI" w:cs="Segoe UI"/>
          <w:color w:val="000000"/>
          <w:lang w:eastAsia="ru-RU"/>
        </w:rPr>
        <w:t>не</w:t>
      </w:r>
      <w:r w:rsidR="0004045C" w:rsidRPr="0004045C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r w:rsidR="0004045C">
        <w:rPr>
          <w:rFonts w:ascii="Segoe UI" w:eastAsia="Times New Roman" w:hAnsi="Segoe UI" w:cs="Segoe UI"/>
          <w:color w:val="000000"/>
          <w:lang w:eastAsia="ru-RU"/>
        </w:rPr>
        <w:t xml:space="preserve">можем экспортировать зашифрованную </w:t>
      </w:r>
      <w:proofErr w:type="spellStart"/>
      <w:r w:rsidR="0004045C">
        <w:rPr>
          <w:rFonts w:ascii="Segoe UI" w:eastAsia="Times New Roman" w:hAnsi="Segoe UI" w:cs="Segoe UI"/>
          <w:color w:val="000000"/>
          <w:lang w:eastAsia="ru-RU"/>
        </w:rPr>
        <w:t>виртулаку</w:t>
      </w:r>
      <w:proofErr w:type="spellEnd"/>
      <w:r w:rsidR="0004045C">
        <w:rPr>
          <w:rFonts w:ascii="Segoe UI" w:eastAsia="Times New Roman" w:hAnsi="Segoe UI" w:cs="Segoe UI"/>
          <w:color w:val="000000"/>
          <w:lang w:eastAsia="ru-RU"/>
        </w:rPr>
        <w:t xml:space="preserve">, а так же </w:t>
      </w:r>
      <w:proofErr w:type="spellStart"/>
      <w:r w:rsidR="0004045C">
        <w:rPr>
          <w:rFonts w:ascii="Segoe UI" w:eastAsia="Times New Roman" w:hAnsi="Segoe UI" w:cs="Segoe UI"/>
          <w:color w:val="000000"/>
          <w:lang w:eastAsia="ru-RU"/>
        </w:rPr>
        <w:t>виртулаку</w:t>
      </w:r>
      <w:proofErr w:type="spellEnd"/>
      <w:r w:rsidR="0004045C">
        <w:rPr>
          <w:rFonts w:ascii="Segoe UI" w:eastAsia="Times New Roman" w:hAnsi="Segoe UI" w:cs="Segoe UI"/>
          <w:color w:val="000000"/>
          <w:lang w:eastAsia="ru-RU"/>
        </w:rPr>
        <w:t>, если она включена</w:t>
      </w:r>
    </w:p>
    <w:p w:rsidR="00383427" w:rsidRPr="00BC4D4D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Right</w:t>
      </w:r>
      <w:r w:rsidRPr="00BC4D4D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Click</w:t>
      </w:r>
      <w:r w:rsidRPr="00BC4D4D">
        <w:rPr>
          <w:rFonts w:ascii="Arial" w:eastAsia="Times New Roman" w:hAnsi="Arial" w:cs="Arial"/>
          <w:color w:val="000000"/>
          <w:lang w:eastAsia="ru-RU"/>
        </w:rPr>
        <w:t xml:space="preserve"> &gt; </w:t>
      </w:r>
      <w:r>
        <w:rPr>
          <w:rFonts w:ascii="Arial" w:eastAsia="Times New Roman" w:hAnsi="Arial" w:cs="Arial"/>
          <w:color w:val="000000"/>
          <w:lang w:val="en-US" w:eastAsia="ru-RU"/>
        </w:rPr>
        <w:t>Export</w:t>
      </w:r>
      <w:r w:rsidRPr="00BC4D4D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to</w:t>
      </w:r>
      <w:r w:rsidRPr="00BC4D4D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OCI</w:t>
      </w:r>
    </w:p>
    <w:p w:rsidR="00383427" w:rsidRPr="00552546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 w:rsidRPr="007E0644">
        <w:rPr>
          <w:rFonts w:ascii="Arial" w:eastAsia="Times New Roman" w:hAnsi="Arial" w:cs="Arial"/>
          <w:b/>
          <w:color w:val="000000"/>
          <w:lang w:eastAsia="ru-RU"/>
        </w:rPr>
        <w:t>OVF (</w:t>
      </w:r>
      <w:proofErr w:type="spellStart"/>
      <w:r w:rsidRPr="007E0644">
        <w:rPr>
          <w:rFonts w:ascii="Arial" w:eastAsia="Times New Roman" w:hAnsi="Arial" w:cs="Arial"/>
          <w:b/>
          <w:color w:val="000000"/>
          <w:lang w:eastAsia="ru-RU"/>
        </w:rPr>
        <w:t>Open</w:t>
      </w:r>
      <w:proofErr w:type="spellEnd"/>
      <w:r w:rsidRPr="007E0644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7E0644">
        <w:rPr>
          <w:rFonts w:ascii="Arial" w:eastAsia="Times New Roman" w:hAnsi="Arial" w:cs="Arial"/>
          <w:b/>
          <w:color w:val="000000"/>
          <w:lang w:eastAsia="ru-RU"/>
        </w:rPr>
        <w:t>Virtualization</w:t>
      </w:r>
      <w:proofErr w:type="spellEnd"/>
      <w:r w:rsidRPr="007E0644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proofErr w:type="spellStart"/>
      <w:r w:rsidRPr="007E0644">
        <w:rPr>
          <w:rFonts w:ascii="Arial" w:eastAsia="Times New Roman" w:hAnsi="Arial" w:cs="Arial"/>
          <w:b/>
          <w:color w:val="000000"/>
          <w:lang w:eastAsia="ru-RU"/>
        </w:rPr>
        <w:t>Format</w:t>
      </w:r>
      <w:proofErr w:type="spellEnd"/>
      <w:r w:rsidRPr="007E0644">
        <w:rPr>
          <w:rFonts w:ascii="Arial" w:eastAsia="Times New Roman" w:hAnsi="Arial" w:cs="Arial"/>
          <w:b/>
          <w:color w:val="000000"/>
          <w:lang w:eastAsia="ru-RU"/>
        </w:rPr>
        <w:t>)</w:t>
      </w:r>
      <w:r w:rsidRPr="007E0644">
        <w:rPr>
          <w:rFonts w:ascii="Arial" w:eastAsia="Times New Roman" w:hAnsi="Arial" w:cs="Arial"/>
          <w:color w:val="000000"/>
          <w:lang w:eastAsia="ru-RU"/>
        </w:rPr>
        <w:t xml:space="preserve"> — открытый стандарт для хранения и распространения виртуальных машин. Стандарт описывает открытый, переносимый, расширяемый формат для распространения образов виртуальных машин. Стандарт OVF не привязан к какой-либо реализации гипервизора или аппаратной архитектуре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F56123">
        <w:rPr>
          <w:rFonts w:ascii="Arial" w:eastAsia="Times New Roman" w:hAnsi="Arial" w:cs="Arial"/>
          <w:color w:val="000000"/>
          <w:lang w:eastAsia="ru-RU"/>
        </w:rPr>
        <w:t>Пакет OVF состоит из нескольких файлов, расположенных, как правило, в одном каталоге. Пакет всегда содержит ровно один файл описания с расширением .</w:t>
      </w:r>
      <w:proofErr w:type="spellStart"/>
      <w:r w:rsidRPr="00F56123">
        <w:rPr>
          <w:rFonts w:ascii="Arial" w:eastAsia="Times New Roman" w:hAnsi="Arial" w:cs="Arial"/>
          <w:color w:val="000000"/>
          <w:lang w:eastAsia="ru-RU"/>
        </w:rPr>
        <w:t>ovf</w:t>
      </w:r>
      <w:proofErr w:type="spellEnd"/>
      <w:r w:rsidRPr="00F56123">
        <w:rPr>
          <w:rFonts w:ascii="Arial" w:eastAsia="Times New Roman" w:hAnsi="Arial" w:cs="Arial"/>
          <w:color w:val="000000"/>
          <w:lang w:eastAsia="ru-RU"/>
        </w:rPr>
        <w:t>. Это XML-файл, описывающий упакованную виртуальную машину и содержащий метаданные пакета, такие, как название, аппаратные требования, ссылки на другие файлы в пакете и описания. Кроме файла описания, пакет OVF обычно содержит один или несколько образов диска и может включать файлы сертификатов и другие файлы.</w:t>
      </w:r>
    </w:p>
    <w:p w:rsidR="00383427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Что бы в последующем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испортировать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ее, то нужно придерживаться данных правил</w:t>
      </w:r>
    </w:p>
    <w:p w:rsidR="00383427" w:rsidRPr="00DD7928" w:rsidRDefault="00383427" w:rsidP="0038342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color w:val="000000"/>
          <w:lang w:eastAsia="ru-RU"/>
        </w:rPr>
      </w:pPr>
      <w:r w:rsidRPr="00DD7928">
        <w:rPr>
          <w:rFonts w:ascii="Arial" w:eastAsia="Times New Roman" w:hAnsi="Arial" w:cs="Arial"/>
          <w:b/>
          <w:color w:val="000000"/>
          <w:lang w:eastAsia="ru-RU"/>
        </w:rPr>
        <w:t>Check the Virtual Hardware Version</w:t>
      </w:r>
    </w:p>
    <w:p w:rsidR="00383427" w:rsidRPr="00DD7928" w:rsidRDefault="00383427" w:rsidP="00383427">
      <w:pPr>
        <w:ind w:left="708"/>
        <w:rPr>
          <w:rFonts w:ascii="Arial" w:eastAsia="Times New Roman" w:hAnsi="Arial" w:cs="Arial"/>
          <w:color w:val="000000"/>
          <w:lang w:val="en-US" w:eastAsia="ru-RU"/>
        </w:rPr>
      </w:pPr>
      <w:r w:rsidRPr="00305BF6">
        <w:rPr>
          <w:rFonts w:ascii="Arial" w:eastAsia="Times New Roman" w:hAnsi="Arial" w:cs="Arial"/>
          <w:color w:val="000000"/>
          <w:lang w:val="en-US" w:eastAsia="ru-RU"/>
        </w:rPr>
        <w:t xml:space="preserve">The virtual hardware version defines what underlying hardware features are available to the virtual machine. </w:t>
      </w:r>
      <w:r w:rsidRPr="00DD7928">
        <w:rPr>
          <w:rFonts w:ascii="Arial" w:eastAsia="Times New Roman" w:hAnsi="Arial" w:cs="Arial"/>
          <w:color w:val="000000"/>
          <w:lang w:val="en-US" w:eastAsia="ru-RU"/>
        </w:rPr>
        <w:t>It is important to make sure that the hardware version of your machine is supported in the destination environment.</w:t>
      </w:r>
    </w:p>
    <w:p w:rsidR="00383427" w:rsidRPr="00DD7928" w:rsidRDefault="00383427" w:rsidP="0038342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color w:val="000000"/>
          <w:lang w:eastAsia="ru-RU"/>
        </w:rPr>
      </w:pPr>
      <w:r w:rsidRPr="00DD7928">
        <w:rPr>
          <w:rFonts w:ascii="Arial" w:eastAsia="Times New Roman" w:hAnsi="Arial" w:cs="Arial"/>
          <w:b/>
          <w:color w:val="000000"/>
          <w:lang w:eastAsia="ru-RU"/>
        </w:rPr>
        <w:t>Remove Snapshots</w:t>
      </w:r>
    </w:p>
    <w:p w:rsidR="00383427" w:rsidRPr="00552546" w:rsidRDefault="00383427" w:rsidP="00383427">
      <w:pPr>
        <w:ind w:left="708"/>
        <w:rPr>
          <w:rFonts w:ascii="Arial" w:eastAsia="Times New Roman" w:hAnsi="Arial" w:cs="Arial"/>
          <w:color w:val="000000"/>
          <w:lang w:val="en-US" w:eastAsia="ru-RU"/>
        </w:rPr>
      </w:pPr>
      <w:r w:rsidRPr="00305BF6">
        <w:rPr>
          <w:rFonts w:ascii="Arial" w:eastAsia="Times New Roman" w:hAnsi="Arial" w:cs="Arial"/>
          <w:color w:val="000000"/>
          <w:lang w:val="en-US" w:eastAsia="ru-RU"/>
        </w:rPr>
        <w:t xml:space="preserve">Snapshots are not included with an exported virtual machine, and can actually cause issues during the export process. </w:t>
      </w:r>
      <w:r w:rsidRPr="00DD7928">
        <w:rPr>
          <w:rFonts w:ascii="Arial" w:eastAsia="Times New Roman" w:hAnsi="Arial" w:cs="Arial"/>
          <w:color w:val="000000"/>
          <w:lang w:val="en-US" w:eastAsia="ru-RU"/>
        </w:rPr>
        <w:t xml:space="preserve">For the best results, remove all snapshot data from the machine first. </w:t>
      </w:r>
      <w:r w:rsidRPr="00552546">
        <w:rPr>
          <w:rFonts w:ascii="Arial" w:eastAsia="Times New Roman" w:hAnsi="Arial" w:cs="Arial"/>
          <w:color w:val="000000"/>
          <w:lang w:val="en-US" w:eastAsia="ru-RU"/>
        </w:rPr>
        <w:t>If you need to preserve a snapshot state, you should revert to that point before doing the export, or perform multiple exports at different snapshot points.</w:t>
      </w:r>
    </w:p>
    <w:p w:rsidR="00383427" w:rsidRPr="00DD7928" w:rsidRDefault="00383427" w:rsidP="0038342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color w:val="000000"/>
          <w:lang w:eastAsia="ru-RU"/>
        </w:rPr>
      </w:pPr>
      <w:r w:rsidRPr="00DD7928">
        <w:rPr>
          <w:rFonts w:ascii="Arial" w:eastAsia="Times New Roman" w:hAnsi="Arial" w:cs="Arial"/>
          <w:b/>
          <w:color w:val="000000"/>
          <w:lang w:eastAsia="ru-RU"/>
        </w:rPr>
        <w:t>Disconnect All Removable Media</w:t>
      </w:r>
    </w:p>
    <w:p w:rsidR="00383427" w:rsidRPr="00552546" w:rsidRDefault="00383427" w:rsidP="00383427">
      <w:pPr>
        <w:ind w:left="708"/>
        <w:rPr>
          <w:rFonts w:ascii="Arial" w:eastAsia="Times New Roman" w:hAnsi="Arial" w:cs="Arial"/>
          <w:color w:val="000000"/>
          <w:lang w:val="en-US" w:eastAsia="ru-RU"/>
        </w:rPr>
      </w:pPr>
      <w:r w:rsidRPr="00305BF6">
        <w:rPr>
          <w:rFonts w:ascii="Arial" w:eastAsia="Times New Roman" w:hAnsi="Arial" w:cs="Arial"/>
          <w:color w:val="000000"/>
          <w:lang w:val="en-US" w:eastAsia="ru-RU"/>
        </w:rPr>
        <w:t xml:space="preserve">It's a good idea to disconnect and remove all references to media that's mounted on the virtual CD-ROM, floppy, and USB controllers. </w:t>
      </w:r>
      <w:r w:rsidRPr="00DD7928">
        <w:rPr>
          <w:rFonts w:ascii="Arial" w:eastAsia="Times New Roman" w:hAnsi="Arial" w:cs="Arial"/>
          <w:color w:val="000000"/>
          <w:lang w:val="en-US" w:eastAsia="ru-RU"/>
        </w:rPr>
        <w:t xml:space="preserve">Most platforms will allow you to perform the export with the devices mounted, but the media will not be included with the OVF package. </w:t>
      </w:r>
      <w:r w:rsidRPr="00552546">
        <w:rPr>
          <w:rFonts w:ascii="Arial" w:eastAsia="Times New Roman" w:hAnsi="Arial" w:cs="Arial"/>
          <w:color w:val="000000"/>
          <w:lang w:val="en-US" w:eastAsia="ru-RU"/>
        </w:rPr>
        <w:t>This can cause errors upon import since the missing media file is still referenced in the descriptor file.</w:t>
      </w:r>
    </w:p>
    <w:p w:rsidR="00383427" w:rsidRPr="00305BF6" w:rsidRDefault="00383427" w:rsidP="00383427">
      <w:pPr>
        <w:rPr>
          <w:rFonts w:ascii="Arial" w:eastAsia="Times New Roman" w:hAnsi="Arial" w:cs="Arial"/>
          <w:color w:val="000000"/>
          <w:lang w:val="en-US" w:eastAsia="ru-RU"/>
        </w:rPr>
      </w:pPr>
    </w:p>
    <w:p w:rsidR="00383427" w:rsidRPr="00D82712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OVA</w:t>
      </w:r>
      <w:r w:rsidRPr="00837CEE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837CEE">
        <w:rPr>
          <w:rFonts w:ascii="Arial" w:eastAsia="Times New Roman" w:hAnsi="Arial" w:cs="Arial"/>
          <w:color w:val="000000"/>
          <w:lang w:eastAsia="ru-RU"/>
        </w:rPr>
        <w:t xml:space="preserve">- Весь каталог </w:t>
      </w:r>
      <w:r w:rsidRPr="00A94C98">
        <w:rPr>
          <w:rFonts w:ascii="Arial" w:eastAsia="Times New Roman" w:hAnsi="Arial" w:cs="Arial"/>
          <w:b/>
          <w:color w:val="000000"/>
          <w:lang w:eastAsia="ru-RU"/>
        </w:rPr>
        <w:t>OVF</w:t>
      </w:r>
      <w:r w:rsidRPr="00A94C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37CEE">
        <w:rPr>
          <w:rFonts w:ascii="Arial" w:eastAsia="Times New Roman" w:hAnsi="Arial" w:cs="Arial"/>
          <w:color w:val="000000"/>
          <w:lang w:eastAsia="ru-RU"/>
        </w:rPr>
        <w:t xml:space="preserve">может быть распространен в виде пакета </w:t>
      </w:r>
      <w:proofErr w:type="spellStart"/>
      <w:r w:rsidRPr="00837CEE">
        <w:rPr>
          <w:rFonts w:ascii="Arial" w:eastAsia="Times New Roman" w:hAnsi="Arial" w:cs="Arial"/>
          <w:color w:val="000000"/>
          <w:lang w:eastAsia="ru-RU"/>
        </w:rPr>
        <w:t>Open</w:t>
      </w:r>
      <w:proofErr w:type="spellEnd"/>
      <w:r w:rsidRPr="00837CE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37CEE">
        <w:rPr>
          <w:rFonts w:ascii="Arial" w:eastAsia="Times New Roman" w:hAnsi="Arial" w:cs="Arial"/>
          <w:color w:val="000000"/>
          <w:lang w:eastAsia="ru-RU"/>
        </w:rPr>
        <w:t>Virtual</w:t>
      </w:r>
      <w:proofErr w:type="spellEnd"/>
      <w:r w:rsidRPr="00837CEE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37CEE">
        <w:rPr>
          <w:rFonts w:ascii="Arial" w:eastAsia="Times New Roman" w:hAnsi="Arial" w:cs="Arial"/>
          <w:color w:val="000000"/>
          <w:lang w:eastAsia="ru-RU"/>
        </w:rPr>
        <w:t>Appliance</w:t>
      </w:r>
      <w:proofErr w:type="spellEnd"/>
      <w:r w:rsidRPr="00837CEE">
        <w:rPr>
          <w:rFonts w:ascii="Arial" w:eastAsia="Times New Roman" w:hAnsi="Arial" w:cs="Arial"/>
          <w:color w:val="000000"/>
          <w:lang w:eastAsia="ru-RU"/>
        </w:rPr>
        <w:t xml:space="preserve"> (OVA), который представляет собой файл архива TAR с внутренним каталогом OVF.</w:t>
      </w:r>
      <w:r w:rsidR="00D82712">
        <w:rPr>
          <w:rFonts w:ascii="Arial" w:eastAsia="Times New Roman" w:hAnsi="Arial" w:cs="Arial"/>
          <w:color w:val="000000"/>
          <w:lang w:eastAsia="ru-RU"/>
        </w:rPr>
        <w:t xml:space="preserve"> Каждый </w:t>
      </w:r>
      <w:r w:rsidR="00D82712">
        <w:rPr>
          <w:rFonts w:ascii="Arial" w:eastAsia="Times New Roman" w:hAnsi="Arial" w:cs="Arial"/>
          <w:color w:val="000000"/>
          <w:lang w:val="en-US" w:eastAsia="ru-RU"/>
        </w:rPr>
        <w:t>OVF</w:t>
      </w:r>
      <w:r w:rsidR="00D82712" w:rsidRPr="00BC4D4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82712">
        <w:rPr>
          <w:rFonts w:ascii="Arial" w:eastAsia="Times New Roman" w:hAnsi="Arial" w:cs="Arial"/>
          <w:color w:val="000000"/>
          <w:lang w:eastAsia="ru-RU"/>
        </w:rPr>
        <w:t xml:space="preserve">файл – </w:t>
      </w:r>
      <w:proofErr w:type="gramStart"/>
      <w:r w:rsidR="00D82712">
        <w:rPr>
          <w:rFonts w:ascii="Arial" w:eastAsia="Times New Roman" w:hAnsi="Arial" w:cs="Arial"/>
          <w:color w:val="000000"/>
          <w:lang w:eastAsia="ru-RU"/>
        </w:rPr>
        <w:t>это</w:t>
      </w:r>
      <w:proofErr w:type="gramEnd"/>
      <w:r w:rsidR="00D82712">
        <w:rPr>
          <w:rFonts w:ascii="Arial" w:eastAsia="Times New Roman" w:hAnsi="Arial" w:cs="Arial"/>
          <w:color w:val="000000"/>
          <w:lang w:eastAsia="ru-RU"/>
        </w:rPr>
        <w:t xml:space="preserve"> по сути жесткий диск </w:t>
      </w:r>
    </w:p>
    <w:p w:rsidR="00383427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</w:p>
    <w:p w:rsidR="00383427" w:rsidRPr="00CC3AFD" w:rsidRDefault="00383427" w:rsidP="00383427">
      <w:pPr>
        <w:rPr>
          <w:rFonts w:ascii="Arial" w:eastAsia="Times New Roman" w:hAnsi="Arial" w:cs="Arial"/>
          <w:b/>
          <w:color w:val="000000"/>
          <w:lang w:eastAsia="ru-RU"/>
        </w:rPr>
      </w:pPr>
      <w:r w:rsidRPr="00CC3AFD">
        <w:rPr>
          <w:rFonts w:ascii="Arial" w:eastAsia="Times New Roman" w:hAnsi="Arial" w:cs="Arial"/>
          <w:b/>
          <w:color w:val="000000"/>
          <w:highlight w:val="yellow"/>
          <w:lang w:eastAsia="ru-RU"/>
        </w:rPr>
        <w:t>Конфигурационные файлы</w:t>
      </w:r>
    </w:p>
    <w:p w:rsidR="00383427" w:rsidRPr="00F25986" w:rsidRDefault="00383427" w:rsidP="00383427">
      <w:pPr>
        <w:rPr>
          <w:rFonts w:ascii="Arial" w:eastAsia="Times New Roman" w:hAnsi="Arial" w:cs="Arial"/>
          <w:color w:val="000000"/>
          <w:lang w:eastAsia="ru-RU"/>
        </w:rPr>
      </w:pPr>
      <w:r w:rsidRPr="006F6FFA">
        <w:rPr>
          <w:rFonts w:ascii="Arial" w:eastAsia="Times New Roman" w:hAnsi="Arial" w:cs="Arial"/>
          <w:b/>
          <w:color w:val="000000"/>
          <w:lang w:eastAsia="ru-RU"/>
        </w:rPr>
        <w:t>Файл VMX</w:t>
      </w:r>
      <w:r w:rsidRPr="006F6FFA">
        <w:rPr>
          <w:rFonts w:ascii="Arial" w:eastAsia="Times New Roman" w:hAnsi="Arial" w:cs="Arial"/>
          <w:color w:val="000000"/>
          <w:lang w:eastAsia="ru-RU"/>
        </w:rPr>
        <w:t xml:space="preserve"> - это файл конфигурации, используемый программным обеспечением для виртуализации </w:t>
      </w:r>
      <w:proofErr w:type="spellStart"/>
      <w:r w:rsidRPr="006F6FFA">
        <w:rPr>
          <w:rFonts w:ascii="Arial" w:eastAsia="Times New Roman" w:hAnsi="Arial" w:cs="Arial"/>
          <w:color w:val="000000"/>
          <w:lang w:eastAsia="ru-RU"/>
        </w:rPr>
        <w:t>VMware</w:t>
      </w:r>
      <w:proofErr w:type="spellEnd"/>
      <w:r w:rsidRPr="006F6FFA">
        <w:rPr>
          <w:rFonts w:ascii="Arial" w:eastAsia="Times New Roman" w:hAnsi="Arial" w:cs="Arial"/>
          <w:color w:val="000000"/>
          <w:lang w:eastAsia="ru-RU"/>
        </w:rPr>
        <w:t xml:space="preserve">, таким как </w:t>
      </w:r>
      <w:proofErr w:type="spellStart"/>
      <w:r w:rsidRPr="006F6FFA">
        <w:rPr>
          <w:rFonts w:ascii="Arial" w:eastAsia="Times New Roman" w:hAnsi="Arial" w:cs="Arial"/>
          <w:color w:val="000000"/>
          <w:lang w:eastAsia="ru-RU"/>
        </w:rPr>
        <w:t>VMware</w:t>
      </w:r>
      <w:proofErr w:type="spellEnd"/>
      <w:r w:rsidRPr="006F6FF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6FFA">
        <w:rPr>
          <w:rFonts w:ascii="Arial" w:eastAsia="Times New Roman" w:hAnsi="Arial" w:cs="Arial"/>
          <w:color w:val="000000"/>
          <w:lang w:eastAsia="ru-RU"/>
        </w:rPr>
        <w:t>Workstation</w:t>
      </w:r>
      <w:proofErr w:type="spellEnd"/>
      <w:r w:rsidRPr="006F6FFA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6F6FFA">
        <w:rPr>
          <w:rFonts w:ascii="Arial" w:eastAsia="Times New Roman" w:hAnsi="Arial" w:cs="Arial"/>
          <w:color w:val="000000"/>
          <w:lang w:eastAsia="ru-RU"/>
        </w:rPr>
        <w:t>VMware</w:t>
      </w:r>
      <w:proofErr w:type="spellEnd"/>
      <w:r w:rsidRPr="006F6FF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6FFA">
        <w:rPr>
          <w:rFonts w:ascii="Arial" w:eastAsia="Times New Roman" w:hAnsi="Arial" w:cs="Arial"/>
          <w:color w:val="000000"/>
          <w:lang w:eastAsia="ru-RU"/>
        </w:rPr>
        <w:t>Fusion</w:t>
      </w:r>
      <w:proofErr w:type="spellEnd"/>
      <w:r w:rsidRPr="006F6FFA">
        <w:rPr>
          <w:rFonts w:ascii="Arial" w:eastAsia="Times New Roman" w:hAnsi="Arial" w:cs="Arial"/>
          <w:color w:val="000000"/>
          <w:lang w:eastAsia="ru-RU"/>
        </w:rPr>
        <w:t>. В простом текстовом формате файл содержит параметры</w:t>
      </w:r>
      <w:r w:rsidRPr="00B45035">
        <w:rPr>
          <w:rFonts w:ascii="Arial" w:eastAsia="Times New Roman" w:hAnsi="Arial" w:cs="Arial"/>
          <w:color w:val="000000"/>
          <w:lang w:eastAsia="ru-RU"/>
        </w:rPr>
        <w:t xml:space="preserve"> жесткого диска, оперативной памяти, процессора и прочие настройки виртуальной машины.</w:t>
      </w:r>
    </w:p>
    <w:p w:rsidR="00680905" w:rsidRPr="00D82712" w:rsidRDefault="00383427">
      <w:pPr>
        <w:rPr>
          <w:rFonts w:ascii="Arial" w:eastAsia="Times New Roman" w:hAnsi="Arial" w:cs="Arial"/>
          <w:color w:val="000000"/>
          <w:lang w:val="en-US" w:eastAsia="ru-RU"/>
        </w:rPr>
      </w:pPr>
      <w:r w:rsidRPr="00CC3AFD">
        <w:rPr>
          <w:rFonts w:ascii="Arial" w:eastAsia="Times New Roman" w:hAnsi="Arial" w:cs="Arial"/>
          <w:b/>
          <w:color w:val="000000"/>
          <w:lang w:val="en-US" w:eastAsia="ru-RU"/>
        </w:rPr>
        <w:t xml:space="preserve">VMC </w:t>
      </w:r>
      <w:r w:rsidRPr="00CC3AFD">
        <w:rPr>
          <w:rFonts w:ascii="Arial" w:eastAsia="Times New Roman" w:hAnsi="Arial" w:cs="Arial"/>
          <w:color w:val="000000"/>
          <w:lang w:val="en-US" w:eastAsia="ru-RU"/>
        </w:rPr>
        <w:t xml:space="preserve">– </w:t>
      </w:r>
      <w:r w:rsidRPr="008D514D">
        <w:rPr>
          <w:rFonts w:ascii="Arial" w:eastAsia="Times New Roman" w:hAnsi="Arial" w:cs="Arial"/>
          <w:color w:val="000000"/>
          <w:lang w:eastAsia="ru-RU"/>
        </w:rPr>
        <w:t>файл</w:t>
      </w:r>
      <w:r w:rsidRPr="00CC3AF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8D514D">
        <w:rPr>
          <w:rFonts w:ascii="Arial" w:eastAsia="Times New Roman" w:hAnsi="Arial" w:cs="Arial"/>
          <w:color w:val="000000"/>
          <w:lang w:eastAsia="ru-RU"/>
        </w:rPr>
        <w:t>конфигурации</w:t>
      </w:r>
      <w:r w:rsidRPr="00CC3AFD">
        <w:rPr>
          <w:rFonts w:ascii="Arial" w:eastAsia="Times New Roman" w:hAnsi="Arial" w:cs="Arial"/>
          <w:color w:val="000000"/>
          <w:lang w:val="en-US" w:eastAsia="ru-RU"/>
        </w:rPr>
        <w:t xml:space="preserve"> Windows Virtual PC/Server</w:t>
      </w:r>
    </w:p>
    <w:p w:rsidR="00021227" w:rsidRPr="00D86131" w:rsidRDefault="00021227" w:rsidP="00021227">
      <w:pPr>
        <w:rPr>
          <w:rFonts w:ascii="Segoe UI" w:hAnsi="Segoe UI" w:cs="Segoe UI"/>
          <w:b/>
        </w:rPr>
      </w:pPr>
      <w:r w:rsidRPr="00D86131">
        <w:rPr>
          <w:rFonts w:ascii="Segoe UI" w:hAnsi="Segoe UI" w:cs="Segoe UI"/>
          <w:b/>
          <w:highlight w:val="yellow"/>
        </w:rPr>
        <w:t xml:space="preserve">Загрузка машины с </w:t>
      </w:r>
      <w:proofErr w:type="spellStart"/>
      <w:r w:rsidRPr="00D86131">
        <w:rPr>
          <w:rFonts w:ascii="Segoe UI" w:hAnsi="Segoe UI" w:cs="Segoe UI"/>
          <w:b/>
          <w:highlight w:val="yellow"/>
          <w:lang w:val="en-US"/>
        </w:rPr>
        <w:t>iso</w:t>
      </w:r>
      <w:proofErr w:type="spellEnd"/>
      <w:r w:rsidRPr="00D86131">
        <w:rPr>
          <w:rFonts w:ascii="Segoe UI" w:hAnsi="Segoe UI" w:cs="Segoe UI"/>
          <w:b/>
          <w:highlight w:val="yellow"/>
        </w:rPr>
        <w:t>, диска</w:t>
      </w:r>
    </w:p>
    <w:p w:rsidR="00021227" w:rsidRPr="00821030" w:rsidRDefault="00021227" w:rsidP="00021227">
      <w:pPr>
        <w:shd w:val="clear" w:color="auto" w:fill="FCFCFC"/>
        <w:spacing w:before="120" w:after="0" w:line="240" w:lineRule="auto"/>
      </w:pPr>
      <w:r w:rsidRPr="00821030">
        <w:t xml:space="preserve">Что бы загрузиться с </w:t>
      </w:r>
      <w:proofErr w:type="spellStart"/>
      <w:r>
        <w:t>iso</w:t>
      </w:r>
      <w:proofErr w:type="spellEnd"/>
      <w:r w:rsidRPr="00821030">
        <w:t xml:space="preserve"> образа нужно создать новую машину, и выбрать </w:t>
      </w:r>
      <w:proofErr w:type="spellStart"/>
      <w:r>
        <w:t>start</w:t>
      </w:r>
      <w:r w:rsidRPr="00821030">
        <w:t>-</w:t>
      </w:r>
      <w:r>
        <w:t>up</w:t>
      </w:r>
      <w:proofErr w:type="spellEnd"/>
      <w:r w:rsidRPr="00821030">
        <w:t xml:space="preserve"> </w:t>
      </w:r>
      <w:proofErr w:type="spellStart"/>
      <w:r>
        <w:t>disk</w:t>
      </w:r>
      <w:proofErr w:type="spellEnd"/>
      <w:r w:rsidRPr="00821030">
        <w:t xml:space="preserve"> – </w:t>
      </w:r>
      <w:proofErr w:type="spellStart"/>
      <w:r>
        <w:t>iso</w:t>
      </w:r>
      <w:proofErr w:type="spellEnd"/>
      <w:r w:rsidRPr="00821030">
        <w:t xml:space="preserve"> образ нужной ОС</w:t>
      </w:r>
    </w:p>
    <w:p w:rsidR="00021227" w:rsidRPr="00821030" w:rsidRDefault="00021227" w:rsidP="00021227">
      <w:pPr>
        <w:shd w:val="clear" w:color="auto" w:fill="FCFCFC"/>
        <w:spacing w:before="120" w:after="0" w:line="240" w:lineRule="auto"/>
      </w:pPr>
      <w:r w:rsidRPr="00821030">
        <w:t xml:space="preserve">Что бы загрузиться с диска нужно при создании машины выбрать </w:t>
      </w:r>
      <w:proofErr w:type="spellStart"/>
      <w:r>
        <w:t>Use</w:t>
      </w:r>
      <w:proofErr w:type="spellEnd"/>
      <w:r w:rsidRPr="00821030">
        <w:t xml:space="preserve"> </w:t>
      </w:r>
      <w:proofErr w:type="spellStart"/>
      <w:r>
        <w:t>an</w:t>
      </w:r>
      <w:proofErr w:type="spellEnd"/>
      <w:r w:rsidRPr="00821030">
        <w:t xml:space="preserve"> </w:t>
      </w:r>
      <w:proofErr w:type="spellStart"/>
      <w:r>
        <w:t>existing</w:t>
      </w:r>
      <w:proofErr w:type="spellEnd"/>
      <w:r w:rsidRPr="00821030">
        <w:t xml:space="preserve"> </w:t>
      </w:r>
      <w:proofErr w:type="spellStart"/>
      <w:r>
        <w:t>virtual</w:t>
      </w:r>
      <w:proofErr w:type="spellEnd"/>
      <w:r w:rsidRPr="00821030">
        <w:t xml:space="preserve"> </w:t>
      </w:r>
      <w:proofErr w:type="spellStart"/>
      <w:r>
        <w:t>hard</w:t>
      </w:r>
      <w:proofErr w:type="spellEnd"/>
      <w:r w:rsidRPr="00821030">
        <w:t xml:space="preserve"> </w:t>
      </w:r>
      <w:proofErr w:type="spellStart"/>
      <w:r>
        <w:t>disk</w:t>
      </w:r>
      <w:proofErr w:type="spellEnd"/>
      <w:r w:rsidRPr="00821030">
        <w:t xml:space="preserve"> </w:t>
      </w:r>
      <w:proofErr w:type="spellStart"/>
      <w:r>
        <w:t>file</w:t>
      </w:r>
      <w:proofErr w:type="spellEnd"/>
      <w:r w:rsidRPr="00821030">
        <w:t xml:space="preserve">. Если же машина уже существует, то в </w:t>
      </w:r>
      <w:proofErr w:type="spellStart"/>
      <w:r>
        <w:t>Settings</w:t>
      </w:r>
      <w:proofErr w:type="spellEnd"/>
      <w:r w:rsidRPr="00821030">
        <w:t xml:space="preserve"> &gt; </w:t>
      </w:r>
      <w:proofErr w:type="spellStart"/>
      <w:r>
        <w:t>Storage</w:t>
      </w:r>
      <w:proofErr w:type="spellEnd"/>
      <w:r w:rsidRPr="00821030">
        <w:t xml:space="preserve"> добавить новый диск</w:t>
      </w:r>
    </w:p>
    <w:p w:rsidR="00021227" w:rsidRDefault="00021227" w:rsidP="00021227">
      <w:pPr>
        <w:rPr>
          <w:rFonts w:ascii="Segoe UI" w:hAnsi="Segoe UI" w:cs="Segoe UI"/>
        </w:rPr>
      </w:pPr>
    </w:p>
    <w:p w:rsidR="00021227" w:rsidRDefault="00021227" w:rsidP="00021227">
      <w:pPr>
        <w:rPr>
          <w:rFonts w:ascii="Segoe UI" w:hAnsi="Segoe UI" w:cs="Segoe UI"/>
        </w:rPr>
      </w:pPr>
    </w:p>
    <w:p w:rsidR="00021227" w:rsidRPr="00106151" w:rsidRDefault="00021227" w:rsidP="00021227">
      <w:pPr>
        <w:rPr>
          <w:rFonts w:ascii="Segoe UI" w:hAnsi="Segoe UI" w:cs="Segoe UI"/>
        </w:rPr>
      </w:pPr>
      <w:r w:rsidRPr="00B22B9B">
        <w:rPr>
          <w:rFonts w:ascii="Segoe UI" w:hAnsi="Segoe UI" w:cs="Segoe UI"/>
          <w:b/>
          <w:highlight w:val="yellow"/>
        </w:rPr>
        <w:t xml:space="preserve">Как посмотреть где лежит </w:t>
      </w:r>
      <w:r w:rsidRPr="00B22B9B">
        <w:rPr>
          <w:rFonts w:ascii="Segoe UI" w:hAnsi="Segoe UI" w:cs="Segoe UI"/>
          <w:b/>
          <w:highlight w:val="yellow"/>
          <w:lang w:val="en-US"/>
        </w:rPr>
        <w:t>VM</w:t>
      </w:r>
    </w:p>
    <w:p w:rsidR="00021227" w:rsidRPr="00B22B9B" w:rsidRDefault="00021227" w:rsidP="00021227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B22B9B">
        <w:rPr>
          <w:rFonts w:ascii="Segoe UI" w:hAnsi="Segoe UI" w:cs="Segoe UI"/>
          <w:sz w:val="22"/>
          <w:szCs w:val="22"/>
        </w:rPr>
        <w:t xml:space="preserve">Чтобы </w:t>
      </w:r>
      <w:proofErr w:type="gramStart"/>
      <w:r w:rsidRPr="00B22B9B">
        <w:rPr>
          <w:rFonts w:ascii="Segoe UI" w:hAnsi="Segoe UI" w:cs="Segoe UI"/>
          <w:sz w:val="22"/>
          <w:szCs w:val="22"/>
        </w:rPr>
        <w:t>узнать</w:t>
      </w:r>
      <w:proofErr w:type="gramEnd"/>
      <w:r w:rsidRPr="00B22B9B">
        <w:rPr>
          <w:rFonts w:ascii="Segoe UI" w:hAnsi="Segoe UI" w:cs="Segoe UI"/>
          <w:sz w:val="22"/>
          <w:szCs w:val="22"/>
        </w:rPr>
        <w:t xml:space="preserve"> где располагается виртуальная машина, необходимо выполнить следующие действия:</w:t>
      </w:r>
      <w:r w:rsidRPr="00B22B9B">
        <w:rPr>
          <w:rFonts w:ascii="Segoe UI" w:hAnsi="Segoe UI" w:cs="Segoe UI"/>
          <w:sz w:val="22"/>
          <w:szCs w:val="22"/>
        </w:rPr>
        <w:br/>
        <w:t>1) Открыть настройки виртуальной машины</w:t>
      </w:r>
    </w:p>
    <w:p w:rsidR="00021227" w:rsidRPr="00B22B9B" w:rsidRDefault="00021227" w:rsidP="00021227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 w:rsidRPr="00B22B9B">
        <w:rPr>
          <w:rFonts w:ascii="Segoe UI" w:hAnsi="Segoe UI" w:cs="Segoe UI"/>
          <w:sz w:val="22"/>
          <w:szCs w:val="22"/>
        </w:rPr>
        <w:t xml:space="preserve">2) Перейти во вкладку </w:t>
      </w:r>
      <w:proofErr w:type="spellStart"/>
      <w:r w:rsidRPr="00B22B9B">
        <w:rPr>
          <w:rFonts w:ascii="Segoe UI" w:hAnsi="Segoe UI" w:cs="Segoe UI"/>
          <w:sz w:val="22"/>
          <w:szCs w:val="22"/>
        </w:rPr>
        <w:t>Storage</w:t>
      </w:r>
      <w:proofErr w:type="spellEnd"/>
    </w:p>
    <w:p w:rsidR="00021227" w:rsidRPr="00B22B9B" w:rsidRDefault="00021227" w:rsidP="00021227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 w:rsidRPr="00B22B9B">
        <w:rPr>
          <w:rFonts w:ascii="Segoe UI" w:hAnsi="Segoe UI" w:cs="Segoe UI"/>
          <w:sz w:val="22"/>
          <w:szCs w:val="22"/>
        </w:rPr>
        <w:t>3) Выбрать диск виртуальной машины</w:t>
      </w:r>
    </w:p>
    <w:p w:rsidR="00021227" w:rsidRPr="00B22B9B" w:rsidRDefault="00021227" w:rsidP="00021227">
      <w:pPr>
        <w:pStyle w:val="NormalWeb"/>
        <w:shd w:val="clear" w:color="auto" w:fill="FCFCFC"/>
        <w:spacing w:before="109" w:beforeAutospacing="0" w:after="0" w:afterAutospacing="0"/>
        <w:rPr>
          <w:rFonts w:ascii="Segoe UI" w:hAnsi="Segoe UI" w:cs="Segoe UI"/>
          <w:sz w:val="22"/>
          <w:szCs w:val="22"/>
        </w:rPr>
      </w:pPr>
      <w:r w:rsidRPr="00B22B9B">
        <w:rPr>
          <w:rFonts w:ascii="Segoe UI" w:hAnsi="Segoe UI" w:cs="Segoe UI"/>
          <w:sz w:val="22"/>
          <w:szCs w:val="22"/>
        </w:rPr>
        <w:t xml:space="preserve">4)  </w:t>
      </w:r>
      <w:proofErr w:type="spellStart"/>
      <w:r w:rsidRPr="00B22B9B">
        <w:rPr>
          <w:rFonts w:ascii="Segoe UI" w:hAnsi="Segoe UI" w:cs="Segoe UI"/>
          <w:sz w:val="22"/>
          <w:szCs w:val="22"/>
        </w:rPr>
        <w:t>Information</w:t>
      </w:r>
      <w:proofErr w:type="spellEnd"/>
      <w:r w:rsidRPr="00B22B9B">
        <w:rPr>
          <w:rFonts w:ascii="Segoe UI" w:hAnsi="Segoe UI" w:cs="Segoe UI"/>
          <w:sz w:val="22"/>
          <w:szCs w:val="22"/>
        </w:rPr>
        <w:t xml:space="preserve"> &gt; </w:t>
      </w:r>
      <w:proofErr w:type="spellStart"/>
      <w:r w:rsidRPr="00B22B9B">
        <w:rPr>
          <w:rFonts w:ascii="Segoe UI" w:hAnsi="Segoe UI" w:cs="Segoe UI"/>
          <w:sz w:val="22"/>
          <w:szCs w:val="22"/>
        </w:rPr>
        <w:t>Location</w:t>
      </w:r>
      <w:proofErr w:type="spellEnd"/>
    </w:p>
    <w:p w:rsidR="00021227" w:rsidRDefault="00021227">
      <w:pPr>
        <w:rPr>
          <w:rFonts w:ascii="Arial" w:eastAsia="Times New Roman" w:hAnsi="Arial" w:cs="Arial"/>
          <w:color w:val="000000"/>
          <w:lang w:eastAsia="ru-RU"/>
        </w:rPr>
      </w:pPr>
    </w:p>
    <w:p w:rsidR="00637FFA" w:rsidRDefault="00637FFA">
      <w:pPr>
        <w:rPr>
          <w:rFonts w:ascii="Arial" w:eastAsia="Times New Roman" w:hAnsi="Arial" w:cs="Arial"/>
          <w:color w:val="000000"/>
          <w:lang w:eastAsia="ru-RU"/>
        </w:rPr>
      </w:pPr>
    </w:p>
    <w:p w:rsidR="00637FFA" w:rsidRPr="00637FFA" w:rsidRDefault="00637FFA">
      <w:pPr>
        <w:rPr>
          <w:rFonts w:ascii="Arial" w:eastAsia="Times New Roman" w:hAnsi="Arial" w:cs="Arial"/>
          <w:b/>
          <w:color w:val="000000"/>
          <w:lang w:eastAsia="ru-RU"/>
        </w:rPr>
      </w:pPr>
      <w:proofErr w:type="spellStart"/>
      <w:r w:rsidRPr="00637FFA">
        <w:rPr>
          <w:rFonts w:ascii="Arial" w:eastAsia="Times New Roman" w:hAnsi="Arial" w:cs="Arial"/>
          <w:b/>
          <w:color w:val="000000"/>
          <w:highlight w:val="yellow"/>
          <w:lang w:eastAsia="ru-RU"/>
        </w:rPr>
        <w:t>Шаринг</w:t>
      </w:r>
      <w:proofErr w:type="spellEnd"/>
      <w:r w:rsidRPr="00637FFA">
        <w:rPr>
          <w:rFonts w:ascii="Arial" w:eastAsia="Times New Roman" w:hAnsi="Arial" w:cs="Arial"/>
          <w:b/>
          <w:color w:val="000000"/>
          <w:highlight w:val="yellow"/>
          <w:lang w:eastAsia="ru-RU"/>
        </w:rPr>
        <w:t xml:space="preserve"> ВМ</w:t>
      </w:r>
    </w:p>
    <w:p w:rsidR="00637FFA" w:rsidRDefault="00637FFA" w:rsidP="00637FFA">
      <w:pPr>
        <w:shd w:val="clear" w:color="auto" w:fill="FCFCFC"/>
        <w:spacing w:before="120" w:after="0" w:line="240" w:lineRule="auto"/>
      </w:pPr>
      <w:r w:rsidRPr="00637FFA">
        <w:t>Что бы передать ВМ другому человеку, нужно передать ему все файлы ВМ (</w:t>
      </w:r>
      <w:proofErr w:type="spellStart"/>
      <w:r w:rsidRPr="00637FFA">
        <w:t>Снэпшоты</w:t>
      </w:r>
      <w:proofErr w:type="spellEnd"/>
      <w:r w:rsidRPr="00637FFA">
        <w:t>, .</w:t>
      </w:r>
      <w:r>
        <w:t>VDI</w:t>
      </w:r>
      <w:r w:rsidRPr="00637FFA">
        <w:t>, .</w:t>
      </w:r>
      <w:proofErr w:type="spellStart"/>
      <w:r>
        <w:t>vbox</w:t>
      </w:r>
      <w:proofErr w:type="spellEnd"/>
      <w:r w:rsidRPr="00637FFA">
        <w:t xml:space="preserve">). К ним можно </w:t>
      </w:r>
      <w:proofErr w:type="gramStart"/>
      <w:r w:rsidRPr="00637FFA">
        <w:t>попасть</w:t>
      </w:r>
      <w:proofErr w:type="gramEnd"/>
      <w:r w:rsidRPr="00637FFA">
        <w:t xml:space="preserve"> нажав </w:t>
      </w:r>
      <w:r>
        <w:t>Show in Explorer</w:t>
      </w:r>
    </w:p>
    <w:p w:rsidR="00637FFA" w:rsidRPr="00C54B08" w:rsidRDefault="00637FFA" w:rsidP="00637FFA">
      <w:pPr>
        <w:shd w:val="clear" w:color="auto" w:fill="FCFCFC"/>
        <w:spacing w:before="120" w:after="0" w:line="240" w:lineRule="auto"/>
        <w:rPr>
          <w:lang w:val="en-US"/>
        </w:rPr>
      </w:pPr>
      <w:r w:rsidRPr="00003AAC">
        <w:rPr>
          <w:noProof/>
        </w:rPr>
        <w:drawing>
          <wp:inline distT="0" distB="0" distL="0" distR="0" wp14:anchorId="0BB8A9E3" wp14:editId="465A14D9">
            <wp:extent cx="3223491" cy="27920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171" cy="2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FA" w:rsidRDefault="00637FFA">
      <w:pPr>
        <w:rPr>
          <w:rFonts w:ascii="Arial" w:eastAsia="Times New Roman" w:hAnsi="Arial" w:cs="Arial"/>
          <w:color w:val="000000"/>
          <w:lang w:eastAsia="ru-RU"/>
        </w:rPr>
      </w:pPr>
    </w:p>
    <w:p w:rsidR="00637FFA" w:rsidRPr="00021227" w:rsidRDefault="00637FFA">
      <w:pPr>
        <w:rPr>
          <w:rFonts w:ascii="Arial" w:eastAsia="Times New Roman" w:hAnsi="Arial" w:cs="Arial"/>
          <w:color w:val="000000"/>
          <w:lang w:eastAsia="ru-RU"/>
        </w:rPr>
      </w:pPr>
    </w:p>
    <w:sectPr w:rsidR="00637FFA" w:rsidRPr="00021227" w:rsidSect="00F826F2">
      <w:pgSz w:w="16834" w:h="26208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551"/>
    <w:multiLevelType w:val="hybridMultilevel"/>
    <w:tmpl w:val="FB4A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7FCC"/>
    <w:multiLevelType w:val="multilevel"/>
    <w:tmpl w:val="B5A4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B050B"/>
    <w:multiLevelType w:val="hybridMultilevel"/>
    <w:tmpl w:val="32F89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7D0E1A"/>
    <w:multiLevelType w:val="hybridMultilevel"/>
    <w:tmpl w:val="65E80E7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67C94A04"/>
    <w:multiLevelType w:val="hybridMultilevel"/>
    <w:tmpl w:val="1EE2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C051F"/>
    <w:multiLevelType w:val="hybridMultilevel"/>
    <w:tmpl w:val="3C04E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8F"/>
    <w:rsid w:val="00021227"/>
    <w:rsid w:val="0004045C"/>
    <w:rsid w:val="00086858"/>
    <w:rsid w:val="000F5AF9"/>
    <w:rsid w:val="00175B77"/>
    <w:rsid w:val="00305934"/>
    <w:rsid w:val="00383427"/>
    <w:rsid w:val="005F383D"/>
    <w:rsid w:val="00637FFA"/>
    <w:rsid w:val="00680905"/>
    <w:rsid w:val="00A17D16"/>
    <w:rsid w:val="00B06D8F"/>
    <w:rsid w:val="00BC4D4D"/>
    <w:rsid w:val="00D82712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2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27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27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unhideWhenUsed/>
    <w:rsid w:val="0002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2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27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27"/>
    <w:rPr>
      <w:rFonts w:ascii="Tahoma" w:hAnsi="Tahoma" w:cs="Tahoma"/>
      <w:sz w:val="16"/>
      <w:szCs w:val="16"/>
      <w:lang w:val="ru-RU"/>
    </w:rPr>
  </w:style>
  <w:style w:type="paragraph" w:styleId="NormalWeb">
    <w:name w:val="Normal (Web)"/>
    <w:basedOn w:val="Normal"/>
    <w:uiPriority w:val="99"/>
    <w:unhideWhenUsed/>
    <w:rsid w:val="0002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14</cp:revision>
  <dcterms:created xsi:type="dcterms:W3CDTF">2021-12-02T14:52:00Z</dcterms:created>
  <dcterms:modified xsi:type="dcterms:W3CDTF">2021-12-06T13:18:00Z</dcterms:modified>
</cp:coreProperties>
</file>