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A58095" w14:textId="44BC166A" w:rsidR="00B2778F" w:rsidRPr="00B2778F" w:rsidRDefault="00B2778F" w:rsidP="00E65004">
      <w:pPr>
        <w:shd w:val="clear" w:color="auto" w:fill="FFFFFF"/>
        <w:spacing w:before="150"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36429B29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3447553A" w14:textId="5A9052EA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6C3A67CA" wp14:editId="4E2773BF">
            <wp:extent cx="1095375" cy="1428750"/>
            <wp:effectExtent l="0" t="0" r="9525" b="0"/>
            <wp:docPr id="8" name="Picture 8" descr="https://lh5.googleusercontent.com/YzteoXFrgdWYa1eBcEwNVwqvucsO1rfyndttHiZ5GNuQTVkqQJTr-zhA6Mbh-Z2ogGubCMvNKiS3M3ENhJxLrn7enGrjd2eDWthAzKp6WzWoYlFrqbH5hatfeiQIHLXiY8LSFq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YzteoXFrgdWYa1eBcEwNVwqvucsO1rfyndttHiZ5GNuQTVkqQJTr-zhA6Mbh-Z2ogGubCMvNKiS3M3ENhJxLrn7enGrjd2eDWthAzKp6WzWoYlFrqbH5hatfeiQIHLXiY8LSFq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6A0A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44F9BE8D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both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У Бендера отказал модуль отвечающий за правильное написания текста и вам необходимо помочь ему пофиксить эту проблему прикрутив к нему веб-сервис “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YandexSpeller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”.</w:t>
      </w:r>
    </w:p>
    <w:p w14:paraId="3C0FF48D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both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4B258A15" w14:textId="77777777" w:rsidR="00B2778F" w:rsidRPr="00B2778F" w:rsidRDefault="00145CBA" w:rsidP="00B2778F">
      <w:pPr>
        <w:shd w:val="clear" w:color="auto" w:fill="FFFFFF"/>
        <w:spacing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pict w14:anchorId="17ACA43A">
          <v:rect id="_x0000_i1025" style="width:0;height:1.5pt" o:hralign="center" o:hrstd="t" o:hr="t" fillcolor="#a0a0a0" stroked="f"/>
        </w:pict>
      </w:r>
    </w:p>
    <w:p w14:paraId="7A2F1EB1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both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7CB96F0C" w14:textId="2855355C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5524F1A7" wp14:editId="0432B4F8">
            <wp:extent cx="3114675" cy="2381250"/>
            <wp:effectExtent l="0" t="0" r="9525" b="0"/>
            <wp:docPr id="7" name="Picture 7" descr="https://lh4.googleusercontent.com/5JCpD9yRk-kLmfa5jJBe7ON3Mj1neoOAQ0nOKonPvf7XG8AZezBPTb7QM1Xp82hjQLdE8eoK9IO-UIG4MPAg98jvMaQ2o8TxC4nUgItRIOZDo9zXPQ4uSABqUMdhFujuqNprBK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5JCpD9yRk-kLmfa5jJBe7ON3Mj1neoOAQ0nOKonPvf7XG8AZezBPTb7QM1Xp82hjQLdE8eoK9IO-UIG4MPAg98jvMaQ2o8TxC4nUgItRIOZDo9zXPQ4uSABqUMdhFujuqNprBKz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1E36" w14:textId="77777777" w:rsidR="00B2778F" w:rsidRPr="00B2778F" w:rsidRDefault="00B2778F" w:rsidP="00B2778F">
      <w:pPr>
        <w:shd w:val="clear" w:color="auto" w:fill="FFFFFF"/>
        <w:spacing w:before="150"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4721EB63" w14:textId="77777777" w:rsidR="00B2778F" w:rsidRPr="00B2778F" w:rsidRDefault="00B2778F" w:rsidP="00B2778F">
      <w:pPr>
        <w:shd w:val="clear" w:color="auto" w:fill="FFFFFF"/>
        <w:spacing w:before="150"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Следуя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обязательным</w:t>
      </w: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указаниям ниже мы поможем ему:</w:t>
      </w:r>
    </w:p>
    <w:p w14:paraId="7B5012D9" w14:textId="0A49620A" w:rsidR="00B2778F" w:rsidRPr="00145CBA" w:rsidRDefault="00B2778F" w:rsidP="00145CBA">
      <w:pPr>
        <w:pStyle w:val="ListParagraph"/>
        <w:numPr>
          <w:ilvl w:val="0"/>
          <w:numId w:val="5"/>
        </w:numPr>
        <w:shd w:val="clear" w:color="auto" w:fill="FFFFFF"/>
        <w:spacing w:before="150"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Используй корабль “</w: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fldChar w:fldCharType="begin"/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 xml:space="preserve"> 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instrText>HYPERLINK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 xml:space="preserve"> "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instrText>https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>://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instrText>google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>.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instrText>com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 xml:space="preserve">/" 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fldChar w:fldCharType="separate"/>
      </w:r>
      <w:r w:rsidRPr="00145CBA">
        <w:rPr>
          <w:rFonts w:ascii="Segoe UI" w:eastAsia="Times New Roman" w:hAnsi="Segoe UI" w:cs="Segoe UI"/>
          <w:color w:val="0052CC"/>
          <w:sz w:val="21"/>
          <w:szCs w:val="21"/>
          <w:u w:val="single"/>
          <w:lang w:val="ru-RU"/>
        </w:rPr>
        <w:t>ГуГл</w: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fldChar w:fldCharType="end"/>
      </w:r>
      <w:hyperlink r:id="rId7" w:history="1">
        <w:r w:rsidRPr="00145CBA">
          <w:rPr>
            <w:rFonts w:ascii="Segoe UI" w:eastAsia="Times New Roman" w:hAnsi="Segoe UI" w:cs="Segoe UI"/>
            <w:color w:val="0052CC"/>
            <w:sz w:val="21"/>
            <w:szCs w:val="21"/>
            <w:u w:val="single"/>
          </w:rPr>
          <w:t>Express</w:t>
        </w:r>
      </w:hyperlink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” чтобы найти </w:t>
      </w:r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t>WSDL</w:t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файл к веб-сервису “</w:t>
      </w:r>
      <w:proofErr w:type="spellStart"/>
      <w:r w:rsidRPr="00145CBA">
        <w:rPr>
          <w:rFonts w:ascii="Segoe UI" w:eastAsia="Times New Roman" w:hAnsi="Segoe UI" w:cs="Segoe UI"/>
          <w:color w:val="172B4D"/>
          <w:sz w:val="21"/>
          <w:szCs w:val="21"/>
        </w:rPr>
        <w:t>YandexSpeller</w:t>
      </w:r>
      <w:proofErr w:type="spellEnd"/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 и инструкции к нему.</w:t>
      </w:r>
    </w:p>
    <w:p w14:paraId="648495EE" w14:textId="0F685267" w:rsidR="00145CBA" w:rsidRPr="00145CBA" w:rsidRDefault="00145CBA" w:rsidP="00145CBA">
      <w:pPr>
        <w:pStyle w:val="ListParagraph"/>
        <w:shd w:val="clear" w:color="auto" w:fill="FFFFFF"/>
        <w:spacing w:before="150" w:after="0" w:line="240" w:lineRule="auto"/>
        <w:ind w:left="58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fldChar w:fldCharType="begin"/>
      </w:r>
      <w:r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 xml:space="preserve"> HYPERLINK "</w:instrText>
      </w:r>
      <w:r w:rsidRPr="00145CBA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>https://yandex.ru/dev/speller/doc/dg/concepts/api-overview.html</w:instrText>
      </w:r>
      <w:r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instrText xml:space="preserve">" </w:instrText>
      </w:r>
      <w:r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fldChar w:fldCharType="separate"/>
      </w:r>
      <w:r w:rsidRPr="0014505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https://yandex.ru/dev/speller/doc/dg/concepts/api-overview.html</w:t>
      </w:r>
      <w:r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fldChar w:fldCharType="end"/>
      </w:r>
      <w:bookmarkStart w:id="0" w:name="_GoBack"/>
      <w:bookmarkEnd w:id="0"/>
    </w:p>
    <w:p w14:paraId="49EFFF86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2.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Найди операции, которые применяются в этом сервисе и используй их!</w:t>
      </w:r>
    </w:p>
    <w:p w14:paraId="172A98B7" w14:textId="727B419E" w:rsid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Чем отличаются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операции, используемые в сервисе? (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u w:val="single"/>
          <w:lang w:val="ru-RU"/>
        </w:rPr>
        <w:t>Ответ на этот вопрос напиши в письме с выполненным заданием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)</w:t>
      </w:r>
    </w:p>
    <w:p w14:paraId="7D915024" w14:textId="6392795F" w:rsidR="00DE2E03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054727D4" w14:textId="15CF9C3A" w:rsidR="00DE2E03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58A916FD" w14:textId="69E3D168" w:rsidR="00DE2E03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63E57964" w14:textId="77777777" w:rsidR="00DE2E03" w:rsidRPr="00B2778F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58316092" w14:textId="77777777" w:rsidR="00B2778F" w:rsidRPr="00B2778F" w:rsidRDefault="00B2778F" w:rsidP="00B2778F">
      <w:pPr>
        <w:shd w:val="clear" w:color="auto" w:fill="FFFFFF"/>
        <w:spacing w:before="150" w:after="12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Как отправить несколько фрагментов текста, чтобы получить их в разных массивах (как в примере ниже)? (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u w:val="single"/>
          <w:lang w:val="ru-RU"/>
        </w:rPr>
        <w:t>Скопируй свою структуру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u w:val="single"/>
        </w:rPr>
        <w:t> </w:t>
      </w: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u w:val="single"/>
          <w:lang w:val="ru-RU"/>
        </w:rPr>
        <w:t>запроса</w:t>
      </w: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u w:val="single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u w:val="single"/>
          <w:lang w:val="ru-RU"/>
        </w:rPr>
        <w:t>(да да, не ответ) и отправь в письме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)</w:t>
      </w:r>
    </w:p>
    <w:tbl>
      <w:tblPr>
        <w:tblW w:w="2048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20011"/>
      </w:tblGrid>
      <w:tr w:rsidR="00B2778F" w:rsidRPr="00B2778F" w14:paraId="03E6432A" w14:textId="77777777" w:rsidTr="00B2778F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single" w:sz="6" w:space="0" w:color="CCCCCC"/>
            </w:tcBorders>
            <w:shd w:val="clear" w:color="auto" w:fill="F5F5F5"/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7952B4CD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</w:t>
            </w:r>
          </w:p>
          <w:p w14:paraId="74EF0EA9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</w:t>
            </w:r>
          </w:p>
          <w:p w14:paraId="121262B5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3</w:t>
            </w:r>
          </w:p>
          <w:p w14:paraId="6661703A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4</w:t>
            </w:r>
          </w:p>
          <w:p w14:paraId="431B3CEF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5</w:t>
            </w:r>
          </w:p>
          <w:p w14:paraId="06FD6AD4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6</w:t>
            </w:r>
          </w:p>
          <w:p w14:paraId="42F7FDDD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7</w:t>
            </w:r>
          </w:p>
          <w:p w14:paraId="3ED2DFA0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8</w:t>
            </w:r>
          </w:p>
          <w:p w14:paraId="3AD9DCE2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9</w:t>
            </w:r>
          </w:p>
          <w:p w14:paraId="52FBA92F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10</w:t>
            </w:r>
          </w:p>
          <w:p w14:paraId="1B965D2C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11</w:t>
            </w:r>
          </w:p>
          <w:p w14:paraId="72812671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12</w:t>
            </w:r>
          </w:p>
          <w:p w14:paraId="5FACA580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13</w:t>
            </w:r>
          </w:p>
          <w:p w14:paraId="7D56016E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14</w:t>
            </w:r>
          </w:p>
          <w:p w14:paraId="6781C24F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15</w:t>
            </w:r>
          </w:p>
          <w:p w14:paraId="78083985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16</w:t>
            </w:r>
          </w:p>
          <w:p w14:paraId="6E93A7F0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17</w:t>
            </w:r>
          </w:p>
          <w:p w14:paraId="319E8F82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18</w:t>
            </w:r>
          </w:p>
          <w:p w14:paraId="2AF448AB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19</w:t>
            </w:r>
          </w:p>
          <w:p w14:paraId="789484CF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20</w:t>
            </w:r>
          </w:p>
          <w:p w14:paraId="74B7FE58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21</w:t>
            </w:r>
          </w:p>
          <w:p w14:paraId="51A56DA1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22</w:t>
            </w:r>
          </w:p>
          <w:p w14:paraId="526B9679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23</w:t>
            </w:r>
          </w:p>
          <w:p w14:paraId="047889C2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24</w:t>
            </w:r>
          </w:p>
          <w:p w14:paraId="1F499D3D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25</w:t>
            </w:r>
          </w:p>
          <w:p w14:paraId="6621E4C1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26</w:t>
            </w:r>
          </w:p>
          <w:p w14:paraId="3D51B7C6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lastRenderedPageBreak/>
              <w:t>27</w:t>
            </w:r>
          </w:p>
          <w:p w14:paraId="030403D8" w14:textId="77777777" w:rsidR="00B2778F" w:rsidRPr="00B2778F" w:rsidRDefault="00B2778F" w:rsidP="00B2778F">
            <w:pPr>
              <w:spacing w:after="0" w:line="300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Times New Roman"/>
                <w:color w:val="707070"/>
                <w:sz w:val="21"/>
                <w:szCs w:val="21"/>
              </w:rPr>
              <w:t>28</w:t>
            </w:r>
          </w:p>
        </w:tc>
        <w:tc>
          <w:tcPr>
            <w:tcW w:w="1970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C1431EF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lastRenderedPageBreak/>
              <w:t>&lt;soap:Envelope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xmlns:xsi="</w:t>
            </w:r>
            <w:hyperlink r:id="rId8" w:history="1">
              <w:r w:rsidRPr="00B2778F">
                <w:rPr>
                  <w:rFonts w:ascii="Consolas" w:eastAsia="Times New Roman" w:hAnsi="Consolas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</w:rPr>
                <w:t>http://www.w3.org/2001/XMLSchema-instance</w:t>
              </w:r>
            </w:hyperlink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xmlns:xsd="</w:t>
            </w:r>
            <w:hyperlink r:id="rId9" w:history="1">
              <w:r w:rsidRPr="00B2778F">
                <w:rPr>
                  <w:rFonts w:ascii="Consolas" w:eastAsia="Times New Roman" w:hAnsi="Consolas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</w:rPr>
                <w:t>http://www.w3.org/2001/XMLSchema</w:t>
              </w:r>
            </w:hyperlink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xmlns:soap="</w:t>
            </w:r>
            <w:hyperlink r:id="rId10" w:history="1">
              <w:r w:rsidRPr="00B2778F">
                <w:rPr>
                  <w:rFonts w:ascii="Consolas" w:eastAsia="Times New Roman" w:hAnsi="Consolas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</w:rPr>
                <w:t>http://www.w3.org/2003/05/soap-envelope</w:t>
              </w:r>
            </w:hyperlink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"&gt;</w:t>
            </w:r>
          </w:p>
          <w:p w14:paraId="3DCC8E12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&lt;</w:t>
            </w:r>
            <w:proofErr w:type="spellStart"/>
            <w:proofErr w:type="gram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soap:Body</w:t>
            </w:r>
            <w:proofErr w:type="spellEnd"/>
            <w:proofErr w:type="gram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6B7316C3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&lt;CheckTextsResponse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xmlns="</w:t>
            </w:r>
            <w:hyperlink r:id="rId11" w:history="1">
              <w:r w:rsidRPr="00B2778F">
                <w:rPr>
                  <w:rFonts w:ascii="Consolas" w:eastAsia="Times New Roman" w:hAnsi="Consolas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</w:rPr>
                <w:t>http://speller.yandex.net/services/spellservice</w:t>
              </w:r>
            </w:hyperlink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"&gt;</w:t>
            </w:r>
          </w:p>
          <w:p w14:paraId="393D28F5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&lt;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ArrayOfSpellResult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7A590B0E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&lt;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SpellResult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4509FFF0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&lt;error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code="1"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pos="9"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row="0"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col="9"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len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="7"&gt;</w:t>
            </w:r>
          </w:p>
          <w:p w14:paraId="2BAC6ABD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&lt;word&gt;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виззгом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&lt;/word&gt;</w:t>
            </w:r>
          </w:p>
          <w:p w14:paraId="10879241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&lt;s&gt;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визгом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&lt;/s&gt;</w:t>
            </w:r>
          </w:p>
          <w:p w14:paraId="3C0286EE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&lt;/error&gt;</w:t>
            </w:r>
          </w:p>
          <w:p w14:paraId="47FF1E98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&lt;error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code="1"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pos="49"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row="0"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col="49"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len="4"&gt;</w:t>
            </w:r>
          </w:p>
          <w:p w14:paraId="214587A9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&lt;word&gt;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дким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&lt;/word&gt;</w:t>
            </w:r>
          </w:p>
          <w:p w14:paraId="03721B17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&lt;s&gt;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диким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&lt;/s&gt;</w:t>
            </w:r>
          </w:p>
          <w:p w14:paraId="4B85F9C7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&lt;/error&gt;</w:t>
            </w:r>
          </w:p>
          <w:p w14:paraId="6DCC1883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&lt;/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SpellResult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49D555E5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&lt;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SpellResult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184D1938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&lt;error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code="1"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pos="10"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row="0"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col="10"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len="12"&gt;</w:t>
            </w:r>
          </w:p>
          <w:p w14:paraId="60CD49D1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  <w:lang w:val="ru-RU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val="ru-RU"/>
              </w:rPr>
              <w:t>&lt;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word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val="ru-RU"/>
              </w:rPr>
              <w:t>&gt;рок-свёздами&lt;/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word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val="ru-RU"/>
              </w:rPr>
              <w:t>&gt;</w:t>
            </w:r>
          </w:p>
          <w:p w14:paraId="3E95B3EA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  <w:lang w:val="ru-RU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val="ru-RU"/>
              </w:rPr>
              <w:t>&lt;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val="ru-RU"/>
              </w:rPr>
              <w:t>&gt;рок-звездами&lt;/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val="ru-RU"/>
              </w:rPr>
              <w:t>&gt;</w:t>
            </w:r>
          </w:p>
          <w:p w14:paraId="1023DB72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&lt;/error&gt;</w:t>
            </w:r>
          </w:p>
          <w:p w14:paraId="4AA66A2C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&lt;error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code="1"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pos="45"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row="0"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col="45"</w:t>
            </w:r>
            <w:r w:rsidRPr="00B2778F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len="6"&gt;</w:t>
            </w:r>
          </w:p>
          <w:p w14:paraId="6D43F7F1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&lt;word&gt;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вломом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&lt;/word&gt;</w:t>
            </w:r>
          </w:p>
          <w:p w14:paraId="638BD036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   &lt;s&gt;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взломом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&lt;/s&gt;</w:t>
            </w:r>
          </w:p>
          <w:p w14:paraId="05BF849B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   &lt;/error&gt;</w:t>
            </w:r>
          </w:p>
          <w:p w14:paraId="1F4EF1BF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   &lt;/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SpellResult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329CF225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   &lt;/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ArrayOfSpellResult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4A025367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  &lt;/</w:t>
            </w:r>
            <w:proofErr w:type="spell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CheckTextsResponse</w:t>
            </w:r>
            <w:proofErr w:type="spell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564667B7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lastRenderedPageBreak/>
              <w:t>   &lt;/</w:t>
            </w:r>
            <w:proofErr w:type="spellStart"/>
            <w:proofErr w:type="gram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soap:Body</w:t>
            </w:r>
            <w:proofErr w:type="spellEnd"/>
            <w:proofErr w:type="gram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  <w:p w14:paraId="6605B464" w14:textId="77777777" w:rsidR="00B2778F" w:rsidRPr="00B2778F" w:rsidRDefault="00B2778F" w:rsidP="00B2778F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&lt;/</w:t>
            </w:r>
            <w:proofErr w:type="spellStart"/>
            <w:proofErr w:type="gramStart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soap:Envelope</w:t>
            </w:r>
            <w:proofErr w:type="spellEnd"/>
            <w:proofErr w:type="gramEnd"/>
            <w:r w:rsidRPr="00B2778F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&gt;</w:t>
            </w:r>
          </w:p>
        </w:tc>
      </w:tr>
    </w:tbl>
    <w:p w14:paraId="33AB45C6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lastRenderedPageBreak/>
        <w:t>3.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Создай новый проект в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Soap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UI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на основе найденного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WSDL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файла.</w:t>
      </w:r>
    </w:p>
    <w:p w14:paraId="4CA09A84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Имя проекта должно содержать фамилию сотрудника, выполняющего задание (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e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g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.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“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yandexSpeller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[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rodriguez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]”)</w:t>
      </w:r>
    </w:p>
    <w:p w14:paraId="48548EC6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4.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Создай несколько отдельных тест сьют для будущих тест-кейсов. Бендер у нас парень современный, поэтому работает с запросами для версии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SOAP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1.2. Используй именно эту версию.</w:t>
      </w:r>
    </w:p>
    <w:p w14:paraId="6EF60D15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Названия сьют должны иметь вид "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Smoke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", "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MAT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",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</w:t>
      </w:r>
    </w:p>
    <w:p w14:paraId="7060BF95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5.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Проведи полное функциональное тестирование метода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proofErr w:type="spellStart"/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CheckTexts</w:t>
      </w:r>
      <w:proofErr w:type="spellEnd"/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в рамках "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Smoke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", "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MAT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", "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"</w:t>
      </w:r>
    </w:p>
    <w:p w14:paraId="4AA2B921" w14:textId="756EDFC5" w:rsid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Помним про негласное правило 1 проверка = 1 кейс. Название каждого кейса обязательно должно отображать, что проверяется в данном кейсе (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e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g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“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Lang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”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parameter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-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Check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russian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text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with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errors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returns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suggested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corrections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). Названия проверок/кейсов типа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"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testcase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1" или “123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asjdka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”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не принимаются.</w:t>
      </w:r>
    </w:p>
    <w:p w14:paraId="398B7EBB" w14:textId="378990A5" w:rsidR="00DE2E03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337ED313" w14:textId="23743E2B" w:rsidR="00DE2E03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3D81CF4A" w14:textId="77777777" w:rsidR="00DE2E03" w:rsidRPr="00B2778F" w:rsidRDefault="00DE2E03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5FA50685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6.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И ещё некоторые обязательные условия при выполнении миссии: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</w:p>
    <w:p w14:paraId="58F80CDC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Использование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Properties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</w:t>
      </w:r>
    </w:p>
    <w:p w14:paraId="3F122705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Использование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Assertions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”. Использовать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assertions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из списка ниже как минимум в каждой из первых 5 проверок/запросов.</w:t>
      </w:r>
    </w:p>
    <w:p w14:paraId="366FAF27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11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i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. XPath Match</w:t>
      </w:r>
    </w:p>
    <w:p w14:paraId="759F37D1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11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ii. Valid/Invalid HTTP Status Codes</w:t>
      </w:r>
    </w:p>
    <w:p w14:paraId="782D4628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11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iii. Response SLA</w:t>
      </w:r>
    </w:p>
    <w:p w14:paraId="7BE968D5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11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iv. Contains/Not Contains</w:t>
      </w:r>
    </w:p>
    <w:p w14:paraId="4467C0C5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c. В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письме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с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выполненным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заданием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кратко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описать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,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что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проверяют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следующие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ассерты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: Contains/Not Contains, Valid/Invalid HTTP Status Codes, XPath Match, SOAP Fault, Response SLA</w:t>
      </w:r>
    </w:p>
    <w:p w14:paraId="5B5B161D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506C3A7D" w14:textId="77777777" w:rsidR="00B2778F" w:rsidRPr="00B2778F" w:rsidRDefault="00145CBA" w:rsidP="00B2778F">
      <w:pPr>
        <w:shd w:val="clear" w:color="auto" w:fill="FFFFFF"/>
        <w:spacing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pict w14:anchorId="0557706F">
          <v:rect id="_x0000_i1026" style="width:0;height:1.5pt" o:hralign="center" o:hrstd="t" o:hr="t" fillcolor="#a0a0a0" stroked="f"/>
        </w:pict>
      </w:r>
    </w:p>
    <w:p w14:paraId="630CB316" w14:textId="45C43B81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068100DC" wp14:editId="10130C1C">
            <wp:extent cx="3362325" cy="2381250"/>
            <wp:effectExtent l="0" t="0" r="9525" b="0"/>
            <wp:docPr id="6" name="Picture 6" descr="https://lh3.googleusercontent.com/dhYJlX-MBHhFszOEQ-OMIFH88-JQU3VX8E85hKZ8vyUhkWynDaOOau53x_KBEcAsrbCHNMHd8AQZrEyW6KY5WAiMr1Vp9ryDBx6CIP7s8MMVg5tUEgPi35T7C8jDrPEFYkkUw2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hYJlX-MBHhFszOEQ-OMIFH88-JQU3VX8E85hKZ8vyUhkWynDaOOau53x_KBEcAsrbCHNMHd8AQZrEyW6KY5WAiMr1Vp9ryDBx6CIP7s8MMVg5tUEgPi35T7C8jDrPEFYkkUw2p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3F7C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7.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Эй, псс. Этот мелкий пухляш Ниблер хочет задать тебе несколько вопросов, которые должны помочь в генерации проверок.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u w:val="single"/>
          <w:lang w:val="ru-RU"/>
        </w:rPr>
        <w:t>Ответы на эти вопросы напиши в письме с выполненным заданием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:)</w:t>
      </w:r>
    </w:p>
    <w:p w14:paraId="0A7378DA" w14:textId="77777777" w:rsidR="00B2778F" w:rsidRPr="00B2778F" w:rsidRDefault="00B2778F" w:rsidP="00B2778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Какие входные параметры могут использоваться в запросе “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YandexSpeller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”?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</w:p>
    <w:p w14:paraId="0AEFFFF7" w14:textId="77777777" w:rsidR="00B2778F" w:rsidRPr="00B2778F" w:rsidRDefault="00B2778F" w:rsidP="00B2778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Перечислите коды ошибок, которые он может возвращать?</w:t>
      </w:r>
    </w:p>
    <w:p w14:paraId="343B661F" w14:textId="77777777" w:rsidR="00B2778F" w:rsidRPr="00B2778F" w:rsidRDefault="00B2778F" w:rsidP="00B2778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Как заставить сервис выполнять проверки для трёх языков сразу?</w:t>
      </w:r>
    </w:p>
    <w:p w14:paraId="65C9805C" w14:textId="77777777" w:rsidR="00B2778F" w:rsidRPr="00B2778F" w:rsidRDefault="00B2778F" w:rsidP="00B2778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Можно ли использовать одновременно несколько опций в параметрах, в одном запросе? Если можно, то как это сделать? Список доступных опций есть в документации к сервису.</w:t>
      </w:r>
    </w:p>
    <w:p w14:paraId="7E4E4619" w14:textId="77777777" w:rsidR="00B2778F" w:rsidRPr="00B2778F" w:rsidRDefault="00B2778F" w:rsidP="00B2778F">
      <w:pPr>
        <w:shd w:val="clear" w:color="auto" w:fill="FFFFFF"/>
        <w:spacing w:before="150"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1BE436E1" w14:textId="77777777" w:rsidR="00B2778F" w:rsidRPr="00B2778F" w:rsidRDefault="00145CBA" w:rsidP="00B2778F">
      <w:pPr>
        <w:shd w:val="clear" w:color="auto" w:fill="FFFFFF"/>
        <w:spacing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pict w14:anchorId="1E0AA3AF">
          <v:rect id="_x0000_i1027" style="width:0;height:1.5pt" o:hralign="center" o:hrstd="t" o:hr="t" fillcolor="#a0a0a0" stroked="f"/>
        </w:pict>
      </w:r>
    </w:p>
    <w:p w14:paraId="1D1A0AB7" w14:textId="37FA114A" w:rsid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0F7621B2" w14:textId="41F76D06" w:rsidR="00DE2E03" w:rsidRDefault="00DE2E03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4C1E6455" w14:textId="44FBF2F6" w:rsidR="00DE2E03" w:rsidRDefault="00DE2E03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10A4984B" w14:textId="15732F52" w:rsidR="00DE2E03" w:rsidRDefault="00DE2E03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7EEB077F" w14:textId="77777777" w:rsidR="00DE2E03" w:rsidRPr="00B2778F" w:rsidRDefault="00DE2E03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0B19D212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8.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Не зли Бендера и покажи ему, где он ошибся. Создай отдельный тест сьют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c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названием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Angry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Bender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”. В нём создай отдельный тест кейс с проверками используя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XPath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Match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и то, что он тебе наговорил в порыве злости:</w:t>
      </w:r>
    </w:p>
    <w:p w14:paraId="789CA9DE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225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 xml:space="preserve">“Oh, no methods for Bender, huh? 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Fivne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 xml:space="preserve">! I’ll go build my 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odwn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 xml:space="preserve"> API’s request, with 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blackack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 xml:space="preserve"> and hookers. In 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fauct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 xml:space="preserve">, 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forgmat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 xml:space="preserve"> the API’s and the blackjack. Ah, screw the whole thing!”</w:t>
      </w:r>
    </w:p>
    <w:p w14:paraId="2D2DA5BB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а. Бендер ожидает увидеть 5 правильных ассертов (слов) на панели приборов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Assertions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 в одном тест кейсе, которые ему необходимо использовать. Хорошо, что у вас есть список слов: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Fine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,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own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,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blackjack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 xml:space="preserve">, 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fact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,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 forget</w:t>
      </w:r>
    </w:p>
    <w:p w14:paraId="4B3BC8FB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4F9A1B0D" w14:textId="549538D0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1936270D" wp14:editId="3690302F">
            <wp:extent cx="6772275" cy="3810000"/>
            <wp:effectExtent l="0" t="0" r="9525" b="0"/>
            <wp:docPr id="5" name="Picture 5" descr="https://lh5.googleusercontent.com/fef1PHA4n4hOiZ0d-b_HAbVuTahXrKPx2RTBxXoG_T69yP5xO7_UoQEL3P8wXoPIXu3iE5dxynGiOp7e8lqocYs_7u0Jr9lsXqp3EIAnbqtk6gQAUuOh8dNtME3oFn-3KtlncR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fef1PHA4n4hOiZ0d-b_HAbVuTahXrKPx2RTBxXoG_T69yP5xO7_UoQEL3P8wXoPIXu3iE5dxynGiOp7e8lqocYs_7u0Jr9lsXqp3EIAnbqtk6gQAUuOh8dNtME3oFn-3KtlncRi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A1B4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hyperlink r:id="rId14" w:history="1">
        <w:r w:rsidRPr="00B2778F">
          <w:rPr>
            <w:rFonts w:ascii="Segoe UI" w:eastAsia="Times New Roman" w:hAnsi="Segoe UI" w:cs="Segoe UI"/>
            <w:color w:val="0052CC"/>
            <w:sz w:val="21"/>
            <w:szCs w:val="21"/>
            <w:u w:val="single"/>
            <w:lang w:val="ru-RU"/>
          </w:rPr>
          <w:t>Подсмотреть вариант решения похожей задачи</w:t>
        </w:r>
      </w:hyperlink>
      <w:r w:rsidRPr="00B2778F">
        <w:rPr>
          <w:rFonts w:ascii="Segoe UI" w:eastAsia="Times New Roman" w:hAnsi="Segoe UI" w:cs="Segoe UI"/>
          <w:color w:val="000000"/>
          <w:sz w:val="21"/>
          <w:szCs w:val="21"/>
        </w:rPr>
        <w:t> </w:t>
      </w:r>
    </w:p>
    <w:p w14:paraId="0DA46A62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7791EBF8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(опционально)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Роботы-марсиане оставили нам табличку с секретным посланием. Это очень похоже на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base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64. Бендер рассказал, что это один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XPath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, который проверяет наличие сразу 5 исправлений в ответе! Проверь, что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расшифрованное тобой послание является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u w:val="single"/>
          <w:lang w:val="ru-RU"/>
        </w:rPr>
        <w:t>истиной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и переделай его для проверки конкретных значений из списка слов задания 8а.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Для данного задания создай отдельный тест кейс в тест сьюте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Angry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Bender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</w:t>
      </w:r>
    </w:p>
    <w:p w14:paraId="3416760A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</w:p>
    <w:p w14:paraId="5CBB3BAB" w14:textId="77777777" w:rsidR="00B2778F" w:rsidRPr="00B2778F" w:rsidRDefault="00B2778F" w:rsidP="00B2778F">
      <w:pPr>
        <w:shd w:val="clear" w:color="auto" w:fill="FFFFFF"/>
        <w:spacing w:before="150" w:after="0" w:line="240" w:lineRule="auto"/>
        <w:ind w:left="675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ZXhpc3RzKC8vbnMxOmVycm9yWzFdL25zMTpzW3RleHQoKT0iVGV4dDEiXSkgYW5kIApleGlzdHMoLy9uczE6ZXJyb3JbMl0vbnMxOnNbdGV4dCgpPSJUZXh0MiJdKSBhbmQgCmV4aXN0cygvL25zMTplcnJvclszXS9uczE6c1t0ZXh0KCk9IlRleHQzIl0pIGFuZCAKZXhpc3RzKC8vbnMxOmVycm9yWzRdL25zMTpzW3RleHQoKT0iVGV4dDQiXSkgYW5kIApleGlzdHMoLy9uczE6ZXJyb3JbNV0vbnMxOnNbdGV4dCgpPSJUZXh0NSJdKQ==</w:t>
      </w:r>
    </w:p>
    <w:p w14:paraId="15ECE764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3C7599C1" w14:textId="48D12AC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4D84D339" wp14:editId="015F872B">
            <wp:extent cx="6772275" cy="3810000"/>
            <wp:effectExtent l="0" t="0" r="9525" b="0"/>
            <wp:docPr id="4" name="Picture 4" descr="https://lh6.googleusercontent.com/AHOsEbeAmhskGC608wvnNYY5Y7x888dkmra9P3JB0cEyyeUDswNDoycb3oXgV5scBgg6pB-CZH4qu_E_tdUV8vwX8_3KtNQLCPp_PxuFOD2W6U80TgOaHaRAx5k65NpqGJiZ96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AHOsEbeAmhskGC608wvnNYY5Y7x888dkmra9P3JB0cEyyeUDswNDoycb3oXgV5scBgg6pB-CZH4qu_E_tdUV8vwX8_3KtNQLCPp_PxuFOD2W6U80TgOaHaRAx5k65NpqGJiZ96s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6452" w14:textId="77777777" w:rsidR="00B2778F" w:rsidRPr="00B2778F" w:rsidRDefault="00B2778F" w:rsidP="00B2778F">
      <w:pPr>
        <w:shd w:val="clear" w:color="auto" w:fill="FFFFFF"/>
        <w:spacing w:before="150"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1F4D6426" w14:textId="77777777" w:rsidR="00B2778F" w:rsidRPr="00B2778F" w:rsidRDefault="00145CBA" w:rsidP="00B2778F">
      <w:pPr>
        <w:shd w:val="clear" w:color="auto" w:fill="FFFFFF"/>
        <w:spacing w:after="0" w:line="240" w:lineRule="auto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pict w14:anchorId="7BA7FFB4">
          <v:rect id="_x0000_i1028" style="width:0;height:1.5pt" o:hralign="center" o:hrstd="t" o:hr="t" fillcolor="#a0a0a0" stroked="f"/>
        </w:pict>
      </w:r>
    </w:p>
    <w:p w14:paraId="7707CEC8" w14:textId="77777777" w:rsidR="00B2778F" w:rsidRP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0194CBB7" w14:textId="51DD18FF" w:rsidR="00B2778F" w:rsidRDefault="00B2778F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77099FF6" wp14:editId="095DCC6E">
            <wp:extent cx="5076825" cy="3810000"/>
            <wp:effectExtent l="0" t="0" r="9525" b="0"/>
            <wp:docPr id="3" name="Picture 3" descr="https://lh3.googleusercontent.com/ng_YxLQ0VUFJ7OsYWKvQDX4rx3dJexlxLsA5or7CZBgs8xjbbY904PiPllHA-Pt59fTgcW266qdzTqRyJCvqjtWgZoPs88DUhlR8LXrPOvogikxrVWX22yiuAbJKowf1spFCEd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ng_YxLQ0VUFJ7OsYWKvQDX4rx3dJexlxLsA5or7CZBgs8xjbbY904PiPllHA-Pt59fTgcW266qdzTqRyJCvqjtWgZoPs88DUhlR8LXrPOvogikxrVWX22yiuAbJKowf1spFCEdm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DF2E" w14:textId="7DC2BACE" w:rsidR="00A7430B" w:rsidRDefault="00A7430B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32855B89" w14:textId="77777777" w:rsidR="00A7430B" w:rsidRPr="00B2778F" w:rsidRDefault="00A7430B" w:rsidP="00B2778F">
      <w:pPr>
        <w:shd w:val="clear" w:color="auto" w:fill="FFFFFF"/>
        <w:spacing w:before="150" w:after="0" w:line="240" w:lineRule="auto"/>
        <w:jc w:val="center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4457E51A" w14:textId="4D79B9E3" w:rsidR="00B2778F" w:rsidRPr="00B2778F" w:rsidRDefault="00B2778F" w:rsidP="00A7430B">
      <w:pPr>
        <w:shd w:val="clear" w:color="auto" w:fill="FFFFFF"/>
        <w:spacing w:before="150" w:after="0" w:line="240" w:lineRule="auto"/>
        <w:ind w:left="225"/>
        <w:textAlignment w:val="top"/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b/>
          <w:bCs/>
          <w:color w:val="172B4D"/>
          <w:sz w:val="21"/>
          <w:szCs w:val="21"/>
          <w:lang w:val="ru-RU"/>
        </w:rPr>
        <w:t>9.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(опционально)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Взять дополнительные миссии повышенной сложности у Скраффи:</w:t>
      </w:r>
    </w:p>
    <w:p w14:paraId="7AFCE412" w14:textId="77777777" w:rsidR="00B2778F" w:rsidRPr="00B2778F" w:rsidRDefault="00B2778F" w:rsidP="00B2778F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 w:val="21"/>
          <w:szCs w:val="21"/>
          <w:lang w:val="ru-RU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Создать тест кейс в отдельной тест сьюте с использованием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Script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Тест сьют должен называться “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ScriptAssert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”. В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Script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должна производиться проверка значения заголовка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Server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”. Ожидаемый результат: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“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nginx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/1.6.2”. (Но если есть желание проверить другой заголовок - фил фри, ничего не имеем против)</w:t>
      </w:r>
    </w:p>
    <w:p w14:paraId="52C672BC" w14:textId="45E3F488" w:rsidR="00AB3116" w:rsidRDefault="00B2778F" w:rsidP="00B2778F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 w:val="21"/>
          <w:szCs w:val="21"/>
        </w:rPr>
      </w:pP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Делаем цикличный тест кейс в отдельном тест сьюте (на 5 итераций) с использованием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Groovy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Script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 Тест сьют должен называться “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Loop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”. Т.к. Бендер предпочитает что-нибудь, что горит, то передаваемые данные будут следующими: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["Пево", "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Beeer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", "Абсинт", "Самагон", "</w:t>
      </w:r>
      <w:proofErr w:type="spellStart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wisky</w:t>
      </w:r>
      <w:proofErr w:type="spellEnd"/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"]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.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br/>
        <w:t xml:space="preserve">Также в этот тест кейс необходимо добавить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XPath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>, который соответственно будет проверять наличие следующих предлагаемых исправлений в ответе: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 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["Пиво", "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Beer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", "Абсент", "Самогон", "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</w:rPr>
        <w:t>Whisky</w:t>
      </w:r>
      <w:r w:rsidRPr="00B2778F">
        <w:rPr>
          <w:rFonts w:ascii="Segoe UI" w:eastAsia="Times New Roman" w:hAnsi="Segoe UI" w:cs="Segoe UI"/>
          <w:i/>
          <w:iCs/>
          <w:color w:val="172B4D"/>
          <w:sz w:val="21"/>
          <w:szCs w:val="21"/>
          <w:lang w:val="ru-RU"/>
        </w:rPr>
        <w:t>"]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.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XPath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</w:t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Assertion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t xml:space="preserve"> должен быть только один, а его ожидаемый результат должен динамически изменяться при каждом цикле тест кейса.</w:t>
      </w:r>
      <w:r w:rsidRPr="00B2778F">
        <w:rPr>
          <w:rFonts w:ascii="Segoe UI" w:eastAsia="Times New Roman" w:hAnsi="Segoe UI" w:cs="Segoe UI"/>
          <w:color w:val="172B4D"/>
          <w:sz w:val="21"/>
          <w:szCs w:val="21"/>
          <w:lang w:val="ru-RU"/>
        </w:rPr>
        <w:br/>
      </w:r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И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помните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,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чрезмерное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употребление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вредит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proofErr w:type="spellStart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>здоровью</w:t>
      </w:r>
      <w:proofErr w:type="spellEnd"/>
      <w:r w:rsidRPr="00B2778F">
        <w:rPr>
          <w:rFonts w:ascii="Segoe UI" w:eastAsia="Times New Roman" w:hAnsi="Segoe UI" w:cs="Segoe UI"/>
          <w:color w:val="172B4D"/>
          <w:sz w:val="21"/>
          <w:szCs w:val="21"/>
        </w:rPr>
        <w:t xml:space="preserve"> :)</w:t>
      </w:r>
    </w:p>
    <w:p w14:paraId="5528E1DE" w14:textId="77777777" w:rsidR="00AB3116" w:rsidRDefault="00AB3116">
      <w:pPr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br w:type="page"/>
      </w:r>
    </w:p>
    <w:p w14:paraId="222C7B3A" w14:textId="59F20C0E" w:rsidR="00B2778F" w:rsidRDefault="00AB3116" w:rsidP="00AB3116">
      <w:p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b/>
          <w:color w:val="172B4D"/>
          <w:sz w:val="24"/>
          <w:szCs w:val="21"/>
        </w:rPr>
      </w:pPr>
      <w:r w:rsidRPr="00AB3116">
        <w:rPr>
          <w:rFonts w:ascii="Segoe UI" w:eastAsia="Times New Roman" w:hAnsi="Segoe UI" w:cs="Segoe UI"/>
          <w:b/>
          <w:color w:val="172B4D"/>
          <w:sz w:val="24"/>
          <w:szCs w:val="21"/>
          <w:highlight w:val="yellow"/>
        </w:rPr>
        <w:lastRenderedPageBreak/>
        <w:t>FAQ</w:t>
      </w:r>
    </w:p>
    <w:p w14:paraId="41CF9902" w14:textId="77777777" w:rsidR="00AB3116" w:rsidRPr="00AB3116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Q</w:t>
      </w:r>
      <w:r w:rsidRPr="00AB3116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>1: Не совсем понятно как проводить тестирование нужного метода (какие проверки необходимо делать, что обычно проверяется)?</w:t>
      </w:r>
    </w:p>
    <w:p w14:paraId="542DBF9C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Fonts w:ascii="Segoe UI" w:hAnsi="Segoe UI" w:cs="Segoe UI"/>
          <w:color w:val="172B4D"/>
          <w:sz w:val="21"/>
          <w:szCs w:val="21"/>
        </w:rPr>
        <w:t>A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: При тестировании веб-сервисов проверяется тоже самое, что и при функциональном тестировании через графический интерфейс (можно использовать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hyperlink r:id="rId17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web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testing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 xml:space="preserve"> 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checklist</w:t>
        </w:r>
      </w:hyperlink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),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Style w:val="inline-comment-marker"/>
          <w:rFonts w:ascii="Segoe UI" w:hAnsi="Segoe UI" w:cs="Segoe UI"/>
          <w:color w:val="172B4D"/>
          <w:sz w:val="21"/>
          <w:szCs w:val="21"/>
          <w:lang w:val="ru-RU"/>
        </w:rPr>
        <w:t xml:space="preserve">только добавляются проверки на структуру тела запроса, </w:t>
      </w:r>
      <w:r>
        <w:rPr>
          <w:rStyle w:val="inline-comment-marker"/>
          <w:rFonts w:ascii="Segoe UI" w:hAnsi="Segoe UI" w:cs="Segoe UI"/>
          <w:color w:val="172B4D"/>
          <w:sz w:val="21"/>
          <w:szCs w:val="21"/>
        </w:rPr>
        <w:t>headers</w:t>
      </w:r>
      <w:r w:rsidRPr="00B767CB">
        <w:rPr>
          <w:rStyle w:val="inline-comment-marker"/>
          <w:rFonts w:ascii="Segoe UI" w:hAnsi="Segoe UI" w:cs="Segoe UI"/>
          <w:color w:val="172B4D"/>
          <w:sz w:val="21"/>
          <w:szCs w:val="21"/>
          <w:lang w:val="ru-RU"/>
        </w:rPr>
        <w:t xml:space="preserve"> и валидация полученного ответа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. Примерно должно получиться такое количество кейсов: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Smoke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: 1,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MAT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: 20+,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AT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: 25+</w:t>
      </w:r>
    </w:p>
    <w:p w14:paraId="7A1CB45C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Style w:val="inline-comment-marker"/>
          <w:rFonts w:ascii="Segoe UI" w:hAnsi="Segoe UI" w:cs="Segoe UI"/>
          <w:b/>
          <w:bCs/>
          <w:color w:val="172B4D"/>
          <w:sz w:val="21"/>
          <w:szCs w:val="21"/>
        </w:rPr>
        <w:t>Q</w:t>
      </w:r>
      <w:r w:rsidRPr="00B767CB">
        <w:rPr>
          <w:rStyle w:val="inline-comment-marker"/>
          <w:rFonts w:ascii="Segoe UI" w:hAnsi="Segoe UI" w:cs="Segoe UI"/>
          <w:b/>
          <w:bCs/>
          <w:color w:val="172B4D"/>
          <w:sz w:val="21"/>
          <w:szCs w:val="21"/>
          <w:lang w:val="ru-RU"/>
        </w:rPr>
        <w:t xml:space="preserve">2: Как я могу отправить несколько текстов используя метод </w:t>
      </w:r>
      <w:proofErr w:type="spellStart"/>
      <w:r>
        <w:rPr>
          <w:rStyle w:val="inline-comment-marker"/>
          <w:rFonts w:ascii="Segoe UI" w:hAnsi="Segoe UI" w:cs="Segoe UI"/>
          <w:b/>
          <w:bCs/>
          <w:color w:val="172B4D"/>
          <w:sz w:val="21"/>
          <w:szCs w:val="21"/>
        </w:rPr>
        <w:t>checkTexts</w:t>
      </w:r>
      <w:proofErr w:type="spellEnd"/>
      <w:r w:rsidRPr="00B767CB">
        <w:rPr>
          <w:rStyle w:val="inline-comment-marker"/>
          <w:rFonts w:ascii="Segoe UI" w:hAnsi="Segoe UI" w:cs="Segoe UI"/>
          <w:b/>
          <w:bCs/>
          <w:color w:val="172B4D"/>
          <w:sz w:val="21"/>
          <w:szCs w:val="21"/>
          <w:lang w:val="ru-RU"/>
        </w:rPr>
        <w:t>?</w:t>
      </w:r>
    </w:p>
    <w:p w14:paraId="3A4034D1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А: Для отправки нескольких текстов следует добавить новые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proofErr w:type="spellStart"/>
      <w:r>
        <w:rPr>
          <w:rStyle w:val="Emphasis"/>
          <w:rFonts w:ascii="Segoe UI" w:hAnsi="Segoe UI" w:cs="Segoe UI"/>
          <w:color w:val="172B4D"/>
          <w:sz w:val="21"/>
          <w:szCs w:val="21"/>
        </w:rPr>
        <w:t>spel</w:t>
      </w:r>
      <w:proofErr w:type="spellEnd"/>
      <w:r w:rsidRPr="00B767CB">
        <w:rPr>
          <w:rStyle w:val="Emphasis"/>
          <w:rFonts w:ascii="Segoe UI" w:hAnsi="Segoe UI" w:cs="Segoe UI"/>
          <w:color w:val="172B4D"/>
          <w:sz w:val="21"/>
          <w:szCs w:val="21"/>
          <w:lang w:val="ru-RU"/>
        </w:rPr>
        <w:t>: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text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теги с текстом</w:t>
      </w:r>
    </w:p>
    <w:p w14:paraId="4C371875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Q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>3: При проверке "</w:t>
      </w:r>
      <w:r>
        <w:rPr>
          <w:rStyle w:val="Strong"/>
          <w:rFonts w:ascii="Segoe UI" w:hAnsi="Segoe UI" w:cs="Segoe UI"/>
          <w:color w:val="172B4D"/>
          <w:sz w:val="21"/>
          <w:szCs w:val="21"/>
        </w:rPr>
        <w:t>plain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>"="</w:t>
      </w:r>
      <w:r>
        <w:rPr>
          <w:rStyle w:val="Strong"/>
          <w:rFonts w:ascii="Segoe UI" w:hAnsi="Segoe UI" w:cs="Segoe UI"/>
          <w:color w:val="172B4D"/>
          <w:sz w:val="21"/>
          <w:szCs w:val="21"/>
        </w:rPr>
        <w:t>html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>" параметра, в ответе никак не обрабатываются теги, это баг или так должно быть?</w:t>
      </w:r>
    </w:p>
    <w:p w14:paraId="78B214DF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А: Чтобы отправить тэги в запросе их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необходимо кодировать, так как в обратном случае (если отправлять не закодированные теги &lt;</w:t>
      </w:r>
      <w:r>
        <w:rPr>
          <w:rFonts w:ascii="Segoe UI" w:hAnsi="Segoe UI" w:cs="Segoe UI"/>
          <w:color w:val="172B4D"/>
          <w:sz w:val="21"/>
          <w:szCs w:val="21"/>
        </w:rPr>
        <w:t>b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&gt;</w:t>
      </w:r>
      <w:r>
        <w:rPr>
          <w:rFonts w:ascii="Segoe UI" w:hAnsi="Segoe UI" w:cs="Segoe UI"/>
          <w:color w:val="172B4D"/>
          <w:sz w:val="21"/>
          <w:szCs w:val="21"/>
        </w:rPr>
        <w:t>bold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</w:rPr>
        <w:t>text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&lt;/</w:t>
      </w:r>
      <w:r>
        <w:rPr>
          <w:rFonts w:ascii="Segoe UI" w:hAnsi="Segoe UI" w:cs="Segoe UI"/>
          <w:color w:val="172B4D"/>
          <w:sz w:val="21"/>
          <w:szCs w:val="21"/>
        </w:rPr>
        <w:t>b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&gt;) на сервер отправится не строка, а вложенный объект, который будет игнорироваться.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Можно воспользоваться, например, следующим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сервисом: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hyperlink r:id="rId18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https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://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www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.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web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2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generators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.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com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/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html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based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tools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/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online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html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entities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encoder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and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decoder</w:t>
        </w:r>
      </w:hyperlink>
    </w:p>
    <w:p w14:paraId="62D79D14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Q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 xml:space="preserve">4: Могу ли я использовать </w:t>
      </w:r>
      <w:r>
        <w:rPr>
          <w:rStyle w:val="Strong"/>
          <w:rFonts w:ascii="Segoe UI" w:hAnsi="Segoe UI" w:cs="Segoe UI"/>
          <w:color w:val="172B4D"/>
          <w:sz w:val="21"/>
          <w:szCs w:val="21"/>
        </w:rPr>
        <w:t>contains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 xml:space="preserve"> </w:t>
      </w:r>
      <w:r>
        <w:rPr>
          <w:rStyle w:val="Strong"/>
          <w:rFonts w:ascii="Segoe UI" w:hAnsi="Segoe UI" w:cs="Segoe UI"/>
          <w:color w:val="172B4D"/>
          <w:sz w:val="21"/>
          <w:szCs w:val="21"/>
        </w:rPr>
        <w:t>assertion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 xml:space="preserve"> для проверки атрибута тега в ответе?</w:t>
      </w:r>
    </w:p>
    <w:p w14:paraId="04B20207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А: Для проверки конкретных значений в ответе лучше использовать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XPath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вместо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Contains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, так как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contains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ищет любое совпадение в ответе, а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XPath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ищет конкретное совпадение в указанном элементе.</w:t>
      </w:r>
    </w:p>
    <w:p w14:paraId="3C048063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Например, так можно проверить атрибут тэга при помощи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XPath</w:t>
      </w:r>
      <w:r w:rsidRPr="00B767CB">
        <w:rPr>
          <w:rStyle w:val="Emphasis"/>
          <w:rFonts w:ascii="Segoe UI" w:hAnsi="Segoe UI" w:cs="Segoe UI"/>
          <w:color w:val="172B4D"/>
          <w:sz w:val="21"/>
          <w:szCs w:val="21"/>
          <w:lang w:val="ru-RU"/>
        </w:rPr>
        <w:t xml:space="preserve"> 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Match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: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>//</w:t>
      </w:r>
      <w:r>
        <w:rPr>
          <w:rFonts w:ascii="Segoe UI" w:hAnsi="Segoe UI" w:cs="Segoe UI"/>
          <w:color w:val="000000"/>
          <w:sz w:val="21"/>
          <w:szCs w:val="21"/>
        </w:rPr>
        <w:t>ns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>1:</w:t>
      </w:r>
      <w:r>
        <w:rPr>
          <w:rFonts w:ascii="Segoe UI" w:hAnsi="Segoe UI" w:cs="Segoe UI"/>
          <w:color w:val="000000"/>
          <w:sz w:val="21"/>
          <w:szCs w:val="21"/>
        </w:rPr>
        <w:t>error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>/@</w:t>
      </w:r>
      <w:r>
        <w:rPr>
          <w:rFonts w:ascii="Segoe UI" w:hAnsi="Segoe UI" w:cs="Segoe UI"/>
          <w:color w:val="000000"/>
          <w:sz w:val="21"/>
          <w:szCs w:val="21"/>
        </w:rPr>
        <w:t>code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>.</w:t>
      </w:r>
    </w:p>
    <w:p w14:paraId="13BE3880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</w:p>
    <w:p w14:paraId="038A3483" w14:textId="77777777" w:rsidR="00AB3116" w:rsidRPr="00B767CB" w:rsidRDefault="00AB3116" w:rsidP="00AB3116">
      <w:pPr>
        <w:shd w:val="clear" w:color="auto" w:fill="FFFFFF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Style w:val="expand-icon"/>
          <w:rFonts w:ascii="Segoe UI" w:hAnsi="Segoe UI" w:cs="Segoe UI"/>
          <w:color w:val="172B4D"/>
          <w:sz w:val="2"/>
          <w:szCs w:val="2"/>
          <w:bdr w:val="none" w:sz="0" w:space="0" w:color="auto" w:frame="1"/>
        </w:rPr>
        <w:t> </w:t>
      </w:r>
      <w:r w:rsidRPr="00B767CB">
        <w:rPr>
          <w:rStyle w:val="expand-control-text"/>
          <w:rFonts w:ascii="Segoe UI" w:hAnsi="Segoe UI" w:cs="Segoe UI"/>
          <w:color w:val="0052CC"/>
          <w:sz w:val="21"/>
          <w:szCs w:val="21"/>
          <w:lang w:val="ru-RU"/>
        </w:rPr>
        <w:t>Пример с кейсами для тестирования веб-сервиса</w:t>
      </w:r>
    </w:p>
    <w:p w14:paraId="3D046C87" w14:textId="03522ECB" w:rsidR="00B767CB" w:rsidRDefault="00AB3116" w:rsidP="00AB311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В данном примере рассматривается тестирование метода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checkText</w:t>
      </w:r>
      <w:proofErr w:type="spellEnd"/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YandexSpeller</w:t>
      </w:r>
      <w:proofErr w:type="spellEnd"/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 веб-сервиса:</w:t>
      </w:r>
    </w:p>
    <w:p w14:paraId="1FC73B1F" w14:textId="3933CC89" w:rsidR="00B767CB" w:rsidRDefault="00B767CB" w:rsidP="00AB311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</w:p>
    <w:p w14:paraId="133A670F" w14:textId="12D4A888" w:rsidR="00B767CB" w:rsidRPr="00B767CB" w:rsidRDefault="00B767CB" w:rsidP="00AB311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>
        <w:rPr>
          <w:rFonts w:ascii="Segoe UI" w:hAnsi="Segoe UI" w:cs="Segoe UI"/>
          <w:noProof/>
          <w:color w:val="172B4D"/>
          <w:sz w:val="21"/>
          <w:szCs w:val="21"/>
          <w:lang w:val="ru-RU"/>
        </w:rPr>
        <w:drawing>
          <wp:inline distT="0" distB="0" distL="0" distR="0" wp14:anchorId="7D80F19B" wp14:editId="255A434D">
            <wp:extent cx="9772650" cy="158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CEAE" w14:textId="77777777" w:rsidR="00AB3116" w:rsidRPr="00B767CB" w:rsidRDefault="00AB3116" w:rsidP="00AB311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Для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Smoke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теста в данном случае достаточно проверить что сервис работает и обрабатывает запрос, т.е. отправить текст с ошибкой и посмотреть что приходит ответ</w:t>
      </w:r>
    </w:p>
    <w:p w14:paraId="69E3CFDC" w14:textId="77777777" w:rsidR="00AB3116" w:rsidRPr="00B767CB" w:rsidRDefault="00AB3116" w:rsidP="00AB311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В рамках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Style w:val="Emphasis"/>
          <w:rFonts w:ascii="Segoe UI" w:hAnsi="Segoe UI" w:cs="Segoe UI"/>
          <w:color w:val="172B4D"/>
          <w:sz w:val="21"/>
          <w:szCs w:val="21"/>
          <w:lang w:val="ru-RU"/>
        </w:rPr>
        <w:t>МАТ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тестирования необходимо покрыть все позитивные сценарии для данного метода:</w:t>
      </w:r>
    </w:p>
    <w:p w14:paraId="63AA256E" w14:textId="77777777" w:rsidR="00AB3116" w:rsidRPr="00B767CB" w:rsidRDefault="00AB3116" w:rsidP="00AB311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для отправляемого текста (можно использовать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hyperlink r:id="rId20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web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testing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 xml:space="preserve"> 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checklist</w:t>
        </w:r>
      </w:hyperlink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)</w:t>
      </w:r>
    </w:p>
    <w:p w14:paraId="116AC621" w14:textId="77777777" w:rsidR="00AB3116" w:rsidRPr="00B767CB" w:rsidRDefault="00AB3116" w:rsidP="00AB311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для всех используемых параметров: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proofErr w:type="spellStart"/>
      <w:r>
        <w:rPr>
          <w:rStyle w:val="Emphasis"/>
          <w:rFonts w:ascii="Segoe UI" w:hAnsi="Segoe UI" w:cs="Segoe UI"/>
          <w:color w:val="172B4D"/>
          <w:sz w:val="21"/>
          <w:szCs w:val="21"/>
        </w:rPr>
        <w:t>lang</w:t>
      </w:r>
      <w:proofErr w:type="spellEnd"/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options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format</w:t>
      </w:r>
    </w:p>
    <w:p w14:paraId="483F994F" w14:textId="77777777" w:rsidR="00AB3116" w:rsidRPr="00B767CB" w:rsidRDefault="00AB3116" w:rsidP="00AB311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правильность обработки слова с ошибками в ответе (проверка атрибутов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error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тега (в котором находится слово с ошибкой и его исправление): </w:t>
      </w:r>
      <w:r>
        <w:rPr>
          <w:rFonts w:ascii="Segoe UI" w:hAnsi="Segoe UI" w:cs="Segoe UI"/>
          <w:color w:val="172B4D"/>
          <w:sz w:val="21"/>
          <w:szCs w:val="21"/>
        </w:rPr>
        <w:t>code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pos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row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col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,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len</w:t>
      </w:r>
      <w:proofErr w:type="spellEnd"/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)</w:t>
      </w:r>
    </w:p>
    <w:p w14:paraId="4AE943D1" w14:textId="77777777" w:rsidR="00AB3116" w:rsidRPr="00B767CB" w:rsidRDefault="00AB3116" w:rsidP="00AB311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В рамках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Style w:val="Emphasis"/>
          <w:rFonts w:ascii="Segoe UI" w:hAnsi="Segoe UI" w:cs="Segoe UI"/>
          <w:color w:val="172B4D"/>
          <w:sz w:val="21"/>
          <w:szCs w:val="21"/>
          <w:lang w:val="ru-RU"/>
        </w:rPr>
        <w:t>АТ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тестирования необходимо покрыть все негативные сценарии для данного метода:</w:t>
      </w:r>
    </w:p>
    <w:p w14:paraId="71DB73C7" w14:textId="77777777" w:rsidR="00AB3116" w:rsidRPr="00B767CB" w:rsidRDefault="00AB3116" w:rsidP="00AB311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для отправляемого текста (можно использовать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hyperlink r:id="rId21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web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>-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testing</w:t>
        </w:r>
        <w:r w:rsidRPr="00B767CB">
          <w:rPr>
            <w:rStyle w:val="Hyperlink"/>
            <w:rFonts w:ascii="Segoe UI" w:hAnsi="Segoe UI" w:cs="Segoe UI"/>
            <w:color w:val="0052CC"/>
            <w:sz w:val="21"/>
            <w:szCs w:val="21"/>
            <w:lang w:val="ru-RU"/>
          </w:rPr>
          <w:t xml:space="preserve"> 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</w:rPr>
          <w:t>checklist</w:t>
        </w:r>
      </w:hyperlink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)</w:t>
      </w:r>
    </w:p>
    <w:p w14:paraId="0AF584BE" w14:textId="77777777" w:rsidR="00AB3116" w:rsidRPr="00B767CB" w:rsidRDefault="00AB3116" w:rsidP="00AB311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для всех используемых параметров: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proofErr w:type="spellStart"/>
      <w:r>
        <w:rPr>
          <w:rStyle w:val="Emphasis"/>
          <w:rFonts w:ascii="Segoe UI" w:hAnsi="Segoe UI" w:cs="Segoe UI"/>
          <w:color w:val="172B4D"/>
          <w:sz w:val="21"/>
          <w:szCs w:val="21"/>
        </w:rPr>
        <w:t>lang</w:t>
      </w:r>
      <w:proofErr w:type="spellEnd"/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options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172B4D"/>
          <w:sz w:val="21"/>
          <w:szCs w:val="21"/>
        </w:rPr>
        <w:t>format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(отправка запроса с невалидными значениями параметров/разными типами данных параметров (</w:t>
      </w:r>
      <w:r>
        <w:rPr>
          <w:rFonts w:ascii="Segoe UI" w:hAnsi="Segoe UI" w:cs="Segoe UI"/>
          <w:color w:val="172B4D"/>
          <w:sz w:val="21"/>
          <w:szCs w:val="21"/>
        </w:rPr>
        <w:t>null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integer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))</w:t>
      </w:r>
    </w:p>
    <w:p w14:paraId="07F232C9" w14:textId="77777777" w:rsidR="00AB3116" w:rsidRPr="00B767CB" w:rsidRDefault="00AB3116" w:rsidP="00AB311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для структуры тела запроса: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замена тэга на самозакрывающийся, отправка пустого тела, отправка тела без обязательных тегов, отправка тела с невалидными параметрами и т.д.</w:t>
      </w:r>
    </w:p>
    <w:p w14:paraId="7193009D" w14:textId="77777777" w:rsidR="00AB3116" w:rsidRPr="00B767CB" w:rsidRDefault="00AB3116" w:rsidP="00AB311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  <w:lang w:val="ru-RU"/>
        </w:rPr>
      </w:pP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Перед выполнением домашнего задания рекомендуем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Style w:val="Strong"/>
          <w:rFonts w:ascii="Segoe UI" w:hAnsi="Segoe UI" w:cs="Segoe UI"/>
          <w:color w:val="172B4D"/>
          <w:sz w:val="21"/>
          <w:szCs w:val="21"/>
          <w:lang w:val="ru-RU"/>
        </w:rPr>
        <w:t>внимательно</w:t>
      </w:r>
      <w:r>
        <w:rPr>
          <w:rStyle w:val="Strong"/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172B4D"/>
          <w:sz w:val="21"/>
          <w:szCs w:val="21"/>
          <w:lang w:val="ru-RU"/>
        </w:rPr>
        <w:t>изучить всю документацию к тестируемому сервису,</w:t>
      </w:r>
      <w:r>
        <w:rPr>
          <w:rFonts w:ascii="Segoe UI" w:hAnsi="Segoe UI" w:cs="Segoe UI"/>
          <w:color w:val="172B4D"/>
          <w:sz w:val="21"/>
          <w:szCs w:val="21"/>
        </w:rPr>
        <w:t> 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 xml:space="preserve">составить простейший чек лист </w:t>
      </w:r>
      <w:r>
        <w:rPr>
          <w:rFonts w:ascii="Segoe UI" w:hAnsi="Segoe UI" w:cs="Segoe UI"/>
          <w:color w:val="000000"/>
          <w:sz w:val="21"/>
          <w:szCs w:val="21"/>
        </w:rPr>
        <w:t>c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 xml:space="preserve"> проверками и уже по нему делать тест кейсы в </w:t>
      </w:r>
      <w:r>
        <w:rPr>
          <w:rFonts w:ascii="Segoe UI" w:hAnsi="Segoe UI" w:cs="Segoe UI"/>
          <w:color w:val="000000"/>
          <w:sz w:val="21"/>
          <w:szCs w:val="21"/>
        </w:rPr>
        <w:t>SoapUI</w:t>
      </w:r>
      <w:r w:rsidRPr="00B767CB">
        <w:rPr>
          <w:rFonts w:ascii="Segoe UI" w:hAnsi="Segoe UI" w:cs="Segoe UI"/>
          <w:color w:val="000000"/>
          <w:sz w:val="21"/>
          <w:szCs w:val="21"/>
          <w:lang w:val="ru-RU"/>
        </w:rPr>
        <w:t xml:space="preserve"> (одна проверка = один тест кейс).</w:t>
      </w:r>
    </w:p>
    <w:p w14:paraId="35C54AE1" w14:textId="77777777" w:rsidR="00AB3116" w:rsidRPr="00B767CB" w:rsidRDefault="00AB3116" w:rsidP="00AB3116">
      <w:pPr>
        <w:shd w:val="clear" w:color="auto" w:fill="FFFFFF"/>
        <w:spacing w:before="100" w:beforeAutospacing="1" w:after="100" w:afterAutospacing="1" w:line="240" w:lineRule="auto"/>
        <w:ind w:left="-225"/>
        <w:textAlignment w:val="top"/>
        <w:rPr>
          <w:rFonts w:ascii="Segoe UI" w:eastAsia="Times New Roman" w:hAnsi="Segoe UI" w:cs="Segoe UI"/>
          <w:color w:val="172B4D"/>
          <w:szCs w:val="21"/>
          <w:lang w:val="ru-RU"/>
        </w:rPr>
      </w:pPr>
    </w:p>
    <w:p w14:paraId="62074B2E" w14:textId="77777777" w:rsidR="00601D9B" w:rsidRPr="00B767CB" w:rsidRDefault="00601D9B">
      <w:pPr>
        <w:rPr>
          <w:lang w:val="ru-RU"/>
        </w:rPr>
      </w:pPr>
    </w:p>
    <w:sectPr w:rsidR="00601D9B" w:rsidRPr="00B767CB" w:rsidSect="00B767CB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6331"/>
    <w:multiLevelType w:val="multilevel"/>
    <w:tmpl w:val="49D49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DF0BD9"/>
    <w:multiLevelType w:val="multilevel"/>
    <w:tmpl w:val="55FE8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4268CB"/>
    <w:multiLevelType w:val="hybridMultilevel"/>
    <w:tmpl w:val="704460A2"/>
    <w:lvl w:ilvl="0" w:tplc="95B6D10C">
      <w:start w:val="1"/>
      <w:numFmt w:val="decimal"/>
      <w:lvlText w:val="%1."/>
      <w:lvlJc w:val="left"/>
      <w:pPr>
        <w:ind w:left="5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3" w15:restartNumberingAfterBreak="0">
    <w:nsid w:val="3E421C66"/>
    <w:multiLevelType w:val="multilevel"/>
    <w:tmpl w:val="3A960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397B54"/>
    <w:multiLevelType w:val="multilevel"/>
    <w:tmpl w:val="2B32A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FB"/>
    <w:rsid w:val="00145CBA"/>
    <w:rsid w:val="00601D9B"/>
    <w:rsid w:val="00A7430B"/>
    <w:rsid w:val="00AB3116"/>
    <w:rsid w:val="00B2778F"/>
    <w:rsid w:val="00B767CB"/>
    <w:rsid w:val="00DB33FB"/>
    <w:rsid w:val="00DE2E03"/>
    <w:rsid w:val="00E6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B3779"/>
  <w15:chartTrackingRefBased/>
  <w15:docId w15:val="{C003E37A-50E0-456F-B7D9-D2E3FE118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778F"/>
    <w:rPr>
      <w:color w:val="0000FF"/>
      <w:u w:val="single"/>
    </w:rPr>
  </w:style>
  <w:style w:type="paragraph" w:customStyle="1" w:styleId="page-metadata-modification-info">
    <w:name w:val="page-metadata-modification-info"/>
    <w:basedOn w:val="Normal"/>
    <w:rsid w:val="00B27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B2778F"/>
  </w:style>
  <w:style w:type="character" w:customStyle="1" w:styleId="editor">
    <w:name w:val="editor"/>
    <w:basedOn w:val="DefaultParagraphFont"/>
    <w:rsid w:val="00B2778F"/>
  </w:style>
  <w:style w:type="paragraph" w:styleId="NormalWeb">
    <w:name w:val="Normal (Web)"/>
    <w:basedOn w:val="Normal"/>
    <w:uiPriority w:val="99"/>
    <w:semiHidden/>
    <w:unhideWhenUsed/>
    <w:rsid w:val="00B27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77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778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2778F"/>
    <w:rPr>
      <w:i/>
      <w:iCs/>
    </w:rPr>
  </w:style>
  <w:style w:type="character" w:customStyle="1" w:styleId="inline-comment-marker">
    <w:name w:val="inline-comment-marker"/>
    <w:basedOn w:val="DefaultParagraphFont"/>
    <w:rsid w:val="00AB3116"/>
  </w:style>
  <w:style w:type="character" w:customStyle="1" w:styleId="expand-icon">
    <w:name w:val="expand-icon"/>
    <w:basedOn w:val="DefaultParagraphFont"/>
    <w:rsid w:val="00AB3116"/>
  </w:style>
  <w:style w:type="character" w:customStyle="1" w:styleId="expand-control-text">
    <w:name w:val="expand-control-text"/>
    <w:basedOn w:val="DefaultParagraphFont"/>
    <w:rsid w:val="00AB3116"/>
  </w:style>
  <w:style w:type="character" w:styleId="UnresolvedMention">
    <w:name w:val="Unresolved Mention"/>
    <w:basedOn w:val="DefaultParagraphFont"/>
    <w:uiPriority w:val="99"/>
    <w:semiHidden/>
    <w:unhideWhenUsed/>
    <w:rsid w:val="00B767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5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7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04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18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953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80643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75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0612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2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97645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single" w:sz="6" w:space="0" w:color="DFE1E5"/>
                                <w:left w:val="single" w:sz="6" w:space="0" w:color="DFE1E5"/>
                                <w:bottom w:val="single" w:sz="6" w:space="0" w:color="DFE1E5"/>
                                <w:right w:val="single" w:sz="6" w:space="0" w:color="DFE1E5"/>
                              </w:divBdr>
                              <w:divsChild>
                                <w:div w:id="14879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35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200894">
                                          <w:marLeft w:val="0"/>
                                          <w:marRight w:val="0"/>
                                          <w:marTop w:val="22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1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40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22976">
                  <w:marLeft w:val="30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2001/XMLSchema-instance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web2generators.com/html-based-tools/online-html-entities-encoder-and-decoder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iki.itransition.com/display/A1QACEWT/Check+List" TargetMode="External"/><Relationship Id="rId7" Type="http://schemas.openxmlformats.org/officeDocument/2006/relationships/hyperlink" Target="https://google.com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iki.itransition.com/display/A1QACEWT/Check+L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iki.itransition.com/display/A1QACEWT/Check+Li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peller.yandex.net/services/spellservic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www.w3.org/2003/05/soap-envelope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w3.org/2001/XMLSchema" TargetMode="External"/><Relationship Id="rId14" Type="http://schemas.openxmlformats.org/officeDocument/2006/relationships/hyperlink" Target="https://www.google.com/url?q=https://community.smartbear.com/t5/SoapUI-Open-Source/SOAPUI-Property-Transfer-XPATH/m-p/190338&amp;sa=D&amp;ust=158046293453600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1494</Words>
  <Characters>8520</Characters>
  <Application>Microsoft Office Word</Application>
  <DocSecurity>0</DocSecurity>
  <Lines>71</Lines>
  <Paragraphs>19</Paragraphs>
  <ScaleCrop>false</ScaleCrop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Иванов</dc:creator>
  <cp:keywords/>
  <dc:description/>
  <cp:lastModifiedBy>Артем Иванов</cp:lastModifiedBy>
  <cp:revision>8</cp:revision>
  <dcterms:created xsi:type="dcterms:W3CDTF">2021-09-16T06:38:00Z</dcterms:created>
  <dcterms:modified xsi:type="dcterms:W3CDTF">2021-09-17T13:56:00Z</dcterms:modified>
</cp:coreProperties>
</file>