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F5F" w:rsidRPr="005A36A9" w:rsidRDefault="00D04F5F" w:rsidP="00D04F5F">
      <w:pPr>
        <w:rPr>
          <w:b/>
          <w:bCs/>
          <w:sz w:val="40"/>
          <w:szCs w:val="40"/>
          <w:highlight w:val="yellow"/>
        </w:rPr>
      </w:pPr>
      <w:r w:rsidRPr="00C5497E">
        <w:rPr>
          <w:rFonts w:eastAsia="Times New Roman" w:cstheme="minorHAnsi"/>
          <w:b/>
          <w:bCs/>
          <w:sz w:val="40"/>
          <w:szCs w:val="40"/>
          <w:highlight w:val="yellow"/>
          <w:lang w:val="ru-RU" w:eastAsia="en-GB"/>
        </w:rPr>
        <w:t>Структура</w:t>
      </w:r>
      <w:r w:rsidRPr="00880624">
        <w:rPr>
          <w:rFonts w:eastAsia="Times New Roman" w:cstheme="minorHAnsi"/>
          <w:b/>
          <w:bCs/>
          <w:sz w:val="40"/>
          <w:szCs w:val="40"/>
          <w:highlight w:val="yellow"/>
          <w:lang w:eastAsia="en-GB"/>
        </w:rPr>
        <w:t xml:space="preserve"> </w:t>
      </w:r>
      <w:r w:rsidRPr="00C5497E">
        <w:rPr>
          <w:rFonts w:eastAsia="Times New Roman" w:cstheme="minorHAnsi"/>
          <w:b/>
          <w:bCs/>
          <w:sz w:val="40"/>
          <w:szCs w:val="40"/>
          <w:highlight w:val="yellow"/>
          <w:lang w:eastAsia="en-GB"/>
        </w:rPr>
        <w:t xml:space="preserve">API </w:t>
      </w:r>
      <w:r w:rsidRPr="00C5497E">
        <w:rPr>
          <w:rFonts w:eastAsia="Times New Roman" w:cstheme="minorHAnsi"/>
          <w:b/>
          <w:bCs/>
          <w:sz w:val="40"/>
          <w:szCs w:val="40"/>
          <w:highlight w:val="yellow"/>
          <w:lang w:val="ru-RU" w:eastAsia="en-GB"/>
        </w:rPr>
        <w:t>запроса</w:t>
      </w:r>
    </w:p>
    <w:p w:rsidR="00D04F5F" w:rsidRDefault="00D04F5F" w:rsidP="00D04F5F">
      <w:pPr>
        <w:rPr>
          <w:rFonts w:ascii="Times New Roman" w:eastAsia="Times New Roman" w:hAnsi="Times New Roman" w:cs="Times New Roman"/>
          <w:lang w:eastAsia="en-GB"/>
        </w:rPr>
      </w:pPr>
    </w:p>
    <w:p w:rsidR="00D04F5F" w:rsidRPr="008E6AC8" w:rsidRDefault="00D04F5F" w:rsidP="00D04F5F">
      <w:pPr>
        <w:rPr>
          <w:rFonts w:ascii="Times New Roman" w:eastAsia="Times New Roman" w:hAnsi="Times New Roman" w:cs="Times New Roman"/>
          <w:szCs w:val="28"/>
          <w:lang w:eastAsia="en-GB"/>
        </w:rPr>
      </w:pPr>
      <w:r w:rsidRPr="008E6AC8">
        <w:rPr>
          <w:rFonts w:ascii="Times New Roman" w:eastAsia="Times New Roman" w:hAnsi="Times New Roman" w:cs="Times New Roman"/>
          <w:szCs w:val="28"/>
          <w:lang w:eastAsia="en-GB"/>
        </w:rPr>
        <w:t xml:space="preserve">Some parts of an API request are optional depending on what kind of request it is and what you are trying to do with it, but there are two pieces that are required for every API request. Every API request needs an </w:t>
      </w:r>
      <w:r w:rsidRPr="008E6AC8">
        <w:rPr>
          <w:rFonts w:ascii="Times New Roman" w:eastAsia="Times New Roman" w:hAnsi="Times New Roman" w:cs="Times New Roman"/>
          <w:b/>
          <w:bCs/>
          <w:color w:val="00B050"/>
          <w:sz w:val="36"/>
          <w:szCs w:val="40"/>
          <w:lang w:eastAsia="en-GB"/>
        </w:rPr>
        <w:t>endpoint</w:t>
      </w:r>
      <w:r w:rsidRPr="008E6AC8">
        <w:rPr>
          <w:rFonts w:ascii="Times New Roman" w:eastAsia="Times New Roman" w:hAnsi="Times New Roman" w:cs="Times New Roman"/>
          <w:color w:val="00B050"/>
          <w:sz w:val="36"/>
          <w:szCs w:val="40"/>
          <w:lang w:eastAsia="en-GB"/>
        </w:rPr>
        <w:t xml:space="preserve"> </w:t>
      </w:r>
      <w:r w:rsidRPr="008E6AC8">
        <w:rPr>
          <w:rFonts w:ascii="Times New Roman" w:eastAsia="Times New Roman" w:hAnsi="Times New Roman" w:cs="Times New Roman"/>
          <w:szCs w:val="28"/>
          <w:lang w:eastAsia="en-GB"/>
        </w:rPr>
        <w:t xml:space="preserve">and an </w:t>
      </w:r>
      <w:r w:rsidRPr="008E6AC8">
        <w:rPr>
          <w:rFonts w:ascii="Times New Roman" w:eastAsia="Times New Roman" w:hAnsi="Times New Roman" w:cs="Times New Roman"/>
          <w:b/>
          <w:bCs/>
          <w:color w:val="00B050"/>
          <w:sz w:val="36"/>
          <w:szCs w:val="40"/>
          <w:lang w:eastAsia="en-GB"/>
        </w:rPr>
        <w:t>action</w:t>
      </w:r>
      <w:r w:rsidRPr="008E6AC8">
        <w:rPr>
          <w:rFonts w:ascii="Times New Roman" w:eastAsia="Times New Roman" w:hAnsi="Times New Roman" w:cs="Times New Roman"/>
          <w:szCs w:val="28"/>
          <w:lang w:eastAsia="en-GB"/>
        </w:rPr>
        <w:t xml:space="preserve">. </w:t>
      </w:r>
    </w:p>
    <w:p w:rsidR="00D04F5F" w:rsidRPr="008E6AC8" w:rsidRDefault="00D04F5F" w:rsidP="00D04F5F">
      <w:pPr>
        <w:rPr>
          <w:rFonts w:ascii="Times New Roman" w:eastAsia="Times New Roman" w:hAnsi="Times New Roman" w:cs="Times New Roman"/>
          <w:szCs w:val="28"/>
          <w:lang w:eastAsia="en-GB"/>
        </w:rPr>
      </w:pPr>
    </w:p>
    <w:p w:rsidR="00D04F5F" w:rsidRPr="008E6AC8" w:rsidRDefault="00D04F5F" w:rsidP="00D04F5F">
      <w:pPr>
        <w:rPr>
          <w:rFonts w:ascii="Times New Roman" w:eastAsia="Times New Roman" w:hAnsi="Times New Roman" w:cs="Times New Roman"/>
          <w:szCs w:val="28"/>
          <w:lang w:eastAsia="en-GB"/>
        </w:rPr>
      </w:pPr>
    </w:p>
    <w:p w:rsidR="00D04F5F" w:rsidRPr="008E6AC8" w:rsidRDefault="00D04F5F" w:rsidP="00D04F5F">
      <w:pPr>
        <w:pStyle w:val="NormalWeb"/>
        <w:rPr>
          <w:rFonts w:ascii="MinionPro" w:hAnsi="MinionPro"/>
          <w:sz w:val="26"/>
          <w:szCs w:val="28"/>
        </w:rPr>
      </w:pPr>
      <w:r w:rsidRPr="008E6AC8">
        <w:rPr>
          <w:rFonts w:ascii="OpenSans" w:hAnsi="OpenSans"/>
          <w:b/>
          <w:bCs/>
          <w:i/>
          <w:iCs/>
          <w:color w:val="00B050"/>
          <w:sz w:val="26"/>
          <w:szCs w:val="28"/>
        </w:rPr>
        <w:t>API endpoints</w:t>
      </w:r>
      <w:r w:rsidRPr="008E6AC8">
        <w:rPr>
          <w:rFonts w:ascii="OpenSans" w:hAnsi="OpenSans"/>
          <w:b/>
          <w:bCs/>
          <w:color w:val="00B050"/>
          <w:sz w:val="26"/>
          <w:szCs w:val="28"/>
        </w:rPr>
        <w:t xml:space="preserve"> </w:t>
      </w:r>
      <w:r w:rsidRPr="008E6AC8">
        <w:rPr>
          <w:rFonts w:ascii="OpenSans" w:hAnsi="OpenSans"/>
          <w:b/>
          <w:bCs/>
          <w:sz w:val="26"/>
          <w:szCs w:val="28"/>
        </w:rPr>
        <w:t xml:space="preserve">- </w:t>
      </w:r>
      <w:r w:rsidRPr="008E6AC8">
        <w:rPr>
          <w:rFonts w:ascii="MinionPro" w:hAnsi="MinionPro"/>
          <w:sz w:val="26"/>
          <w:szCs w:val="28"/>
        </w:rPr>
        <w:t xml:space="preserve">Postman is asking you to put in a URL because an API endpoint is just a URL. </w:t>
      </w:r>
    </w:p>
    <w:p w:rsidR="00D04F5F" w:rsidRPr="008E6AC8" w:rsidRDefault="00D04F5F" w:rsidP="00D04F5F">
      <w:pPr>
        <w:pStyle w:val="NormalWeb"/>
        <w:rPr>
          <w:rFonts w:ascii="MinionPro" w:hAnsi="MinionPro"/>
          <w:sz w:val="26"/>
          <w:szCs w:val="28"/>
        </w:rPr>
      </w:pPr>
      <w:r w:rsidRPr="008E6AC8">
        <w:rPr>
          <w:rFonts w:ascii="MinionPro" w:hAnsi="MinionPro"/>
          <w:sz w:val="26"/>
          <w:szCs w:val="28"/>
        </w:rPr>
        <w:t xml:space="preserve">Ex: </w:t>
      </w:r>
      <w:hyperlink r:id="rId5" w:history="1">
        <w:r w:rsidRPr="008E6AC8">
          <w:rPr>
            <w:rStyle w:val="Hyperlink"/>
            <w:rFonts w:ascii="CourierStd" w:hAnsi="CourierStd"/>
            <w:sz w:val="26"/>
            <w:szCs w:val="28"/>
          </w:rPr>
          <w:t>https://api.github.com/users/djwester/repos</w:t>
        </w:r>
      </w:hyperlink>
    </w:p>
    <w:p w:rsidR="00D04F5F" w:rsidRPr="008E6AC8" w:rsidRDefault="00D04F5F" w:rsidP="00D04F5F">
      <w:pPr>
        <w:pStyle w:val="NormalWeb"/>
        <w:rPr>
          <w:rFonts w:asciiTheme="minorHAnsi" w:hAnsiTheme="minorHAnsi" w:cstheme="minorHAnsi"/>
          <w:szCs w:val="28"/>
        </w:rPr>
      </w:pPr>
      <w:r w:rsidRPr="008E6AC8">
        <w:rPr>
          <w:rFonts w:asciiTheme="minorHAnsi" w:hAnsiTheme="minorHAnsi" w:cstheme="minorHAnsi"/>
          <w:szCs w:val="28"/>
        </w:rPr>
        <w:t>You will often see an API endpoint specified without the base part of this API. EX: /users/</w:t>
      </w:r>
      <w:proofErr w:type="gramStart"/>
      <w:r w:rsidRPr="008E6AC8">
        <w:rPr>
          <w:rFonts w:asciiTheme="minorHAnsi" w:hAnsiTheme="minorHAnsi" w:cstheme="minorHAnsi"/>
          <w:szCs w:val="28"/>
        </w:rPr>
        <w:t>:username</w:t>
      </w:r>
      <w:proofErr w:type="gramEnd"/>
      <w:r w:rsidRPr="008E6AC8">
        <w:rPr>
          <w:rFonts w:asciiTheme="minorHAnsi" w:hAnsiTheme="minorHAnsi" w:cstheme="minorHAnsi"/>
          <w:szCs w:val="28"/>
        </w:rPr>
        <w:t xml:space="preserve">/repos </w:t>
      </w:r>
    </w:p>
    <w:p w:rsidR="00D04F5F" w:rsidRPr="008E6AC8" w:rsidRDefault="00D04F5F" w:rsidP="00D04F5F">
      <w:pPr>
        <w:pStyle w:val="NormalWeb"/>
        <w:rPr>
          <w:rFonts w:asciiTheme="minorHAnsi" w:hAnsiTheme="minorHAnsi" w:cstheme="minorHAnsi"/>
          <w:szCs w:val="28"/>
        </w:rPr>
      </w:pPr>
      <w:r w:rsidRPr="008E6AC8">
        <w:rPr>
          <w:rFonts w:asciiTheme="minorHAnsi" w:hAnsiTheme="minorHAnsi" w:cstheme="minorHAnsi"/>
          <w:szCs w:val="28"/>
        </w:rPr>
        <w:t xml:space="preserve">If you see API endpoints listed that start with a / instead of with </w:t>
      </w:r>
      <w:r w:rsidRPr="008E6AC8">
        <w:rPr>
          <w:rFonts w:asciiTheme="minorHAnsi" w:hAnsiTheme="minorHAnsi" w:cstheme="minorHAnsi"/>
          <w:b/>
          <w:bCs/>
          <w:szCs w:val="28"/>
        </w:rPr>
        <w:t xml:space="preserve">http </w:t>
      </w:r>
      <w:r w:rsidRPr="008E6AC8">
        <w:rPr>
          <w:rFonts w:asciiTheme="minorHAnsi" w:hAnsiTheme="minorHAnsi" w:cstheme="minorHAnsi"/>
          <w:szCs w:val="28"/>
        </w:rPr>
        <w:t xml:space="preserve">or </w:t>
      </w:r>
      <w:r w:rsidRPr="008E6AC8">
        <w:rPr>
          <w:rFonts w:asciiTheme="minorHAnsi" w:hAnsiTheme="minorHAnsi" w:cstheme="minorHAnsi"/>
          <w:b/>
          <w:bCs/>
          <w:szCs w:val="28"/>
        </w:rPr>
        <w:t>www</w:t>
      </w:r>
      <w:r w:rsidRPr="008E6AC8">
        <w:rPr>
          <w:rFonts w:asciiTheme="minorHAnsi" w:hAnsiTheme="minorHAnsi" w:cstheme="minorHAnsi"/>
          <w:szCs w:val="28"/>
        </w:rPr>
        <w:t xml:space="preserve">, just remember that you need to go and find the base API URL for the endpoint in order to call it. </w:t>
      </w:r>
    </w:p>
    <w:p w:rsidR="00D04F5F" w:rsidRPr="008E6AC8" w:rsidRDefault="00D04F5F" w:rsidP="00D04F5F">
      <w:pPr>
        <w:pStyle w:val="NormalWeb"/>
        <w:rPr>
          <w:rFonts w:asciiTheme="minorHAnsi" w:hAnsiTheme="minorHAnsi" w:cstheme="minorHAnsi"/>
          <w:szCs w:val="28"/>
        </w:rPr>
      </w:pPr>
    </w:p>
    <w:p w:rsidR="00D04F5F" w:rsidRPr="008E6AC8" w:rsidRDefault="00D04F5F" w:rsidP="00D04F5F">
      <w:pPr>
        <w:pStyle w:val="NormalWeb"/>
        <w:rPr>
          <w:szCs w:val="28"/>
        </w:rPr>
      </w:pPr>
      <w:r w:rsidRPr="008E6AC8">
        <w:rPr>
          <w:rFonts w:ascii="OpenSans" w:hAnsi="OpenSans"/>
          <w:b/>
          <w:bCs/>
          <w:i/>
          <w:iCs/>
          <w:color w:val="00B050"/>
          <w:sz w:val="26"/>
          <w:szCs w:val="28"/>
        </w:rPr>
        <w:t>API actions (also called Verbs)</w:t>
      </w:r>
      <w:r w:rsidRPr="008E6AC8">
        <w:rPr>
          <w:rFonts w:ascii="OpenSans" w:hAnsi="OpenSans"/>
          <w:b/>
          <w:bCs/>
          <w:color w:val="00B050"/>
          <w:sz w:val="26"/>
          <w:szCs w:val="28"/>
        </w:rPr>
        <w:t xml:space="preserve"> </w:t>
      </w:r>
      <w:r w:rsidRPr="008E6AC8">
        <w:rPr>
          <w:rFonts w:ascii="OpenSans" w:hAnsi="OpenSans"/>
          <w:b/>
          <w:bCs/>
          <w:sz w:val="26"/>
          <w:szCs w:val="28"/>
        </w:rPr>
        <w:t xml:space="preserve">- </w:t>
      </w:r>
      <w:r w:rsidRPr="008E6AC8">
        <w:rPr>
          <w:rFonts w:asciiTheme="minorHAnsi" w:hAnsiTheme="minorHAnsi" w:cstheme="minorHAnsi"/>
          <w:szCs w:val="28"/>
        </w:rPr>
        <w:t>The four actions (</w:t>
      </w:r>
      <w:r w:rsidRPr="008E6AC8">
        <w:rPr>
          <w:rFonts w:asciiTheme="minorHAnsi" w:hAnsiTheme="minorHAnsi" w:cstheme="minorHAnsi"/>
          <w:b/>
          <w:bCs/>
          <w:szCs w:val="28"/>
        </w:rPr>
        <w:t>GET</w:t>
      </w:r>
      <w:r w:rsidRPr="008E6AC8">
        <w:rPr>
          <w:rFonts w:asciiTheme="minorHAnsi" w:hAnsiTheme="minorHAnsi" w:cstheme="minorHAnsi"/>
          <w:szCs w:val="28"/>
        </w:rPr>
        <w:t xml:space="preserve">, </w:t>
      </w:r>
      <w:r w:rsidRPr="008E6AC8">
        <w:rPr>
          <w:rFonts w:asciiTheme="minorHAnsi" w:hAnsiTheme="minorHAnsi" w:cstheme="minorHAnsi"/>
          <w:b/>
          <w:bCs/>
          <w:szCs w:val="28"/>
        </w:rPr>
        <w:t>POST</w:t>
      </w:r>
      <w:r w:rsidRPr="008E6AC8">
        <w:rPr>
          <w:rFonts w:asciiTheme="minorHAnsi" w:hAnsiTheme="minorHAnsi" w:cstheme="minorHAnsi"/>
          <w:szCs w:val="28"/>
        </w:rPr>
        <w:t xml:space="preserve">, </w:t>
      </w:r>
      <w:r w:rsidRPr="008E6AC8">
        <w:rPr>
          <w:rFonts w:asciiTheme="minorHAnsi" w:hAnsiTheme="minorHAnsi" w:cstheme="minorHAnsi"/>
          <w:b/>
          <w:bCs/>
          <w:szCs w:val="28"/>
        </w:rPr>
        <w:t>PUT</w:t>
      </w:r>
      <w:r w:rsidRPr="008E6AC8">
        <w:rPr>
          <w:rFonts w:asciiTheme="minorHAnsi" w:hAnsiTheme="minorHAnsi" w:cstheme="minorHAnsi"/>
          <w:szCs w:val="28"/>
        </w:rPr>
        <w:t xml:space="preserve">, and </w:t>
      </w:r>
      <w:r w:rsidRPr="008E6AC8">
        <w:rPr>
          <w:rFonts w:asciiTheme="minorHAnsi" w:hAnsiTheme="minorHAnsi" w:cstheme="minorHAnsi"/>
          <w:b/>
          <w:bCs/>
          <w:szCs w:val="28"/>
        </w:rPr>
        <w:t>DELETE</w:t>
      </w:r>
      <w:r w:rsidRPr="008E6AC8">
        <w:rPr>
          <w:rFonts w:asciiTheme="minorHAnsi" w:hAnsiTheme="minorHAnsi" w:cstheme="minorHAnsi"/>
          <w:szCs w:val="28"/>
        </w:rPr>
        <w:t>) are sometimes summarized with</w:t>
      </w:r>
      <w:r w:rsidRPr="008E6AC8">
        <w:rPr>
          <w:rFonts w:asciiTheme="minorHAnsi" w:hAnsiTheme="minorHAnsi" w:cstheme="minorHAnsi"/>
          <w:szCs w:val="28"/>
        </w:rPr>
        <w:br/>
        <w:t xml:space="preserve">the acronym </w:t>
      </w:r>
      <w:r w:rsidRPr="008E6AC8">
        <w:rPr>
          <w:rFonts w:asciiTheme="minorHAnsi" w:hAnsiTheme="minorHAnsi" w:cstheme="minorHAnsi"/>
          <w:b/>
          <w:bCs/>
          <w:szCs w:val="28"/>
        </w:rPr>
        <w:t>CRUD</w:t>
      </w:r>
      <w:r w:rsidRPr="008E6AC8">
        <w:rPr>
          <w:rFonts w:asciiTheme="minorHAnsi" w:hAnsiTheme="minorHAnsi" w:cstheme="minorHAnsi"/>
          <w:szCs w:val="28"/>
        </w:rPr>
        <w:t xml:space="preserve">. This stands for </w:t>
      </w:r>
      <w:r w:rsidRPr="008E6AC8">
        <w:rPr>
          <w:rFonts w:asciiTheme="minorHAnsi" w:hAnsiTheme="minorHAnsi" w:cstheme="minorHAnsi"/>
          <w:b/>
          <w:bCs/>
          <w:szCs w:val="28"/>
        </w:rPr>
        <w:t>C</w:t>
      </w:r>
      <w:r w:rsidRPr="008E6AC8">
        <w:rPr>
          <w:rFonts w:asciiTheme="minorHAnsi" w:hAnsiTheme="minorHAnsi" w:cstheme="minorHAnsi"/>
          <w:szCs w:val="28"/>
        </w:rPr>
        <w:t xml:space="preserve">reate, </w:t>
      </w:r>
      <w:r w:rsidRPr="008E6AC8">
        <w:rPr>
          <w:rFonts w:asciiTheme="minorHAnsi" w:hAnsiTheme="minorHAnsi" w:cstheme="minorHAnsi"/>
          <w:b/>
          <w:bCs/>
          <w:szCs w:val="28"/>
        </w:rPr>
        <w:t>R</w:t>
      </w:r>
      <w:r w:rsidRPr="008E6AC8">
        <w:rPr>
          <w:rFonts w:asciiTheme="minorHAnsi" w:hAnsiTheme="minorHAnsi" w:cstheme="minorHAnsi"/>
          <w:szCs w:val="28"/>
        </w:rPr>
        <w:t xml:space="preserve">ead, </w:t>
      </w:r>
      <w:r w:rsidRPr="008E6AC8">
        <w:rPr>
          <w:rFonts w:asciiTheme="minorHAnsi" w:hAnsiTheme="minorHAnsi" w:cstheme="minorHAnsi"/>
          <w:b/>
          <w:bCs/>
          <w:szCs w:val="28"/>
        </w:rPr>
        <w:t>U</w:t>
      </w:r>
      <w:r w:rsidRPr="008E6AC8">
        <w:rPr>
          <w:rFonts w:asciiTheme="minorHAnsi" w:hAnsiTheme="minorHAnsi" w:cstheme="minorHAnsi"/>
          <w:szCs w:val="28"/>
        </w:rPr>
        <w:t xml:space="preserve">pdate, and </w:t>
      </w:r>
      <w:r w:rsidRPr="008E6AC8">
        <w:rPr>
          <w:rFonts w:asciiTheme="minorHAnsi" w:hAnsiTheme="minorHAnsi" w:cstheme="minorHAnsi"/>
          <w:b/>
          <w:bCs/>
          <w:szCs w:val="28"/>
        </w:rPr>
        <w:t>D</w:t>
      </w:r>
      <w:r w:rsidRPr="008E6AC8">
        <w:rPr>
          <w:rFonts w:asciiTheme="minorHAnsi" w:hAnsiTheme="minorHAnsi" w:cstheme="minorHAnsi"/>
          <w:szCs w:val="28"/>
        </w:rPr>
        <w:t xml:space="preserve">elete. In an API, the </w:t>
      </w:r>
      <w:r w:rsidRPr="008E6AC8">
        <w:rPr>
          <w:rFonts w:asciiTheme="minorHAnsi" w:hAnsiTheme="minorHAnsi" w:cstheme="minorHAnsi"/>
          <w:b/>
          <w:bCs/>
          <w:szCs w:val="28"/>
        </w:rPr>
        <w:t xml:space="preserve">POST </w:t>
      </w:r>
      <w:r w:rsidRPr="008E6AC8">
        <w:rPr>
          <w:rFonts w:asciiTheme="minorHAnsi" w:hAnsiTheme="minorHAnsi" w:cstheme="minorHAnsi"/>
          <w:szCs w:val="28"/>
        </w:rPr>
        <w:t xml:space="preserve">action is used to create new </w:t>
      </w:r>
      <w:proofErr w:type="gramStart"/>
      <w:r w:rsidRPr="008E6AC8">
        <w:rPr>
          <w:rFonts w:asciiTheme="minorHAnsi" w:hAnsiTheme="minorHAnsi" w:cstheme="minorHAnsi"/>
          <w:szCs w:val="28"/>
        </w:rPr>
        <w:t>objects,</w:t>
      </w:r>
      <w:proofErr w:type="gramEnd"/>
      <w:r w:rsidRPr="008E6AC8">
        <w:rPr>
          <w:rFonts w:asciiTheme="minorHAnsi" w:hAnsiTheme="minorHAnsi" w:cstheme="minorHAnsi"/>
          <w:szCs w:val="28"/>
        </w:rPr>
        <w:t xml:space="preserve"> the </w:t>
      </w:r>
      <w:r w:rsidRPr="008E6AC8">
        <w:rPr>
          <w:rFonts w:asciiTheme="minorHAnsi" w:hAnsiTheme="minorHAnsi" w:cstheme="minorHAnsi"/>
          <w:b/>
          <w:bCs/>
          <w:szCs w:val="28"/>
        </w:rPr>
        <w:t xml:space="preserve">GET </w:t>
      </w:r>
      <w:r w:rsidRPr="008E6AC8">
        <w:rPr>
          <w:rFonts w:asciiTheme="minorHAnsi" w:hAnsiTheme="minorHAnsi" w:cstheme="minorHAnsi"/>
          <w:szCs w:val="28"/>
        </w:rPr>
        <w:t xml:space="preserve">action is used to read information about objects, the </w:t>
      </w:r>
      <w:r w:rsidRPr="008E6AC8">
        <w:rPr>
          <w:rFonts w:asciiTheme="minorHAnsi" w:hAnsiTheme="minorHAnsi" w:cstheme="minorHAnsi"/>
          <w:b/>
          <w:bCs/>
          <w:szCs w:val="28"/>
        </w:rPr>
        <w:t xml:space="preserve">PUT </w:t>
      </w:r>
      <w:r w:rsidRPr="008E6AC8">
        <w:rPr>
          <w:rFonts w:asciiTheme="minorHAnsi" w:hAnsiTheme="minorHAnsi" w:cstheme="minorHAnsi"/>
          <w:szCs w:val="28"/>
        </w:rPr>
        <w:t xml:space="preserve">action is used to modify existing objects, the </w:t>
      </w:r>
      <w:r w:rsidRPr="008E6AC8">
        <w:rPr>
          <w:rFonts w:asciiTheme="minorHAnsi" w:hAnsiTheme="minorHAnsi" w:cstheme="minorHAnsi"/>
          <w:b/>
          <w:bCs/>
          <w:szCs w:val="28"/>
        </w:rPr>
        <w:t xml:space="preserve">DELETE </w:t>
      </w:r>
      <w:r w:rsidRPr="008E6AC8">
        <w:rPr>
          <w:rFonts w:asciiTheme="minorHAnsi" w:hAnsiTheme="minorHAnsi" w:cstheme="minorHAnsi"/>
          <w:szCs w:val="28"/>
        </w:rPr>
        <w:t>action is used to delete objects</w:t>
      </w:r>
      <w:r w:rsidRPr="008E6AC8">
        <w:rPr>
          <w:rFonts w:ascii="MinionPro" w:hAnsi="MinionPro"/>
          <w:sz w:val="26"/>
          <w:szCs w:val="28"/>
        </w:rPr>
        <w:t xml:space="preserve">. </w:t>
      </w:r>
      <w:proofErr w:type="gramStart"/>
      <w:r w:rsidRPr="008E6AC8">
        <w:rPr>
          <w:rFonts w:asciiTheme="minorHAnsi" w:hAnsiTheme="minorHAnsi" w:cstheme="minorHAnsi"/>
          <w:szCs w:val="28"/>
        </w:rPr>
        <w:t>The rest of the actions (</w:t>
      </w:r>
      <w:r w:rsidRPr="008E6AC8">
        <w:rPr>
          <w:rFonts w:asciiTheme="minorHAnsi" w:hAnsiTheme="minorHAnsi" w:cstheme="minorHAnsi"/>
          <w:b/>
          <w:bCs/>
          <w:szCs w:val="28"/>
        </w:rPr>
        <w:t>PATCH</w:t>
      </w:r>
      <w:r w:rsidRPr="008E6AC8">
        <w:rPr>
          <w:rFonts w:asciiTheme="minorHAnsi" w:hAnsiTheme="minorHAnsi" w:cstheme="minorHAnsi"/>
          <w:szCs w:val="28"/>
        </w:rPr>
        <w:t xml:space="preserve">, </w:t>
      </w:r>
      <w:r w:rsidRPr="008E6AC8">
        <w:rPr>
          <w:rFonts w:asciiTheme="minorHAnsi" w:hAnsiTheme="minorHAnsi" w:cstheme="minorHAnsi"/>
          <w:b/>
          <w:bCs/>
          <w:szCs w:val="28"/>
        </w:rPr>
        <w:t>OPTIONS</w:t>
      </w:r>
      <w:r w:rsidRPr="008E6AC8">
        <w:rPr>
          <w:rFonts w:asciiTheme="minorHAnsi" w:hAnsiTheme="minorHAnsi" w:cstheme="minorHAnsi"/>
          <w:szCs w:val="28"/>
        </w:rPr>
        <w:t>.</w:t>
      </w:r>
      <w:proofErr w:type="gramEnd"/>
      <w:r w:rsidRPr="008E6AC8">
        <w:rPr>
          <w:rFonts w:asciiTheme="minorHAnsi" w:hAnsiTheme="minorHAnsi" w:cstheme="minorHAnsi"/>
          <w:szCs w:val="28"/>
        </w:rPr>
        <w:t xml:space="preserve"> </w:t>
      </w:r>
      <w:proofErr w:type="gramStart"/>
      <w:r w:rsidRPr="008E6AC8">
        <w:rPr>
          <w:rFonts w:asciiTheme="minorHAnsi" w:hAnsiTheme="minorHAnsi" w:cstheme="minorHAnsi"/>
          <w:b/>
          <w:bCs/>
          <w:szCs w:val="28"/>
        </w:rPr>
        <w:t>HEAD</w:t>
      </w:r>
      <w:r w:rsidRPr="008E6AC8">
        <w:rPr>
          <w:rFonts w:asciiTheme="minorHAnsi" w:hAnsiTheme="minorHAnsi" w:cstheme="minorHAnsi"/>
          <w:szCs w:val="28"/>
        </w:rPr>
        <w:t>, …)</w:t>
      </w:r>
      <w:proofErr w:type="gramEnd"/>
      <w:r w:rsidRPr="008E6AC8">
        <w:rPr>
          <w:rFonts w:asciiTheme="minorHAnsi" w:hAnsiTheme="minorHAnsi" w:cstheme="minorHAnsi"/>
          <w:szCs w:val="28"/>
        </w:rPr>
        <w:t xml:space="preserve"> are not often used and you will probably not encounter them much in the applications that you test and create. </w:t>
      </w:r>
    </w:p>
    <w:p w:rsidR="00D04F5F" w:rsidRPr="008E6AC8" w:rsidRDefault="00D04F5F" w:rsidP="00D04F5F">
      <w:pPr>
        <w:pStyle w:val="NormalWeb"/>
        <w:rPr>
          <w:szCs w:val="28"/>
        </w:rPr>
      </w:pPr>
    </w:p>
    <w:p w:rsidR="00D04F5F" w:rsidRDefault="00D04F5F" w:rsidP="00D04F5F">
      <w:pPr>
        <w:pStyle w:val="NormalWeb"/>
        <w:rPr>
          <w:rFonts w:asciiTheme="minorHAnsi" w:hAnsiTheme="minorHAnsi" w:cstheme="minorHAnsi"/>
          <w:szCs w:val="28"/>
        </w:rPr>
      </w:pPr>
      <w:r w:rsidRPr="008E6AC8">
        <w:rPr>
          <w:rFonts w:asciiTheme="minorHAnsi" w:hAnsiTheme="minorHAnsi" w:cstheme="minorHAnsi"/>
          <w:szCs w:val="28"/>
        </w:rPr>
        <w:t xml:space="preserve">API actions and endpoints are required for web APIs, but there are several other important pieces to API requests that we will consider. </w:t>
      </w:r>
    </w:p>
    <w:p w:rsidR="00D04F5F" w:rsidRPr="00407439" w:rsidRDefault="00D04F5F" w:rsidP="00D04F5F">
      <w:pPr>
        <w:pStyle w:val="NormalWeb"/>
        <w:rPr>
          <w:rFonts w:asciiTheme="minorHAnsi" w:hAnsiTheme="minorHAnsi" w:cstheme="minorHAnsi"/>
          <w:szCs w:val="28"/>
        </w:rPr>
      </w:pPr>
    </w:p>
    <w:p w:rsidR="00D04F5F" w:rsidRPr="008E6AC8" w:rsidRDefault="00D04F5F" w:rsidP="00D04F5F">
      <w:pPr>
        <w:pStyle w:val="NormalWeb"/>
        <w:rPr>
          <w:rFonts w:ascii="MinionPro" w:hAnsi="MinionPro"/>
          <w:sz w:val="26"/>
          <w:szCs w:val="28"/>
        </w:rPr>
      </w:pPr>
      <w:r w:rsidRPr="008E6AC8">
        <w:rPr>
          <w:rFonts w:ascii="OpenSans" w:hAnsi="OpenSans"/>
          <w:b/>
          <w:bCs/>
          <w:i/>
          <w:iCs/>
          <w:color w:val="00B050"/>
          <w:sz w:val="26"/>
          <w:szCs w:val="28"/>
        </w:rPr>
        <w:t xml:space="preserve">API parameters </w:t>
      </w:r>
      <w:r w:rsidRPr="008E6AC8">
        <w:rPr>
          <w:rFonts w:ascii="OpenSans" w:hAnsi="OpenSans"/>
          <w:sz w:val="26"/>
          <w:szCs w:val="28"/>
        </w:rPr>
        <w:t xml:space="preserve">- </w:t>
      </w:r>
      <w:r w:rsidRPr="008E6AC8">
        <w:rPr>
          <w:rFonts w:ascii="MinionPro" w:hAnsi="MinionPro"/>
          <w:sz w:val="26"/>
          <w:szCs w:val="28"/>
        </w:rPr>
        <w:t xml:space="preserve">API parameters are used to create structure and order in an API. </w:t>
      </w:r>
    </w:p>
    <w:p w:rsidR="00D04F5F" w:rsidRPr="008E6AC8" w:rsidRDefault="00D04F5F" w:rsidP="00D04F5F">
      <w:pPr>
        <w:pStyle w:val="NormalWeb"/>
        <w:rPr>
          <w:rFonts w:ascii="MinionPro" w:hAnsi="MinionPro"/>
          <w:sz w:val="26"/>
          <w:szCs w:val="28"/>
        </w:rPr>
      </w:pPr>
      <w:r w:rsidRPr="008E6AC8">
        <w:rPr>
          <w:rFonts w:asciiTheme="minorHAnsi" w:hAnsiTheme="minorHAnsi" w:cstheme="minorHAnsi"/>
          <w:i/>
          <w:iCs/>
          <w:color w:val="00B050"/>
          <w:szCs w:val="28"/>
        </w:rPr>
        <w:t>Request parameters</w:t>
      </w:r>
      <w:r w:rsidRPr="008E6AC8">
        <w:rPr>
          <w:rFonts w:ascii="MinionPro" w:hAnsi="MinionPro"/>
          <w:color w:val="00B050"/>
          <w:sz w:val="26"/>
          <w:szCs w:val="28"/>
        </w:rPr>
        <w:t xml:space="preserve"> </w:t>
      </w:r>
      <w:r w:rsidRPr="008E6AC8">
        <w:rPr>
          <w:rFonts w:ascii="MinionPro" w:hAnsi="MinionPro"/>
          <w:sz w:val="26"/>
          <w:szCs w:val="28"/>
        </w:rPr>
        <w:t xml:space="preserve">- Part of the endpoint is a </w:t>
      </w:r>
      <w:r w:rsidRPr="008E6AC8">
        <w:rPr>
          <w:rFonts w:ascii="MinionPro" w:hAnsi="MinionPro"/>
          <w:b/>
          <w:bCs/>
          <w:sz w:val="26"/>
          <w:szCs w:val="28"/>
        </w:rPr>
        <w:t xml:space="preserve">parameter </w:t>
      </w:r>
      <w:r w:rsidRPr="008E6AC8">
        <w:rPr>
          <w:rFonts w:ascii="MinionPro" w:hAnsi="MinionPro"/>
          <w:sz w:val="26"/>
          <w:szCs w:val="28"/>
        </w:rPr>
        <w:t xml:space="preserve">(ex: name in </w:t>
      </w:r>
      <w:proofErr w:type="spellStart"/>
      <w:r w:rsidRPr="008E6AC8">
        <w:rPr>
          <w:rFonts w:ascii="MinionPro" w:hAnsi="MinionPro"/>
          <w:sz w:val="26"/>
          <w:szCs w:val="28"/>
        </w:rPr>
        <w:t>github</w:t>
      </w:r>
      <w:proofErr w:type="spellEnd"/>
      <w:r w:rsidRPr="008E6AC8">
        <w:rPr>
          <w:rFonts w:ascii="MinionPro" w:hAnsi="MinionPro"/>
          <w:sz w:val="26"/>
          <w:szCs w:val="28"/>
        </w:rPr>
        <w:t xml:space="preserve"> API). For example, the GitHub documentation uses a colon in front of the request parameter to indicate that it is a request parameter and not just another part of the endpoint. You will see endpoints specified like this in the GitHub documentation: </w:t>
      </w:r>
      <w:r w:rsidRPr="008E6AC8">
        <w:rPr>
          <w:rFonts w:ascii="CourierStd" w:hAnsi="CourierStd"/>
          <w:sz w:val="26"/>
          <w:szCs w:val="28"/>
        </w:rPr>
        <w:t>/users/</w:t>
      </w:r>
      <w:proofErr w:type="gramStart"/>
      <w:r w:rsidRPr="008E6AC8">
        <w:rPr>
          <w:rFonts w:ascii="CourierStd" w:hAnsi="CourierStd"/>
          <w:color w:val="00B050"/>
          <w:sz w:val="26"/>
          <w:szCs w:val="28"/>
        </w:rPr>
        <w:t>:username</w:t>
      </w:r>
      <w:proofErr w:type="gramEnd"/>
      <w:r w:rsidRPr="008E6AC8">
        <w:rPr>
          <w:rFonts w:ascii="CourierStd" w:hAnsi="CourierStd"/>
          <w:sz w:val="26"/>
          <w:szCs w:val="28"/>
        </w:rPr>
        <w:t>/repos</w:t>
      </w:r>
      <w:r w:rsidRPr="008E6AC8">
        <w:rPr>
          <w:rFonts w:ascii="MinionPro" w:hAnsi="MinionPro"/>
          <w:sz w:val="26"/>
          <w:szCs w:val="28"/>
        </w:rPr>
        <w:t xml:space="preserve">. </w:t>
      </w:r>
    </w:p>
    <w:p w:rsidR="00D04F5F" w:rsidRPr="008E6AC8" w:rsidRDefault="00D04F5F" w:rsidP="00D04F5F">
      <w:pPr>
        <w:pStyle w:val="NormalWeb"/>
        <w:rPr>
          <w:rFonts w:ascii="CourierStd" w:hAnsi="CourierStd"/>
          <w:sz w:val="26"/>
          <w:szCs w:val="32"/>
        </w:rPr>
      </w:pPr>
      <w:r w:rsidRPr="008E6AC8">
        <w:rPr>
          <w:rFonts w:ascii="MinionPro" w:hAnsi="MinionPro"/>
          <w:sz w:val="26"/>
          <w:szCs w:val="32"/>
        </w:rPr>
        <w:t xml:space="preserve">In other APIs you will see request parameters enclosed in curly braces instead. In that case, the endpoint would look like </w:t>
      </w:r>
      <w:r w:rsidRPr="008E6AC8">
        <w:rPr>
          <w:rFonts w:ascii="CourierStd" w:hAnsi="CourierStd"/>
          <w:sz w:val="26"/>
          <w:szCs w:val="32"/>
        </w:rPr>
        <w:t>/users</w:t>
      </w:r>
      <w:proofErr w:type="gramStart"/>
      <w:r w:rsidRPr="008E6AC8">
        <w:rPr>
          <w:rFonts w:ascii="CourierStd" w:hAnsi="CourierStd"/>
          <w:sz w:val="26"/>
          <w:szCs w:val="32"/>
        </w:rPr>
        <w:t>/</w:t>
      </w:r>
      <w:r w:rsidRPr="008E6AC8">
        <w:rPr>
          <w:rFonts w:ascii="CourierStd" w:hAnsi="CourierStd"/>
          <w:color w:val="00B050"/>
          <w:sz w:val="26"/>
          <w:szCs w:val="32"/>
        </w:rPr>
        <w:t>{</w:t>
      </w:r>
      <w:proofErr w:type="gramEnd"/>
      <w:r w:rsidRPr="008E6AC8">
        <w:rPr>
          <w:rFonts w:ascii="CourierStd" w:hAnsi="CourierStd"/>
          <w:color w:val="00B050"/>
          <w:sz w:val="26"/>
          <w:szCs w:val="32"/>
        </w:rPr>
        <w:t>{username}}</w:t>
      </w:r>
      <w:r w:rsidRPr="008E6AC8">
        <w:rPr>
          <w:rFonts w:ascii="CourierStd" w:hAnsi="CourierStd"/>
          <w:sz w:val="26"/>
          <w:szCs w:val="32"/>
        </w:rPr>
        <w:t xml:space="preserve">/repos </w:t>
      </w:r>
    </w:p>
    <w:p w:rsidR="00D04F5F" w:rsidRDefault="00D04F5F" w:rsidP="00D04F5F">
      <w:pPr>
        <w:pStyle w:val="NormalWeb"/>
        <w:rPr>
          <w:rFonts w:ascii="MinionPro" w:hAnsi="MinionPro"/>
          <w:sz w:val="26"/>
          <w:szCs w:val="28"/>
        </w:rPr>
      </w:pPr>
      <w:r>
        <w:rPr>
          <w:rFonts w:ascii="MinionPro" w:hAnsi="MinionPro"/>
          <w:sz w:val="26"/>
          <w:szCs w:val="28"/>
        </w:rPr>
        <w:t xml:space="preserve">We can either specify directly </w:t>
      </w:r>
    </w:p>
    <w:p w:rsidR="00D04F5F" w:rsidRDefault="00D04F5F" w:rsidP="00D04F5F">
      <w:pPr>
        <w:pStyle w:val="NormalWeb"/>
        <w:rPr>
          <w:rFonts w:ascii="CourierStd" w:hAnsi="CourierStd"/>
          <w:sz w:val="26"/>
          <w:szCs w:val="32"/>
        </w:rPr>
      </w:pPr>
      <w:r w:rsidRPr="008E6AC8">
        <w:rPr>
          <w:rFonts w:ascii="CourierStd" w:hAnsi="CourierStd"/>
          <w:noProof/>
          <w:sz w:val="26"/>
          <w:szCs w:val="32"/>
          <w:lang w:eastAsia="en-US"/>
        </w:rPr>
        <w:drawing>
          <wp:inline distT="0" distB="0" distL="0" distR="0" wp14:anchorId="152642B5" wp14:editId="77D9C8BB">
            <wp:extent cx="2305372" cy="4763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05372" cy="476316"/>
                    </a:xfrm>
                    <a:prstGeom prst="rect">
                      <a:avLst/>
                    </a:prstGeom>
                  </pic:spPr>
                </pic:pic>
              </a:graphicData>
            </a:graphic>
          </wp:inline>
        </w:drawing>
      </w:r>
    </w:p>
    <w:p w:rsidR="00D04F5F" w:rsidRDefault="00D04F5F" w:rsidP="00D04F5F">
      <w:pPr>
        <w:pStyle w:val="NormalWeb"/>
        <w:rPr>
          <w:rFonts w:ascii="CourierStd" w:hAnsi="CourierStd"/>
          <w:sz w:val="26"/>
          <w:szCs w:val="32"/>
        </w:rPr>
      </w:pPr>
      <w:r>
        <w:rPr>
          <w:rFonts w:ascii="MinionPro" w:hAnsi="MinionPro"/>
          <w:sz w:val="26"/>
          <w:szCs w:val="28"/>
        </w:rPr>
        <w:t>Or can use Path Variable</w:t>
      </w:r>
    </w:p>
    <w:p w:rsidR="00D04F5F" w:rsidRPr="008E6AC8" w:rsidRDefault="00D04F5F" w:rsidP="00D04F5F">
      <w:pPr>
        <w:pStyle w:val="NormalWeb"/>
        <w:rPr>
          <w:rFonts w:ascii="CourierStd" w:hAnsi="CourierStd"/>
          <w:sz w:val="26"/>
          <w:szCs w:val="32"/>
        </w:rPr>
      </w:pPr>
      <w:r w:rsidRPr="008E6AC8">
        <w:rPr>
          <w:rFonts w:ascii="CourierStd" w:hAnsi="CourierStd"/>
          <w:noProof/>
          <w:sz w:val="26"/>
          <w:szCs w:val="32"/>
          <w:lang w:eastAsia="en-US"/>
        </w:rPr>
        <w:drawing>
          <wp:inline distT="0" distB="0" distL="0" distR="0" wp14:anchorId="78F6A9DD" wp14:editId="29DF6DE9">
            <wp:extent cx="5943600" cy="24841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84120"/>
                    </a:xfrm>
                    <a:prstGeom prst="rect">
                      <a:avLst/>
                    </a:prstGeom>
                  </pic:spPr>
                </pic:pic>
              </a:graphicData>
            </a:graphic>
          </wp:inline>
        </w:drawing>
      </w:r>
    </w:p>
    <w:p w:rsidR="00D04F5F" w:rsidRPr="008E6AC8" w:rsidRDefault="00D04F5F" w:rsidP="00D04F5F">
      <w:pPr>
        <w:pStyle w:val="NormalWeb"/>
        <w:rPr>
          <w:rFonts w:ascii="CourierStd" w:hAnsi="CourierStd"/>
          <w:sz w:val="26"/>
          <w:szCs w:val="32"/>
        </w:rPr>
      </w:pPr>
    </w:p>
    <w:p w:rsidR="00D04F5F" w:rsidRPr="008E6AC8" w:rsidRDefault="00D04F5F" w:rsidP="00D04F5F">
      <w:pPr>
        <w:pStyle w:val="NormalWeb"/>
        <w:rPr>
          <w:rFonts w:asciiTheme="minorHAnsi" w:hAnsiTheme="minorHAnsi" w:cstheme="minorHAnsi"/>
          <w:szCs w:val="32"/>
        </w:rPr>
      </w:pPr>
      <w:proofErr w:type="gramStart"/>
      <w:r w:rsidRPr="008E6AC8">
        <w:rPr>
          <w:rFonts w:asciiTheme="minorHAnsi" w:hAnsiTheme="minorHAnsi" w:cstheme="minorHAnsi"/>
          <w:szCs w:val="32"/>
        </w:rPr>
        <w:t>Often used to select specific user, or other entity.</w:t>
      </w:r>
      <w:proofErr w:type="gramEnd"/>
    </w:p>
    <w:p w:rsidR="00D04F5F" w:rsidRPr="008E6AC8" w:rsidRDefault="00D04F5F" w:rsidP="00D04F5F">
      <w:pPr>
        <w:pStyle w:val="NormalWeb"/>
        <w:rPr>
          <w:sz w:val="22"/>
        </w:rPr>
      </w:pPr>
      <w:r w:rsidRPr="008E6AC8">
        <w:rPr>
          <w:rFonts w:asciiTheme="minorHAnsi" w:hAnsiTheme="minorHAnsi" w:cstheme="minorHAnsi"/>
          <w:i/>
          <w:iCs/>
          <w:color w:val="00B050"/>
          <w:szCs w:val="28"/>
        </w:rPr>
        <w:t xml:space="preserve">Query parameters </w:t>
      </w:r>
      <w:r w:rsidRPr="008E6AC8">
        <w:rPr>
          <w:rFonts w:asciiTheme="minorHAnsi" w:hAnsiTheme="minorHAnsi" w:cstheme="minorHAnsi"/>
          <w:szCs w:val="28"/>
        </w:rPr>
        <w:t>-</w:t>
      </w:r>
      <w:r w:rsidRPr="008E6AC8">
        <w:rPr>
          <w:rFonts w:asciiTheme="minorHAnsi" w:hAnsiTheme="minorHAnsi" w:cstheme="minorHAnsi"/>
          <w:color w:val="00B050"/>
          <w:szCs w:val="28"/>
        </w:rPr>
        <w:t xml:space="preserve"> </w:t>
      </w:r>
      <w:r w:rsidRPr="008E6AC8">
        <w:rPr>
          <w:rFonts w:asciiTheme="minorHAnsi" w:hAnsiTheme="minorHAnsi" w:cstheme="minorHAnsi"/>
          <w:szCs w:val="28"/>
        </w:rPr>
        <w:t>A query parameter often acts like a kind of filter or additional action that you can apply to an endpoint</w:t>
      </w:r>
      <w:r w:rsidRPr="008E6AC8">
        <w:rPr>
          <w:rFonts w:ascii="MinionPro" w:hAnsi="MinionPro"/>
          <w:sz w:val="26"/>
          <w:szCs w:val="28"/>
        </w:rPr>
        <w:t xml:space="preserve">. They are represented by a question mark in the API endpoint and are specified with a key that is the item you are querying for, and a value, which is what you want the query to return. </w:t>
      </w:r>
    </w:p>
    <w:p w:rsidR="00D04F5F" w:rsidRPr="008E6AC8" w:rsidRDefault="00D04F5F" w:rsidP="00D04F5F">
      <w:pPr>
        <w:pStyle w:val="NormalWeb"/>
        <w:rPr>
          <w:rFonts w:asciiTheme="minorHAnsi" w:hAnsiTheme="minorHAnsi" w:cstheme="minorHAnsi"/>
          <w:color w:val="00B050"/>
          <w:szCs w:val="28"/>
        </w:rPr>
      </w:pPr>
      <w:r w:rsidRPr="008E6AC8">
        <w:rPr>
          <w:rFonts w:asciiTheme="minorHAnsi" w:hAnsiTheme="minorHAnsi" w:cstheme="minorHAnsi"/>
          <w:noProof/>
          <w:color w:val="00B050"/>
          <w:szCs w:val="28"/>
          <w:lang w:eastAsia="en-US"/>
        </w:rPr>
        <w:drawing>
          <wp:inline distT="0" distB="0" distL="0" distR="0" wp14:anchorId="7B884966" wp14:editId="3674D261">
            <wp:extent cx="5055079" cy="2387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054702" cy="2387497"/>
                    </a:xfrm>
                    <a:prstGeom prst="rect">
                      <a:avLst/>
                    </a:prstGeom>
                  </pic:spPr>
                </pic:pic>
              </a:graphicData>
            </a:graphic>
          </wp:inline>
        </w:drawing>
      </w:r>
    </w:p>
    <w:p w:rsidR="00D04F5F" w:rsidRPr="008E6AC8" w:rsidRDefault="00D04F5F" w:rsidP="00D04F5F">
      <w:pPr>
        <w:pStyle w:val="NormalWeb"/>
        <w:rPr>
          <w:rFonts w:ascii="MinionPro" w:hAnsi="MinionPro"/>
          <w:sz w:val="26"/>
          <w:szCs w:val="28"/>
        </w:rPr>
      </w:pPr>
      <w:r w:rsidRPr="008E6AC8">
        <w:rPr>
          <w:rFonts w:ascii="MinionPro" w:hAnsi="MinionPro"/>
          <w:sz w:val="26"/>
          <w:szCs w:val="28"/>
        </w:rPr>
        <w:t xml:space="preserve">Make sure you have the </w:t>
      </w:r>
      <w:proofErr w:type="spellStart"/>
      <w:r w:rsidRPr="008E6AC8">
        <w:rPr>
          <w:rFonts w:ascii="MinionPro" w:hAnsi="MinionPro"/>
          <w:b/>
          <w:bCs/>
          <w:sz w:val="26"/>
          <w:szCs w:val="28"/>
        </w:rPr>
        <w:t>Params</w:t>
      </w:r>
      <w:proofErr w:type="spellEnd"/>
      <w:r w:rsidRPr="008E6AC8">
        <w:rPr>
          <w:rFonts w:ascii="MinionPro" w:hAnsi="MinionPro"/>
          <w:b/>
          <w:bCs/>
          <w:sz w:val="26"/>
          <w:szCs w:val="28"/>
        </w:rPr>
        <w:t xml:space="preserve"> </w:t>
      </w:r>
      <w:r w:rsidRPr="008E6AC8">
        <w:rPr>
          <w:rFonts w:ascii="MinionPro" w:hAnsi="MinionPro"/>
          <w:sz w:val="26"/>
          <w:szCs w:val="28"/>
        </w:rPr>
        <w:t xml:space="preserve">tab selected and then put the name of the query parameter into the </w:t>
      </w:r>
      <w:r w:rsidRPr="008E6AC8">
        <w:rPr>
          <w:rFonts w:ascii="MinionPro" w:hAnsi="MinionPro"/>
          <w:b/>
          <w:bCs/>
          <w:sz w:val="26"/>
          <w:szCs w:val="28"/>
        </w:rPr>
        <w:t xml:space="preserve">Key </w:t>
      </w:r>
      <w:r w:rsidRPr="008E6AC8">
        <w:rPr>
          <w:rFonts w:ascii="MinionPro" w:hAnsi="MinionPro"/>
          <w:sz w:val="26"/>
          <w:szCs w:val="28"/>
        </w:rPr>
        <w:t xml:space="preserve">field and the value into the </w:t>
      </w:r>
      <w:r w:rsidRPr="008E6AC8">
        <w:rPr>
          <w:rFonts w:ascii="MinionPro" w:hAnsi="MinionPro"/>
          <w:b/>
          <w:bCs/>
          <w:sz w:val="26"/>
          <w:szCs w:val="28"/>
        </w:rPr>
        <w:t xml:space="preserve">Value </w:t>
      </w:r>
      <w:r w:rsidRPr="008E6AC8">
        <w:rPr>
          <w:rFonts w:ascii="MinionPro" w:hAnsi="MinionPro"/>
          <w:sz w:val="26"/>
          <w:szCs w:val="28"/>
        </w:rPr>
        <w:t xml:space="preserve">field. In this case, we will use the </w:t>
      </w:r>
      <w:r w:rsidRPr="008E6AC8">
        <w:rPr>
          <w:rFonts w:ascii="MinionPro" w:hAnsi="MinionPro"/>
          <w:b/>
          <w:bCs/>
          <w:sz w:val="26"/>
          <w:szCs w:val="28"/>
        </w:rPr>
        <w:t xml:space="preserve">type </w:t>
      </w:r>
      <w:r w:rsidRPr="008E6AC8">
        <w:rPr>
          <w:rFonts w:ascii="MinionPro" w:hAnsi="MinionPro"/>
          <w:sz w:val="26"/>
          <w:szCs w:val="28"/>
        </w:rPr>
        <w:t xml:space="preserve">parameter, so enter that word into the </w:t>
      </w:r>
      <w:r w:rsidRPr="008E6AC8">
        <w:rPr>
          <w:rFonts w:ascii="MinionPro" w:hAnsi="MinionPro"/>
          <w:b/>
          <w:bCs/>
          <w:sz w:val="26"/>
          <w:szCs w:val="28"/>
        </w:rPr>
        <w:t xml:space="preserve">Key </w:t>
      </w:r>
      <w:r w:rsidRPr="008E6AC8">
        <w:rPr>
          <w:rFonts w:ascii="MinionPro" w:hAnsi="MinionPro"/>
          <w:sz w:val="26"/>
          <w:szCs w:val="28"/>
        </w:rPr>
        <w:t xml:space="preserve">field. </w:t>
      </w:r>
    </w:p>
    <w:p w:rsidR="00D04F5F" w:rsidRPr="004B4BBA" w:rsidRDefault="00D04F5F" w:rsidP="00D04F5F">
      <w:pPr>
        <w:pStyle w:val="NormalWeb"/>
        <w:rPr>
          <w:szCs w:val="28"/>
          <w:lang w:val="ru-RU"/>
        </w:rPr>
      </w:pPr>
      <w:r w:rsidRPr="008E6AC8">
        <w:rPr>
          <w:szCs w:val="28"/>
          <w:lang w:val="ru-RU"/>
        </w:rPr>
        <w:t xml:space="preserve">Параметры можно редактировать через </w:t>
      </w:r>
      <w:r w:rsidRPr="008E6AC8">
        <w:rPr>
          <w:szCs w:val="28"/>
        </w:rPr>
        <w:t>Bulk</w:t>
      </w:r>
      <w:r w:rsidRPr="008E6AC8">
        <w:rPr>
          <w:szCs w:val="28"/>
          <w:lang w:val="ru-RU"/>
        </w:rPr>
        <w:t xml:space="preserve"> </w:t>
      </w:r>
      <w:r w:rsidRPr="008E6AC8">
        <w:rPr>
          <w:szCs w:val="28"/>
        </w:rPr>
        <w:t>Edit</w:t>
      </w:r>
      <w:r w:rsidRPr="008E6AC8">
        <w:rPr>
          <w:szCs w:val="28"/>
          <w:lang w:val="ru-RU"/>
        </w:rPr>
        <w:t xml:space="preserve">. Полезно что бы кому то их отправить </w:t>
      </w:r>
    </w:p>
    <w:p w:rsidR="00D04F5F" w:rsidRPr="008E6AC8" w:rsidRDefault="00D04F5F" w:rsidP="00D04F5F">
      <w:pPr>
        <w:pStyle w:val="NormalWeb"/>
        <w:rPr>
          <w:rFonts w:ascii="MinionPro" w:hAnsi="MinionPro"/>
          <w:sz w:val="18"/>
          <w:szCs w:val="21"/>
        </w:rPr>
      </w:pPr>
      <w:r w:rsidRPr="008E6AC8">
        <w:rPr>
          <w:rFonts w:asciiTheme="minorHAnsi" w:hAnsiTheme="minorHAnsi" w:cstheme="minorHAnsi"/>
          <w:b/>
          <w:bCs/>
          <w:i/>
          <w:iCs/>
          <w:color w:val="00B050"/>
          <w:szCs w:val="28"/>
        </w:rPr>
        <w:t xml:space="preserve">API headers </w:t>
      </w:r>
      <w:r w:rsidRPr="008E6AC8">
        <w:rPr>
          <w:rFonts w:asciiTheme="minorHAnsi" w:hAnsiTheme="minorHAnsi" w:cstheme="minorHAnsi"/>
          <w:szCs w:val="28"/>
        </w:rPr>
        <w:t xml:space="preserve">- </w:t>
      </w:r>
      <w:r w:rsidRPr="008E6AC8">
        <w:rPr>
          <w:rFonts w:ascii="MinionPro" w:hAnsi="MinionPro"/>
          <w:sz w:val="26"/>
          <w:szCs w:val="28"/>
        </w:rPr>
        <w:t xml:space="preserve">Every API request needs to include some </w:t>
      </w:r>
      <w:r w:rsidRPr="008E6AC8">
        <w:rPr>
          <w:rFonts w:ascii="MinionPro" w:hAnsi="MinionPro"/>
          <w:b/>
          <w:bCs/>
          <w:sz w:val="26"/>
          <w:szCs w:val="28"/>
        </w:rPr>
        <w:t>headers</w:t>
      </w:r>
      <w:r w:rsidRPr="008E6AC8">
        <w:rPr>
          <w:rFonts w:ascii="MinionPro" w:hAnsi="MinionPro"/>
          <w:sz w:val="26"/>
          <w:szCs w:val="28"/>
        </w:rPr>
        <w:t>. Headers include some of the background information that is often not that important to human users, but they help the server have some information about the client that is sending the request</w:t>
      </w:r>
      <w:r w:rsidRPr="008E6AC8">
        <w:rPr>
          <w:rFonts w:ascii="MinionPro" w:hAnsi="MinionPro"/>
          <w:sz w:val="20"/>
          <w:szCs w:val="22"/>
        </w:rPr>
        <w:t xml:space="preserve">. </w:t>
      </w:r>
      <w:r w:rsidRPr="008E6AC8">
        <w:rPr>
          <w:rFonts w:ascii="MinionPro" w:hAnsi="MinionPro"/>
          <w:sz w:val="28"/>
          <w:szCs w:val="28"/>
        </w:rPr>
        <w:t>Often we can just let the tool that we are using send the default headers that it needs to send without worrying about it.</w:t>
      </w:r>
      <w:r w:rsidRPr="008E6AC8">
        <w:rPr>
          <w:rFonts w:ascii="MinionPro" w:hAnsi="MinionPro"/>
          <w:sz w:val="18"/>
          <w:szCs w:val="21"/>
        </w:rPr>
        <w:t xml:space="preserve"> </w:t>
      </w:r>
    </w:p>
    <w:p w:rsidR="00D04F5F" w:rsidRPr="008E6AC8" w:rsidRDefault="00D04F5F" w:rsidP="00D04F5F">
      <w:pPr>
        <w:pStyle w:val="NormalWeb"/>
        <w:rPr>
          <w:rFonts w:ascii="MinionPro" w:hAnsi="MinionPro"/>
          <w:sz w:val="26"/>
          <w:szCs w:val="28"/>
        </w:rPr>
      </w:pPr>
      <w:r w:rsidRPr="008E6AC8">
        <w:rPr>
          <w:rFonts w:ascii="OpenSans" w:hAnsi="OpenSans"/>
          <w:b/>
          <w:bCs/>
          <w:i/>
          <w:iCs/>
          <w:color w:val="00B050"/>
          <w:sz w:val="28"/>
          <w:szCs w:val="30"/>
        </w:rPr>
        <w:t xml:space="preserve">API body </w:t>
      </w:r>
      <w:r w:rsidRPr="008E6AC8">
        <w:rPr>
          <w:rFonts w:ascii="OpenSans" w:hAnsi="OpenSans"/>
          <w:sz w:val="28"/>
          <w:szCs w:val="30"/>
        </w:rPr>
        <w:t xml:space="preserve">- </w:t>
      </w:r>
      <w:r w:rsidRPr="008E6AC8">
        <w:rPr>
          <w:rFonts w:ascii="MinionPro" w:hAnsi="MinionPro"/>
          <w:sz w:val="26"/>
          <w:szCs w:val="28"/>
        </w:rPr>
        <w:t xml:space="preserve">If you want to create or modify resources with an API, you will need to give the server some information about what kind of properties you want the resource to have. This kind of information is usually specified in the </w:t>
      </w:r>
      <w:r w:rsidRPr="008E6AC8">
        <w:rPr>
          <w:rFonts w:ascii="MinionPro" w:hAnsi="MinionPro"/>
          <w:b/>
          <w:bCs/>
          <w:sz w:val="26"/>
          <w:szCs w:val="28"/>
        </w:rPr>
        <w:t xml:space="preserve">body </w:t>
      </w:r>
      <w:r w:rsidRPr="008E6AC8">
        <w:rPr>
          <w:rFonts w:ascii="MinionPro" w:hAnsi="MinionPro"/>
          <w:sz w:val="26"/>
          <w:szCs w:val="28"/>
        </w:rPr>
        <w:t>of a request.</w:t>
      </w:r>
      <w:r w:rsidRPr="008E6AC8">
        <w:rPr>
          <w:rFonts w:ascii="MinionPro" w:hAnsi="MinionPro"/>
          <w:sz w:val="20"/>
          <w:szCs w:val="22"/>
        </w:rPr>
        <w:t xml:space="preserve"> </w:t>
      </w:r>
      <w:r w:rsidRPr="008E6AC8">
        <w:rPr>
          <w:rFonts w:ascii="MinionPro" w:hAnsi="MinionPro"/>
          <w:sz w:val="26"/>
          <w:szCs w:val="28"/>
        </w:rPr>
        <w:t xml:space="preserve">Most of the time, </w:t>
      </w:r>
      <w:r w:rsidRPr="008E6AC8">
        <w:rPr>
          <w:rFonts w:ascii="MinionPro" w:hAnsi="MinionPro"/>
          <w:b/>
          <w:bCs/>
          <w:sz w:val="26"/>
          <w:szCs w:val="28"/>
        </w:rPr>
        <w:t xml:space="preserve">GET </w:t>
      </w:r>
      <w:r w:rsidRPr="008E6AC8">
        <w:rPr>
          <w:rFonts w:ascii="MinionPro" w:hAnsi="MinionPro"/>
          <w:sz w:val="26"/>
          <w:szCs w:val="28"/>
        </w:rPr>
        <w:t xml:space="preserve">requests do not require you to specify a body. Other types of requests, such as </w:t>
      </w:r>
      <w:r w:rsidRPr="008E6AC8">
        <w:rPr>
          <w:rFonts w:ascii="MinionPro" w:hAnsi="MinionPro"/>
          <w:b/>
          <w:bCs/>
          <w:sz w:val="26"/>
          <w:szCs w:val="28"/>
        </w:rPr>
        <w:t xml:space="preserve">POST </w:t>
      </w:r>
      <w:r w:rsidRPr="008E6AC8">
        <w:rPr>
          <w:rFonts w:ascii="MinionPro" w:hAnsi="MinionPro"/>
          <w:sz w:val="26"/>
          <w:szCs w:val="28"/>
        </w:rPr>
        <w:t xml:space="preserve">and </w:t>
      </w:r>
      <w:r w:rsidRPr="008E6AC8">
        <w:rPr>
          <w:rFonts w:ascii="MinionPro" w:hAnsi="MinionPro"/>
          <w:b/>
          <w:bCs/>
          <w:sz w:val="26"/>
          <w:szCs w:val="28"/>
        </w:rPr>
        <w:t>PUT</w:t>
      </w:r>
      <w:r w:rsidRPr="008E6AC8">
        <w:rPr>
          <w:rFonts w:ascii="MinionPro" w:hAnsi="MinionPro"/>
          <w:sz w:val="26"/>
          <w:szCs w:val="28"/>
        </w:rPr>
        <w:t xml:space="preserve">, which do require you to specify a body, often require some form of authorization since they allow you to modify data </w:t>
      </w:r>
    </w:p>
    <w:p w:rsidR="00D04F5F" w:rsidRPr="008E6AC8" w:rsidRDefault="00D04F5F" w:rsidP="00D04F5F">
      <w:pPr>
        <w:pStyle w:val="NormalWeb"/>
        <w:rPr>
          <w:sz w:val="22"/>
          <w:lang w:val="ru-RU"/>
        </w:rPr>
      </w:pPr>
      <w:r w:rsidRPr="008E6AC8">
        <w:rPr>
          <w:sz w:val="22"/>
          <w:lang w:val="ru-RU"/>
        </w:rPr>
        <w:t xml:space="preserve">В основном используется </w:t>
      </w:r>
      <w:r w:rsidRPr="008E6AC8">
        <w:rPr>
          <w:sz w:val="22"/>
        </w:rPr>
        <w:t>row</w:t>
      </w:r>
      <w:r w:rsidRPr="008E6AC8">
        <w:rPr>
          <w:sz w:val="22"/>
          <w:lang w:val="ru-RU"/>
        </w:rPr>
        <w:t xml:space="preserve"> &gt; </w:t>
      </w:r>
      <w:r w:rsidRPr="008E6AC8">
        <w:rPr>
          <w:sz w:val="22"/>
        </w:rPr>
        <w:t>JSON</w:t>
      </w:r>
      <w:r w:rsidRPr="008E6AC8">
        <w:rPr>
          <w:sz w:val="22"/>
          <w:lang w:val="ru-RU"/>
        </w:rPr>
        <w:t xml:space="preserve">. По кнопке </w:t>
      </w:r>
      <w:r w:rsidRPr="008E6AC8">
        <w:rPr>
          <w:sz w:val="22"/>
        </w:rPr>
        <w:t>beatify</w:t>
      </w:r>
      <w:r w:rsidRPr="008E6AC8">
        <w:rPr>
          <w:sz w:val="22"/>
          <w:lang w:val="ru-RU"/>
        </w:rPr>
        <w:t xml:space="preserve"> можно выровнять </w:t>
      </w:r>
      <w:r w:rsidRPr="008E6AC8">
        <w:rPr>
          <w:sz w:val="22"/>
        </w:rPr>
        <w:t>JSON</w:t>
      </w:r>
      <w:r w:rsidRPr="008E6AC8">
        <w:rPr>
          <w:sz w:val="22"/>
          <w:lang w:val="ru-RU"/>
        </w:rPr>
        <w:t xml:space="preserve"> файл, что бы в нем были отступы</w:t>
      </w:r>
    </w:p>
    <w:p w:rsidR="00D04F5F" w:rsidRPr="008E6AC8" w:rsidRDefault="00D04F5F" w:rsidP="00D04F5F">
      <w:pPr>
        <w:pStyle w:val="NormalWeb"/>
        <w:rPr>
          <w:sz w:val="22"/>
        </w:rPr>
      </w:pPr>
      <w:r w:rsidRPr="008E6AC8">
        <w:rPr>
          <w:sz w:val="22"/>
          <w:lang w:val="ru-RU"/>
        </w:rPr>
        <w:t>Можно</w:t>
      </w:r>
      <w:r w:rsidRPr="008E6AC8">
        <w:rPr>
          <w:sz w:val="22"/>
        </w:rPr>
        <w:t xml:space="preserve"> </w:t>
      </w:r>
      <w:r w:rsidRPr="008E6AC8">
        <w:rPr>
          <w:sz w:val="22"/>
          <w:lang w:val="ru-RU"/>
        </w:rPr>
        <w:t>передавать</w:t>
      </w:r>
      <w:r w:rsidRPr="008E6AC8">
        <w:rPr>
          <w:sz w:val="22"/>
        </w:rPr>
        <w:t xml:space="preserve"> </w:t>
      </w:r>
      <w:r w:rsidRPr="008E6AC8">
        <w:rPr>
          <w:sz w:val="22"/>
          <w:lang w:val="ru-RU"/>
        </w:rPr>
        <w:t>файлы</w:t>
      </w:r>
      <w:r w:rsidRPr="008E6AC8">
        <w:rPr>
          <w:sz w:val="22"/>
        </w:rPr>
        <w:t>. form-data &gt; key(file) &gt; values(</w:t>
      </w:r>
      <w:proofErr w:type="spellStart"/>
      <w:r w:rsidRPr="008E6AC8">
        <w:rPr>
          <w:sz w:val="22"/>
        </w:rPr>
        <w:t>selectFile</w:t>
      </w:r>
      <w:proofErr w:type="spellEnd"/>
      <w:r w:rsidRPr="008E6AC8">
        <w:rPr>
          <w:sz w:val="22"/>
        </w:rPr>
        <w:t>)</w:t>
      </w:r>
    </w:p>
    <w:p w:rsidR="00D04F5F" w:rsidRPr="008E6AC8" w:rsidRDefault="00D04F5F" w:rsidP="00D04F5F">
      <w:pPr>
        <w:pStyle w:val="NormalWeb"/>
        <w:rPr>
          <w:rFonts w:ascii="MinionPro" w:hAnsi="MinionPro"/>
          <w:sz w:val="20"/>
          <w:szCs w:val="22"/>
        </w:rPr>
      </w:pPr>
      <w:r w:rsidRPr="008E6AC8">
        <w:rPr>
          <w:rFonts w:ascii="OpenSans" w:hAnsi="OpenSans"/>
          <w:b/>
          <w:bCs/>
          <w:i/>
          <w:iCs/>
          <w:color w:val="00B050"/>
          <w:sz w:val="28"/>
          <w:szCs w:val="30"/>
        </w:rPr>
        <w:t xml:space="preserve">API response </w:t>
      </w:r>
      <w:r w:rsidRPr="008E6AC8">
        <w:rPr>
          <w:rFonts w:ascii="OpenSans" w:hAnsi="OpenSans"/>
          <w:sz w:val="28"/>
          <w:szCs w:val="30"/>
        </w:rPr>
        <w:t xml:space="preserve">- </w:t>
      </w:r>
      <w:r w:rsidRPr="008E6AC8">
        <w:rPr>
          <w:rFonts w:ascii="MinionPro" w:hAnsi="MinionPro"/>
          <w:sz w:val="26"/>
          <w:szCs w:val="28"/>
        </w:rPr>
        <w:t xml:space="preserve">we send data to the server in the request, but then the server </w:t>
      </w:r>
      <w:proofErr w:type="gramStart"/>
      <w:r w:rsidRPr="008E6AC8">
        <w:rPr>
          <w:rFonts w:ascii="MinionPro" w:hAnsi="MinionPro"/>
          <w:sz w:val="26"/>
          <w:szCs w:val="28"/>
        </w:rPr>
        <w:t>processes that request and sends</w:t>
      </w:r>
      <w:proofErr w:type="gramEnd"/>
      <w:r w:rsidRPr="008E6AC8">
        <w:rPr>
          <w:rFonts w:ascii="MinionPro" w:hAnsi="MinionPro"/>
          <w:sz w:val="26"/>
          <w:szCs w:val="28"/>
        </w:rPr>
        <w:t xml:space="preserve"> back a response. There are a few different aspects to the response. The most obvious one is the </w:t>
      </w:r>
      <w:r w:rsidRPr="008E6AC8">
        <w:rPr>
          <w:rFonts w:ascii="MinionPro" w:hAnsi="MinionPro"/>
          <w:b/>
          <w:bCs/>
          <w:sz w:val="26"/>
          <w:szCs w:val="28"/>
        </w:rPr>
        <w:t>BODY</w:t>
      </w:r>
      <w:r w:rsidRPr="008E6AC8">
        <w:rPr>
          <w:rFonts w:ascii="MinionPro" w:hAnsi="MinionPro"/>
          <w:sz w:val="26"/>
          <w:szCs w:val="28"/>
        </w:rPr>
        <w:t xml:space="preserve"> of the response. This is usually where most of the information that you are looking for will be included. An API response can also include a few other things such as cookies and headers. These kinds of things can be very important hints as to what is going on when testing or creating APIs</w:t>
      </w:r>
      <w:r w:rsidRPr="008E6AC8">
        <w:rPr>
          <w:rFonts w:ascii="MinionPro" w:hAnsi="MinionPro"/>
          <w:sz w:val="20"/>
          <w:szCs w:val="22"/>
        </w:rPr>
        <w:t xml:space="preserve"> </w:t>
      </w:r>
    </w:p>
    <w:p w:rsidR="006D41A1" w:rsidRDefault="006D41A1"/>
    <w:p w:rsidR="00914D06" w:rsidRDefault="00914D06"/>
    <w:p w:rsidR="00DC78C4" w:rsidRPr="00DC78C4" w:rsidRDefault="00DC78C4" w:rsidP="00914D06">
      <w:pPr>
        <w:spacing w:after="160" w:line="259" w:lineRule="auto"/>
        <w:rPr>
          <w:b/>
          <w:sz w:val="28"/>
          <w:szCs w:val="40"/>
          <w:lang w:val="ru-RU"/>
        </w:rPr>
      </w:pPr>
      <w:r w:rsidRPr="00DC78C4">
        <w:rPr>
          <w:b/>
          <w:sz w:val="28"/>
          <w:szCs w:val="40"/>
        </w:rPr>
        <w:lastRenderedPageBreak/>
        <w:t>JSON</w:t>
      </w:r>
    </w:p>
    <w:p w:rsidR="00914D06" w:rsidRDefault="00914D06" w:rsidP="00914D06">
      <w:pPr>
        <w:spacing w:after="160" w:line="259" w:lineRule="auto"/>
        <w:rPr>
          <w:lang w:val="ru-RU"/>
        </w:rPr>
      </w:pPr>
      <w:r w:rsidRPr="00C47F8D">
        <w:rPr>
          <w:lang w:val="ru-RU"/>
        </w:rPr>
        <w:t>Если сервис поддерживает возможность передачи нескольких сущностей, то можно их передать, добавив в массив</w:t>
      </w:r>
    </w:p>
    <w:p w:rsidR="00914D06" w:rsidRDefault="00914D06" w:rsidP="00914D06">
      <w:pPr>
        <w:spacing w:after="160" w:line="259" w:lineRule="auto"/>
        <w:rPr>
          <w:highlight w:val="yellow"/>
          <w:lang w:val="ru-RU"/>
        </w:rPr>
      </w:pPr>
      <w:r>
        <w:rPr>
          <w:noProof/>
          <w:highlight w:val="yellow"/>
        </w:rPr>
        <w:drawing>
          <wp:inline distT="0" distB="0" distL="0" distR="0" wp14:anchorId="4046D8CE" wp14:editId="78F8232F">
            <wp:extent cx="2590800" cy="26483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7768" cy="2655496"/>
                    </a:xfrm>
                    <a:prstGeom prst="rect">
                      <a:avLst/>
                    </a:prstGeom>
                    <a:noFill/>
                    <a:ln>
                      <a:noFill/>
                    </a:ln>
                  </pic:spPr>
                </pic:pic>
              </a:graphicData>
            </a:graphic>
          </wp:inline>
        </w:drawing>
      </w:r>
    </w:p>
    <w:p w:rsidR="00914D06" w:rsidRPr="00501D81" w:rsidRDefault="00914D06" w:rsidP="00914D06">
      <w:pPr>
        <w:spacing w:after="160" w:line="259" w:lineRule="auto"/>
      </w:pPr>
    </w:p>
    <w:p w:rsidR="00914D06" w:rsidRPr="00501D81" w:rsidRDefault="00914D06" w:rsidP="00914D06">
      <w:pPr>
        <w:spacing w:after="160" w:line="259" w:lineRule="auto"/>
        <w:rPr>
          <w:lang w:val="ru-RU"/>
        </w:rPr>
      </w:pPr>
      <w:r w:rsidRPr="00430D8F">
        <w:rPr>
          <w:b/>
        </w:rPr>
        <w:t>Code</w:t>
      </w:r>
      <w:r w:rsidRPr="00430D8F">
        <w:rPr>
          <w:b/>
          <w:lang w:val="ru-RU"/>
        </w:rPr>
        <w:t xml:space="preserve"> &gt; </w:t>
      </w:r>
      <w:r w:rsidRPr="00430D8F">
        <w:rPr>
          <w:b/>
        </w:rPr>
        <w:t>HTTP</w:t>
      </w:r>
      <w:r w:rsidRPr="00501D81">
        <w:rPr>
          <w:lang w:val="ru-RU"/>
        </w:rPr>
        <w:t xml:space="preserve"> – можно смотреть в </w:t>
      </w:r>
      <w:r w:rsidRPr="00501D81">
        <w:t>raw</w:t>
      </w:r>
      <w:r w:rsidRPr="00501D81">
        <w:rPr>
          <w:lang w:val="ru-RU"/>
        </w:rPr>
        <w:t xml:space="preserve"> формате что мы отправляем на сервер</w:t>
      </w:r>
    </w:p>
    <w:p w:rsidR="00914D06" w:rsidRDefault="00914D06" w:rsidP="00914D06">
      <w:pPr>
        <w:spacing w:after="160" w:line="259" w:lineRule="auto"/>
        <w:rPr>
          <w:highlight w:val="yellow"/>
          <w:lang w:val="ru-RU"/>
        </w:rPr>
      </w:pPr>
      <w:r>
        <w:rPr>
          <w:noProof/>
          <w:highlight w:val="yellow"/>
        </w:rPr>
        <w:drawing>
          <wp:inline distT="0" distB="0" distL="0" distR="0" wp14:anchorId="626AC5CC" wp14:editId="3533098A">
            <wp:extent cx="7772400" cy="4928987"/>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81723" cy="4934899"/>
                    </a:xfrm>
                    <a:prstGeom prst="rect">
                      <a:avLst/>
                    </a:prstGeom>
                    <a:noFill/>
                    <a:ln>
                      <a:noFill/>
                    </a:ln>
                  </pic:spPr>
                </pic:pic>
              </a:graphicData>
            </a:graphic>
          </wp:inline>
        </w:drawing>
      </w:r>
    </w:p>
    <w:p w:rsidR="00914D06" w:rsidRDefault="00914D06" w:rsidP="00914D06">
      <w:pPr>
        <w:spacing w:after="160" w:line="259" w:lineRule="auto"/>
        <w:rPr>
          <w:highlight w:val="yellow"/>
          <w:lang w:val="ru-RU"/>
        </w:rPr>
      </w:pPr>
    </w:p>
    <w:p w:rsidR="00914D06" w:rsidRDefault="00914D06" w:rsidP="00914D06">
      <w:pPr>
        <w:spacing w:after="160" w:line="259" w:lineRule="auto"/>
        <w:rPr>
          <w:lang w:val="ru-RU"/>
        </w:rPr>
      </w:pPr>
      <w:r>
        <w:rPr>
          <w:lang w:val="ru-RU"/>
        </w:rPr>
        <w:t xml:space="preserve">Можно также увидеть запрос в </w:t>
      </w:r>
      <w:proofErr w:type="spellStart"/>
      <w:r w:rsidRPr="00430D8F">
        <w:rPr>
          <w:b/>
        </w:rPr>
        <w:t>cURL</w:t>
      </w:r>
      <w:proofErr w:type="spellEnd"/>
      <w:r w:rsidRPr="004F2BE7">
        <w:rPr>
          <w:lang w:val="ru-RU"/>
        </w:rPr>
        <w:t xml:space="preserve"> </w:t>
      </w:r>
      <w:r>
        <w:rPr>
          <w:lang w:val="ru-RU"/>
        </w:rPr>
        <w:t>формате</w:t>
      </w:r>
    </w:p>
    <w:p w:rsidR="00914D06" w:rsidRDefault="00914D06" w:rsidP="00914D06">
      <w:pPr>
        <w:spacing w:after="160" w:line="259" w:lineRule="auto"/>
        <w:rPr>
          <w:highlight w:val="yellow"/>
        </w:rPr>
      </w:pPr>
      <w:r>
        <w:rPr>
          <w:noProof/>
        </w:rPr>
        <w:drawing>
          <wp:inline distT="0" distB="0" distL="0" distR="0" wp14:anchorId="0201B23A" wp14:editId="161F0C4D">
            <wp:extent cx="6914098" cy="3507474"/>
            <wp:effectExtent l="0" t="0" r="1270" b="0"/>
            <wp:docPr id="26" name="Picture 26" descr="C:\Users\artiv\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tiv\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6499" cy="3508692"/>
                    </a:xfrm>
                    <a:prstGeom prst="rect">
                      <a:avLst/>
                    </a:prstGeom>
                    <a:noFill/>
                    <a:ln>
                      <a:noFill/>
                    </a:ln>
                  </pic:spPr>
                </pic:pic>
              </a:graphicData>
            </a:graphic>
          </wp:inline>
        </w:drawing>
      </w:r>
    </w:p>
    <w:p w:rsidR="00914D06" w:rsidRDefault="00914D06">
      <w:bookmarkStart w:id="0" w:name="_GoBack"/>
      <w:bookmarkEnd w:id="0"/>
    </w:p>
    <w:sectPr w:rsidR="00914D06" w:rsidSect="008E44E6">
      <w:pgSz w:w="20160" w:h="31680"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MinionPro">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5E"/>
    <w:rsid w:val="00430D8F"/>
    <w:rsid w:val="006D41A1"/>
    <w:rsid w:val="008E44E6"/>
    <w:rsid w:val="00914D06"/>
    <w:rsid w:val="00A07F93"/>
    <w:rsid w:val="00D04F5F"/>
    <w:rsid w:val="00DC78C4"/>
    <w:rsid w:val="00E1645E"/>
    <w:rsid w:val="00F02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F5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5F"/>
    <w:rPr>
      <w:color w:val="0000FF" w:themeColor="hyperlink"/>
      <w:u w:val="single"/>
    </w:rPr>
  </w:style>
  <w:style w:type="paragraph" w:styleId="NormalWeb">
    <w:name w:val="Normal (Web)"/>
    <w:basedOn w:val="Normal"/>
    <w:uiPriority w:val="99"/>
    <w:semiHidden/>
    <w:unhideWhenUsed/>
    <w:rsid w:val="00D04F5F"/>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D04F5F"/>
    <w:rPr>
      <w:rFonts w:ascii="Tahoma" w:hAnsi="Tahoma" w:cs="Tahoma"/>
      <w:sz w:val="16"/>
      <w:szCs w:val="16"/>
    </w:rPr>
  </w:style>
  <w:style w:type="character" w:customStyle="1" w:styleId="BalloonTextChar">
    <w:name w:val="Balloon Text Char"/>
    <w:basedOn w:val="DefaultParagraphFont"/>
    <w:link w:val="BalloonText"/>
    <w:uiPriority w:val="99"/>
    <w:semiHidden/>
    <w:rsid w:val="00D04F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F5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5F"/>
    <w:rPr>
      <w:color w:val="0000FF" w:themeColor="hyperlink"/>
      <w:u w:val="single"/>
    </w:rPr>
  </w:style>
  <w:style w:type="paragraph" w:styleId="NormalWeb">
    <w:name w:val="Normal (Web)"/>
    <w:basedOn w:val="Normal"/>
    <w:uiPriority w:val="99"/>
    <w:semiHidden/>
    <w:unhideWhenUsed/>
    <w:rsid w:val="00D04F5F"/>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D04F5F"/>
    <w:rPr>
      <w:rFonts w:ascii="Tahoma" w:hAnsi="Tahoma" w:cs="Tahoma"/>
      <w:sz w:val="16"/>
      <w:szCs w:val="16"/>
    </w:rPr>
  </w:style>
  <w:style w:type="character" w:customStyle="1" w:styleId="BalloonTextChar">
    <w:name w:val="Balloon Text Char"/>
    <w:basedOn w:val="DefaultParagraphFont"/>
    <w:link w:val="BalloonText"/>
    <w:uiPriority w:val="99"/>
    <w:semiHidden/>
    <w:rsid w:val="00D04F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pi.github.com/users/djwester/repo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8</cp:revision>
  <dcterms:created xsi:type="dcterms:W3CDTF">2022-03-14T19:36:00Z</dcterms:created>
  <dcterms:modified xsi:type="dcterms:W3CDTF">2022-03-14T19:43:00Z</dcterms:modified>
</cp:coreProperties>
</file>