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4FDF" w:rsidRPr="008D4346" w:rsidRDefault="005F4FDF" w:rsidP="005F4FDF">
      <w:pPr>
        <w:rPr>
          <w:b/>
          <w:sz w:val="32"/>
          <w:lang w:val="ru-RU"/>
        </w:rPr>
      </w:pPr>
      <w:proofErr w:type="spellStart"/>
      <w:r w:rsidRPr="005C7B43">
        <w:rPr>
          <w:b/>
          <w:sz w:val="40"/>
          <w:highlight w:val="yellow"/>
        </w:rPr>
        <w:t>GraphQL</w:t>
      </w:r>
      <w:proofErr w:type="spellEnd"/>
      <w:r w:rsidRPr="008D4346">
        <w:rPr>
          <w:b/>
          <w:sz w:val="32"/>
          <w:lang w:val="ru-RU"/>
        </w:rPr>
        <w:t xml:space="preserve"> </w:t>
      </w:r>
    </w:p>
    <w:p w:rsidR="005F4FDF" w:rsidRPr="008D4346" w:rsidRDefault="005F4FDF" w:rsidP="005F4FDF">
      <w:pPr>
        <w:rPr>
          <w:lang w:val="ru-RU"/>
        </w:rPr>
      </w:pPr>
    </w:p>
    <w:p w:rsidR="003D0F73" w:rsidRDefault="003D0F73" w:rsidP="003D0F73">
      <w:pPr>
        <w:rPr>
          <w:rFonts w:cstheme="minorHAnsi"/>
          <w:color w:val="333333"/>
          <w:sz w:val="22"/>
          <w:szCs w:val="21"/>
          <w:shd w:val="clear" w:color="auto" w:fill="FFFFFF"/>
          <w:lang w:val="ru-RU"/>
        </w:rPr>
      </w:pPr>
      <w:proofErr w:type="spellStart"/>
      <w:r w:rsidRPr="003D0F73">
        <w:rPr>
          <w:rFonts w:cstheme="minorHAnsi"/>
          <w:color w:val="333333"/>
          <w:sz w:val="22"/>
          <w:szCs w:val="21"/>
          <w:shd w:val="clear" w:color="auto" w:fill="FFFFFF"/>
          <w:lang w:val="ru-RU"/>
        </w:rPr>
        <w:t>GraphQL</w:t>
      </w:r>
      <w:proofErr w:type="spellEnd"/>
      <w:r w:rsidRPr="003D0F73">
        <w:rPr>
          <w:rFonts w:cstheme="minorHAnsi"/>
          <w:color w:val="333333"/>
          <w:sz w:val="22"/>
          <w:szCs w:val="21"/>
          <w:shd w:val="clear" w:color="auto" w:fill="FFFFFF"/>
          <w:lang w:val="ru-RU"/>
        </w:rPr>
        <w:t xml:space="preserve"> — это язык запросов для API, который в последнее время приобрел значительную популярность. Он был разработан внутри </w:t>
      </w:r>
      <w:proofErr w:type="spellStart"/>
      <w:r w:rsidRPr="003D0F73">
        <w:rPr>
          <w:rFonts w:cstheme="minorHAnsi"/>
          <w:color w:val="333333"/>
          <w:sz w:val="22"/>
          <w:szCs w:val="21"/>
          <w:shd w:val="clear" w:color="auto" w:fill="FFFFFF"/>
          <w:lang w:val="ru-RU"/>
        </w:rPr>
        <w:t>Facebook</w:t>
      </w:r>
      <w:proofErr w:type="spellEnd"/>
      <w:r w:rsidRPr="003D0F73">
        <w:rPr>
          <w:rFonts w:cstheme="minorHAnsi"/>
          <w:color w:val="333333"/>
          <w:sz w:val="22"/>
          <w:szCs w:val="21"/>
          <w:shd w:val="clear" w:color="auto" w:fill="FFFFFF"/>
          <w:lang w:val="ru-RU"/>
        </w:rPr>
        <w:t xml:space="preserve"> в 2012 году до публичного выпуска в 2015 году. GraphQL позволяет клиентам определять структуру требуемых данных. Сервер возвращает именно эту структуру</w:t>
      </w:r>
    </w:p>
    <w:p w:rsidR="008D4346" w:rsidRDefault="008D4346" w:rsidP="008D4346">
      <w:pPr>
        <w:rPr>
          <w:rFonts w:cstheme="minorHAnsi"/>
          <w:color w:val="333333"/>
          <w:sz w:val="22"/>
          <w:szCs w:val="21"/>
          <w:shd w:val="clear" w:color="auto" w:fill="FFFFFF"/>
          <w:lang w:val="ru-RU"/>
        </w:rPr>
      </w:pPr>
    </w:p>
    <w:p w:rsidR="008D4346" w:rsidRPr="008D4346" w:rsidRDefault="008D4346" w:rsidP="008D4346">
      <w:pPr>
        <w:rPr>
          <w:rFonts w:cstheme="minorHAnsi"/>
          <w:color w:val="333333"/>
          <w:sz w:val="22"/>
          <w:szCs w:val="21"/>
          <w:shd w:val="clear" w:color="auto" w:fill="FFFFFF"/>
          <w:lang w:val="ru-RU"/>
        </w:rPr>
      </w:pPr>
      <w:proofErr w:type="spellStart"/>
      <w:r w:rsidRPr="008D4346">
        <w:rPr>
          <w:rFonts w:cstheme="minorHAnsi"/>
          <w:color w:val="333333"/>
          <w:sz w:val="22"/>
          <w:szCs w:val="21"/>
          <w:shd w:val="clear" w:color="auto" w:fill="FFFFFF"/>
          <w:lang w:val="ru-RU"/>
        </w:rPr>
        <w:t>GraphQL</w:t>
      </w:r>
      <w:proofErr w:type="spellEnd"/>
      <w:r w:rsidRPr="008D4346">
        <w:rPr>
          <w:rFonts w:cstheme="minorHAnsi"/>
          <w:color w:val="333333"/>
          <w:sz w:val="22"/>
          <w:szCs w:val="21"/>
          <w:shd w:val="clear" w:color="auto" w:fill="FFFFFF"/>
          <w:lang w:val="ru-RU"/>
        </w:rPr>
        <w:t xml:space="preserve"> это синтаксис, который описывает как запрашивать данные, и, в основном, используется клиентом для загрузки данных с сервера. </w:t>
      </w:r>
      <w:proofErr w:type="spellStart"/>
      <w:r w:rsidRPr="008D4346">
        <w:rPr>
          <w:rFonts w:cstheme="minorHAnsi"/>
          <w:color w:val="333333"/>
          <w:sz w:val="22"/>
          <w:szCs w:val="21"/>
          <w:shd w:val="clear" w:color="auto" w:fill="FFFFFF"/>
          <w:lang w:val="ru-RU"/>
        </w:rPr>
        <w:t>GraphQL</w:t>
      </w:r>
      <w:proofErr w:type="spellEnd"/>
      <w:r w:rsidRPr="008D4346">
        <w:rPr>
          <w:rFonts w:cstheme="minorHAnsi"/>
          <w:color w:val="333333"/>
          <w:sz w:val="22"/>
          <w:szCs w:val="21"/>
          <w:shd w:val="clear" w:color="auto" w:fill="FFFFFF"/>
          <w:lang w:val="ru-RU"/>
        </w:rPr>
        <w:t xml:space="preserve"> име</w:t>
      </w:r>
      <w:r>
        <w:rPr>
          <w:rFonts w:cstheme="minorHAnsi"/>
          <w:color w:val="333333"/>
          <w:sz w:val="22"/>
          <w:szCs w:val="21"/>
          <w:shd w:val="clear" w:color="auto" w:fill="FFFFFF"/>
          <w:lang w:val="ru-RU"/>
        </w:rPr>
        <w:t>ет три основные характеристики:</w:t>
      </w:r>
    </w:p>
    <w:p w:rsidR="008D4346" w:rsidRPr="008D4346" w:rsidRDefault="008D4346" w:rsidP="008D4346">
      <w:pPr>
        <w:pStyle w:val="ListParagraph"/>
        <w:numPr>
          <w:ilvl w:val="0"/>
          <w:numId w:val="1"/>
        </w:numPr>
        <w:rPr>
          <w:rFonts w:cstheme="minorHAnsi"/>
          <w:color w:val="333333"/>
          <w:sz w:val="22"/>
          <w:szCs w:val="21"/>
          <w:shd w:val="clear" w:color="auto" w:fill="FFFFFF"/>
          <w:lang w:val="ru-RU"/>
        </w:rPr>
      </w:pPr>
      <w:r w:rsidRPr="008D4346">
        <w:rPr>
          <w:rFonts w:cstheme="minorHAnsi"/>
          <w:color w:val="333333"/>
          <w:sz w:val="22"/>
          <w:szCs w:val="21"/>
          <w:shd w:val="clear" w:color="auto" w:fill="FFFFFF"/>
          <w:lang w:val="ru-RU"/>
        </w:rPr>
        <w:t>Позволяет клиенту точно указать, какие данные ему нужны.</w:t>
      </w:r>
    </w:p>
    <w:p w:rsidR="008D4346" w:rsidRPr="008D4346" w:rsidRDefault="008D4346" w:rsidP="008D4346">
      <w:pPr>
        <w:pStyle w:val="ListParagraph"/>
        <w:numPr>
          <w:ilvl w:val="0"/>
          <w:numId w:val="1"/>
        </w:numPr>
        <w:rPr>
          <w:rFonts w:cstheme="minorHAnsi"/>
          <w:color w:val="333333"/>
          <w:sz w:val="22"/>
          <w:szCs w:val="21"/>
          <w:shd w:val="clear" w:color="auto" w:fill="FFFFFF"/>
          <w:lang w:val="ru-RU"/>
        </w:rPr>
      </w:pPr>
      <w:r w:rsidRPr="008D4346">
        <w:rPr>
          <w:rFonts w:cstheme="minorHAnsi"/>
          <w:color w:val="333333"/>
          <w:sz w:val="22"/>
          <w:szCs w:val="21"/>
          <w:shd w:val="clear" w:color="auto" w:fill="FFFFFF"/>
          <w:lang w:val="ru-RU"/>
        </w:rPr>
        <w:t>Облегчает агрегацию данных из нескольки</w:t>
      </w:r>
      <w:bookmarkStart w:id="0" w:name="_GoBack"/>
      <w:bookmarkEnd w:id="0"/>
      <w:r w:rsidRPr="008D4346">
        <w:rPr>
          <w:rFonts w:cstheme="minorHAnsi"/>
          <w:color w:val="333333"/>
          <w:sz w:val="22"/>
          <w:szCs w:val="21"/>
          <w:shd w:val="clear" w:color="auto" w:fill="FFFFFF"/>
          <w:lang w:val="ru-RU"/>
        </w:rPr>
        <w:t>х источников.</w:t>
      </w:r>
    </w:p>
    <w:p w:rsidR="008D4346" w:rsidRDefault="008D4346" w:rsidP="008D4346">
      <w:pPr>
        <w:pStyle w:val="ListParagraph"/>
        <w:numPr>
          <w:ilvl w:val="0"/>
          <w:numId w:val="1"/>
        </w:numPr>
        <w:rPr>
          <w:rFonts w:cstheme="minorHAnsi"/>
          <w:color w:val="333333"/>
          <w:sz w:val="22"/>
          <w:szCs w:val="21"/>
          <w:shd w:val="clear" w:color="auto" w:fill="FFFFFF"/>
          <w:lang w:val="ru-RU"/>
        </w:rPr>
      </w:pPr>
      <w:r w:rsidRPr="008D4346">
        <w:rPr>
          <w:rFonts w:cstheme="minorHAnsi"/>
          <w:color w:val="333333"/>
          <w:sz w:val="22"/>
          <w:szCs w:val="21"/>
          <w:shd w:val="clear" w:color="auto" w:fill="FFFFFF"/>
          <w:lang w:val="ru-RU"/>
        </w:rPr>
        <w:t>Использует систему типов для описания данных.</w:t>
      </w:r>
    </w:p>
    <w:p w:rsidR="008D4346" w:rsidRPr="008D4346" w:rsidRDefault="008D4346" w:rsidP="008D4346">
      <w:pPr>
        <w:pStyle w:val="ListParagraph"/>
        <w:rPr>
          <w:rFonts w:cstheme="minorHAnsi"/>
          <w:color w:val="333333"/>
          <w:sz w:val="22"/>
          <w:szCs w:val="21"/>
          <w:shd w:val="clear" w:color="auto" w:fill="FFFFFF"/>
          <w:lang w:val="ru-RU"/>
        </w:rPr>
      </w:pPr>
    </w:p>
    <w:p w:rsidR="003D0F73" w:rsidRPr="003D0F73" w:rsidRDefault="003D0F73" w:rsidP="003D0F73">
      <w:pPr>
        <w:rPr>
          <w:rFonts w:cstheme="minorHAnsi"/>
          <w:color w:val="333333"/>
          <w:sz w:val="22"/>
          <w:szCs w:val="21"/>
          <w:shd w:val="clear" w:color="auto" w:fill="FFFFFF"/>
        </w:rPr>
      </w:pPr>
      <w:r w:rsidRPr="003D0F73">
        <w:rPr>
          <w:rFonts w:cstheme="minorHAnsi"/>
          <w:noProof/>
          <w:color w:val="333333"/>
          <w:sz w:val="22"/>
          <w:szCs w:val="21"/>
          <w:shd w:val="clear" w:color="auto" w:fill="FFFFFF"/>
        </w:rPr>
        <w:drawing>
          <wp:inline distT="0" distB="0" distL="0" distR="0" wp14:anchorId="2DF0C68F" wp14:editId="08FE39FD">
            <wp:extent cx="2131017" cy="98127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2132108" cy="981772"/>
                    </a:xfrm>
                    <a:prstGeom prst="rect">
                      <a:avLst/>
                    </a:prstGeom>
                  </pic:spPr>
                </pic:pic>
              </a:graphicData>
            </a:graphic>
          </wp:inline>
        </w:drawing>
      </w:r>
    </w:p>
    <w:p w:rsidR="003D0F73" w:rsidRPr="003D0F73" w:rsidRDefault="003D0F73" w:rsidP="003D0F73">
      <w:pPr>
        <w:rPr>
          <w:rFonts w:cstheme="minorHAnsi"/>
          <w:color w:val="333333"/>
          <w:sz w:val="22"/>
          <w:szCs w:val="21"/>
          <w:shd w:val="clear" w:color="auto" w:fill="FFFFFF"/>
          <w:lang w:val="ru-RU"/>
        </w:rPr>
      </w:pPr>
      <w:r w:rsidRPr="003D0F73">
        <w:rPr>
          <w:rFonts w:cstheme="minorHAnsi"/>
          <w:bCs/>
          <w:sz w:val="22"/>
          <w:lang w:val="ru-RU"/>
        </w:rPr>
        <w:t xml:space="preserve">С помощью этой технологии можно запрашивать только те значения, которые нам нужны. В отличие от других </w:t>
      </w:r>
      <w:r w:rsidRPr="003D0F73">
        <w:rPr>
          <w:rFonts w:cstheme="minorHAnsi"/>
          <w:bCs/>
          <w:sz w:val="22"/>
        </w:rPr>
        <w:t>API</w:t>
      </w:r>
    </w:p>
    <w:p w:rsidR="003D0F73" w:rsidRDefault="003D0F73" w:rsidP="005F4FDF"/>
    <w:p w:rsidR="005F4FDF" w:rsidRDefault="005F4FDF" w:rsidP="005F4FDF">
      <w:r>
        <w:t>REST APIs have shortcomings. RESTful APIs don't know what specific information you might be looking for, and so when you call a REST API endpoint, it gives back all the information it has. This can mean that we are sending extra information that you don't need, or it can mean that we aren't sending all the information you need and that you must call multiple endpoints to get what you want. Either of these cases can slow things down, and for big applications with many users, that can become problematic. GraphQL was designed to deal with these issues.</w:t>
      </w:r>
    </w:p>
    <w:p w:rsidR="003B25F3" w:rsidRDefault="003B25F3" w:rsidP="005F4FDF"/>
    <w:p w:rsidR="003B25F3" w:rsidRPr="003B25F3" w:rsidRDefault="003B25F3" w:rsidP="005F4FDF">
      <w:pPr>
        <w:rPr>
          <w:lang w:val="ru-RU"/>
        </w:rPr>
      </w:pPr>
      <w:proofErr w:type="gramStart"/>
      <w:r>
        <w:rPr>
          <w:lang w:val="ru-RU"/>
        </w:rPr>
        <w:t>Например</w:t>
      </w:r>
      <w:proofErr w:type="gramEnd"/>
      <w:r>
        <w:rPr>
          <w:lang w:val="ru-RU"/>
        </w:rPr>
        <w:t xml:space="preserve"> если нам нужно узнать только название компании, ее расположение и имя основателя. То </w:t>
      </w:r>
      <w:r>
        <w:t>REST</w:t>
      </w:r>
      <w:r w:rsidRPr="00650D5C">
        <w:rPr>
          <w:lang w:val="ru-RU"/>
        </w:rPr>
        <w:t xml:space="preserve"> </w:t>
      </w:r>
      <w:r>
        <w:t>API</w:t>
      </w:r>
      <w:r w:rsidRPr="00650D5C">
        <w:rPr>
          <w:lang w:val="ru-RU"/>
        </w:rPr>
        <w:t xml:space="preserve"> </w:t>
      </w:r>
      <w:r>
        <w:rPr>
          <w:lang w:val="ru-RU"/>
        </w:rPr>
        <w:t xml:space="preserve">сделает 2 запроса. В первом запросе вернется </w:t>
      </w:r>
      <w:r w:rsidR="00650D5C">
        <w:rPr>
          <w:lang w:val="ru-RU"/>
        </w:rPr>
        <w:t>вся информация о компании, а во втором все основатели. И после нам нужно будет вручную это все отфильтровывать</w:t>
      </w:r>
    </w:p>
    <w:p w:rsidR="005F4FDF" w:rsidRDefault="00DF3EB2" w:rsidP="005F4FDF">
      <w:r w:rsidRPr="00DF3EB2">
        <w:rPr>
          <w:noProof/>
        </w:rPr>
        <w:drawing>
          <wp:inline distT="0" distB="0" distL="0" distR="0" wp14:anchorId="4F017FFE" wp14:editId="6E336F1A">
            <wp:extent cx="5943600" cy="2670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2670810"/>
                    </a:xfrm>
                    <a:prstGeom prst="rect">
                      <a:avLst/>
                    </a:prstGeom>
                  </pic:spPr>
                </pic:pic>
              </a:graphicData>
            </a:graphic>
          </wp:inline>
        </w:drawing>
      </w:r>
    </w:p>
    <w:p w:rsidR="005F4FDF" w:rsidRDefault="005F4FDF" w:rsidP="005F4FDF"/>
    <w:p w:rsidR="005F4FDF" w:rsidRPr="003D0F73" w:rsidRDefault="005F4FDF" w:rsidP="005F4FDF">
      <w:r>
        <w:t>GraphQL is a query language for APIs, and so it requires you to specify in a query what you are looking for. With REST APIs, you will usually only need to know what the different endpoints are in order to find the information you are looking for, but with a GraphQL API, a single endpoint will contain most or all of the information you need and you will use queries to filter down that information to only the bits that you are interested in. This means that with GraphQL APIs, you will need to know the schema or structure of the data so that you know how to properly query it, instead of needing to know what all the endpoints are.</w:t>
      </w:r>
    </w:p>
    <w:p w:rsidR="00E8379E" w:rsidRPr="003D0F73" w:rsidRDefault="00E8379E" w:rsidP="005F4FDF"/>
    <w:p w:rsidR="00E8379E" w:rsidRPr="00E8379E" w:rsidRDefault="00E8379E" w:rsidP="005F4FDF">
      <w:pPr>
        <w:rPr>
          <w:lang w:val="ru-RU"/>
        </w:rPr>
      </w:pPr>
      <w:r>
        <w:rPr>
          <w:lang w:val="ru-RU"/>
        </w:rPr>
        <w:t xml:space="preserve">В </w:t>
      </w:r>
      <w:r>
        <w:t>GraphQL</w:t>
      </w:r>
      <w:r w:rsidRPr="00E8379E">
        <w:rPr>
          <w:lang w:val="ru-RU"/>
        </w:rPr>
        <w:t xml:space="preserve"> </w:t>
      </w:r>
      <w:r>
        <w:rPr>
          <w:lang w:val="ru-RU"/>
        </w:rPr>
        <w:t>нужно составить всего 1 запрос, указав значения для фильтрации</w:t>
      </w:r>
    </w:p>
    <w:p w:rsidR="005F4FDF" w:rsidRDefault="00FE7405" w:rsidP="005F4FDF">
      <w:pPr>
        <w:rPr>
          <w:lang w:val="ru-RU"/>
        </w:rPr>
      </w:pPr>
      <w:r w:rsidRPr="00FE7405">
        <w:rPr>
          <w:noProof/>
        </w:rPr>
        <w:drawing>
          <wp:inline distT="0" distB="0" distL="0" distR="0" wp14:anchorId="007D172C" wp14:editId="523F27CD">
            <wp:extent cx="4224432" cy="282892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224432" cy="2828925"/>
                    </a:xfrm>
                    <a:prstGeom prst="rect">
                      <a:avLst/>
                    </a:prstGeom>
                  </pic:spPr>
                </pic:pic>
              </a:graphicData>
            </a:graphic>
          </wp:inline>
        </w:drawing>
      </w:r>
    </w:p>
    <w:p w:rsidR="00FE7405" w:rsidRDefault="00FE7405" w:rsidP="005F4FDF">
      <w:pPr>
        <w:rPr>
          <w:lang w:val="ru-RU"/>
        </w:rPr>
      </w:pPr>
    </w:p>
    <w:p w:rsidR="00FE7405" w:rsidRPr="00024438" w:rsidRDefault="00FE7405" w:rsidP="005F4FDF"/>
    <w:p w:rsidR="00FE7405" w:rsidRPr="00F26203" w:rsidRDefault="00CD252A" w:rsidP="005F4FDF">
      <w:pPr>
        <w:rPr>
          <w:b/>
        </w:rPr>
      </w:pPr>
      <w:r w:rsidRPr="00F26203">
        <w:rPr>
          <w:b/>
          <w:color w:val="FF0000"/>
          <w:sz w:val="28"/>
        </w:rPr>
        <w:t>Endpoints in REST vs GraphQL</w:t>
      </w:r>
    </w:p>
    <w:p w:rsidR="00CD252A" w:rsidRDefault="00CD252A" w:rsidP="005F4FDF">
      <w:r w:rsidRPr="00CD252A">
        <w:rPr>
          <w:noProof/>
        </w:rPr>
        <w:drawing>
          <wp:inline distT="0" distB="0" distL="0" distR="0" wp14:anchorId="463508A8" wp14:editId="5FAA6B8D">
            <wp:extent cx="5943600" cy="26276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627630"/>
                    </a:xfrm>
                    <a:prstGeom prst="rect">
                      <a:avLst/>
                    </a:prstGeom>
                  </pic:spPr>
                </pic:pic>
              </a:graphicData>
            </a:graphic>
          </wp:inline>
        </w:drawing>
      </w:r>
    </w:p>
    <w:p w:rsidR="003D6214" w:rsidRPr="003D0F73" w:rsidRDefault="003D6214" w:rsidP="005F4FDF">
      <w:pPr>
        <w:rPr>
          <w:lang w:val="ru-RU"/>
        </w:rPr>
      </w:pPr>
      <w:r>
        <w:rPr>
          <w:lang w:val="ru-RU"/>
        </w:rPr>
        <w:t xml:space="preserve">В </w:t>
      </w:r>
      <w:r>
        <w:t>REST</w:t>
      </w:r>
      <w:r w:rsidRPr="00CC294C">
        <w:rPr>
          <w:lang w:val="ru-RU"/>
        </w:rPr>
        <w:t xml:space="preserve"> </w:t>
      </w:r>
      <w:r w:rsidR="00DC499C">
        <w:rPr>
          <w:lang w:val="ru-RU"/>
        </w:rPr>
        <w:t>для определенных значений</w:t>
      </w:r>
      <w:r w:rsidR="00DC499C" w:rsidRPr="00DC499C">
        <w:rPr>
          <w:lang w:val="ru-RU"/>
        </w:rPr>
        <w:t>,</w:t>
      </w:r>
      <w:r w:rsidR="00DC499C">
        <w:rPr>
          <w:lang w:val="ru-RU"/>
        </w:rPr>
        <w:t xml:space="preserve"> действий </w:t>
      </w:r>
      <w:r w:rsidR="00CC294C">
        <w:rPr>
          <w:lang w:val="ru-RU"/>
        </w:rPr>
        <w:t xml:space="preserve">существует свой </w:t>
      </w:r>
      <w:r w:rsidR="00506F81">
        <w:t>Endp</w:t>
      </w:r>
      <w:r w:rsidR="00CC294C">
        <w:t>oint</w:t>
      </w:r>
    </w:p>
    <w:p w:rsidR="00506F81" w:rsidRPr="003D0F73" w:rsidRDefault="00506F81" w:rsidP="005F4FDF">
      <w:pPr>
        <w:rPr>
          <w:lang w:val="ru-RU"/>
        </w:rPr>
      </w:pPr>
      <w:r>
        <w:rPr>
          <w:lang w:val="ru-RU"/>
        </w:rPr>
        <w:t xml:space="preserve">В </w:t>
      </w:r>
      <w:r>
        <w:t>GraphQL</w:t>
      </w:r>
      <w:r w:rsidRPr="00506F81">
        <w:rPr>
          <w:lang w:val="ru-RU"/>
        </w:rPr>
        <w:t xml:space="preserve"> </w:t>
      </w:r>
      <w:r>
        <w:rPr>
          <w:lang w:val="ru-RU"/>
        </w:rPr>
        <w:t xml:space="preserve">есть всего 1 </w:t>
      </w:r>
      <w:r>
        <w:t>Endpoint</w:t>
      </w:r>
      <w:r w:rsidR="00B84A9D" w:rsidRPr="00B84A9D">
        <w:rPr>
          <w:lang w:val="ru-RU"/>
        </w:rPr>
        <w:t xml:space="preserve">, </w:t>
      </w:r>
      <w:r w:rsidR="00B84A9D">
        <w:rPr>
          <w:lang w:val="ru-RU"/>
        </w:rPr>
        <w:t>и клиент сам решает какие значение ему вернуть, используя схему (</w:t>
      </w:r>
      <w:r w:rsidR="00B84A9D">
        <w:t>Schema</w:t>
      </w:r>
      <w:r w:rsidR="00B84A9D" w:rsidRPr="00B84A9D">
        <w:rPr>
          <w:lang w:val="ru-RU"/>
        </w:rPr>
        <w:t>)</w:t>
      </w:r>
    </w:p>
    <w:p w:rsidR="002A4E6B" w:rsidRPr="00E8577B" w:rsidRDefault="00713954" w:rsidP="00E8577B">
      <w:r w:rsidRPr="00713954">
        <w:rPr>
          <w:noProof/>
        </w:rPr>
        <w:lastRenderedPageBreak/>
        <w:drawing>
          <wp:inline distT="0" distB="0" distL="0" distR="0" wp14:anchorId="16204C67" wp14:editId="7AB72978">
            <wp:extent cx="5943600" cy="31553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155315"/>
                    </a:xfrm>
                    <a:prstGeom prst="rect">
                      <a:avLst/>
                    </a:prstGeom>
                  </pic:spPr>
                </pic:pic>
              </a:graphicData>
            </a:graphic>
          </wp:inline>
        </w:drawing>
      </w:r>
    </w:p>
    <w:p w:rsidR="005F4FDF" w:rsidRPr="009C7F27" w:rsidRDefault="005F4FDF" w:rsidP="005F4FDF">
      <w:pPr>
        <w:rPr>
          <w:b/>
          <w:sz w:val="32"/>
        </w:rPr>
      </w:pPr>
      <w:r w:rsidRPr="009C7F27">
        <w:rPr>
          <w:b/>
          <w:sz w:val="32"/>
          <w:highlight w:val="yellow"/>
        </w:rPr>
        <w:t xml:space="preserve">GraphQL </w:t>
      </w:r>
      <w:r w:rsidRPr="005105DC">
        <w:rPr>
          <w:b/>
          <w:sz w:val="32"/>
          <w:highlight w:val="yellow"/>
        </w:rPr>
        <w:t>structure</w:t>
      </w:r>
      <w:r w:rsidR="005105DC" w:rsidRPr="005105DC">
        <w:rPr>
          <w:b/>
          <w:sz w:val="32"/>
          <w:highlight w:val="yellow"/>
        </w:rPr>
        <w:t xml:space="preserve"> (Schema)</w:t>
      </w:r>
    </w:p>
    <w:p w:rsidR="005F4FDF" w:rsidRPr="00063FAB" w:rsidRDefault="005F4FDF" w:rsidP="005F4FDF"/>
    <w:p w:rsidR="005F4FDF" w:rsidRDefault="005F4FDF" w:rsidP="005F4FDF"/>
    <w:p w:rsidR="005F4FDF" w:rsidRDefault="005F4FDF" w:rsidP="005F4FDF">
      <w:r>
        <w:rPr>
          <w:noProof/>
        </w:rPr>
        <w:drawing>
          <wp:inline distT="0" distB="0" distL="0" distR="0" wp14:anchorId="4E6ECA4E" wp14:editId="0B53ED14">
            <wp:extent cx="6000785" cy="50977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14810" cy="5109695"/>
                    </a:xfrm>
                    <a:prstGeom prst="rect">
                      <a:avLst/>
                    </a:prstGeom>
                    <a:noFill/>
                    <a:ln>
                      <a:noFill/>
                    </a:ln>
                  </pic:spPr>
                </pic:pic>
              </a:graphicData>
            </a:graphic>
          </wp:inline>
        </w:drawing>
      </w:r>
    </w:p>
    <w:p w:rsidR="005F4FDF" w:rsidRDefault="005F4FDF" w:rsidP="005F4FDF">
      <w:r>
        <w:t xml:space="preserve"> </w:t>
      </w:r>
    </w:p>
    <w:p w:rsidR="005F4FDF" w:rsidRDefault="005F4FDF" w:rsidP="005F4FDF"/>
    <w:p w:rsidR="005F4FDF" w:rsidRDefault="005F4FDF" w:rsidP="005F4FDF">
      <w:r>
        <w:t>Similar to calling a SOAP API, we will need to specify the service we want and do a POST request rather than a GET request</w:t>
      </w:r>
    </w:p>
    <w:p w:rsidR="005F4FDF" w:rsidRDefault="005F4FDF" w:rsidP="005F4FDF"/>
    <w:p w:rsidR="00B843EA" w:rsidRDefault="005F4FDF" w:rsidP="005F4FDF">
      <w:pPr>
        <w:rPr>
          <w:lang w:val="ru-RU"/>
        </w:rPr>
      </w:pPr>
      <w:r>
        <w:rPr>
          <w:noProof/>
        </w:rPr>
        <w:drawing>
          <wp:inline distT="0" distB="0" distL="0" distR="0" wp14:anchorId="2DBACA78" wp14:editId="71F62BE4">
            <wp:extent cx="8046720" cy="48267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55396" cy="4831981"/>
                    </a:xfrm>
                    <a:prstGeom prst="rect">
                      <a:avLst/>
                    </a:prstGeom>
                    <a:noFill/>
                    <a:ln>
                      <a:noFill/>
                    </a:ln>
                  </pic:spPr>
                </pic:pic>
              </a:graphicData>
            </a:graphic>
          </wp:inline>
        </w:drawing>
      </w:r>
    </w:p>
    <w:p w:rsidR="00B843EA" w:rsidRDefault="00B843EA">
      <w:pPr>
        <w:spacing w:after="200" w:line="276" w:lineRule="auto"/>
        <w:rPr>
          <w:lang w:val="ru-RU"/>
        </w:rPr>
      </w:pPr>
      <w:r>
        <w:rPr>
          <w:lang w:val="ru-RU"/>
        </w:rPr>
        <w:br w:type="page"/>
      </w:r>
    </w:p>
    <w:p w:rsidR="00B843EA" w:rsidRPr="00B843EA" w:rsidRDefault="00B843EA" w:rsidP="00B843EA">
      <w:pPr>
        <w:shd w:val="clear" w:color="auto" w:fill="FFFFFF"/>
        <w:spacing w:after="150"/>
        <w:outlineLvl w:val="2"/>
        <w:rPr>
          <w:rFonts w:ascii="Arial" w:eastAsia="Times New Roman" w:hAnsi="Arial" w:cs="Arial"/>
          <w:b/>
          <w:color w:val="FF0000"/>
          <w:sz w:val="36"/>
          <w:szCs w:val="36"/>
        </w:rPr>
      </w:pPr>
      <w:r w:rsidRPr="00B843EA">
        <w:rPr>
          <w:rFonts w:ascii="Arial" w:eastAsia="Times New Roman" w:hAnsi="Arial" w:cs="Arial"/>
          <w:b/>
          <w:color w:val="FF0000"/>
          <w:sz w:val="36"/>
          <w:szCs w:val="36"/>
        </w:rPr>
        <w:lastRenderedPageBreak/>
        <w:t>GraphQL pros</w:t>
      </w:r>
    </w:p>
    <w:p w:rsidR="00B843EA" w:rsidRPr="00B843EA" w:rsidRDefault="00B843EA" w:rsidP="00B843EA">
      <w:pPr>
        <w:shd w:val="clear" w:color="auto" w:fill="FFFFFF"/>
        <w:spacing w:after="375"/>
        <w:rPr>
          <w:rFonts w:ascii="Arial" w:eastAsia="Times New Roman" w:hAnsi="Arial" w:cs="Arial"/>
          <w:color w:val="000000"/>
          <w:sz w:val="27"/>
          <w:szCs w:val="27"/>
        </w:rPr>
      </w:pPr>
      <w:r w:rsidRPr="00B843EA">
        <w:rPr>
          <w:rFonts w:ascii="Arial" w:eastAsia="Times New Roman" w:hAnsi="Arial" w:cs="Arial"/>
          <w:b/>
          <w:bCs/>
          <w:color w:val="000000"/>
          <w:sz w:val="27"/>
          <w:szCs w:val="27"/>
        </w:rPr>
        <w:t>Typed schema. </w:t>
      </w:r>
      <w:r w:rsidRPr="00B843EA">
        <w:rPr>
          <w:rFonts w:ascii="Arial" w:eastAsia="Times New Roman" w:hAnsi="Arial" w:cs="Arial"/>
          <w:color w:val="000000"/>
          <w:sz w:val="27"/>
          <w:szCs w:val="27"/>
        </w:rPr>
        <w:t>GraphQL publishes in advance what it can do, which improves its discoverability. By pointing a client at the GraphQL API, we can find out what queries are available.</w:t>
      </w:r>
    </w:p>
    <w:p w:rsidR="00B843EA" w:rsidRPr="00B843EA" w:rsidRDefault="00B843EA" w:rsidP="00B843EA">
      <w:pPr>
        <w:shd w:val="clear" w:color="auto" w:fill="FFFFFF"/>
        <w:spacing w:after="375"/>
        <w:rPr>
          <w:rFonts w:ascii="Arial" w:eastAsia="Times New Roman" w:hAnsi="Arial" w:cs="Arial"/>
          <w:color w:val="000000"/>
          <w:sz w:val="27"/>
          <w:szCs w:val="27"/>
        </w:rPr>
      </w:pPr>
      <w:r w:rsidRPr="00B843EA">
        <w:rPr>
          <w:rFonts w:ascii="Arial" w:eastAsia="Times New Roman" w:hAnsi="Arial" w:cs="Arial"/>
          <w:b/>
          <w:bCs/>
          <w:color w:val="000000"/>
          <w:sz w:val="27"/>
          <w:szCs w:val="27"/>
        </w:rPr>
        <w:t>Fits graph-like data very well. </w:t>
      </w:r>
      <w:r w:rsidRPr="00B843EA">
        <w:rPr>
          <w:rFonts w:ascii="Arial" w:eastAsia="Times New Roman" w:hAnsi="Arial" w:cs="Arial"/>
          <w:color w:val="000000"/>
          <w:sz w:val="27"/>
          <w:szCs w:val="27"/>
        </w:rPr>
        <w:t>Data that goes far into linked relations but not good for flat data.</w:t>
      </w:r>
    </w:p>
    <w:p w:rsidR="00B843EA" w:rsidRPr="00B843EA" w:rsidRDefault="00B843EA" w:rsidP="00B843EA">
      <w:pPr>
        <w:shd w:val="clear" w:color="auto" w:fill="FFFFFF"/>
        <w:spacing w:after="375"/>
        <w:rPr>
          <w:rFonts w:ascii="Arial" w:eastAsia="Times New Roman" w:hAnsi="Arial" w:cs="Arial"/>
          <w:color w:val="000000"/>
          <w:sz w:val="27"/>
          <w:szCs w:val="27"/>
        </w:rPr>
      </w:pPr>
      <w:r w:rsidRPr="00B843EA">
        <w:rPr>
          <w:rFonts w:ascii="Arial" w:eastAsia="Times New Roman" w:hAnsi="Arial" w:cs="Arial"/>
          <w:b/>
          <w:bCs/>
          <w:color w:val="000000"/>
          <w:sz w:val="27"/>
          <w:szCs w:val="27"/>
        </w:rPr>
        <w:t>No versioning. </w:t>
      </w:r>
      <w:r w:rsidRPr="00B843EA">
        <w:rPr>
          <w:rFonts w:ascii="Arial" w:eastAsia="Times New Roman" w:hAnsi="Arial" w:cs="Arial"/>
          <w:color w:val="000000"/>
          <w:sz w:val="27"/>
          <w:szCs w:val="27"/>
        </w:rPr>
        <w:t>The best practice with versioning is not to version the API at all.</w:t>
      </w:r>
    </w:p>
    <w:p w:rsidR="00B843EA" w:rsidRPr="00B843EA" w:rsidRDefault="00B843EA" w:rsidP="00B843EA">
      <w:pPr>
        <w:shd w:val="clear" w:color="auto" w:fill="FFFFFF"/>
        <w:spacing w:after="375"/>
        <w:rPr>
          <w:rFonts w:ascii="Arial" w:eastAsia="Times New Roman" w:hAnsi="Arial" w:cs="Arial"/>
          <w:color w:val="000000"/>
          <w:sz w:val="27"/>
          <w:szCs w:val="27"/>
        </w:rPr>
      </w:pPr>
      <w:r w:rsidRPr="00B843EA">
        <w:rPr>
          <w:rFonts w:ascii="Arial" w:eastAsia="Times New Roman" w:hAnsi="Arial" w:cs="Arial"/>
          <w:color w:val="000000"/>
          <w:sz w:val="27"/>
          <w:szCs w:val="27"/>
        </w:rPr>
        <w:t>While REST offers multiple API versions, GraphQL uses a single, evolving version that gives continuous access to new features and contributes to cleaner, more maintainable server code.</w:t>
      </w:r>
    </w:p>
    <w:p w:rsidR="00B843EA" w:rsidRPr="00B843EA" w:rsidRDefault="00B843EA" w:rsidP="00B843EA">
      <w:pPr>
        <w:shd w:val="clear" w:color="auto" w:fill="FFFFFF"/>
        <w:spacing w:after="375"/>
        <w:rPr>
          <w:rFonts w:ascii="Arial" w:eastAsia="Times New Roman" w:hAnsi="Arial" w:cs="Arial"/>
          <w:color w:val="000000"/>
          <w:sz w:val="27"/>
          <w:szCs w:val="27"/>
        </w:rPr>
      </w:pPr>
      <w:r w:rsidRPr="00B843EA">
        <w:rPr>
          <w:rFonts w:ascii="Arial" w:eastAsia="Times New Roman" w:hAnsi="Arial" w:cs="Arial"/>
          <w:b/>
          <w:bCs/>
          <w:color w:val="000000"/>
          <w:sz w:val="27"/>
          <w:szCs w:val="27"/>
        </w:rPr>
        <w:t>Detailed error messages. </w:t>
      </w:r>
      <w:r w:rsidRPr="00B843EA">
        <w:rPr>
          <w:rFonts w:ascii="Arial" w:eastAsia="Times New Roman" w:hAnsi="Arial" w:cs="Arial"/>
          <w:color w:val="000000"/>
          <w:sz w:val="27"/>
          <w:szCs w:val="27"/>
        </w:rPr>
        <w:t>In a similar fashion to SOAP, GraphQL provides details to errors that occurred. Its error message includes all the resolvers and refers to the exact query part at fault.</w:t>
      </w:r>
    </w:p>
    <w:p w:rsidR="00B843EA" w:rsidRPr="00B843EA" w:rsidRDefault="00B843EA" w:rsidP="00B843EA">
      <w:pPr>
        <w:shd w:val="clear" w:color="auto" w:fill="FFFFFF"/>
        <w:spacing w:after="375"/>
        <w:rPr>
          <w:rFonts w:ascii="Arial" w:eastAsia="Times New Roman" w:hAnsi="Arial" w:cs="Arial"/>
          <w:color w:val="000000"/>
          <w:sz w:val="27"/>
          <w:szCs w:val="27"/>
        </w:rPr>
      </w:pPr>
      <w:r w:rsidRPr="00B843EA">
        <w:rPr>
          <w:rFonts w:ascii="Arial" w:eastAsia="Times New Roman" w:hAnsi="Arial" w:cs="Arial"/>
          <w:b/>
          <w:bCs/>
          <w:color w:val="000000"/>
          <w:sz w:val="27"/>
          <w:szCs w:val="27"/>
        </w:rPr>
        <w:t>Flexible permissions. </w:t>
      </w:r>
      <w:r w:rsidRPr="00B843EA">
        <w:rPr>
          <w:rFonts w:ascii="Arial" w:eastAsia="Times New Roman" w:hAnsi="Arial" w:cs="Arial"/>
          <w:color w:val="000000"/>
          <w:sz w:val="27"/>
          <w:szCs w:val="27"/>
        </w:rPr>
        <w:t>GraphQL allows for selectively exposing certain functions while preserving private information. Meanwhile, REST architecture doesn’t reveal data in portions. It’s either all or nothing.</w:t>
      </w:r>
    </w:p>
    <w:p w:rsidR="00B843EA" w:rsidRPr="00B843EA" w:rsidRDefault="00B843EA" w:rsidP="00B843EA">
      <w:pPr>
        <w:shd w:val="clear" w:color="auto" w:fill="FFFFFF"/>
        <w:spacing w:after="150"/>
        <w:outlineLvl w:val="2"/>
        <w:rPr>
          <w:rFonts w:ascii="Arial" w:eastAsia="Times New Roman" w:hAnsi="Arial" w:cs="Arial"/>
          <w:b/>
          <w:color w:val="FF0000"/>
          <w:sz w:val="36"/>
          <w:szCs w:val="36"/>
        </w:rPr>
      </w:pPr>
      <w:r w:rsidRPr="00B843EA">
        <w:rPr>
          <w:rFonts w:ascii="Arial" w:eastAsia="Times New Roman" w:hAnsi="Arial" w:cs="Arial"/>
          <w:b/>
          <w:color w:val="FF0000"/>
          <w:sz w:val="36"/>
          <w:szCs w:val="36"/>
        </w:rPr>
        <w:t>GraphQL cons</w:t>
      </w:r>
    </w:p>
    <w:p w:rsidR="00B843EA" w:rsidRPr="00B843EA" w:rsidRDefault="00B843EA" w:rsidP="00B843EA">
      <w:pPr>
        <w:shd w:val="clear" w:color="auto" w:fill="FFFFFF"/>
        <w:spacing w:after="375"/>
        <w:rPr>
          <w:rFonts w:ascii="Arial" w:eastAsia="Times New Roman" w:hAnsi="Arial" w:cs="Arial"/>
          <w:color w:val="000000"/>
          <w:sz w:val="27"/>
          <w:szCs w:val="27"/>
        </w:rPr>
      </w:pPr>
      <w:r w:rsidRPr="00B843EA">
        <w:rPr>
          <w:rFonts w:ascii="Arial" w:eastAsia="Times New Roman" w:hAnsi="Arial" w:cs="Arial"/>
          <w:b/>
          <w:bCs/>
          <w:color w:val="000000"/>
          <w:sz w:val="27"/>
          <w:szCs w:val="27"/>
        </w:rPr>
        <w:t>Performance issues. </w:t>
      </w:r>
      <w:r w:rsidRPr="00B843EA">
        <w:rPr>
          <w:rFonts w:ascii="Arial" w:eastAsia="Times New Roman" w:hAnsi="Arial" w:cs="Arial"/>
          <w:color w:val="000000"/>
          <w:sz w:val="27"/>
          <w:szCs w:val="27"/>
        </w:rPr>
        <w:t>GraphQL trades off complexity for its power. Having too many nested fields in one request can lead to system overload. So, REST remains a better option for complex queries.</w:t>
      </w:r>
    </w:p>
    <w:p w:rsidR="00B843EA" w:rsidRPr="00B843EA" w:rsidRDefault="00B843EA" w:rsidP="00B843EA">
      <w:pPr>
        <w:shd w:val="clear" w:color="auto" w:fill="FFFFFF"/>
        <w:spacing w:after="375"/>
        <w:rPr>
          <w:rFonts w:ascii="Arial" w:eastAsia="Times New Roman" w:hAnsi="Arial" w:cs="Arial"/>
          <w:color w:val="000000"/>
          <w:sz w:val="27"/>
          <w:szCs w:val="27"/>
        </w:rPr>
      </w:pPr>
      <w:r w:rsidRPr="00B843EA">
        <w:rPr>
          <w:rFonts w:ascii="Arial" w:eastAsia="Times New Roman" w:hAnsi="Arial" w:cs="Arial"/>
          <w:b/>
          <w:bCs/>
          <w:color w:val="000000"/>
          <w:sz w:val="27"/>
          <w:szCs w:val="27"/>
        </w:rPr>
        <w:t>Caching complexity.</w:t>
      </w:r>
      <w:r w:rsidRPr="00B843EA">
        <w:rPr>
          <w:rFonts w:ascii="Arial" w:eastAsia="Times New Roman" w:hAnsi="Arial" w:cs="Arial"/>
          <w:color w:val="000000"/>
          <w:sz w:val="27"/>
          <w:szCs w:val="27"/>
        </w:rPr>
        <w:t> As GraphQL isn’t reusing HTTP caching semantics, it requires a custom caching effort.</w:t>
      </w:r>
    </w:p>
    <w:p w:rsidR="00B843EA" w:rsidRPr="00B843EA" w:rsidRDefault="00B843EA" w:rsidP="00B843EA">
      <w:pPr>
        <w:shd w:val="clear" w:color="auto" w:fill="FFFFFF"/>
        <w:spacing w:after="375"/>
        <w:rPr>
          <w:rFonts w:ascii="Arial" w:eastAsia="Times New Roman" w:hAnsi="Arial" w:cs="Arial"/>
          <w:color w:val="000000"/>
          <w:sz w:val="27"/>
          <w:szCs w:val="27"/>
        </w:rPr>
      </w:pPr>
      <w:r w:rsidRPr="00B843EA">
        <w:rPr>
          <w:rFonts w:ascii="Arial" w:eastAsia="Times New Roman" w:hAnsi="Arial" w:cs="Arial"/>
          <w:b/>
          <w:bCs/>
          <w:color w:val="000000"/>
          <w:sz w:val="27"/>
          <w:szCs w:val="27"/>
        </w:rPr>
        <w:t>A lot of pre-development education. </w:t>
      </w:r>
      <w:r w:rsidRPr="00B843EA">
        <w:rPr>
          <w:rFonts w:ascii="Arial" w:eastAsia="Times New Roman" w:hAnsi="Arial" w:cs="Arial"/>
          <w:color w:val="000000"/>
          <w:sz w:val="27"/>
          <w:szCs w:val="27"/>
        </w:rPr>
        <w:t>Not having enough time to figure out GraphQL niche operations and SDL, many projects decide to follow the well-known path of REST.</w:t>
      </w:r>
    </w:p>
    <w:p w:rsidR="00B843EA" w:rsidRPr="00B843EA" w:rsidRDefault="00B843EA" w:rsidP="00B843EA">
      <w:pPr>
        <w:shd w:val="clear" w:color="auto" w:fill="FFFFFF"/>
        <w:spacing w:after="150"/>
        <w:outlineLvl w:val="2"/>
        <w:rPr>
          <w:rFonts w:ascii="Arial" w:eastAsia="Times New Roman" w:hAnsi="Arial" w:cs="Arial"/>
          <w:b/>
          <w:color w:val="FF0000"/>
          <w:sz w:val="36"/>
          <w:szCs w:val="36"/>
        </w:rPr>
      </w:pPr>
      <w:r w:rsidRPr="00B843EA">
        <w:rPr>
          <w:rFonts w:ascii="Arial" w:eastAsia="Times New Roman" w:hAnsi="Arial" w:cs="Arial"/>
          <w:b/>
          <w:color w:val="FF0000"/>
          <w:sz w:val="36"/>
          <w:szCs w:val="36"/>
        </w:rPr>
        <w:t>GraphQL use cases</w:t>
      </w:r>
    </w:p>
    <w:p w:rsidR="00B843EA" w:rsidRPr="00B843EA" w:rsidRDefault="00B843EA" w:rsidP="00B843EA">
      <w:pPr>
        <w:shd w:val="clear" w:color="auto" w:fill="FFFFFF"/>
        <w:spacing w:after="375"/>
        <w:rPr>
          <w:rFonts w:ascii="Arial" w:eastAsia="Times New Roman" w:hAnsi="Arial" w:cs="Arial"/>
          <w:color w:val="000000"/>
          <w:sz w:val="27"/>
          <w:szCs w:val="27"/>
        </w:rPr>
      </w:pPr>
      <w:r w:rsidRPr="00B843EA">
        <w:rPr>
          <w:rFonts w:ascii="Arial" w:eastAsia="Times New Roman" w:hAnsi="Arial" w:cs="Arial"/>
          <w:b/>
          <w:bCs/>
          <w:color w:val="000000"/>
          <w:sz w:val="27"/>
          <w:szCs w:val="27"/>
        </w:rPr>
        <w:t>Mobile API. </w:t>
      </w:r>
      <w:r w:rsidRPr="00B843EA">
        <w:rPr>
          <w:rFonts w:ascii="Arial" w:eastAsia="Times New Roman" w:hAnsi="Arial" w:cs="Arial"/>
          <w:color w:val="000000"/>
          <w:sz w:val="27"/>
          <w:szCs w:val="27"/>
        </w:rPr>
        <w:t>In this case, network performance and single message payload optimization is important. So, GraphQL offers a more efficient data loading for mobile devices.</w:t>
      </w:r>
    </w:p>
    <w:p w:rsidR="00B843EA" w:rsidRPr="00B843EA" w:rsidRDefault="00B843EA" w:rsidP="00B843EA">
      <w:pPr>
        <w:shd w:val="clear" w:color="auto" w:fill="FFFFFF"/>
        <w:spacing w:after="375"/>
        <w:rPr>
          <w:rFonts w:ascii="Arial" w:eastAsia="Times New Roman" w:hAnsi="Arial" w:cs="Arial"/>
          <w:color w:val="000000"/>
          <w:sz w:val="27"/>
          <w:szCs w:val="27"/>
        </w:rPr>
      </w:pPr>
      <w:r w:rsidRPr="00B843EA">
        <w:rPr>
          <w:rFonts w:ascii="Arial" w:eastAsia="Times New Roman" w:hAnsi="Arial" w:cs="Arial"/>
          <w:b/>
          <w:bCs/>
          <w:color w:val="000000"/>
          <w:sz w:val="27"/>
          <w:szCs w:val="27"/>
        </w:rPr>
        <w:t xml:space="preserve">Complex systems and </w:t>
      </w:r>
      <w:proofErr w:type="spellStart"/>
      <w:r w:rsidRPr="00B843EA">
        <w:rPr>
          <w:rFonts w:ascii="Arial" w:eastAsia="Times New Roman" w:hAnsi="Arial" w:cs="Arial"/>
          <w:b/>
          <w:bCs/>
          <w:color w:val="000000"/>
          <w:sz w:val="27"/>
          <w:szCs w:val="27"/>
        </w:rPr>
        <w:t>microservices</w:t>
      </w:r>
      <w:proofErr w:type="spellEnd"/>
      <w:r w:rsidRPr="00B843EA">
        <w:rPr>
          <w:rFonts w:ascii="Arial" w:eastAsia="Times New Roman" w:hAnsi="Arial" w:cs="Arial"/>
          <w:b/>
          <w:bCs/>
          <w:color w:val="000000"/>
          <w:sz w:val="27"/>
          <w:szCs w:val="27"/>
        </w:rPr>
        <w:t>. </w:t>
      </w:r>
      <w:r w:rsidRPr="00B843EA">
        <w:rPr>
          <w:rFonts w:ascii="Arial" w:eastAsia="Times New Roman" w:hAnsi="Arial" w:cs="Arial"/>
          <w:color w:val="000000"/>
          <w:sz w:val="27"/>
          <w:szCs w:val="27"/>
        </w:rPr>
        <w:t>GraphQL is able to hide the complexity of multiple systems integration behind its API. Aggregating data from multiple places, it merges them into one global schema. This is particularly relevant for </w:t>
      </w:r>
      <w:hyperlink r:id="rId12" w:history="1">
        <w:r w:rsidRPr="00B843EA">
          <w:rPr>
            <w:rFonts w:ascii="Arial" w:eastAsia="Times New Roman" w:hAnsi="Arial" w:cs="Arial"/>
            <w:color w:val="00C0EB"/>
            <w:sz w:val="27"/>
            <w:szCs w:val="27"/>
          </w:rPr>
          <w:t>legacy infrastructures</w:t>
        </w:r>
      </w:hyperlink>
      <w:r w:rsidRPr="00B843EA">
        <w:rPr>
          <w:rFonts w:ascii="Arial" w:eastAsia="Times New Roman" w:hAnsi="Arial" w:cs="Arial"/>
          <w:color w:val="000000"/>
          <w:sz w:val="27"/>
          <w:szCs w:val="27"/>
        </w:rPr>
        <w:t> or third-party APIs that have expanded over time.</w:t>
      </w:r>
    </w:p>
    <w:p w:rsidR="00B449C7" w:rsidRPr="00B843EA" w:rsidRDefault="00B449C7" w:rsidP="005F4FDF"/>
    <w:sectPr w:rsidR="00B449C7" w:rsidRPr="00B843EA" w:rsidSect="00DF4B43">
      <w:pgSz w:w="17280" w:h="25920" w:code="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BB554E3"/>
    <w:multiLevelType w:val="hybridMultilevel"/>
    <w:tmpl w:val="7E1EE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1D62"/>
    <w:rsid w:val="00024438"/>
    <w:rsid w:val="002A4E6B"/>
    <w:rsid w:val="003B25F3"/>
    <w:rsid w:val="003D0F73"/>
    <w:rsid w:val="003D6214"/>
    <w:rsid w:val="00497861"/>
    <w:rsid w:val="00506F81"/>
    <w:rsid w:val="005105DC"/>
    <w:rsid w:val="005E73F1"/>
    <w:rsid w:val="005F4FDF"/>
    <w:rsid w:val="00650D5C"/>
    <w:rsid w:val="006B3EB4"/>
    <w:rsid w:val="00713954"/>
    <w:rsid w:val="008D4346"/>
    <w:rsid w:val="0090141D"/>
    <w:rsid w:val="00977D2E"/>
    <w:rsid w:val="009A08C8"/>
    <w:rsid w:val="009A4A51"/>
    <w:rsid w:val="00B449C7"/>
    <w:rsid w:val="00B843EA"/>
    <w:rsid w:val="00B84A9D"/>
    <w:rsid w:val="00BF5B56"/>
    <w:rsid w:val="00C95EAF"/>
    <w:rsid w:val="00CC294C"/>
    <w:rsid w:val="00CD252A"/>
    <w:rsid w:val="00D31D98"/>
    <w:rsid w:val="00DC499C"/>
    <w:rsid w:val="00DF3EB2"/>
    <w:rsid w:val="00DF4B43"/>
    <w:rsid w:val="00E11D62"/>
    <w:rsid w:val="00E8379E"/>
    <w:rsid w:val="00E8577B"/>
    <w:rsid w:val="00F26203"/>
    <w:rsid w:val="00FE74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98172"/>
  <w15:docId w15:val="{E56F752F-F868-40B2-8F2E-0C46E9BF5C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4FDF"/>
    <w:pPr>
      <w:spacing w:after="0" w:line="240" w:lineRule="auto"/>
    </w:pPr>
    <w:rPr>
      <w:sz w:val="24"/>
      <w:szCs w:val="24"/>
    </w:rPr>
  </w:style>
  <w:style w:type="paragraph" w:styleId="Heading3">
    <w:name w:val="heading 3"/>
    <w:basedOn w:val="Normal"/>
    <w:link w:val="Heading3Char"/>
    <w:uiPriority w:val="9"/>
    <w:qFormat/>
    <w:rsid w:val="00B843EA"/>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F4FDF"/>
    <w:rPr>
      <w:rFonts w:ascii="Tahoma" w:hAnsi="Tahoma" w:cs="Tahoma"/>
      <w:sz w:val="16"/>
      <w:szCs w:val="16"/>
    </w:rPr>
  </w:style>
  <w:style w:type="character" w:customStyle="1" w:styleId="BalloonTextChar">
    <w:name w:val="Balloon Text Char"/>
    <w:basedOn w:val="DefaultParagraphFont"/>
    <w:link w:val="BalloonText"/>
    <w:uiPriority w:val="99"/>
    <w:semiHidden/>
    <w:rsid w:val="005F4FDF"/>
    <w:rPr>
      <w:rFonts w:ascii="Tahoma" w:hAnsi="Tahoma" w:cs="Tahoma"/>
      <w:sz w:val="16"/>
      <w:szCs w:val="16"/>
    </w:rPr>
  </w:style>
  <w:style w:type="character" w:customStyle="1" w:styleId="Heading3Char">
    <w:name w:val="Heading 3 Char"/>
    <w:basedOn w:val="DefaultParagraphFont"/>
    <w:link w:val="Heading3"/>
    <w:uiPriority w:val="9"/>
    <w:rsid w:val="00B843EA"/>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B843EA"/>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B843EA"/>
    <w:rPr>
      <w:b/>
      <w:bCs/>
    </w:rPr>
  </w:style>
  <w:style w:type="character" w:styleId="Hyperlink">
    <w:name w:val="Hyperlink"/>
    <w:basedOn w:val="DefaultParagraphFont"/>
    <w:uiPriority w:val="99"/>
    <w:semiHidden/>
    <w:unhideWhenUsed/>
    <w:rsid w:val="00B843EA"/>
    <w:rPr>
      <w:color w:val="0000FF"/>
      <w:u w:val="single"/>
    </w:rPr>
  </w:style>
  <w:style w:type="paragraph" w:styleId="ListParagraph">
    <w:name w:val="List Paragraph"/>
    <w:basedOn w:val="Normal"/>
    <w:uiPriority w:val="34"/>
    <w:qFormat/>
    <w:rsid w:val="008D43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3130674">
      <w:bodyDiv w:val="1"/>
      <w:marLeft w:val="0"/>
      <w:marRight w:val="0"/>
      <w:marTop w:val="0"/>
      <w:marBottom w:val="0"/>
      <w:divBdr>
        <w:top w:val="none" w:sz="0" w:space="0" w:color="auto"/>
        <w:left w:val="none" w:sz="0" w:space="0" w:color="auto"/>
        <w:bottom w:val="none" w:sz="0" w:space="0" w:color="auto"/>
        <w:right w:val="none" w:sz="0" w:space="0" w:color="auto"/>
      </w:divBdr>
    </w:div>
    <w:div w:id="1845123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altexsoft.com/whitepapers/legacy-system-modernization-how-to-transform-the-enterprise-for-digital-futur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3</Pages>
  <Words>703</Words>
  <Characters>4010</Characters>
  <Application>Microsoft Office Word</Application>
  <DocSecurity>0</DocSecurity>
  <Lines>33</Lines>
  <Paragraphs>9</Paragraphs>
  <ScaleCrop>false</ScaleCrop>
  <Company/>
  <LinksUpToDate>false</LinksUpToDate>
  <CharactersWithSpaces>4704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Artem Ivanov</dc:creator>
  <cp:keywords/>
  <dc:description/>
  <cp:lastModifiedBy>artem</cp:lastModifiedBy>
  <cp:revision>35</cp:revision>
  <dcterms:created xsi:type="dcterms:W3CDTF">2022-03-08T11:50:00Z</dcterms:created>
  <dcterms:modified xsi:type="dcterms:W3CDTF">2022-05-20T05:30:00Z</dcterms:modified>
</cp:coreProperties>
</file>