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91" w:rsidRPr="007A5F91" w:rsidRDefault="007A5F91" w:rsidP="007A5F91">
      <w:pPr>
        <w:numPr>
          <w:ilvl w:val="0"/>
          <w:numId w:val="2"/>
        </w:numPr>
        <w:spacing w:before="100" w:beforeAutospacing="1" w:after="100" w:afterAutospacing="1" w:line="394" w:lineRule="atLeast"/>
        <w:rPr>
          <w:rFonts w:ascii="Graphik" w:eastAsia="Times New Roman" w:hAnsi="Graphik" w:cs="Times New Roman"/>
          <w:color w:val="212529"/>
          <w:sz w:val="25"/>
          <w:szCs w:val="25"/>
        </w:rPr>
      </w:pPr>
      <w:r w:rsidRPr="007A5F91">
        <w:rPr>
          <w:rFonts w:ascii="Graphik" w:eastAsia="Times New Roman" w:hAnsi="Graphik" w:cs="Times New Roman"/>
          <w:color w:val="212529"/>
          <w:sz w:val="25"/>
          <w:szCs w:val="25"/>
        </w:rPr>
        <w:t>All types of thread groups have a common option which is the </w:t>
      </w:r>
      <w:r w:rsidRPr="007A5F91">
        <w:rPr>
          <w:rFonts w:ascii="Graphik" w:eastAsia="Times New Roman" w:hAnsi="Graphik" w:cs="Times New Roman"/>
          <w:b/>
          <w:bCs/>
          <w:color w:val="212529"/>
          <w:sz w:val="25"/>
          <w:szCs w:val="25"/>
        </w:rPr>
        <w:t>Action to be taken after a Sampler error</w:t>
      </w:r>
      <w:r w:rsidRPr="007A5F91">
        <w:rPr>
          <w:rFonts w:ascii="Graphik" w:eastAsia="Times New Roman" w:hAnsi="Graphik" w:cs="Times New Roman"/>
          <w:color w:val="212529"/>
          <w:sz w:val="25"/>
          <w:szCs w:val="25"/>
        </w:rPr>
        <w:t> which is pretty much self-explanatory.</w:t>
      </w:r>
    </w:p>
    <w:p w:rsidR="007A5F91" w:rsidRPr="007A5F91" w:rsidRDefault="007A5F91" w:rsidP="007A5F91">
      <w:pPr>
        <w:numPr>
          <w:ilvl w:val="0"/>
          <w:numId w:val="2"/>
        </w:numPr>
        <w:spacing w:before="100" w:beforeAutospacing="1" w:after="100" w:afterAutospacing="1" w:line="394" w:lineRule="atLeast"/>
        <w:rPr>
          <w:rFonts w:ascii="Graphik" w:eastAsia="Times New Roman" w:hAnsi="Graphik" w:cs="Times New Roman"/>
          <w:color w:val="212529"/>
          <w:sz w:val="25"/>
          <w:szCs w:val="25"/>
        </w:rPr>
      </w:pPr>
      <w:r w:rsidRPr="007A5F91">
        <w:rPr>
          <w:rFonts w:ascii="Graphik" w:eastAsia="Times New Roman" w:hAnsi="Graphik" w:cs="Times New Roman"/>
          <w:color w:val="212529"/>
          <w:sz w:val="25"/>
          <w:szCs w:val="25"/>
        </w:rPr>
        <w:t>It can be to continue the thread, start the next iteration, stop the current thread, stop the entire test, or force stop the test and all ongoing threads.</w:t>
      </w:r>
    </w:p>
    <w:p w:rsidR="007A5F91" w:rsidRPr="007A5F91" w:rsidRDefault="007A5F91" w:rsidP="007A5F91">
      <w:pPr>
        <w:numPr>
          <w:ilvl w:val="0"/>
          <w:numId w:val="2"/>
        </w:numPr>
        <w:spacing w:before="100" w:beforeAutospacing="1" w:after="100" w:afterAutospacing="1" w:line="394" w:lineRule="atLeast"/>
        <w:rPr>
          <w:rFonts w:ascii="Graphik" w:eastAsia="Times New Roman" w:hAnsi="Graphik" w:cs="Times New Roman"/>
          <w:color w:val="212529"/>
          <w:sz w:val="25"/>
          <w:szCs w:val="25"/>
        </w:rPr>
      </w:pPr>
      <w:r w:rsidRPr="007A5F91">
        <w:rPr>
          <w:rFonts w:ascii="Graphik" w:eastAsia="Times New Roman" w:hAnsi="Graphik" w:cs="Times New Roman"/>
          <w:color w:val="212529"/>
          <w:sz w:val="25"/>
          <w:szCs w:val="25"/>
        </w:rPr>
        <w:t>When talking about performance testing, a very important factor is to try to simulate the actual user behavior as best possible.</w:t>
      </w:r>
    </w:p>
    <w:p w:rsidR="007A5F91" w:rsidRPr="007A5F91" w:rsidRDefault="007A5F91" w:rsidP="007A5F91">
      <w:pPr>
        <w:numPr>
          <w:ilvl w:val="0"/>
          <w:numId w:val="2"/>
        </w:numPr>
        <w:spacing w:before="100" w:beforeAutospacing="1" w:after="100" w:afterAutospacing="1" w:line="394" w:lineRule="atLeast"/>
        <w:rPr>
          <w:rFonts w:ascii="Graphik" w:eastAsia="Times New Roman" w:hAnsi="Graphik" w:cs="Times New Roman"/>
          <w:color w:val="212529"/>
          <w:sz w:val="25"/>
          <w:szCs w:val="25"/>
        </w:rPr>
      </w:pPr>
      <w:r w:rsidRPr="007A5F91">
        <w:rPr>
          <w:rFonts w:ascii="Graphik" w:eastAsia="Times New Roman" w:hAnsi="Graphik" w:cs="Times New Roman"/>
          <w:color w:val="212529"/>
          <w:sz w:val="25"/>
          <w:szCs w:val="25"/>
        </w:rPr>
        <w:t>A group of virtual users is represented in the </w:t>
      </w:r>
      <w:proofErr w:type="spellStart"/>
      <w:r w:rsidRPr="007A5F91">
        <w:rPr>
          <w:rFonts w:ascii="Graphik" w:eastAsia="Times New Roman" w:hAnsi="Graphik" w:cs="Times New Roman"/>
          <w:color w:val="212529"/>
          <w:sz w:val="25"/>
          <w:szCs w:val="25"/>
        </w:rPr>
        <w:fldChar w:fldCharType="begin"/>
      </w:r>
      <w:r w:rsidRPr="007A5F91">
        <w:rPr>
          <w:rFonts w:ascii="Graphik" w:eastAsia="Times New Roman" w:hAnsi="Graphik" w:cs="Times New Roman"/>
          <w:color w:val="212529"/>
          <w:sz w:val="25"/>
          <w:szCs w:val="25"/>
        </w:rPr>
        <w:instrText xml:space="preserve"> HYPERLINK "https://chercher.tech/jmeter/introduction-jmeter" \o "introduction-jmeter" \t "_blank" </w:instrText>
      </w:r>
      <w:r w:rsidRPr="007A5F91">
        <w:rPr>
          <w:rFonts w:ascii="Graphik" w:eastAsia="Times New Roman" w:hAnsi="Graphik" w:cs="Times New Roman"/>
          <w:color w:val="212529"/>
          <w:sz w:val="25"/>
          <w:szCs w:val="25"/>
        </w:rPr>
        <w:fldChar w:fldCharType="separate"/>
      </w:r>
      <w:r w:rsidRPr="007A5F91">
        <w:rPr>
          <w:rFonts w:ascii="Graphik" w:eastAsia="Times New Roman" w:hAnsi="Graphik" w:cs="Times New Roman"/>
          <w:color w:val="0000FF"/>
          <w:sz w:val="25"/>
          <w:szCs w:val="25"/>
        </w:rPr>
        <w:t>JMeter</w:t>
      </w:r>
      <w:proofErr w:type="spellEnd"/>
      <w:r w:rsidRPr="007A5F91">
        <w:rPr>
          <w:rFonts w:ascii="Graphik" w:eastAsia="Times New Roman" w:hAnsi="Graphik" w:cs="Times New Roman"/>
          <w:color w:val="212529"/>
          <w:sz w:val="25"/>
          <w:szCs w:val="25"/>
        </w:rPr>
        <w:fldChar w:fldCharType="end"/>
      </w:r>
      <w:r w:rsidRPr="007A5F91">
        <w:rPr>
          <w:rFonts w:ascii="Graphik" w:eastAsia="Times New Roman" w:hAnsi="Graphik" w:cs="Times New Roman"/>
          <w:color w:val="212529"/>
          <w:sz w:val="25"/>
          <w:szCs w:val="25"/>
        </w:rPr>
        <w:t> application by a </w:t>
      </w:r>
      <w:hyperlink r:id="rId6" w:tgtFrame="_blank" w:tooltip="jmeter-thread-group" w:history="1">
        <w:r w:rsidRPr="007A5F91">
          <w:rPr>
            <w:rFonts w:ascii="Graphik" w:eastAsia="Times New Roman" w:hAnsi="Graphik" w:cs="Times New Roman"/>
            <w:color w:val="0000FF"/>
            <w:sz w:val="25"/>
            <w:szCs w:val="25"/>
          </w:rPr>
          <w:t>Thread Group.</w:t>
        </w:r>
      </w:hyperlink>
    </w:p>
    <w:p w:rsidR="007A5F91" w:rsidRPr="007A5F91" w:rsidRDefault="007A5F91" w:rsidP="007A5F91">
      <w:pPr>
        <w:numPr>
          <w:ilvl w:val="0"/>
          <w:numId w:val="2"/>
        </w:numPr>
        <w:spacing w:before="100" w:beforeAutospacing="1" w:after="100" w:afterAutospacing="1" w:line="394" w:lineRule="atLeast"/>
        <w:rPr>
          <w:rFonts w:ascii="Graphik" w:eastAsia="Times New Roman" w:hAnsi="Graphik" w:cs="Times New Roman"/>
          <w:color w:val="212529"/>
          <w:sz w:val="25"/>
          <w:szCs w:val="25"/>
        </w:rPr>
      </w:pPr>
      <w:r w:rsidRPr="007A5F91">
        <w:rPr>
          <w:rFonts w:ascii="Graphik" w:eastAsia="Times New Roman" w:hAnsi="Graphik" w:cs="Times New Roman"/>
          <w:color w:val="212529"/>
          <w:sz w:val="25"/>
          <w:szCs w:val="25"/>
        </w:rPr>
        <w:t>A thread group is the base element (parent) needed in every test plan.</w:t>
      </w:r>
    </w:p>
    <w:p w:rsidR="007A5F91" w:rsidRPr="007A5F91" w:rsidRDefault="007A5F91" w:rsidP="007A5F91">
      <w:pPr>
        <w:numPr>
          <w:ilvl w:val="0"/>
          <w:numId w:val="2"/>
        </w:numPr>
        <w:spacing w:before="100" w:beforeAutospacing="1" w:after="100" w:afterAutospacing="1" w:line="394" w:lineRule="atLeast"/>
        <w:rPr>
          <w:rFonts w:ascii="Graphik" w:eastAsia="Times New Roman" w:hAnsi="Graphik" w:cs="Times New Roman"/>
          <w:color w:val="212529"/>
          <w:sz w:val="25"/>
          <w:szCs w:val="25"/>
        </w:rPr>
      </w:pPr>
      <w:r w:rsidRPr="007A5F91">
        <w:rPr>
          <w:rFonts w:ascii="Graphik" w:eastAsia="Times New Roman" w:hAnsi="Graphik" w:cs="Times New Roman"/>
          <w:color w:val="212529"/>
          <w:sz w:val="25"/>
          <w:szCs w:val="25"/>
        </w:rPr>
        <w:t>It is actually an assembly of threads executing the same scenario.</w:t>
      </w:r>
    </w:p>
    <w:p w:rsidR="004567B3" w:rsidRPr="00D829B2" w:rsidRDefault="004567B3" w:rsidP="00F13858">
      <w:pPr>
        <w:rPr>
          <w:b/>
          <w:color w:val="FF0000"/>
        </w:rPr>
      </w:pPr>
    </w:p>
    <w:p w:rsidR="008979AE" w:rsidRPr="008E5820" w:rsidRDefault="00F92B1A">
      <w:pPr>
        <w:rPr>
          <w:b/>
          <w:color w:val="FF0000"/>
          <w:sz w:val="24"/>
        </w:rPr>
      </w:pPr>
      <w:r>
        <w:rPr>
          <w:b/>
          <w:color w:val="FF0000"/>
          <w:sz w:val="24"/>
          <w:lang w:val="ru-RU"/>
        </w:rPr>
        <w:t>В</w:t>
      </w:r>
      <w:r w:rsidR="004B6D6B" w:rsidRPr="004B6D6B">
        <w:rPr>
          <w:b/>
          <w:color w:val="FF0000"/>
          <w:sz w:val="24"/>
          <w:lang w:val="ru-RU"/>
        </w:rPr>
        <w:t>иды</w:t>
      </w:r>
      <w:r w:rsidR="004B6D6B" w:rsidRPr="008E5820">
        <w:rPr>
          <w:b/>
          <w:color w:val="FF0000"/>
          <w:sz w:val="24"/>
        </w:rPr>
        <w:t xml:space="preserve"> </w:t>
      </w:r>
      <w:r w:rsidR="004B6D6B" w:rsidRPr="004B6D6B">
        <w:rPr>
          <w:b/>
          <w:color w:val="FF0000"/>
          <w:sz w:val="24"/>
          <w:lang w:val="ru-RU"/>
        </w:rPr>
        <w:t>нагрузки</w:t>
      </w:r>
    </w:p>
    <w:p w:rsidR="00AB6D45" w:rsidRPr="008E5820" w:rsidRDefault="00AB6D45">
      <w:r>
        <w:rPr>
          <w:b/>
        </w:rPr>
        <w:t xml:space="preserve">Test Plan </w:t>
      </w:r>
      <w:r w:rsidRPr="000A0755">
        <w:rPr>
          <w:b/>
        </w:rPr>
        <w:t>&gt; add &gt; Threads</w:t>
      </w:r>
    </w:p>
    <w:p w:rsidR="004B6D6B" w:rsidRDefault="004B6D6B">
      <w:pPr>
        <w:rPr>
          <w:lang w:val="ru-RU"/>
        </w:rPr>
      </w:pPr>
      <w:r w:rsidRPr="004B6D6B">
        <w:rPr>
          <w:noProof/>
        </w:rPr>
        <w:drawing>
          <wp:inline distT="0" distB="0" distL="0" distR="0" wp14:anchorId="17C93054" wp14:editId="3D0BCF80">
            <wp:extent cx="3439005" cy="162900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45" w:rsidRDefault="00AB6D45">
      <w:pPr>
        <w:rPr>
          <w:lang w:val="ru-RU"/>
        </w:rPr>
      </w:pPr>
    </w:p>
    <w:p w:rsidR="00AB6D45" w:rsidRDefault="00AB6D45">
      <w:r w:rsidRPr="00C06B08">
        <w:rPr>
          <w:b/>
          <w:highlight w:val="yellow"/>
        </w:rPr>
        <w:t>Thread Group</w:t>
      </w:r>
      <w:r w:rsidR="000C3916">
        <w:t xml:space="preserve"> - </w:t>
      </w:r>
      <w:r w:rsidR="000C3916" w:rsidRPr="000C3916">
        <w:t>This is the most basic thread group and it has some standard settings, it can be adapted to fit most load test scenarios.</w:t>
      </w:r>
    </w:p>
    <w:p w:rsidR="00AA0C14" w:rsidRPr="00AB6D45" w:rsidRDefault="00AA0C14">
      <w:r w:rsidRPr="00AA0C14">
        <w:rPr>
          <w:noProof/>
        </w:rPr>
        <w:drawing>
          <wp:inline distT="0" distB="0" distL="0" distR="0" wp14:anchorId="36791F16" wp14:editId="23E9CE91">
            <wp:extent cx="7014775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8506" cy="28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B2" w:rsidRPr="002F3825" w:rsidRDefault="00D829B2" w:rsidP="00D829B2">
      <w:pPr>
        <w:pStyle w:val="ListParagraph"/>
        <w:numPr>
          <w:ilvl w:val="0"/>
          <w:numId w:val="1"/>
        </w:numPr>
      </w:pPr>
      <w:r>
        <w:t>Number</w:t>
      </w:r>
      <w:r w:rsidRPr="002F3825">
        <w:t xml:space="preserve"> </w:t>
      </w:r>
      <w:r>
        <w:t>of</w:t>
      </w:r>
      <w:r w:rsidRPr="002F3825">
        <w:t xml:space="preserve"> </w:t>
      </w:r>
      <w:r>
        <w:t>Threads</w:t>
      </w:r>
      <w:r w:rsidRPr="002F3825">
        <w:t xml:space="preserve"> (</w:t>
      </w:r>
      <w:r>
        <w:t>users</w:t>
      </w:r>
      <w:r w:rsidRPr="002F3825">
        <w:t xml:space="preserve">) – </w:t>
      </w:r>
      <w:r w:rsidRPr="00231E72">
        <w:rPr>
          <w:lang w:val="ru-RU"/>
        </w:rPr>
        <w:t>кол</w:t>
      </w:r>
      <w:r w:rsidRPr="002F3825">
        <w:t>-</w:t>
      </w:r>
      <w:r w:rsidRPr="00231E72">
        <w:rPr>
          <w:lang w:val="ru-RU"/>
        </w:rPr>
        <w:t>во</w:t>
      </w:r>
      <w:r w:rsidRPr="002F3825">
        <w:t xml:space="preserve"> </w:t>
      </w:r>
      <w:r w:rsidRPr="00231E72">
        <w:rPr>
          <w:lang w:val="ru-RU"/>
        </w:rPr>
        <w:t>пользователей</w:t>
      </w:r>
    </w:p>
    <w:p w:rsidR="00D829B2" w:rsidRPr="00786922" w:rsidRDefault="00D829B2" w:rsidP="00D829B2">
      <w:pPr>
        <w:pStyle w:val="ListParagraph"/>
        <w:numPr>
          <w:ilvl w:val="0"/>
          <w:numId w:val="1"/>
        </w:numPr>
        <w:rPr>
          <w:lang w:val="ru-RU"/>
        </w:rPr>
      </w:pPr>
      <w:r>
        <w:t>Ramp</w:t>
      </w:r>
      <w:r w:rsidRPr="00786922">
        <w:rPr>
          <w:lang w:val="ru-RU"/>
        </w:rPr>
        <w:t>-</w:t>
      </w:r>
      <w:r>
        <w:t>up</w:t>
      </w:r>
      <w:r w:rsidRPr="00786922">
        <w:rPr>
          <w:lang w:val="ru-RU"/>
        </w:rPr>
        <w:t xml:space="preserve"> </w:t>
      </w:r>
      <w:r>
        <w:t>period</w:t>
      </w:r>
      <w:r w:rsidRPr="00786922">
        <w:rPr>
          <w:lang w:val="ru-RU"/>
        </w:rPr>
        <w:t xml:space="preserve"> (</w:t>
      </w:r>
      <w:r>
        <w:t>seconds</w:t>
      </w:r>
      <w:r w:rsidRPr="00786922">
        <w:rPr>
          <w:lang w:val="ru-RU"/>
        </w:rPr>
        <w:t xml:space="preserve">) – </w:t>
      </w:r>
      <w:r>
        <w:rPr>
          <w:lang w:val="ru-RU"/>
        </w:rPr>
        <w:t>разгон</w:t>
      </w:r>
      <w:r w:rsidRPr="00786922">
        <w:rPr>
          <w:lang w:val="ru-RU"/>
        </w:rPr>
        <w:t xml:space="preserve"> </w:t>
      </w:r>
      <w:r>
        <w:rPr>
          <w:lang w:val="ru-RU"/>
        </w:rPr>
        <w:t>до</w:t>
      </w:r>
      <w:r w:rsidRPr="00786922">
        <w:rPr>
          <w:lang w:val="ru-RU"/>
        </w:rPr>
        <w:t xml:space="preserve"> </w:t>
      </w:r>
      <w:r>
        <w:rPr>
          <w:lang w:val="ru-RU"/>
        </w:rPr>
        <w:t>указанного кол-ва пользователей выше, в секундах</w:t>
      </w:r>
    </w:p>
    <w:p w:rsidR="008E5820" w:rsidRPr="008E5820" w:rsidRDefault="00D829B2" w:rsidP="00D829B2">
      <w:pPr>
        <w:pStyle w:val="ListParagraph"/>
        <w:numPr>
          <w:ilvl w:val="0"/>
          <w:numId w:val="1"/>
        </w:numPr>
        <w:rPr>
          <w:lang w:val="ru-RU"/>
        </w:rPr>
      </w:pPr>
      <w:r>
        <w:t>Loop</w:t>
      </w:r>
      <w:r w:rsidRPr="00786922">
        <w:rPr>
          <w:lang w:val="ru-RU"/>
        </w:rPr>
        <w:t>-</w:t>
      </w:r>
      <w:r>
        <w:t>Count</w:t>
      </w:r>
      <w:r w:rsidRPr="00786922">
        <w:rPr>
          <w:lang w:val="ru-RU"/>
        </w:rPr>
        <w:t xml:space="preserve"> – </w:t>
      </w:r>
      <w:r>
        <w:rPr>
          <w:lang w:val="ru-RU"/>
        </w:rPr>
        <w:t>кол-во раз которое будет выполнен сценарий</w:t>
      </w:r>
      <w:r w:rsidR="00A87D80" w:rsidRPr="00A87D80">
        <w:rPr>
          <w:lang w:val="ru-RU"/>
        </w:rPr>
        <w:t xml:space="preserve">. </w:t>
      </w:r>
    </w:p>
    <w:p w:rsidR="00D829B2" w:rsidRDefault="00A87D80" w:rsidP="008E582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Можно поставить </w:t>
      </w:r>
      <w:r>
        <w:t>Infinite</w:t>
      </w:r>
      <w:r w:rsidRPr="00A87D80">
        <w:rPr>
          <w:lang w:val="ru-RU"/>
        </w:rPr>
        <w:t xml:space="preserve">, </w:t>
      </w:r>
      <w:r>
        <w:rPr>
          <w:lang w:val="ru-RU"/>
        </w:rPr>
        <w:t xml:space="preserve">и тогда </w:t>
      </w:r>
      <w:r w:rsidR="00167B61">
        <w:rPr>
          <w:lang w:val="ru-RU"/>
        </w:rPr>
        <w:t>он будет выполняться вечно, пока не остановим сами</w:t>
      </w:r>
      <w:r w:rsidR="008E5820" w:rsidRPr="008E5820">
        <w:rPr>
          <w:lang w:val="ru-RU"/>
        </w:rPr>
        <w:t>.</w:t>
      </w:r>
      <w:r w:rsidR="008E5820">
        <w:rPr>
          <w:lang w:val="ru-RU"/>
        </w:rPr>
        <w:t xml:space="preserve"> Лучше ставить </w:t>
      </w:r>
      <w:r w:rsidR="008E5820">
        <w:t>infinite</w:t>
      </w:r>
      <w:r w:rsidR="008E5820" w:rsidRPr="008E5820">
        <w:rPr>
          <w:lang w:val="ru-RU"/>
        </w:rPr>
        <w:t xml:space="preserve">, </w:t>
      </w:r>
      <w:r w:rsidR="008E5820">
        <w:rPr>
          <w:lang w:val="ru-RU"/>
        </w:rPr>
        <w:t xml:space="preserve">так как если поставим число, то может не увеличиваться </w:t>
      </w:r>
      <w:proofErr w:type="gramStart"/>
      <w:r w:rsidR="008E5820">
        <w:rPr>
          <w:lang w:val="ru-RU"/>
        </w:rPr>
        <w:t>кол—во</w:t>
      </w:r>
      <w:proofErr w:type="gramEnd"/>
      <w:r w:rsidR="008E5820">
        <w:rPr>
          <w:lang w:val="ru-RU"/>
        </w:rPr>
        <w:t xml:space="preserve"> активных потоков (он будет доходить до 1 и обнуляться)</w:t>
      </w:r>
      <w:r w:rsidR="008E5820" w:rsidRPr="008E5820">
        <w:rPr>
          <w:lang w:val="ru-RU"/>
        </w:rPr>
        <w:t xml:space="preserve"> </w:t>
      </w:r>
    </w:p>
    <w:p w:rsidR="00167B61" w:rsidRDefault="00167B61" w:rsidP="002F08D3">
      <w:pPr>
        <w:pStyle w:val="ListParagraph"/>
        <w:numPr>
          <w:ilvl w:val="0"/>
          <w:numId w:val="1"/>
        </w:numPr>
      </w:pPr>
      <w:r>
        <w:t>Delay Thread creation until needed</w:t>
      </w:r>
      <w:r w:rsidR="002F08D3">
        <w:t xml:space="preserve"> - </w:t>
      </w:r>
      <w:r w:rsidR="002F08D3" w:rsidRPr="002F08D3">
        <w:t xml:space="preserve">If this option is checked, the ramp-up delay and startup </w:t>
      </w:r>
      <w:proofErr w:type="gramStart"/>
      <w:r w:rsidR="002F08D3" w:rsidRPr="002F08D3">
        <w:t>delay are</w:t>
      </w:r>
      <w:proofErr w:type="gramEnd"/>
      <w:r w:rsidR="002F08D3" w:rsidRPr="002F08D3">
        <w:t xml:space="preserve"> performed before the thread data is created. If not, all the data required for all threads is created before starting the actual execution at the beginning of the test.</w:t>
      </w:r>
    </w:p>
    <w:p w:rsidR="002F08D3" w:rsidRPr="005808E7" w:rsidRDefault="002F08D3" w:rsidP="002F08D3">
      <w:pPr>
        <w:pStyle w:val="ListParagraph"/>
        <w:numPr>
          <w:ilvl w:val="0"/>
          <w:numId w:val="1"/>
        </w:numPr>
        <w:rPr>
          <w:lang w:val="ru-RU"/>
        </w:rPr>
      </w:pPr>
      <w:r>
        <w:t>Specify</w:t>
      </w:r>
      <w:r w:rsidRPr="005808E7">
        <w:rPr>
          <w:lang w:val="ru-RU"/>
        </w:rPr>
        <w:t xml:space="preserve"> </w:t>
      </w:r>
      <w:r>
        <w:t>Thread</w:t>
      </w:r>
      <w:r w:rsidRPr="005808E7">
        <w:rPr>
          <w:lang w:val="ru-RU"/>
        </w:rPr>
        <w:t xml:space="preserve"> </w:t>
      </w:r>
      <w:r>
        <w:t>Lifetime</w:t>
      </w:r>
      <w:r w:rsidR="005808E7" w:rsidRPr="005808E7">
        <w:rPr>
          <w:lang w:val="ru-RU"/>
        </w:rPr>
        <w:t xml:space="preserve"> – </w:t>
      </w:r>
      <w:r w:rsidR="005808E7">
        <w:rPr>
          <w:lang w:val="ru-RU"/>
        </w:rPr>
        <w:t>позволяет</w:t>
      </w:r>
      <w:r w:rsidR="005808E7" w:rsidRPr="005808E7">
        <w:rPr>
          <w:lang w:val="ru-RU"/>
        </w:rPr>
        <w:t xml:space="preserve"> </w:t>
      </w:r>
      <w:r w:rsidR="005808E7">
        <w:rPr>
          <w:lang w:val="ru-RU"/>
        </w:rPr>
        <w:t>вручную</w:t>
      </w:r>
      <w:r w:rsidR="005808E7" w:rsidRPr="005808E7">
        <w:rPr>
          <w:lang w:val="ru-RU"/>
        </w:rPr>
        <w:t xml:space="preserve"> </w:t>
      </w:r>
      <w:r w:rsidR="005808E7">
        <w:rPr>
          <w:lang w:val="ru-RU"/>
        </w:rPr>
        <w:t xml:space="preserve">установить </w:t>
      </w:r>
      <w:r w:rsidR="00723286">
        <w:rPr>
          <w:lang w:val="ru-RU"/>
        </w:rPr>
        <w:t xml:space="preserve">время выполнения теста </w:t>
      </w:r>
    </w:p>
    <w:p w:rsidR="005808E7" w:rsidRPr="00167B61" w:rsidRDefault="005808E7" w:rsidP="005808E7">
      <w:pPr>
        <w:pStyle w:val="ListParagraph"/>
        <w:numPr>
          <w:ilvl w:val="1"/>
          <w:numId w:val="1"/>
        </w:numPr>
      </w:pPr>
      <w:r>
        <w:t xml:space="preserve">Duration </w:t>
      </w:r>
      <w:r w:rsidR="0067561E">
        <w:rPr>
          <w:lang w:val="ru-RU"/>
        </w:rPr>
        <w:t>– время выполнения теста</w:t>
      </w:r>
    </w:p>
    <w:p w:rsidR="00D829B2" w:rsidRPr="00167B61" w:rsidRDefault="00D829B2" w:rsidP="00D829B2"/>
    <w:p w:rsidR="00A04A3A" w:rsidRPr="00E7705A" w:rsidRDefault="00E7705A">
      <w:pPr>
        <w:rPr>
          <w:b/>
        </w:rPr>
      </w:pPr>
      <w:r w:rsidRPr="00E7705A">
        <w:rPr>
          <w:b/>
          <w:lang w:val="ru-RU"/>
        </w:rPr>
        <w:t>Сценарии</w:t>
      </w:r>
      <w:r w:rsidRPr="00E7705A">
        <w:rPr>
          <w:b/>
        </w:rPr>
        <w:t>:</w:t>
      </w:r>
    </w:p>
    <w:p w:rsidR="00E7705A" w:rsidRPr="00E7705A" w:rsidRDefault="00653E84">
      <w:r w:rsidRPr="00653E84">
        <w:rPr>
          <w:b/>
        </w:rPr>
        <w:t>Simple scenarios (load testing</w:t>
      </w:r>
      <w:proofErr w:type="gramStart"/>
      <w:r w:rsidRPr="00653E84">
        <w:rPr>
          <w:b/>
        </w:rPr>
        <w:t>)</w:t>
      </w:r>
      <w:r w:rsidRPr="00653E84">
        <w:t xml:space="preserve"> :</w:t>
      </w:r>
      <w:proofErr w:type="gramEnd"/>
      <w:r w:rsidRPr="00653E84">
        <w:t xml:space="preserve"> Where you set a predefined number of users and a ramp-up period and you start running your script n times</w:t>
      </w:r>
    </w:p>
    <w:p w:rsidR="009F6E0A" w:rsidRPr="00653E84" w:rsidRDefault="00A41A15">
      <w:r w:rsidRPr="00A41A15">
        <w:rPr>
          <w:b/>
        </w:rPr>
        <w:t xml:space="preserve">Stress testing </w:t>
      </w:r>
      <w:proofErr w:type="gramStart"/>
      <w:r w:rsidRPr="00A41A15">
        <w:rPr>
          <w:b/>
        </w:rPr>
        <w:t>scenarios</w:t>
      </w:r>
      <w:r w:rsidRPr="00A41A15">
        <w:t xml:space="preserve"> :</w:t>
      </w:r>
      <w:proofErr w:type="gramEnd"/>
      <w:r w:rsidRPr="00A41A15">
        <w:t xml:space="preserve"> Determine the upper limit of the number of concurrent users for your app before it starts to fail.</w:t>
      </w:r>
    </w:p>
    <w:p w:rsidR="009F6E0A" w:rsidRDefault="007C5609">
      <w:r w:rsidRPr="007C5609">
        <w:rPr>
          <w:b/>
        </w:rPr>
        <w:t xml:space="preserve">Soak testing </w:t>
      </w:r>
      <w:proofErr w:type="gramStart"/>
      <w:r w:rsidRPr="007C5609">
        <w:rPr>
          <w:b/>
        </w:rPr>
        <w:t>scenarios</w:t>
      </w:r>
      <w:r w:rsidRPr="007C5609">
        <w:t xml:space="preserve"> :</w:t>
      </w:r>
      <w:proofErr w:type="gramEnd"/>
      <w:r w:rsidRPr="007C5609">
        <w:t xml:space="preserve"> where you can set an expected load for your tests and maintain that load for a predefined period of time.</w:t>
      </w:r>
    </w:p>
    <w:p w:rsidR="00410392" w:rsidRDefault="00410392"/>
    <w:p w:rsidR="00D23484" w:rsidRDefault="00D23484">
      <w:r>
        <w:br w:type="page"/>
      </w:r>
    </w:p>
    <w:p w:rsidR="00410392" w:rsidRDefault="00D23484">
      <w:pPr>
        <w:rPr>
          <w:lang w:val="ru-RU"/>
        </w:rPr>
      </w:pPr>
      <w:proofErr w:type="spellStart"/>
      <w:proofErr w:type="gramStart"/>
      <w:r w:rsidRPr="005C6630">
        <w:rPr>
          <w:b/>
          <w:highlight w:val="yellow"/>
        </w:rPr>
        <w:lastRenderedPageBreak/>
        <w:t>setUp</w:t>
      </w:r>
      <w:proofErr w:type="spellEnd"/>
      <w:proofErr w:type="gramEnd"/>
      <w:r w:rsidRPr="005C6630">
        <w:rPr>
          <w:b/>
          <w:highlight w:val="yellow"/>
          <w:lang w:val="ru-RU"/>
        </w:rPr>
        <w:t xml:space="preserve"> </w:t>
      </w:r>
      <w:r w:rsidRPr="005C6630">
        <w:rPr>
          <w:b/>
          <w:highlight w:val="yellow"/>
        </w:rPr>
        <w:t>Thread</w:t>
      </w:r>
      <w:r w:rsidRPr="005C6630">
        <w:rPr>
          <w:b/>
          <w:highlight w:val="yellow"/>
          <w:lang w:val="ru-RU"/>
        </w:rPr>
        <w:t xml:space="preserve"> </w:t>
      </w:r>
      <w:r w:rsidRPr="005C6630">
        <w:rPr>
          <w:b/>
          <w:highlight w:val="yellow"/>
        </w:rPr>
        <w:t>Group</w:t>
      </w:r>
      <w:r w:rsidRPr="005C6630">
        <w:rPr>
          <w:lang w:val="ru-RU"/>
        </w:rPr>
        <w:t xml:space="preserve"> </w:t>
      </w:r>
      <w:r w:rsidR="005C6630" w:rsidRPr="005C6630">
        <w:rPr>
          <w:lang w:val="ru-RU"/>
        </w:rPr>
        <w:t>–</w:t>
      </w:r>
      <w:r w:rsidRPr="005C6630">
        <w:rPr>
          <w:lang w:val="ru-RU"/>
        </w:rPr>
        <w:t xml:space="preserve"> </w:t>
      </w:r>
      <w:r w:rsidR="005C6630">
        <w:rPr>
          <w:lang w:val="ru-RU"/>
        </w:rPr>
        <w:t>нужен</w:t>
      </w:r>
      <w:r w:rsidR="005C6630" w:rsidRPr="005C6630">
        <w:rPr>
          <w:lang w:val="ru-RU"/>
        </w:rPr>
        <w:t xml:space="preserve"> </w:t>
      </w:r>
      <w:r w:rsidR="005C6630">
        <w:rPr>
          <w:lang w:val="ru-RU"/>
        </w:rPr>
        <w:t>для</w:t>
      </w:r>
      <w:r w:rsidR="005C6630" w:rsidRPr="005C6630">
        <w:rPr>
          <w:lang w:val="ru-RU"/>
        </w:rPr>
        <w:t xml:space="preserve"> </w:t>
      </w:r>
      <w:r w:rsidR="005C6630">
        <w:rPr>
          <w:lang w:val="ru-RU"/>
        </w:rPr>
        <w:t>того</w:t>
      </w:r>
      <w:r w:rsidR="005C6630" w:rsidRPr="005C6630">
        <w:rPr>
          <w:lang w:val="ru-RU"/>
        </w:rPr>
        <w:t xml:space="preserve">, </w:t>
      </w:r>
      <w:r w:rsidR="005C6630">
        <w:rPr>
          <w:lang w:val="ru-RU"/>
        </w:rPr>
        <w:t xml:space="preserve">что бы выполнить </w:t>
      </w:r>
      <w:r w:rsidR="005C6630">
        <w:t>prerequisite</w:t>
      </w:r>
      <w:r w:rsidR="005C6630" w:rsidRPr="005C6630">
        <w:rPr>
          <w:lang w:val="ru-RU"/>
        </w:rPr>
        <w:t xml:space="preserve"> </w:t>
      </w:r>
      <w:r w:rsidR="005C6630">
        <w:rPr>
          <w:lang w:val="ru-RU"/>
        </w:rPr>
        <w:t>действие (</w:t>
      </w:r>
      <w:proofErr w:type="spellStart"/>
      <w:r w:rsidR="005C6630">
        <w:rPr>
          <w:lang w:val="ru-RU"/>
        </w:rPr>
        <w:t>залогиниться</w:t>
      </w:r>
      <w:proofErr w:type="spellEnd"/>
      <w:r w:rsidR="005C6630">
        <w:rPr>
          <w:lang w:val="ru-RU"/>
        </w:rPr>
        <w:t xml:space="preserve"> и получить </w:t>
      </w:r>
      <w:proofErr w:type="spellStart"/>
      <w:r w:rsidR="005C6630">
        <w:rPr>
          <w:lang w:val="ru-RU"/>
        </w:rPr>
        <w:t>токен</w:t>
      </w:r>
      <w:proofErr w:type="spellEnd"/>
      <w:r w:rsidR="005C6630">
        <w:rPr>
          <w:lang w:val="ru-RU"/>
        </w:rPr>
        <w:t xml:space="preserve">, …). Дело в </w:t>
      </w:r>
      <w:proofErr w:type="gramStart"/>
      <w:r w:rsidR="005C6630">
        <w:rPr>
          <w:lang w:val="ru-RU"/>
        </w:rPr>
        <w:t>том</w:t>
      </w:r>
      <w:proofErr w:type="gramEnd"/>
      <w:r w:rsidR="005C6630">
        <w:rPr>
          <w:lang w:val="ru-RU"/>
        </w:rPr>
        <w:t xml:space="preserve"> что мы не можем создать </w:t>
      </w:r>
      <w:r w:rsidR="005C6630">
        <w:t>HTTP</w:t>
      </w:r>
      <w:r w:rsidR="005C6630" w:rsidRPr="005C6630">
        <w:rPr>
          <w:lang w:val="ru-RU"/>
        </w:rPr>
        <w:t xml:space="preserve"> </w:t>
      </w:r>
      <w:r w:rsidR="005C6630">
        <w:rPr>
          <w:lang w:val="ru-RU"/>
        </w:rPr>
        <w:t xml:space="preserve">запрос не в </w:t>
      </w:r>
      <w:r w:rsidR="005C6630">
        <w:t>Thread</w:t>
      </w:r>
      <w:r w:rsidR="005C6630" w:rsidRPr="005C6630">
        <w:rPr>
          <w:lang w:val="ru-RU"/>
        </w:rPr>
        <w:t xml:space="preserve"> </w:t>
      </w:r>
      <w:r w:rsidR="005C6630">
        <w:rPr>
          <w:lang w:val="ru-RU"/>
        </w:rPr>
        <w:t xml:space="preserve">группе. А запихивать его в </w:t>
      </w:r>
      <w:proofErr w:type="gramStart"/>
      <w:r w:rsidR="005C6630">
        <w:rPr>
          <w:lang w:val="ru-RU"/>
        </w:rPr>
        <w:t>главную</w:t>
      </w:r>
      <w:proofErr w:type="gramEnd"/>
      <w:r w:rsidR="005C6630">
        <w:rPr>
          <w:lang w:val="ru-RU"/>
        </w:rPr>
        <w:t xml:space="preserve"> </w:t>
      </w:r>
      <w:r w:rsidR="005C6630">
        <w:t>Thread</w:t>
      </w:r>
      <w:r w:rsidR="005C6630" w:rsidRPr="005C6630">
        <w:rPr>
          <w:lang w:val="ru-RU"/>
        </w:rPr>
        <w:t xml:space="preserve"> </w:t>
      </w:r>
      <w:r w:rsidR="005C6630">
        <w:t>Group</w:t>
      </w:r>
      <w:r w:rsidR="005C6630" w:rsidRPr="005C6630">
        <w:rPr>
          <w:lang w:val="ru-RU"/>
        </w:rPr>
        <w:t xml:space="preserve">, </w:t>
      </w:r>
      <w:r w:rsidR="005C6630">
        <w:rPr>
          <w:lang w:val="ru-RU"/>
        </w:rPr>
        <w:t xml:space="preserve">где будет 1000 юзеров не имеет смысла. </w:t>
      </w:r>
      <w:proofErr w:type="gramStart"/>
      <w:r w:rsidR="005C6630">
        <w:rPr>
          <w:lang w:val="ru-RU"/>
        </w:rPr>
        <w:t>Из</w:t>
      </w:r>
      <w:proofErr w:type="gramEnd"/>
      <w:r w:rsidR="005C6630">
        <w:rPr>
          <w:lang w:val="ru-RU"/>
        </w:rPr>
        <w:t xml:space="preserve"> за этого в нашем сценарии, в начале создаем эту группу, где забираем </w:t>
      </w:r>
      <w:proofErr w:type="spellStart"/>
      <w:r w:rsidR="005C6630">
        <w:rPr>
          <w:lang w:val="ru-RU"/>
        </w:rPr>
        <w:t>токен</w:t>
      </w:r>
      <w:proofErr w:type="spellEnd"/>
      <w:r w:rsidR="005C6630">
        <w:rPr>
          <w:lang w:val="ru-RU"/>
        </w:rPr>
        <w:t xml:space="preserve">. А уже в </w:t>
      </w:r>
      <w:proofErr w:type="gramStart"/>
      <w:r w:rsidR="005C6630">
        <w:rPr>
          <w:lang w:val="ru-RU"/>
        </w:rPr>
        <w:t>основной</w:t>
      </w:r>
      <w:proofErr w:type="gramEnd"/>
      <w:r w:rsidR="005C6630">
        <w:rPr>
          <w:lang w:val="ru-RU"/>
        </w:rPr>
        <w:t xml:space="preserve"> </w:t>
      </w:r>
      <w:r w:rsidR="005C6630">
        <w:t>Thread</w:t>
      </w:r>
      <w:r w:rsidR="005C6630" w:rsidRPr="005C6630">
        <w:rPr>
          <w:lang w:val="ru-RU"/>
        </w:rPr>
        <w:t xml:space="preserve"> </w:t>
      </w:r>
      <w:r w:rsidR="005C6630">
        <w:t>Group</w:t>
      </w:r>
      <w:r w:rsidR="005C6630" w:rsidRPr="005C6630">
        <w:rPr>
          <w:lang w:val="ru-RU"/>
        </w:rPr>
        <w:t xml:space="preserve"> </w:t>
      </w:r>
      <w:r w:rsidR="005C6630">
        <w:rPr>
          <w:lang w:val="ru-RU"/>
        </w:rPr>
        <w:t xml:space="preserve">будем подставлять в заголовки полученный </w:t>
      </w:r>
      <w:proofErr w:type="spellStart"/>
      <w:r w:rsidR="005C6630">
        <w:rPr>
          <w:lang w:val="ru-RU"/>
        </w:rPr>
        <w:t>токен</w:t>
      </w:r>
      <w:proofErr w:type="spellEnd"/>
      <w:r w:rsidR="005C6630">
        <w:rPr>
          <w:lang w:val="ru-RU"/>
        </w:rPr>
        <w:t xml:space="preserve"> на </w:t>
      </w:r>
      <w:proofErr w:type="spellStart"/>
      <w:r w:rsidR="005C6630">
        <w:rPr>
          <w:lang w:val="ru-RU"/>
        </w:rPr>
        <w:t>авториацию</w:t>
      </w:r>
      <w:proofErr w:type="spellEnd"/>
    </w:p>
    <w:p w:rsidR="00FD1BC8" w:rsidRDefault="00FD1BC8">
      <w:pPr>
        <w:rPr>
          <w:lang w:val="ru-RU"/>
        </w:rPr>
      </w:pPr>
    </w:p>
    <w:p w:rsidR="00FD1BC8" w:rsidRDefault="00FD1BC8">
      <w:pPr>
        <w:rPr>
          <w:lang w:val="ru-RU"/>
        </w:rPr>
      </w:pPr>
    </w:p>
    <w:p w:rsidR="00FD1BC8" w:rsidRPr="000F4469" w:rsidRDefault="00FD1BC8">
      <w:pPr>
        <w:rPr>
          <w:lang w:val="ru-RU"/>
        </w:rPr>
      </w:pPr>
      <w:r w:rsidRPr="00FD1BC8">
        <w:rPr>
          <w:b/>
          <w:highlight w:val="yellow"/>
        </w:rPr>
        <w:t>Freeform Arrival Thread Group</w:t>
      </w:r>
      <w:r>
        <w:t xml:space="preserve"> – </w:t>
      </w:r>
      <w:r>
        <w:rPr>
          <w:lang w:val="ru-RU"/>
        </w:rPr>
        <w:t>подходит</w:t>
      </w:r>
      <w:r w:rsidRPr="00FD1BC8">
        <w:t xml:space="preserve"> </w:t>
      </w:r>
      <w:r>
        <w:rPr>
          <w:lang w:val="ru-RU"/>
        </w:rPr>
        <w:t>для</w:t>
      </w:r>
      <w:r w:rsidRPr="00FD1BC8">
        <w:t xml:space="preserve"> </w:t>
      </w:r>
      <w:r>
        <w:t xml:space="preserve">goal </w:t>
      </w:r>
      <w:r>
        <w:rPr>
          <w:lang w:val="ru-RU"/>
        </w:rPr>
        <w:t>сценариев</w:t>
      </w:r>
      <w:r w:rsidRPr="00FD1BC8">
        <w:t xml:space="preserve">. 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когда мы хотим проверить, что сайт выдержит оформление 8000 покупок за день</w:t>
      </w:r>
      <w:r w:rsidR="00AD3211">
        <w:rPr>
          <w:lang w:val="ru-RU"/>
        </w:rPr>
        <w:t xml:space="preserve">. В ней мы можем динамически </w:t>
      </w:r>
      <w:proofErr w:type="gramStart"/>
      <w:r w:rsidR="00AD3211">
        <w:rPr>
          <w:lang w:val="ru-RU"/>
        </w:rPr>
        <w:t>изменять</w:t>
      </w:r>
      <w:proofErr w:type="gramEnd"/>
      <w:r w:rsidR="00AD3211">
        <w:rPr>
          <w:lang w:val="ru-RU"/>
        </w:rPr>
        <w:t xml:space="preserve"> сколько юзеров будет </w:t>
      </w:r>
      <w:r w:rsidR="00AD3211" w:rsidRPr="00AD3211">
        <w:rPr>
          <w:lang w:val="ru-RU"/>
        </w:rPr>
        <w:t>“</w:t>
      </w:r>
      <w:r w:rsidR="00AD3211">
        <w:rPr>
          <w:lang w:val="ru-RU"/>
        </w:rPr>
        <w:t>приходить</w:t>
      </w:r>
      <w:r w:rsidR="00AD3211" w:rsidRPr="00AD3211">
        <w:rPr>
          <w:lang w:val="ru-RU"/>
        </w:rPr>
        <w:t>”</w:t>
      </w:r>
      <w:r w:rsidR="00AD3211">
        <w:rPr>
          <w:lang w:val="ru-RU"/>
        </w:rPr>
        <w:t xml:space="preserve"> на сайт и в какое время</w:t>
      </w:r>
    </w:p>
    <w:p w:rsidR="000F4469" w:rsidRDefault="000F4469">
      <w:r w:rsidRPr="000F4469">
        <w:t xml:space="preserve">As mentioned, the Arrivals Thread Group is used to schedule “arrivals”, </w:t>
      </w:r>
      <w:proofErr w:type="spellStart"/>
      <w:r w:rsidRPr="000F4469">
        <w:t>i.e</w:t>
      </w:r>
      <w:proofErr w:type="spellEnd"/>
      <w:r w:rsidRPr="000F4469">
        <w:t xml:space="preserve"> iteration starts. Therefore, if all existing users are in the middle of the iterations </w:t>
      </w:r>
      <w:proofErr w:type="spellStart"/>
      <w:r w:rsidRPr="000F4469">
        <w:t>JMeter</w:t>
      </w:r>
      <w:proofErr w:type="spellEnd"/>
      <w:r w:rsidRPr="000F4469">
        <w:t xml:space="preserve"> will automatically create new threads. This could create a huge number of threads and cause “out of memory” problems. So, please, be careful using this element and use the </w:t>
      </w:r>
      <w:r w:rsidRPr="000F4469">
        <w:rPr>
          <w:b/>
        </w:rPr>
        <w:t>Concurrency Limit field</w:t>
      </w:r>
      <w:r w:rsidRPr="000F4469">
        <w:t xml:space="preserve"> to avoid such problems.</w:t>
      </w:r>
    </w:p>
    <w:p w:rsidR="00900121" w:rsidRDefault="00147183" w:rsidP="00147183">
      <w:pPr>
        <w:pStyle w:val="ListParagraph"/>
        <w:numPr>
          <w:ilvl w:val="0"/>
          <w:numId w:val="4"/>
        </w:numPr>
      </w:pPr>
      <w:r w:rsidRPr="00147183">
        <w:rPr>
          <w:b/>
        </w:rPr>
        <w:t>Thread Iterations Limit</w:t>
      </w:r>
      <w:r w:rsidRPr="00147183">
        <w:t xml:space="preserve"> defines the number of the iterations to run for each virtual user. It could be useful if we need to run each user only once to simulate users’ real </w:t>
      </w:r>
      <w:proofErr w:type="spellStart"/>
      <w:r w:rsidRPr="00147183">
        <w:t>behaviours</w:t>
      </w:r>
      <w:proofErr w:type="spellEnd"/>
      <w:r w:rsidRPr="00147183">
        <w:t>. In our case this field is empty, so each user will run indefinite iterations until end of the schedule.</w:t>
      </w:r>
    </w:p>
    <w:p w:rsidR="00147183" w:rsidRPr="000F4469" w:rsidRDefault="00147183" w:rsidP="00147183">
      <w:pPr>
        <w:pStyle w:val="ListParagraph"/>
        <w:numPr>
          <w:ilvl w:val="0"/>
          <w:numId w:val="4"/>
        </w:numPr>
      </w:pPr>
      <w:r w:rsidRPr="00E907D3">
        <w:rPr>
          <w:b/>
        </w:rPr>
        <w:t>Concurrency Limit</w:t>
      </w:r>
      <w:r w:rsidRPr="00147183">
        <w:t xml:space="preserve"> defines the maximum number of virtual users to avoid o</w:t>
      </w:r>
      <w:bookmarkStart w:id="0" w:name="_GoBack"/>
      <w:bookmarkEnd w:id="0"/>
      <w:r w:rsidRPr="00147183">
        <w:t xml:space="preserve">ut of memory problems. </w:t>
      </w:r>
    </w:p>
    <w:sectPr w:rsidR="00147183" w:rsidRPr="000F4469" w:rsidSect="00BB3534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3868"/>
    <w:multiLevelType w:val="multilevel"/>
    <w:tmpl w:val="3C0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AD28E5"/>
    <w:multiLevelType w:val="hybridMultilevel"/>
    <w:tmpl w:val="07B64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04233B"/>
    <w:multiLevelType w:val="multilevel"/>
    <w:tmpl w:val="8182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A3074F"/>
    <w:multiLevelType w:val="hybridMultilevel"/>
    <w:tmpl w:val="FF54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06"/>
    <w:rsid w:val="00080367"/>
    <w:rsid w:val="000C3916"/>
    <w:rsid w:val="000E4E83"/>
    <w:rsid w:val="000F4469"/>
    <w:rsid w:val="001220A7"/>
    <w:rsid w:val="00147183"/>
    <w:rsid w:val="00167B61"/>
    <w:rsid w:val="002F08D3"/>
    <w:rsid w:val="00356602"/>
    <w:rsid w:val="00410392"/>
    <w:rsid w:val="00420F1D"/>
    <w:rsid w:val="004567B3"/>
    <w:rsid w:val="004B6D6B"/>
    <w:rsid w:val="004E3A84"/>
    <w:rsid w:val="00542D29"/>
    <w:rsid w:val="005808E7"/>
    <w:rsid w:val="005C6630"/>
    <w:rsid w:val="00635AAD"/>
    <w:rsid w:val="00653E84"/>
    <w:rsid w:val="0067561E"/>
    <w:rsid w:val="00682682"/>
    <w:rsid w:val="00723286"/>
    <w:rsid w:val="007A5F91"/>
    <w:rsid w:val="007C5609"/>
    <w:rsid w:val="00802D29"/>
    <w:rsid w:val="008979AE"/>
    <w:rsid w:val="008E5820"/>
    <w:rsid w:val="00900121"/>
    <w:rsid w:val="009759AE"/>
    <w:rsid w:val="009F6E0A"/>
    <w:rsid w:val="00A04A3A"/>
    <w:rsid w:val="00A41A15"/>
    <w:rsid w:val="00A87D80"/>
    <w:rsid w:val="00AA0C14"/>
    <w:rsid w:val="00AB6D45"/>
    <w:rsid w:val="00AD3211"/>
    <w:rsid w:val="00BB3534"/>
    <w:rsid w:val="00C06B08"/>
    <w:rsid w:val="00D23484"/>
    <w:rsid w:val="00D829B2"/>
    <w:rsid w:val="00E73406"/>
    <w:rsid w:val="00E7705A"/>
    <w:rsid w:val="00E907D3"/>
    <w:rsid w:val="00F13858"/>
    <w:rsid w:val="00F44D5E"/>
    <w:rsid w:val="00F92B1A"/>
    <w:rsid w:val="00FD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8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67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5F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5F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8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67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5F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5F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rcher.tech/jmeter/jmeter-thread-grou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54</cp:revision>
  <dcterms:created xsi:type="dcterms:W3CDTF">2022-04-06T11:12:00Z</dcterms:created>
  <dcterms:modified xsi:type="dcterms:W3CDTF">2022-04-22T07:36:00Z</dcterms:modified>
</cp:coreProperties>
</file>