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02" w:rsidRDefault="00745E12">
      <w:r w:rsidRPr="00745E12">
        <w:rPr>
          <w:b/>
        </w:rPr>
        <w:t>Function</w:t>
      </w:r>
      <w:r>
        <w:t xml:space="preserve"> – any</w:t>
      </w:r>
      <w:r w:rsidRPr="00745E12">
        <w:t xml:space="preserve"> </w:t>
      </w:r>
      <w:r>
        <w:t>method that can populate a field in any other element of a test plan</w:t>
      </w:r>
    </w:p>
    <w:p w:rsidR="00745E12" w:rsidRDefault="00745E12" w:rsidP="00DB18E3">
      <w:pPr>
        <w:pStyle w:val="ListParagraph"/>
        <w:numPr>
          <w:ilvl w:val="0"/>
          <w:numId w:val="1"/>
        </w:numPr>
      </w:pPr>
      <w:r w:rsidRPr="00DB18E3">
        <w:rPr>
          <w:b/>
        </w:rPr>
        <w:t>syntax</w:t>
      </w:r>
      <w:r>
        <w:t>: ${_</w:t>
      </w:r>
      <w:r w:rsidR="001544FC">
        <w:t>_</w:t>
      </w:r>
      <w:proofErr w:type="spellStart"/>
      <w:r>
        <w:t>functionName</w:t>
      </w:r>
      <w:proofErr w:type="spellEnd"/>
      <w:r>
        <w:t>}</w:t>
      </w:r>
    </w:p>
    <w:p w:rsidR="00177110" w:rsidRDefault="00725BB0" w:rsidP="00DB18E3">
      <w:pPr>
        <w:pStyle w:val="ListParagraph"/>
        <w:numPr>
          <w:ilvl w:val="0"/>
          <w:numId w:val="1"/>
        </w:numPr>
      </w:pPr>
      <w:proofErr w:type="gramStart"/>
      <w:r w:rsidRPr="00DB18E3">
        <w:rPr>
          <w:b/>
        </w:rPr>
        <w:t>syntax</w:t>
      </w:r>
      <w:proofErr w:type="gramEnd"/>
      <w:r w:rsidRPr="00DB18E3">
        <w:rPr>
          <w:b/>
        </w:rPr>
        <w:t xml:space="preserve"> with arguments</w:t>
      </w:r>
      <w:r>
        <w:t>: ${__</w:t>
      </w:r>
      <w:proofErr w:type="spellStart"/>
      <w:r>
        <w:t>functionName</w:t>
      </w:r>
      <w:proofErr w:type="spellEnd"/>
      <w:r>
        <w:t>(var1,var2,…)}</w:t>
      </w:r>
    </w:p>
    <w:p w:rsidR="00DB18E3" w:rsidRDefault="00DB18E3"/>
    <w:p w:rsidR="00DB18E3" w:rsidRDefault="00DB18E3">
      <w:pPr>
        <w:rPr>
          <w:b/>
        </w:rPr>
      </w:pPr>
      <w:r w:rsidRPr="00DB18E3">
        <w:rPr>
          <w:b/>
        </w:rPr>
        <w:t>Variable</w:t>
      </w:r>
      <w:r>
        <w:t xml:space="preserve"> – container that can store a value which can be referenced by any other element </w:t>
      </w:r>
      <w:r w:rsidRPr="00DB18E3">
        <w:rPr>
          <w:b/>
        </w:rPr>
        <w:t>within the thread</w:t>
      </w:r>
    </w:p>
    <w:p w:rsidR="00DB18E3" w:rsidRDefault="00E20A77" w:rsidP="0015320D">
      <w:pPr>
        <w:pStyle w:val="ListParagraph"/>
        <w:numPr>
          <w:ilvl w:val="0"/>
          <w:numId w:val="2"/>
        </w:numPr>
      </w:pPr>
      <w:r w:rsidRPr="0015320D">
        <w:rPr>
          <w:b/>
        </w:rPr>
        <w:t>Syntax</w:t>
      </w:r>
      <w:r>
        <w:t>: ${</w:t>
      </w:r>
      <w:proofErr w:type="spellStart"/>
      <w:r>
        <w:t>variableName</w:t>
      </w:r>
      <w:proofErr w:type="spellEnd"/>
      <w:r>
        <w:t>}</w:t>
      </w:r>
    </w:p>
    <w:p w:rsidR="0015320D" w:rsidRDefault="0015320D" w:rsidP="0015320D"/>
    <w:p w:rsidR="00475092" w:rsidRDefault="00475092" w:rsidP="0015320D">
      <w:pPr>
        <w:rPr>
          <w:lang w:val="ru-RU"/>
        </w:rPr>
      </w:pPr>
      <w:r w:rsidRPr="00E91AA2">
        <w:rPr>
          <w:b/>
          <w:highlight w:val="green"/>
        </w:rPr>
        <w:t>${__</w:t>
      </w:r>
      <w:proofErr w:type="gramStart"/>
      <w:r w:rsidRPr="00E91AA2">
        <w:rPr>
          <w:b/>
          <w:highlight w:val="green"/>
        </w:rPr>
        <w:t>time(</w:t>
      </w:r>
      <w:proofErr w:type="spellStart"/>
      <w:proofErr w:type="gramEnd"/>
      <w:r w:rsidRPr="00E91AA2">
        <w:rPr>
          <w:b/>
          <w:highlight w:val="green"/>
        </w:rPr>
        <w:t>dd</w:t>
      </w:r>
      <w:proofErr w:type="spellEnd"/>
      <w:r w:rsidRPr="00E91AA2">
        <w:rPr>
          <w:b/>
          <w:highlight w:val="green"/>
        </w:rPr>
        <w:t xml:space="preserve"> MM YYYY HH mm </w:t>
      </w:r>
      <w:proofErr w:type="spellStart"/>
      <w:r w:rsidRPr="00E91AA2">
        <w:rPr>
          <w:b/>
          <w:highlight w:val="green"/>
        </w:rPr>
        <w:t>ss</w:t>
      </w:r>
      <w:proofErr w:type="spellEnd"/>
      <w:r w:rsidRPr="00E91AA2">
        <w:rPr>
          <w:b/>
          <w:highlight w:val="green"/>
        </w:rPr>
        <w:t>)}</w:t>
      </w:r>
      <w:r w:rsidR="00575367">
        <w:t xml:space="preserve"> – </w:t>
      </w:r>
      <w:r w:rsidR="00575367">
        <w:rPr>
          <w:lang w:val="ru-RU"/>
        </w:rPr>
        <w:t>выведет</w:t>
      </w:r>
      <w:r w:rsidR="00575367" w:rsidRPr="00575367">
        <w:t xml:space="preserve"> </w:t>
      </w:r>
      <w:r w:rsidR="00575367">
        <w:rPr>
          <w:lang w:val="ru-RU"/>
        </w:rPr>
        <w:t>время</w:t>
      </w:r>
      <w:r w:rsidR="00575367" w:rsidRPr="00575367">
        <w:t xml:space="preserve"> </w:t>
      </w:r>
    </w:p>
    <w:p w:rsidR="00575367" w:rsidRDefault="00575367" w:rsidP="0015320D">
      <w:pPr>
        <w:rPr>
          <w:lang w:val="ru-RU"/>
        </w:rPr>
      </w:pPr>
      <w:r w:rsidRPr="00575367">
        <w:rPr>
          <w:lang w:val="ru-RU"/>
        </w:rPr>
        <w:drawing>
          <wp:inline distT="0" distB="0" distL="0" distR="0" wp14:anchorId="0E72B4EC" wp14:editId="6193834B">
            <wp:extent cx="2657846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67" w:rsidRDefault="00575367" w:rsidP="0015320D">
      <w:pPr>
        <w:rPr>
          <w:lang w:val="ru-RU"/>
        </w:rPr>
      </w:pPr>
      <w:r w:rsidRPr="00575367">
        <w:rPr>
          <w:lang w:val="ru-RU"/>
        </w:rPr>
        <w:drawing>
          <wp:inline distT="0" distB="0" distL="0" distR="0" wp14:anchorId="4DC0C306" wp14:editId="560CD339">
            <wp:extent cx="3591426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A2" w:rsidRDefault="00E91AA2" w:rsidP="0015320D">
      <w:pPr>
        <w:rPr>
          <w:lang w:val="ru-RU"/>
        </w:rPr>
      </w:pPr>
    </w:p>
    <w:p w:rsidR="00E91AA2" w:rsidRPr="00D55378" w:rsidRDefault="00E91AA2" w:rsidP="0015320D">
      <w:pPr>
        <w:rPr>
          <w:lang w:val="ru-RU"/>
        </w:rPr>
      </w:pPr>
      <w:r w:rsidRPr="00D55378">
        <w:rPr>
          <w:highlight w:val="green"/>
          <w:lang w:val="ru-RU"/>
        </w:rPr>
        <w:t>${__</w:t>
      </w:r>
      <w:proofErr w:type="spellStart"/>
      <w:r w:rsidRPr="00D55378">
        <w:rPr>
          <w:highlight w:val="green"/>
        </w:rPr>
        <w:t>setProperty</w:t>
      </w:r>
      <w:proofErr w:type="spellEnd"/>
      <w:r w:rsidRPr="00D55378">
        <w:rPr>
          <w:highlight w:val="green"/>
          <w:lang w:val="ru-RU"/>
        </w:rPr>
        <w:t>(</w:t>
      </w:r>
      <w:r w:rsidR="0048161F" w:rsidRPr="00D55378">
        <w:rPr>
          <w:highlight w:val="green"/>
          <w:lang w:val="ru-RU"/>
        </w:rPr>
        <w:t>переменная, ${</w:t>
      </w:r>
      <w:proofErr w:type="spellStart"/>
      <w:r w:rsidR="0048161F" w:rsidRPr="00D55378">
        <w:rPr>
          <w:highlight w:val="green"/>
          <w:lang w:val="ru-RU"/>
        </w:rPr>
        <w:t>какую_переменную_забираем</w:t>
      </w:r>
      <w:proofErr w:type="spellEnd"/>
      <w:r w:rsidR="0048161F" w:rsidRPr="00D55378">
        <w:rPr>
          <w:highlight w:val="green"/>
          <w:lang w:val="ru-RU"/>
        </w:rPr>
        <w:t>}</w:t>
      </w:r>
      <w:r w:rsidRPr="00D55378">
        <w:rPr>
          <w:highlight w:val="green"/>
          <w:lang w:val="ru-RU"/>
        </w:rPr>
        <w:t>)}</w:t>
      </w:r>
      <w:r w:rsidR="00D55378" w:rsidRPr="00D55378">
        <w:rPr>
          <w:lang w:val="ru-RU"/>
        </w:rPr>
        <w:t xml:space="preserve"> </w:t>
      </w:r>
      <w:r w:rsidR="00D55378">
        <w:rPr>
          <w:lang w:val="ru-RU"/>
        </w:rPr>
        <w:t>–</w:t>
      </w:r>
      <w:r w:rsidR="00D55378" w:rsidRPr="00D55378">
        <w:rPr>
          <w:lang w:val="ru-RU"/>
        </w:rPr>
        <w:t xml:space="preserve"> </w:t>
      </w:r>
      <w:r w:rsidR="00D55378">
        <w:rPr>
          <w:lang w:val="ru-RU"/>
        </w:rPr>
        <w:t xml:space="preserve">назначает </w:t>
      </w:r>
    </w:p>
    <w:p w:rsidR="00E91AA2" w:rsidRDefault="00E91AA2" w:rsidP="0015320D">
      <w:pPr>
        <w:rPr>
          <w:lang w:val="ru-RU"/>
        </w:rPr>
      </w:pPr>
      <w:r w:rsidRPr="004D34C8">
        <w:rPr>
          <w:b/>
          <w:highlight w:val="green"/>
          <w:lang w:val="ru-RU"/>
        </w:rPr>
        <w:t>${__</w:t>
      </w:r>
      <w:r w:rsidRPr="00E91AA2">
        <w:rPr>
          <w:b/>
          <w:highlight w:val="green"/>
        </w:rPr>
        <w:t>property</w:t>
      </w:r>
      <w:r w:rsidRPr="004D34C8">
        <w:rPr>
          <w:b/>
          <w:highlight w:val="green"/>
          <w:lang w:val="ru-RU"/>
        </w:rPr>
        <w:t>(</w:t>
      </w:r>
      <w:r w:rsidRPr="00E91AA2">
        <w:rPr>
          <w:highlight w:val="green"/>
          <w:lang w:val="ru-RU"/>
        </w:rPr>
        <w:t>переменная</w:t>
      </w:r>
      <w:r w:rsidRPr="004D34C8">
        <w:rPr>
          <w:b/>
          <w:highlight w:val="green"/>
          <w:lang w:val="ru-RU"/>
        </w:rPr>
        <w:t>)}</w:t>
      </w:r>
      <w:r>
        <w:rPr>
          <w:lang w:val="ru-RU"/>
        </w:rPr>
        <w:t xml:space="preserve"> – использовать переменную</w:t>
      </w:r>
      <w:proofErr w:type="gramStart"/>
      <w:r w:rsidR="00AA0239">
        <w:rPr>
          <w:lang w:val="ru-RU"/>
        </w:rPr>
        <w:t>.</w:t>
      </w:r>
      <w:proofErr w:type="gramEnd"/>
      <w:r w:rsidR="00AA0239">
        <w:rPr>
          <w:lang w:val="ru-RU"/>
        </w:rPr>
        <w:t xml:space="preserve"> Полезно когда мы указываем </w:t>
      </w:r>
      <w:proofErr w:type="spellStart"/>
      <w:r w:rsidR="00AA0239">
        <w:rPr>
          <w:lang w:val="ru-RU"/>
        </w:rPr>
        <w:t>токен</w:t>
      </w:r>
      <w:proofErr w:type="spellEnd"/>
      <w:r w:rsidR="009C7003">
        <w:rPr>
          <w:lang w:val="ru-RU"/>
        </w:rPr>
        <w:t xml:space="preserve"> аутентификации в хедерах</w:t>
      </w:r>
    </w:p>
    <w:p w:rsidR="00A17878" w:rsidRPr="00E91AA2" w:rsidRDefault="00A17878" w:rsidP="0015320D">
      <w:pPr>
        <w:rPr>
          <w:lang w:val="ru-RU"/>
        </w:rPr>
      </w:pPr>
      <w:r w:rsidRPr="00A17878">
        <w:rPr>
          <w:lang w:val="ru-RU"/>
        </w:rPr>
        <w:drawing>
          <wp:inline distT="0" distB="0" distL="0" distR="0" wp14:anchorId="34E77049" wp14:editId="6FCEE7DD">
            <wp:extent cx="5943600" cy="265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878" w:rsidRPr="00E91AA2" w:rsidSect="00ED59A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012F"/>
    <w:multiLevelType w:val="hybridMultilevel"/>
    <w:tmpl w:val="3280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4565D"/>
    <w:multiLevelType w:val="hybridMultilevel"/>
    <w:tmpl w:val="D36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43"/>
    <w:rsid w:val="0015320D"/>
    <w:rsid w:val="001544FC"/>
    <w:rsid w:val="00177110"/>
    <w:rsid w:val="00475092"/>
    <w:rsid w:val="0048161F"/>
    <w:rsid w:val="004D34C8"/>
    <w:rsid w:val="005253A9"/>
    <w:rsid w:val="00575367"/>
    <w:rsid w:val="00725BB0"/>
    <w:rsid w:val="00745E12"/>
    <w:rsid w:val="008E0902"/>
    <w:rsid w:val="009C7003"/>
    <w:rsid w:val="00A17878"/>
    <w:rsid w:val="00AA0239"/>
    <w:rsid w:val="00C55A43"/>
    <w:rsid w:val="00D55378"/>
    <w:rsid w:val="00DB18E3"/>
    <w:rsid w:val="00E20A77"/>
    <w:rsid w:val="00E91AA2"/>
    <w:rsid w:val="00E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23</cp:revision>
  <dcterms:created xsi:type="dcterms:W3CDTF">2022-04-07T14:39:00Z</dcterms:created>
  <dcterms:modified xsi:type="dcterms:W3CDTF">2022-04-08T05:06:00Z</dcterms:modified>
</cp:coreProperties>
</file>