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A32A3" w:rsidRDefault="00CE256E">
      <w:r>
        <w:t>1. Compare and contrast the float and Decimal classes' benefits and drawbacks.</w:t>
      </w:r>
    </w:p>
    <w:p w14:paraId="00000002" w14:textId="77777777" w:rsidR="00AA32A3" w:rsidRDefault="00AA32A3"/>
    <w:p w14:paraId="1C754BC9" w14:textId="77777777" w:rsidR="0012768B" w:rsidRPr="0012768B" w:rsidRDefault="0012768B" w:rsidP="0012768B">
      <w:pPr>
        <w:pStyle w:val="is"/>
        <w:numPr>
          <w:ilvl w:val="0"/>
          <w:numId w:val="1"/>
        </w:numPr>
        <w:rPr>
          <w:i/>
          <w:iCs/>
          <w:sz w:val="20"/>
          <w:szCs w:val="20"/>
          <w:highlight w:val="yellow"/>
        </w:rPr>
      </w:pPr>
      <w:r w:rsidRPr="0012768B">
        <w:rPr>
          <w:rStyle w:val="Emphasis"/>
          <w:i w:val="0"/>
          <w:iCs w:val="0"/>
          <w:sz w:val="20"/>
          <w:szCs w:val="20"/>
          <w:highlight w:val="yellow"/>
        </w:rPr>
        <w:t>DECIMAL and FLOAT both are used to store numerical values.</w:t>
      </w:r>
    </w:p>
    <w:p w14:paraId="00000003" w14:textId="49E09433" w:rsidR="00AA32A3" w:rsidRPr="0012768B" w:rsidRDefault="0012768B" w:rsidP="0012768B">
      <w:pPr>
        <w:pStyle w:val="is"/>
        <w:numPr>
          <w:ilvl w:val="0"/>
          <w:numId w:val="1"/>
        </w:numPr>
        <w:rPr>
          <w:i/>
          <w:iCs/>
          <w:sz w:val="20"/>
          <w:szCs w:val="20"/>
          <w:highlight w:val="yellow"/>
        </w:rPr>
      </w:pPr>
      <w:r w:rsidRPr="0012768B">
        <w:rPr>
          <w:rStyle w:val="Emphasis"/>
          <w:i w:val="0"/>
          <w:iCs w:val="0"/>
          <w:sz w:val="20"/>
          <w:szCs w:val="20"/>
          <w:highlight w:val="yellow"/>
        </w:rPr>
        <w:t xml:space="preserve">Float is Approximate-number data type, which means that not all values in the data type range can be represented </w:t>
      </w:r>
      <w:proofErr w:type="gramStart"/>
      <w:r w:rsidRPr="0012768B">
        <w:rPr>
          <w:rStyle w:val="Emphasis"/>
          <w:i w:val="0"/>
          <w:iCs w:val="0"/>
          <w:sz w:val="20"/>
          <w:szCs w:val="20"/>
          <w:highlight w:val="yellow"/>
        </w:rPr>
        <w:t>exactly ,</w:t>
      </w:r>
      <w:proofErr w:type="gramEnd"/>
      <w:r w:rsidRPr="0012768B">
        <w:rPr>
          <w:rStyle w:val="Emphasis"/>
          <w:i w:val="0"/>
          <w:iCs w:val="0"/>
          <w:sz w:val="20"/>
          <w:szCs w:val="20"/>
          <w:highlight w:val="yellow"/>
        </w:rPr>
        <w:t xml:space="preserve"> it round up the values.</w:t>
      </w:r>
      <w:proofErr w:type="spellStart"/>
      <w:r w:rsidRPr="0012768B">
        <w:rPr>
          <w:rStyle w:val="Emphasis"/>
          <w:i w:val="0"/>
          <w:iCs w:val="0"/>
          <w:sz w:val="20"/>
          <w:szCs w:val="20"/>
          <w:highlight w:val="yellow"/>
        </w:rPr>
        <w:t>where as</w:t>
      </w:r>
      <w:proofErr w:type="spellEnd"/>
      <w:r w:rsidRPr="0012768B">
        <w:rPr>
          <w:rStyle w:val="Emphasis"/>
          <w:i w:val="0"/>
          <w:iCs w:val="0"/>
          <w:sz w:val="20"/>
          <w:szCs w:val="20"/>
          <w:highlight w:val="yellow"/>
        </w:rPr>
        <w:t xml:space="preserve"> Decimal is Fixed-Precision data type, which means that all the values in the data type range can be represented exactly with precision and scale, it doesn’t round up the values.</w:t>
      </w:r>
    </w:p>
    <w:p w14:paraId="00000004" w14:textId="77777777" w:rsidR="00AA32A3" w:rsidRDefault="00AA32A3"/>
    <w:p w14:paraId="00000005" w14:textId="77777777" w:rsidR="00AA32A3" w:rsidRDefault="00CE256E">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AA32A3" w:rsidRDefault="00AA32A3"/>
    <w:p w14:paraId="00000007" w14:textId="77777777" w:rsidR="00AA32A3" w:rsidRDefault="00AA32A3"/>
    <w:p w14:paraId="00000008" w14:textId="77777777" w:rsidR="00AA32A3" w:rsidRDefault="00AA32A3"/>
    <w:p w14:paraId="00000009" w14:textId="77777777" w:rsidR="00AA32A3" w:rsidRDefault="00CE256E">
      <w:r>
        <w:t>3. What happens if the equalit</w:t>
      </w:r>
      <w:r>
        <w:t xml:space="preserve">y of </w:t>
      </w:r>
      <w:proofErr w:type="gramStart"/>
      <w:r>
        <w:t>Decimal(</w:t>
      </w:r>
      <w:proofErr w:type="gramEnd"/>
      <w:r>
        <w:t>'1.200') and Decimal('1.2') is checked?</w:t>
      </w:r>
    </w:p>
    <w:p w14:paraId="0000000A" w14:textId="77777777" w:rsidR="00AA32A3" w:rsidRDefault="00AA32A3"/>
    <w:p w14:paraId="0000000B" w14:textId="77777777" w:rsidR="00AA32A3" w:rsidRDefault="00AA32A3"/>
    <w:p w14:paraId="0000000C" w14:textId="77777777" w:rsidR="00AA32A3" w:rsidRDefault="00AA32A3"/>
    <w:p w14:paraId="0000000D" w14:textId="77777777" w:rsidR="00AA32A3" w:rsidRDefault="00CE256E">
      <w:r>
        <w:t>4. Why is it preferable to start a Decimal object with a string rather than a floating-point value?</w:t>
      </w:r>
    </w:p>
    <w:p w14:paraId="0000000E" w14:textId="77777777" w:rsidR="00AA32A3" w:rsidRPr="003046A0" w:rsidRDefault="00AA32A3">
      <w:pPr>
        <w:rPr>
          <w:i/>
          <w:iCs/>
        </w:rPr>
      </w:pPr>
    </w:p>
    <w:p w14:paraId="0000000F" w14:textId="5388C898" w:rsidR="00AA32A3" w:rsidRPr="003046A0" w:rsidRDefault="003046A0">
      <w:pPr>
        <w:rPr>
          <w:i/>
          <w:iCs/>
        </w:rPr>
      </w:pPr>
      <w:r w:rsidRPr="003046A0">
        <w:rPr>
          <w:rStyle w:val="Emphasis"/>
          <w:highlight w:val="yellow"/>
        </w:rPr>
        <w:t>Converting straight from a float causes our Decimal object to inherit all of the imprecision</w:t>
      </w:r>
      <w:r w:rsidRPr="003046A0">
        <w:rPr>
          <w:i/>
          <w:iCs/>
          <w:highlight w:val="yellow"/>
        </w:rPr>
        <w:t xml:space="preserve"> that we were trying to avoid in the first place.</w:t>
      </w:r>
    </w:p>
    <w:p w14:paraId="00000010" w14:textId="77777777" w:rsidR="00AA32A3" w:rsidRDefault="00AA32A3"/>
    <w:p w14:paraId="00000011" w14:textId="77777777" w:rsidR="00AA32A3" w:rsidRDefault="00CE256E">
      <w:r>
        <w:t>5. In an arithmetic phrase, how simple is it to combine Decimal objects with integers?</w:t>
      </w:r>
    </w:p>
    <w:p w14:paraId="00000012" w14:textId="77777777" w:rsidR="00AA32A3" w:rsidRDefault="00AA32A3"/>
    <w:p w14:paraId="00000013" w14:textId="77777777" w:rsidR="00AA32A3" w:rsidRDefault="00AA32A3"/>
    <w:p w14:paraId="00000014" w14:textId="77777777" w:rsidR="00AA32A3" w:rsidRDefault="00AA32A3"/>
    <w:p w14:paraId="00000015" w14:textId="77777777" w:rsidR="00AA32A3" w:rsidRDefault="00CE256E">
      <w:r>
        <w:t xml:space="preserve">6. Can </w:t>
      </w:r>
      <w:r>
        <w:t>Decimal objects and floating-point values be combined easily?</w:t>
      </w:r>
    </w:p>
    <w:p w14:paraId="00000016" w14:textId="77777777" w:rsidR="00AA32A3" w:rsidRDefault="00AA32A3"/>
    <w:p w14:paraId="00000017" w14:textId="7DD8E80C" w:rsidR="00AA32A3" w:rsidRDefault="003046A0">
      <w:r w:rsidRPr="003046A0">
        <w:rPr>
          <w:rStyle w:val="hgkelc"/>
          <w:b/>
          <w:bCs/>
          <w:highlight w:val="yellow"/>
          <w:lang w:val="en"/>
        </w:rPr>
        <w:t>Decimal objects cannot generally be combined with floats</w:t>
      </w:r>
      <w:r w:rsidRPr="003046A0">
        <w:rPr>
          <w:rStyle w:val="hgkelc"/>
          <w:highlight w:val="yellow"/>
          <w:lang w:val="en"/>
        </w:rPr>
        <w:t xml:space="preserve"> or instances of fractions.</w:t>
      </w:r>
    </w:p>
    <w:p w14:paraId="00000018" w14:textId="77777777" w:rsidR="00AA32A3" w:rsidRDefault="00AA32A3"/>
    <w:p w14:paraId="00000019" w14:textId="77777777" w:rsidR="00AA32A3" w:rsidRDefault="00CE256E">
      <w:r>
        <w:t>7. Using the Fraction class but not the Decimal class, give an example of a quantity that can be expressed with absolute precision.</w:t>
      </w:r>
    </w:p>
    <w:p w14:paraId="0000001A" w14:textId="77777777" w:rsidR="00AA32A3" w:rsidRDefault="00AA32A3"/>
    <w:p w14:paraId="0000001B" w14:textId="77777777" w:rsidR="00AA32A3" w:rsidRDefault="00AA32A3"/>
    <w:p w14:paraId="0000001C" w14:textId="77777777" w:rsidR="00AA32A3" w:rsidRDefault="00AA32A3"/>
    <w:p w14:paraId="0000001D" w14:textId="77777777" w:rsidR="00AA32A3" w:rsidRDefault="00CE256E">
      <w:r>
        <w:t xml:space="preserve">8. Describe a quantity that can be accurately expressed </w:t>
      </w:r>
      <w:r>
        <w:t>by the Decimal or Fraction classes but not by a floating-point value.</w:t>
      </w:r>
    </w:p>
    <w:p w14:paraId="0000001E" w14:textId="77777777" w:rsidR="00AA32A3" w:rsidRDefault="00AA32A3"/>
    <w:p w14:paraId="0000001F" w14:textId="77777777" w:rsidR="00AA32A3" w:rsidRDefault="00AA32A3"/>
    <w:p w14:paraId="00000020" w14:textId="77777777" w:rsidR="00AA32A3" w:rsidRDefault="00AA32A3"/>
    <w:p w14:paraId="00000021" w14:textId="77777777" w:rsidR="00AA32A3" w:rsidRDefault="00CE256E">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AA32A3" w:rsidRDefault="00AA32A3"/>
    <w:p w14:paraId="00000023" w14:textId="77777777" w:rsidR="00AA32A3" w:rsidRDefault="00AA32A3"/>
    <w:p w14:paraId="00000024" w14:textId="77777777" w:rsidR="00AA32A3" w:rsidRDefault="00AA32A3"/>
    <w:p w14:paraId="00000025" w14:textId="77777777" w:rsidR="00AA32A3" w:rsidRDefault="00CE256E">
      <w:r>
        <w:t>Q10. How do the Fraction class and the integer type (int) relate to each other? Co</w:t>
      </w:r>
      <w:r>
        <w:t>ntainment or inheritance?</w:t>
      </w:r>
    </w:p>
    <w:sectPr w:rsidR="00AA32A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5F23" w14:textId="77777777" w:rsidR="00CE256E" w:rsidRDefault="00CE256E">
      <w:r>
        <w:separator/>
      </w:r>
    </w:p>
  </w:endnote>
  <w:endnote w:type="continuationSeparator" w:id="0">
    <w:p w14:paraId="1D3C8B9B" w14:textId="77777777" w:rsidR="00CE256E" w:rsidRDefault="00CE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A32A3" w:rsidRDefault="00AA32A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D226" w14:textId="77777777" w:rsidR="00CE256E" w:rsidRDefault="00CE256E">
      <w:r>
        <w:separator/>
      </w:r>
    </w:p>
  </w:footnote>
  <w:footnote w:type="continuationSeparator" w:id="0">
    <w:p w14:paraId="3A68F5DE" w14:textId="77777777" w:rsidR="00CE256E" w:rsidRDefault="00CE2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A32A3" w:rsidRDefault="00AA32A3">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0CF0"/>
    <w:multiLevelType w:val="multilevel"/>
    <w:tmpl w:val="242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1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2A3"/>
    <w:rsid w:val="0012768B"/>
    <w:rsid w:val="003046A0"/>
    <w:rsid w:val="00AA32A3"/>
    <w:rsid w:val="00CE256E"/>
    <w:rsid w:val="00FD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EAFC"/>
  <w15:docId w15:val="{99901451-41C1-4AAF-9EBC-97CBB969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s">
    <w:name w:val="is"/>
    <w:basedOn w:val="Normal"/>
    <w:rsid w:val="0012768B"/>
    <w:pPr>
      <w:spacing w:before="100" w:beforeAutospacing="1" w:after="100" w:afterAutospacing="1"/>
    </w:pPr>
    <w:rPr>
      <w:sz w:val="24"/>
      <w:szCs w:val="24"/>
    </w:rPr>
  </w:style>
  <w:style w:type="character" w:styleId="Emphasis">
    <w:name w:val="Emphasis"/>
    <w:basedOn w:val="DefaultParagraphFont"/>
    <w:uiPriority w:val="20"/>
    <w:qFormat/>
    <w:rsid w:val="0012768B"/>
    <w:rPr>
      <w:i/>
      <w:iCs/>
    </w:rPr>
  </w:style>
  <w:style w:type="paragraph" w:customStyle="1" w:styleId="pw-post-body-paragraph">
    <w:name w:val="pw-post-body-paragraph"/>
    <w:basedOn w:val="Normal"/>
    <w:rsid w:val="0012768B"/>
    <w:pPr>
      <w:spacing w:before="100" w:beforeAutospacing="1" w:after="100" w:afterAutospacing="1"/>
    </w:pPr>
    <w:rPr>
      <w:sz w:val="24"/>
      <w:szCs w:val="24"/>
    </w:rPr>
  </w:style>
  <w:style w:type="character" w:customStyle="1" w:styleId="hgkelc">
    <w:name w:val="hgkelc"/>
    <w:basedOn w:val="DefaultParagraphFont"/>
    <w:rsid w:val="0030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1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2</cp:revision>
  <dcterms:created xsi:type="dcterms:W3CDTF">2021-03-04T01:24:00Z</dcterms:created>
  <dcterms:modified xsi:type="dcterms:W3CDTF">2022-12-17T16:54:00Z</dcterms:modified>
</cp:coreProperties>
</file>