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74014244" w:displacedByCustomXml="next"/>
    <w:sdt>
      <w:sdtPr>
        <w:rPr>
          <w:rFonts w:asciiTheme="minorHAnsi" w:eastAsiaTheme="minorHAnsi" w:hAnsiTheme="minorHAnsi" w:cstheme="minorBidi"/>
          <w:color w:val="auto"/>
          <w:sz w:val="22"/>
          <w:szCs w:val="22"/>
          <w:lang w:eastAsia="en-US"/>
        </w:rPr>
        <w:id w:val="-1655826534"/>
        <w:docPartObj>
          <w:docPartGallery w:val="Table of Contents"/>
          <w:docPartUnique/>
        </w:docPartObj>
      </w:sdtPr>
      <w:sdtEndPr>
        <w:rPr>
          <w:b/>
          <w:bCs/>
        </w:rPr>
      </w:sdtEndPr>
      <w:sdtContent>
        <w:p w14:paraId="3B9F8506" w14:textId="1A0ADA0E" w:rsidR="00750307" w:rsidRPr="00F62772" w:rsidRDefault="00750307" w:rsidP="00750307">
          <w:pPr>
            <w:pStyle w:val="Overskrift"/>
            <w:rPr>
              <w:rFonts w:ascii="Arial" w:hAnsi="Arial" w:cs="Arial"/>
              <w:b/>
              <w:bCs/>
              <w:color w:val="000000" w:themeColor="text1"/>
              <w:u w:val="single"/>
            </w:rPr>
          </w:pPr>
          <w:r w:rsidRPr="00F62772">
            <w:rPr>
              <w:rFonts w:ascii="Arial" w:hAnsi="Arial" w:cs="Arial"/>
              <w:b/>
              <w:bCs/>
              <w:color w:val="000000" w:themeColor="text1"/>
            </w:rPr>
            <w:t xml:space="preserve">Resolutionsforslag </w:t>
          </w:r>
          <w:r w:rsidR="00F50773">
            <w:rPr>
              <w:rFonts w:ascii="Arial" w:hAnsi="Arial" w:cs="Arial"/>
              <w:b/>
              <w:bCs/>
              <w:color w:val="000000" w:themeColor="text1"/>
            </w:rPr>
            <w:t>vedtaget på</w:t>
          </w:r>
          <w:r w:rsidR="00FC784B">
            <w:rPr>
              <w:rFonts w:ascii="Arial" w:hAnsi="Arial" w:cs="Arial"/>
              <w:b/>
              <w:bCs/>
              <w:color w:val="000000" w:themeColor="text1"/>
            </w:rPr>
            <w:br/>
            <w:t>l</w:t>
          </w:r>
          <w:r w:rsidR="00F50773">
            <w:rPr>
              <w:rFonts w:ascii="Arial" w:hAnsi="Arial" w:cs="Arial"/>
              <w:b/>
              <w:bCs/>
              <w:color w:val="000000" w:themeColor="text1"/>
            </w:rPr>
            <w:t>andsmøde</w:t>
          </w:r>
          <w:r w:rsidR="00FC784B">
            <w:rPr>
              <w:rFonts w:ascii="Arial" w:hAnsi="Arial" w:cs="Arial"/>
              <w:b/>
              <w:bCs/>
              <w:color w:val="000000" w:themeColor="text1"/>
            </w:rPr>
            <w:t>t</w:t>
          </w:r>
          <w:r w:rsidR="00F50773">
            <w:rPr>
              <w:rFonts w:ascii="Arial" w:hAnsi="Arial" w:cs="Arial"/>
              <w:b/>
              <w:bCs/>
              <w:color w:val="000000" w:themeColor="text1"/>
            </w:rPr>
            <w:t xml:space="preserve"> 2025</w:t>
          </w:r>
        </w:p>
        <w:p w14:paraId="35B68B06" w14:textId="71BF0EEB" w:rsidR="00681EC4" w:rsidRPr="00432E0E" w:rsidRDefault="00681EC4" w:rsidP="00681EC4">
          <w:pPr>
            <w:pStyle w:val="Overskrift"/>
            <w:rPr>
              <w:rFonts w:ascii="Arial" w:hAnsi="Arial" w:cs="Arial"/>
              <w:b/>
              <w:bCs/>
              <w:color w:val="000000" w:themeColor="text1"/>
              <w:sz w:val="28"/>
              <w:szCs w:val="28"/>
            </w:rPr>
          </w:pPr>
          <w:r w:rsidRPr="00432E0E">
            <w:rPr>
              <w:rFonts w:ascii="Arial" w:hAnsi="Arial" w:cs="Arial"/>
              <w:b/>
              <w:bCs/>
              <w:color w:val="000000" w:themeColor="text1"/>
              <w:sz w:val="28"/>
              <w:szCs w:val="28"/>
            </w:rPr>
            <w:t>Indhold</w:t>
          </w:r>
        </w:p>
        <w:p w14:paraId="036539EB" w14:textId="25ACBDA1" w:rsidR="00FC784B" w:rsidRDefault="00681EC4">
          <w:pPr>
            <w:pStyle w:val="Indholdsfortegnelse1"/>
            <w:rPr>
              <w:rFonts w:asciiTheme="minorHAnsi" w:eastAsiaTheme="minorEastAsia" w:hAnsiTheme="minorHAnsi" w:cstheme="minorBidi"/>
              <w:b w:val="0"/>
              <w:bCs w:val="0"/>
              <w:sz w:val="24"/>
              <w:szCs w:val="24"/>
              <w:lang w:eastAsia="da-DK"/>
            </w:rPr>
          </w:pPr>
          <w:r w:rsidRPr="00D61817">
            <w:fldChar w:fldCharType="begin"/>
          </w:r>
          <w:r w:rsidRPr="00D61817">
            <w:instrText xml:space="preserve"> TOC \o "1-3" \h \z \u </w:instrText>
          </w:r>
          <w:r w:rsidRPr="00D61817">
            <w:fldChar w:fldCharType="separate"/>
          </w:r>
          <w:hyperlink w:anchor="_Toc209363959" w:history="1">
            <w:r w:rsidR="00FC784B" w:rsidRPr="00B303E3">
              <w:rPr>
                <w:rStyle w:val="Hyperlink"/>
              </w:rPr>
              <w:t>A Demokrati og frihed</w:t>
            </w:r>
            <w:r w:rsidR="00FC784B">
              <w:rPr>
                <w:webHidden/>
              </w:rPr>
              <w:tab/>
            </w:r>
            <w:r w:rsidR="00FC784B">
              <w:rPr>
                <w:webHidden/>
              </w:rPr>
              <w:fldChar w:fldCharType="begin"/>
            </w:r>
            <w:r w:rsidR="00FC784B">
              <w:rPr>
                <w:webHidden/>
              </w:rPr>
              <w:instrText xml:space="preserve"> PAGEREF _Toc209363959 \h </w:instrText>
            </w:r>
            <w:r w:rsidR="00FC784B">
              <w:rPr>
                <w:webHidden/>
              </w:rPr>
            </w:r>
            <w:r w:rsidR="00FC784B">
              <w:rPr>
                <w:webHidden/>
              </w:rPr>
              <w:fldChar w:fldCharType="separate"/>
            </w:r>
            <w:r w:rsidR="00FC784B">
              <w:rPr>
                <w:webHidden/>
              </w:rPr>
              <w:t>3</w:t>
            </w:r>
            <w:r w:rsidR="00FC784B">
              <w:rPr>
                <w:webHidden/>
              </w:rPr>
              <w:fldChar w:fldCharType="end"/>
            </w:r>
          </w:hyperlink>
        </w:p>
        <w:p w14:paraId="5D6B93EF" w14:textId="10EDC04C" w:rsidR="00FC784B" w:rsidRDefault="00FC784B">
          <w:pPr>
            <w:pStyle w:val="Indholdsfortegnelse2"/>
            <w:rPr>
              <w:rFonts w:asciiTheme="minorHAnsi" w:eastAsiaTheme="minorEastAsia" w:hAnsiTheme="minorHAnsi" w:cstheme="minorBidi"/>
              <w:sz w:val="24"/>
              <w:szCs w:val="24"/>
              <w:lang w:eastAsia="da-DK"/>
            </w:rPr>
          </w:pPr>
          <w:hyperlink w:anchor="_Toc209363960" w:history="1">
            <w:r w:rsidRPr="00B303E3">
              <w:rPr>
                <w:rStyle w:val="Hyperlink"/>
                <w:b/>
                <w:bCs/>
              </w:rPr>
              <w:t>A1 Flyt de civile registreringer fra kirken til kommunen</w:t>
            </w:r>
            <w:r>
              <w:rPr>
                <w:webHidden/>
              </w:rPr>
              <w:tab/>
            </w:r>
            <w:r>
              <w:rPr>
                <w:webHidden/>
              </w:rPr>
              <w:fldChar w:fldCharType="begin"/>
            </w:r>
            <w:r>
              <w:rPr>
                <w:webHidden/>
              </w:rPr>
              <w:instrText xml:space="preserve"> PAGEREF _Toc209363960 \h </w:instrText>
            </w:r>
            <w:r>
              <w:rPr>
                <w:webHidden/>
              </w:rPr>
            </w:r>
            <w:r>
              <w:rPr>
                <w:webHidden/>
              </w:rPr>
              <w:fldChar w:fldCharType="separate"/>
            </w:r>
            <w:r>
              <w:rPr>
                <w:webHidden/>
              </w:rPr>
              <w:t>3</w:t>
            </w:r>
            <w:r>
              <w:rPr>
                <w:webHidden/>
              </w:rPr>
              <w:fldChar w:fldCharType="end"/>
            </w:r>
          </w:hyperlink>
        </w:p>
        <w:p w14:paraId="03170E12" w14:textId="1A7A9814" w:rsidR="00FC784B" w:rsidRDefault="00FC784B">
          <w:pPr>
            <w:pStyle w:val="Indholdsfortegnelse2"/>
            <w:rPr>
              <w:rFonts w:asciiTheme="minorHAnsi" w:eastAsiaTheme="minorEastAsia" w:hAnsiTheme="minorHAnsi" w:cstheme="minorBidi"/>
              <w:sz w:val="24"/>
              <w:szCs w:val="24"/>
              <w:lang w:eastAsia="da-DK"/>
            </w:rPr>
          </w:pPr>
          <w:hyperlink w:anchor="_Toc209363961" w:history="1">
            <w:r w:rsidRPr="00B303E3">
              <w:rPr>
                <w:rStyle w:val="Hyperlink"/>
                <w:b/>
                <w:bCs/>
              </w:rPr>
              <w:t>A2 Mulighed for parlamentarisk styre i landets fire største byer</w:t>
            </w:r>
            <w:r>
              <w:rPr>
                <w:webHidden/>
              </w:rPr>
              <w:tab/>
            </w:r>
            <w:r>
              <w:rPr>
                <w:webHidden/>
              </w:rPr>
              <w:fldChar w:fldCharType="begin"/>
            </w:r>
            <w:r>
              <w:rPr>
                <w:webHidden/>
              </w:rPr>
              <w:instrText xml:space="preserve"> PAGEREF _Toc209363961 \h </w:instrText>
            </w:r>
            <w:r>
              <w:rPr>
                <w:webHidden/>
              </w:rPr>
            </w:r>
            <w:r>
              <w:rPr>
                <w:webHidden/>
              </w:rPr>
              <w:fldChar w:fldCharType="separate"/>
            </w:r>
            <w:r>
              <w:rPr>
                <w:webHidden/>
              </w:rPr>
              <w:t>3</w:t>
            </w:r>
            <w:r>
              <w:rPr>
                <w:webHidden/>
              </w:rPr>
              <w:fldChar w:fldCharType="end"/>
            </w:r>
          </w:hyperlink>
        </w:p>
        <w:p w14:paraId="26837EA4" w14:textId="78499220" w:rsidR="00FC784B" w:rsidRDefault="00FC784B">
          <w:pPr>
            <w:pStyle w:val="Indholdsfortegnelse2"/>
            <w:rPr>
              <w:rFonts w:asciiTheme="minorHAnsi" w:eastAsiaTheme="minorEastAsia" w:hAnsiTheme="minorHAnsi" w:cstheme="minorBidi"/>
              <w:sz w:val="24"/>
              <w:szCs w:val="24"/>
              <w:lang w:eastAsia="da-DK"/>
            </w:rPr>
          </w:pPr>
          <w:hyperlink w:anchor="_Toc209363962" w:history="1">
            <w:r w:rsidRPr="00B303E3">
              <w:rPr>
                <w:rStyle w:val="Hyperlink"/>
                <w:b/>
                <w:bCs/>
              </w:rPr>
              <w:t>A3 Digitaliser opstillingen til KRV</w:t>
            </w:r>
            <w:r>
              <w:rPr>
                <w:webHidden/>
              </w:rPr>
              <w:tab/>
            </w:r>
            <w:r>
              <w:rPr>
                <w:webHidden/>
              </w:rPr>
              <w:fldChar w:fldCharType="begin"/>
            </w:r>
            <w:r>
              <w:rPr>
                <w:webHidden/>
              </w:rPr>
              <w:instrText xml:space="preserve"> PAGEREF _Toc209363962 \h </w:instrText>
            </w:r>
            <w:r>
              <w:rPr>
                <w:webHidden/>
              </w:rPr>
            </w:r>
            <w:r>
              <w:rPr>
                <w:webHidden/>
              </w:rPr>
              <w:fldChar w:fldCharType="separate"/>
            </w:r>
            <w:r>
              <w:rPr>
                <w:webHidden/>
              </w:rPr>
              <w:t>3</w:t>
            </w:r>
            <w:r>
              <w:rPr>
                <w:webHidden/>
              </w:rPr>
              <w:fldChar w:fldCharType="end"/>
            </w:r>
          </w:hyperlink>
        </w:p>
        <w:p w14:paraId="1D9E129A" w14:textId="427318DF" w:rsidR="00FC784B" w:rsidRDefault="00FC784B">
          <w:pPr>
            <w:pStyle w:val="Indholdsfortegnelse2"/>
            <w:rPr>
              <w:rFonts w:asciiTheme="minorHAnsi" w:eastAsiaTheme="minorEastAsia" w:hAnsiTheme="minorHAnsi" w:cstheme="minorBidi"/>
              <w:sz w:val="24"/>
              <w:szCs w:val="24"/>
              <w:lang w:eastAsia="da-DK"/>
            </w:rPr>
          </w:pPr>
          <w:hyperlink w:anchor="_Toc209363963" w:history="1">
            <w:r w:rsidRPr="00B303E3">
              <w:rPr>
                <w:rStyle w:val="Hyperlink"/>
                <w:b/>
                <w:bCs/>
              </w:rPr>
              <w:t>A4 Opret en forfatningsdomstol</w:t>
            </w:r>
            <w:r>
              <w:rPr>
                <w:webHidden/>
              </w:rPr>
              <w:tab/>
            </w:r>
            <w:r>
              <w:rPr>
                <w:webHidden/>
              </w:rPr>
              <w:fldChar w:fldCharType="begin"/>
            </w:r>
            <w:r>
              <w:rPr>
                <w:webHidden/>
              </w:rPr>
              <w:instrText xml:space="preserve"> PAGEREF _Toc209363963 \h </w:instrText>
            </w:r>
            <w:r>
              <w:rPr>
                <w:webHidden/>
              </w:rPr>
            </w:r>
            <w:r>
              <w:rPr>
                <w:webHidden/>
              </w:rPr>
              <w:fldChar w:fldCharType="separate"/>
            </w:r>
            <w:r>
              <w:rPr>
                <w:webHidden/>
              </w:rPr>
              <w:t>3</w:t>
            </w:r>
            <w:r>
              <w:rPr>
                <w:webHidden/>
              </w:rPr>
              <w:fldChar w:fldCharType="end"/>
            </w:r>
          </w:hyperlink>
        </w:p>
        <w:p w14:paraId="543C7131" w14:textId="64443EB9" w:rsidR="00FC784B" w:rsidRDefault="00FC784B">
          <w:pPr>
            <w:pStyle w:val="Indholdsfortegnelse2"/>
            <w:rPr>
              <w:rFonts w:asciiTheme="minorHAnsi" w:eastAsiaTheme="minorEastAsia" w:hAnsiTheme="minorHAnsi" w:cstheme="minorBidi"/>
              <w:sz w:val="24"/>
              <w:szCs w:val="24"/>
              <w:lang w:eastAsia="da-DK"/>
            </w:rPr>
          </w:pPr>
          <w:hyperlink w:anchor="_Toc209363964" w:history="1">
            <w:r w:rsidRPr="00B303E3">
              <w:rPr>
                <w:rStyle w:val="Hyperlink"/>
                <w:b/>
                <w:bCs/>
              </w:rPr>
              <w:t>A5 Åbenhed om offentlige midler til kongehusets opgaver</w:t>
            </w:r>
            <w:r>
              <w:rPr>
                <w:webHidden/>
              </w:rPr>
              <w:tab/>
            </w:r>
            <w:r>
              <w:rPr>
                <w:webHidden/>
              </w:rPr>
              <w:fldChar w:fldCharType="begin"/>
            </w:r>
            <w:r>
              <w:rPr>
                <w:webHidden/>
              </w:rPr>
              <w:instrText xml:space="preserve"> PAGEREF _Toc209363964 \h </w:instrText>
            </w:r>
            <w:r>
              <w:rPr>
                <w:webHidden/>
              </w:rPr>
            </w:r>
            <w:r>
              <w:rPr>
                <w:webHidden/>
              </w:rPr>
              <w:fldChar w:fldCharType="separate"/>
            </w:r>
            <w:r>
              <w:rPr>
                <w:webHidden/>
              </w:rPr>
              <w:t>3</w:t>
            </w:r>
            <w:r>
              <w:rPr>
                <w:webHidden/>
              </w:rPr>
              <w:fldChar w:fldCharType="end"/>
            </w:r>
          </w:hyperlink>
        </w:p>
        <w:p w14:paraId="2DCF3713" w14:textId="5CCA8997" w:rsidR="00FC784B" w:rsidRDefault="00FC784B">
          <w:pPr>
            <w:pStyle w:val="Indholdsfortegnelse2"/>
            <w:rPr>
              <w:rFonts w:asciiTheme="minorHAnsi" w:eastAsiaTheme="minorEastAsia" w:hAnsiTheme="minorHAnsi" w:cstheme="minorBidi"/>
              <w:sz w:val="24"/>
              <w:szCs w:val="24"/>
              <w:lang w:eastAsia="da-DK"/>
            </w:rPr>
          </w:pPr>
          <w:hyperlink w:anchor="_Toc209363965" w:history="1">
            <w:r w:rsidRPr="00B303E3">
              <w:rPr>
                <w:rStyle w:val="Hyperlink"/>
                <w:b/>
                <w:bCs/>
              </w:rPr>
              <w:t>A8 Gør grundfinansieringen af Lex - Danmarks National Leksikon varig</w:t>
            </w:r>
            <w:r>
              <w:rPr>
                <w:webHidden/>
              </w:rPr>
              <w:tab/>
            </w:r>
            <w:r>
              <w:rPr>
                <w:webHidden/>
              </w:rPr>
              <w:fldChar w:fldCharType="begin"/>
            </w:r>
            <w:r>
              <w:rPr>
                <w:webHidden/>
              </w:rPr>
              <w:instrText xml:space="preserve"> PAGEREF _Toc209363965 \h </w:instrText>
            </w:r>
            <w:r>
              <w:rPr>
                <w:webHidden/>
              </w:rPr>
            </w:r>
            <w:r>
              <w:rPr>
                <w:webHidden/>
              </w:rPr>
              <w:fldChar w:fldCharType="separate"/>
            </w:r>
            <w:r>
              <w:rPr>
                <w:webHidden/>
              </w:rPr>
              <w:t>3</w:t>
            </w:r>
            <w:r>
              <w:rPr>
                <w:webHidden/>
              </w:rPr>
              <w:fldChar w:fldCharType="end"/>
            </w:r>
          </w:hyperlink>
        </w:p>
        <w:p w14:paraId="01809851" w14:textId="5528F7A3" w:rsidR="00FC784B" w:rsidRDefault="00FC784B">
          <w:pPr>
            <w:pStyle w:val="Indholdsfortegnelse2"/>
            <w:rPr>
              <w:rFonts w:asciiTheme="minorHAnsi" w:eastAsiaTheme="minorEastAsia" w:hAnsiTheme="minorHAnsi" w:cstheme="minorBidi"/>
              <w:sz w:val="24"/>
              <w:szCs w:val="24"/>
              <w:lang w:eastAsia="da-DK"/>
            </w:rPr>
          </w:pPr>
          <w:hyperlink w:anchor="_Toc209363966" w:history="1">
            <w:r w:rsidRPr="00B303E3">
              <w:rPr>
                <w:rStyle w:val="Hyperlink"/>
                <w:b/>
                <w:bCs/>
              </w:rPr>
              <w:t>A11 Udvid den demokratiske deltagelse</w:t>
            </w:r>
            <w:r>
              <w:rPr>
                <w:webHidden/>
              </w:rPr>
              <w:tab/>
            </w:r>
            <w:r>
              <w:rPr>
                <w:webHidden/>
              </w:rPr>
              <w:fldChar w:fldCharType="begin"/>
            </w:r>
            <w:r>
              <w:rPr>
                <w:webHidden/>
              </w:rPr>
              <w:instrText xml:space="preserve"> PAGEREF _Toc209363966 \h </w:instrText>
            </w:r>
            <w:r>
              <w:rPr>
                <w:webHidden/>
              </w:rPr>
            </w:r>
            <w:r>
              <w:rPr>
                <w:webHidden/>
              </w:rPr>
              <w:fldChar w:fldCharType="separate"/>
            </w:r>
            <w:r>
              <w:rPr>
                <w:webHidden/>
              </w:rPr>
              <w:t>4</w:t>
            </w:r>
            <w:r>
              <w:rPr>
                <w:webHidden/>
              </w:rPr>
              <w:fldChar w:fldCharType="end"/>
            </w:r>
          </w:hyperlink>
        </w:p>
        <w:p w14:paraId="3D6008AF" w14:textId="64440948" w:rsidR="00FC784B" w:rsidRDefault="00FC784B">
          <w:pPr>
            <w:pStyle w:val="Indholdsfortegnelse2"/>
            <w:rPr>
              <w:rFonts w:asciiTheme="minorHAnsi" w:eastAsiaTheme="minorEastAsia" w:hAnsiTheme="minorHAnsi" w:cstheme="minorBidi"/>
              <w:sz w:val="24"/>
              <w:szCs w:val="24"/>
              <w:lang w:eastAsia="da-DK"/>
            </w:rPr>
          </w:pPr>
          <w:hyperlink w:anchor="_Toc209363967" w:history="1">
            <w:r w:rsidRPr="00B303E3">
              <w:rPr>
                <w:rStyle w:val="Hyperlink"/>
                <w:b/>
                <w:bCs/>
              </w:rPr>
              <w:t>A12 Styrk demokratiet - giv flere stemmeret</w:t>
            </w:r>
            <w:r>
              <w:rPr>
                <w:webHidden/>
              </w:rPr>
              <w:tab/>
            </w:r>
            <w:r>
              <w:rPr>
                <w:webHidden/>
              </w:rPr>
              <w:fldChar w:fldCharType="begin"/>
            </w:r>
            <w:r>
              <w:rPr>
                <w:webHidden/>
              </w:rPr>
              <w:instrText xml:space="preserve"> PAGEREF _Toc209363967 \h </w:instrText>
            </w:r>
            <w:r>
              <w:rPr>
                <w:webHidden/>
              </w:rPr>
            </w:r>
            <w:r>
              <w:rPr>
                <w:webHidden/>
              </w:rPr>
              <w:fldChar w:fldCharType="separate"/>
            </w:r>
            <w:r>
              <w:rPr>
                <w:webHidden/>
              </w:rPr>
              <w:t>4</w:t>
            </w:r>
            <w:r>
              <w:rPr>
                <w:webHidden/>
              </w:rPr>
              <w:fldChar w:fldCharType="end"/>
            </w:r>
          </w:hyperlink>
        </w:p>
        <w:p w14:paraId="2839F054" w14:textId="24583EC7" w:rsidR="00FC784B" w:rsidRDefault="00FC784B">
          <w:pPr>
            <w:pStyle w:val="Indholdsfortegnelse2"/>
            <w:rPr>
              <w:rFonts w:asciiTheme="minorHAnsi" w:eastAsiaTheme="minorEastAsia" w:hAnsiTheme="minorHAnsi" w:cstheme="minorBidi"/>
              <w:sz w:val="24"/>
              <w:szCs w:val="24"/>
              <w:lang w:eastAsia="da-DK"/>
            </w:rPr>
          </w:pPr>
          <w:hyperlink w:anchor="_Toc209363968" w:history="1">
            <w:r w:rsidRPr="00B303E3">
              <w:rPr>
                <w:rStyle w:val="Hyperlink"/>
                <w:b/>
                <w:bCs/>
              </w:rPr>
              <w:t>A13</w:t>
            </w:r>
            <w:r w:rsidRPr="00B303E3">
              <w:rPr>
                <w:rStyle w:val="Hyperlink"/>
              </w:rPr>
              <w:t xml:space="preserve"> </w:t>
            </w:r>
            <w:r w:rsidRPr="00B303E3">
              <w:rPr>
                <w:rStyle w:val="Hyperlink"/>
                <w:b/>
                <w:bCs/>
              </w:rPr>
              <w:t>Sænk valgretsalder til 15 år</w:t>
            </w:r>
            <w:r>
              <w:rPr>
                <w:webHidden/>
              </w:rPr>
              <w:tab/>
            </w:r>
            <w:r>
              <w:rPr>
                <w:webHidden/>
              </w:rPr>
              <w:fldChar w:fldCharType="begin"/>
            </w:r>
            <w:r>
              <w:rPr>
                <w:webHidden/>
              </w:rPr>
              <w:instrText xml:space="preserve"> PAGEREF _Toc209363968 \h </w:instrText>
            </w:r>
            <w:r>
              <w:rPr>
                <w:webHidden/>
              </w:rPr>
            </w:r>
            <w:r>
              <w:rPr>
                <w:webHidden/>
              </w:rPr>
              <w:fldChar w:fldCharType="separate"/>
            </w:r>
            <w:r>
              <w:rPr>
                <w:webHidden/>
              </w:rPr>
              <w:t>4</w:t>
            </w:r>
            <w:r>
              <w:rPr>
                <w:webHidden/>
              </w:rPr>
              <w:fldChar w:fldCharType="end"/>
            </w:r>
          </w:hyperlink>
        </w:p>
        <w:p w14:paraId="51C581C8" w14:textId="3F45FE3E" w:rsidR="00FC784B" w:rsidRDefault="00FC784B">
          <w:pPr>
            <w:pStyle w:val="Indholdsfortegnelse1"/>
            <w:rPr>
              <w:rFonts w:asciiTheme="minorHAnsi" w:eastAsiaTheme="minorEastAsia" w:hAnsiTheme="minorHAnsi" w:cstheme="minorBidi"/>
              <w:b w:val="0"/>
              <w:bCs w:val="0"/>
              <w:sz w:val="24"/>
              <w:szCs w:val="24"/>
              <w:lang w:eastAsia="da-DK"/>
            </w:rPr>
          </w:pPr>
          <w:hyperlink w:anchor="_Toc209363969" w:history="1">
            <w:r w:rsidRPr="00B303E3">
              <w:rPr>
                <w:rStyle w:val="Hyperlink"/>
              </w:rPr>
              <w:t>B Økonomi og skat</w:t>
            </w:r>
            <w:r>
              <w:rPr>
                <w:webHidden/>
              </w:rPr>
              <w:tab/>
            </w:r>
            <w:r>
              <w:rPr>
                <w:webHidden/>
              </w:rPr>
              <w:fldChar w:fldCharType="begin"/>
            </w:r>
            <w:r>
              <w:rPr>
                <w:webHidden/>
              </w:rPr>
              <w:instrText xml:space="preserve"> PAGEREF _Toc209363969 \h </w:instrText>
            </w:r>
            <w:r>
              <w:rPr>
                <w:webHidden/>
              </w:rPr>
            </w:r>
            <w:r>
              <w:rPr>
                <w:webHidden/>
              </w:rPr>
              <w:fldChar w:fldCharType="separate"/>
            </w:r>
            <w:r>
              <w:rPr>
                <w:webHidden/>
              </w:rPr>
              <w:t>5</w:t>
            </w:r>
            <w:r>
              <w:rPr>
                <w:webHidden/>
              </w:rPr>
              <w:fldChar w:fldCharType="end"/>
            </w:r>
          </w:hyperlink>
        </w:p>
        <w:p w14:paraId="2110C97F" w14:textId="14F30640" w:rsidR="00FC784B" w:rsidRDefault="00FC784B">
          <w:pPr>
            <w:pStyle w:val="Indholdsfortegnelse2"/>
            <w:rPr>
              <w:rFonts w:asciiTheme="minorHAnsi" w:eastAsiaTheme="minorEastAsia" w:hAnsiTheme="minorHAnsi" w:cstheme="minorBidi"/>
              <w:sz w:val="24"/>
              <w:szCs w:val="24"/>
              <w:lang w:eastAsia="da-DK"/>
            </w:rPr>
          </w:pPr>
          <w:hyperlink w:anchor="_Toc209363970" w:history="1">
            <w:r w:rsidRPr="00B303E3">
              <w:rPr>
                <w:rStyle w:val="Hyperlink"/>
                <w:b/>
                <w:bCs/>
              </w:rPr>
              <w:t>B1 Afskaf børnefattigdom i Danmark</w:t>
            </w:r>
            <w:r>
              <w:rPr>
                <w:webHidden/>
              </w:rPr>
              <w:tab/>
            </w:r>
            <w:r>
              <w:rPr>
                <w:webHidden/>
              </w:rPr>
              <w:fldChar w:fldCharType="begin"/>
            </w:r>
            <w:r>
              <w:rPr>
                <w:webHidden/>
              </w:rPr>
              <w:instrText xml:space="preserve"> PAGEREF _Toc209363970 \h </w:instrText>
            </w:r>
            <w:r>
              <w:rPr>
                <w:webHidden/>
              </w:rPr>
            </w:r>
            <w:r>
              <w:rPr>
                <w:webHidden/>
              </w:rPr>
              <w:fldChar w:fldCharType="separate"/>
            </w:r>
            <w:r>
              <w:rPr>
                <w:webHidden/>
              </w:rPr>
              <w:t>5</w:t>
            </w:r>
            <w:r>
              <w:rPr>
                <w:webHidden/>
              </w:rPr>
              <w:fldChar w:fldCharType="end"/>
            </w:r>
          </w:hyperlink>
        </w:p>
        <w:p w14:paraId="1C0EDFEF" w14:textId="18D490BF" w:rsidR="00FC784B" w:rsidRDefault="00FC784B">
          <w:pPr>
            <w:pStyle w:val="Indholdsfortegnelse2"/>
            <w:rPr>
              <w:rFonts w:asciiTheme="minorHAnsi" w:eastAsiaTheme="minorEastAsia" w:hAnsiTheme="minorHAnsi" w:cstheme="minorBidi"/>
              <w:sz w:val="24"/>
              <w:szCs w:val="24"/>
              <w:lang w:eastAsia="da-DK"/>
            </w:rPr>
          </w:pPr>
          <w:hyperlink w:anchor="_Toc209363971" w:history="1">
            <w:r w:rsidRPr="00B303E3">
              <w:rPr>
                <w:rStyle w:val="Hyperlink"/>
                <w:b/>
                <w:bCs/>
              </w:rPr>
              <w:t>B2 Forbyd reklamer for hasardspil</w:t>
            </w:r>
            <w:r>
              <w:rPr>
                <w:webHidden/>
              </w:rPr>
              <w:tab/>
            </w:r>
            <w:r>
              <w:rPr>
                <w:webHidden/>
              </w:rPr>
              <w:fldChar w:fldCharType="begin"/>
            </w:r>
            <w:r>
              <w:rPr>
                <w:webHidden/>
              </w:rPr>
              <w:instrText xml:space="preserve"> PAGEREF _Toc209363971 \h </w:instrText>
            </w:r>
            <w:r>
              <w:rPr>
                <w:webHidden/>
              </w:rPr>
            </w:r>
            <w:r>
              <w:rPr>
                <w:webHidden/>
              </w:rPr>
              <w:fldChar w:fldCharType="separate"/>
            </w:r>
            <w:r>
              <w:rPr>
                <w:webHidden/>
              </w:rPr>
              <w:t>5</w:t>
            </w:r>
            <w:r>
              <w:rPr>
                <w:webHidden/>
              </w:rPr>
              <w:fldChar w:fldCharType="end"/>
            </w:r>
          </w:hyperlink>
        </w:p>
        <w:p w14:paraId="01B1A2A7" w14:textId="79D3BB78" w:rsidR="00FC784B" w:rsidRDefault="00FC784B">
          <w:pPr>
            <w:pStyle w:val="Indholdsfortegnelse2"/>
            <w:rPr>
              <w:rFonts w:asciiTheme="minorHAnsi" w:eastAsiaTheme="minorEastAsia" w:hAnsiTheme="minorHAnsi" w:cstheme="minorBidi"/>
              <w:sz w:val="24"/>
              <w:szCs w:val="24"/>
              <w:lang w:eastAsia="da-DK"/>
            </w:rPr>
          </w:pPr>
          <w:hyperlink w:anchor="_Toc209363972" w:history="1">
            <w:r w:rsidRPr="00B303E3">
              <w:rPr>
                <w:rStyle w:val="Hyperlink"/>
                <w:b/>
                <w:bCs/>
              </w:rPr>
              <w:t>B3 Introduktion af skat på finansielle transaktioner</w:t>
            </w:r>
            <w:r>
              <w:rPr>
                <w:webHidden/>
              </w:rPr>
              <w:tab/>
            </w:r>
            <w:r>
              <w:rPr>
                <w:webHidden/>
              </w:rPr>
              <w:fldChar w:fldCharType="begin"/>
            </w:r>
            <w:r>
              <w:rPr>
                <w:webHidden/>
              </w:rPr>
              <w:instrText xml:space="preserve"> PAGEREF _Toc209363972 \h </w:instrText>
            </w:r>
            <w:r>
              <w:rPr>
                <w:webHidden/>
              </w:rPr>
            </w:r>
            <w:r>
              <w:rPr>
                <w:webHidden/>
              </w:rPr>
              <w:fldChar w:fldCharType="separate"/>
            </w:r>
            <w:r>
              <w:rPr>
                <w:webHidden/>
              </w:rPr>
              <w:t>5</w:t>
            </w:r>
            <w:r>
              <w:rPr>
                <w:webHidden/>
              </w:rPr>
              <w:fldChar w:fldCharType="end"/>
            </w:r>
          </w:hyperlink>
        </w:p>
        <w:p w14:paraId="16B99772" w14:textId="0BBC28B4" w:rsidR="00FC784B" w:rsidRDefault="00FC784B">
          <w:pPr>
            <w:pStyle w:val="Indholdsfortegnelse2"/>
            <w:rPr>
              <w:rFonts w:asciiTheme="minorHAnsi" w:eastAsiaTheme="minorEastAsia" w:hAnsiTheme="minorHAnsi" w:cstheme="minorBidi"/>
              <w:sz w:val="24"/>
              <w:szCs w:val="24"/>
              <w:lang w:eastAsia="da-DK"/>
            </w:rPr>
          </w:pPr>
          <w:hyperlink w:anchor="_Toc209363973" w:history="1">
            <w:r w:rsidRPr="00B303E3">
              <w:rPr>
                <w:rStyle w:val="Hyperlink"/>
                <w:b/>
                <w:bCs/>
              </w:rPr>
              <w:t>B4 Øget fleksibilitet i kommunernes og regionernes anlægs- og servicerammer</w:t>
            </w:r>
            <w:r>
              <w:rPr>
                <w:webHidden/>
              </w:rPr>
              <w:tab/>
            </w:r>
            <w:r>
              <w:rPr>
                <w:webHidden/>
              </w:rPr>
              <w:fldChar w:fldCharType="begin"/>
            </w:r>
            <w:r>
              <w:rPr>
                <w:webHidden/>
              </w:rPr>
              <w:instrText xml:space="preserve"> PAGEREF _Toc209363973 \h </w:instrText>
            </w:r>
            <w:r>
              <w:rPr>
                <w:webHidden/>
              </w:rPr>
            </w:r>
            <w:r>
              <w:rPr>
                <w:webHidden/>
              </w:rPr>
              <w:fldChar w:fldCharType="separate"/>
            </w:r>
            <w:r>
              <w:rPr>
                <w:webHidden/>
              </w:rPr>
              <w:t>5</w:t>
            </w:r>
            <w:r>
              <w:rPr>
                <w:webHidden/>
              </w:rPr>
              <w:fldChar w:fldCharType="end"/>
            </w:r>
          </w:hyperlink>
        </w:p>
        <w:p w14:paraId="68F39B6C" w14:textId="5773B703" w:rsidR="00FC784B" w:rsidRDefault="00FC784B">
          <w:pPr>
            <w:pStyle w:val="Indholdsfortegnelse2"/>
            <w:rPr>
              <w:rFonts w:asciiTheme="minorHAnsi" w:eastAsiaTheme="minorEastAsia" w:hAnsiTheme="minorHAnsi" w:cstheme="minorBidi"/>
              <w:sz w:val="24"/>
              <w:szCs w:val="24"/>
              <w:lang w:eastAsia="da-DK"/>
            </w:rPr>
          </w:pPr>
          <w:hyperlink w:anchor="_Toc209363974" w:history="1">
            <w:r w:rsidRPr="00B303E3">
              <w:rPr>
                <w:rStyle w:val="Hyperlink"/>
                <w:b/>
                <w:bCs/>
              </w:rPr>
              <w:t>B5 Afskaf tonnageskatten</w:t>
            </w:r>
            <w:r>
              <w:rPr>
                <w:webHidden/>
              </w:rPr>
              <w:tab/>
            </w:r>
            <w:r>
              <w:rPr>
                <w:webHidden/>
              </w:rPr>
              <w:fldChar w:fldCharType="begin"/>
            </w:r>
            <w:r>
              <w:rPr>
                <w:webHidden/>
              </w:rPr>
              <w:instrText xml:space="preserve"> PAGEREF _Toc209363974 \h </w:instrText>
            </w:r>
            <w:r>
              <w:rPr>
                <w:webHidden/>
              </w:rPr>
            </w:r>
            <w:r>
              <w:rPr>
                <w:webHidden/>
              </w:rPr>
              <w:fldChar w:fldCharType="separate"/>
            </w:r>
            <w:r>
              <w:rPr>
                <w:webHidden/>
              </w:rPr>
              <w:t>5</w:t>
            </w:r>
            <w:r>
              <w:rPr>
                <w:webHidden/>
              </w:rPr>
              <w:fldChar w:fldCharType="end"/>
            </w:r>
          </w:hyperlink>
        </w:p>
        <w:p w14:paraId="649E791D" w14:textId="0D113B4B" w:rsidR="00FC784B" w:rsidRDefault="00FC784B">
          <w:pPr>
            <w:pStyle w:val="Indholdsfortegnelse2"/>
            <w:rPr>
              <w:rFonts w:asciiTheme="minorHAnsi" w:eastAsiaTheme="minorEastAsia" w:hAnsiTheme="minorHAnsi" w:cstheme="minorBidi"/>
              <w:sz w:val="24"/>
              <w:szCs w:val="24"/>
              <w:lang w:eastAsia="da-DK"/>
            </w:rPr>
          </w:pPr>
          <w:hyperlink w:anchor="_Toc209363975" w:history="1">
            <w:r w:rsidRPr="00B303E3">
              <w:rPr>
                <w:rStyle w:val="Hyperlink"/>
                <w:b/>
                <w:bCs/>
              </w:rPr>
              <w:t>B10</w:t>
            </w:r>
            <w:r w:rsidRPr="00B303E3">
              <w:rPr>
                <w:rStyle w:val="Hyperlink"/>
              </w:rPr>
              <w:t xml:space="preserve"> </w:t>
            </w:r>
            <w:r w:rsidRPr="00B303E3">
              <w:rPr>
                <w:rStyle w:val="Hyperlink"/>
                <w:b/>
                <w:bCs/>
              </w:rPr>
              <w:t>Opstramning af reglerne for AirBnB</w:t>
            </w:r>
            <w:r>
              <w:rPr>
                <w:webHidden/>
              </w:rPr>
              <w:tab/>
            </w:r>
            <w:r>
              <w:rPr>
                <w:webHidden/>
              </w:rPr>
              <w:fldChar w:fldCharType="begin"/>
            </w:r>
            <w:r>
              <w:rPr>
                <w:webHidden/>
              </w:rPr>
              <w:instrText xml:space="preserve"> PAGEREF _Toc209363975 \h </w:instrText>
            </w:r>
            <w:r>
              <w:rPr>
                <w:webHidden/>
              </w:rPr>
            </w:r>
            <w:r>
              <w:rPr>
                <w:webHidden/>
              </w:rPr>
              <w:fldChar w:fldCharType="separate"/>
            </w:r>
            <w:r>
              <w:rPr>
                <w:webHidden/>
              </w:rPr>
              <w:t>6</w:t>
            </w:r>
            <w:r>
              <w:rPr>
                <w:webHidden/>
              </w:rPr>
              <w:fldChar w:fldCharType="end"/>
            </w:r>
          </w:hyperlink>
        </w:p>
        <w:p w14:paraId="2E99498B" w14:textId="03DB47FE" w:rsidR="00FC784B" w:rsidRDefault="00FC784B">
          <w:pPr>
            <w:pStyle w:val="Indholdsfortegnelse1"/>
            <w:rPr>
              <w:rFonts w:asciiTheme="minorHAnsi" w:eastAsiaTheme="minorEastAsia" w:hAnsiTheme="minorHAnsi" w:cstheme="minorBidi"/>
              <w:b w:val="0"/>
              <w:bCs w:val="0"/>
              <w:sz w:val="24"/>
              <w:szCs w:val="24"/>
              <w:lang w:eastAsia="da-DK"/>
            </w:rPr>
          </w:pPr>
          <w:hyperlink w:anchor="_Toc209363976" w:history="1">
            <w:r w:rsidRPr="00B303E3">
              <w:rPr>
                <w:rStyle w:val="Hyperlink"/>
              </w:rPr>
              <w:t>C Arbejdsmarked, erhvervspolitik og offentlig sektor</w:t>
            </w:r>
            <w:r>
              <w:rPr>
                <w:webHidden/>
              </w:rPr>
              <w:tab/>
            </w:r>
            <w:r>
              <w:rPr>
                <w:webHidden/>
              </w:rPr>
              <w:fldChar w:fldCharType="begin"/>
            </w:r>
            <w:r>
              <w:rPr>
                <w:webHidden/>
              </w:rPr>
              <w:instrText xml:space="preserve"> PAGEREF _Toc209363976 \h </w:instrText>
            </w:r>
            <w:r>
              <w:rPr>
                <w:webHidden/>
              </w:rPr>
            </w:r>
            <w:r>
              <w:rPr>
                <w:webHidden/>
              </w:rPr>
              <w:fldChar w:fldCharType="separate"/>
            </w:r>
            <w:r>
              <w:rPr>
                <w:webHidden/>
              </w:rPr>
              <w:t>6</w:t>
            </w:r>
            <w:r>
              <w:rPr>
                <w:webHidden/>
              </w:rPr>
              <w:fldChar w:fldCharType="end"/>
            </w:r>
          </w:hyperlink>
        </w:p>
        <w:p w14:paraId="49A72493" w14:textId="66566D9F" w:rsidR="00FC784B" w:rsidRDefault="00FC784B">
          <w:pPr>
            <w:pStyle w:val="Indholdsfortegnelse2"/>
            <w:rPr>
              <w:rFonts w:asciiTheme="minorHAnsi" w:eastAsiaTheme="minorEastAsia" w:hAnsiTheme="minorHAnsi" w:cstheme="minorBidi"/>
              <w:sz w:val="24"/>
              <w:szCs w:val="24"/>
              <w:lang w:eastAsia="da-DK"/>
            </w:rPr>
          </w:pPr>
          <w:hyperlink w:anchor="_Toc209363977" w:history="1">
            <w:r w:rsidRPr="00B303E3">
              <w:rPr>
                <w:rStyle w:val="Hyperlink"/>
                <w:b/>
                <w:bCs/>
              </w:rPr>
              <w:t>C2 Stop symbolpolitisk udflytning af statslige arbejdspladser</w:t>
            </w:r>
            <w:r>
              <w:rPr>
                <w:webHidden/>
              </w:rPr>
              <w:tab/>
            </w:r>
            <w:r>
              <w:rPr>
                <w:webHidden/>
              </w:rPr>
              <w:fldChar w:fldCharType="begin"/>
            </w:r>
            <w:r>
              <w:rPr>
                <w:webHidden/>
              </w:rPr>
              <w:instrText xml:space="preserve"> PAGEREF _Toc209363977 \h </w:instrText>
            </w:r>
            <w:r>
              <w:rPr>
                <w:webHidden/>
              </w:rPr>
            </w:r>
            <w:r>
              <w:rPr>
                <w:webHidden/>
              </w:rPr>
              <w:fldChar w:fldCharType="separate"/>
            </w:r>
            <w:r>
              <w:rPr>
                <w:webHidden/>
              </w:rPr>
              <w:t>6</w:t>
            </w:r>
            <w:r>
              <w:rPr>
                <w:webHidden/>
              </w:rPr>
              <w:fldChar w:fldCharType="end"/>
            </w:r>
          </w:hyperlink>
        </w:p>
        <w:p w14:paraId="2C32F565" w14:textId="68B502DC" w:rsidR="00FC784B" w:rsidRDefault="00FC784B">
          <w:pPr>
            <w:pStyle w:val="Indholdsfortegnelse2"/>
            <w:rPr>
              <w:rFonts w:asciiTheme="minorHAnsi" w:eastAsiaTheme="minorEastAsia" w:hAnsiTheme="minorHAnsi" w:cstheme="minorBidi"/>
              <w:sz w:val="24"/>
              <w:szCs w:val="24"/>
              <w:lang w:eastAsia="da-DK"/>
            </w:rPr>
          </w:pPr>
          <w:hyperlink w:anchor="_Toc209363978" w:history="1">
            <w:r w:rsidRPr="00B303E3">
              <w:rPr>
                <w:rStyle w:val="Hyperlink"/>
                <w:b/>
                <w:bCs/>
              </w:rPr>
              <w:t>C5 Støt overgangen til open source i det offentlige</w:t>
            </w:r>
            <w:r>
              <w:rPr>
                <w:webHidden/>
              </w:rPr>
              <w:tab/>
            </w:r>
            <w:r>
              <w:rPr>
                <w:webHidden/>
              </w:rPr>
              <w:fldChar w:fldCharType="begin"/>
            </w:r>
            <w:r>
              <w:rPr>
                <w:webHidden/>
              </w:rPr>
              <w:instrText xml:space="preserve"> PAGEREF _Toc209363978 \h </w:instrText>
            </w:r>
            <w:r>
              <w:rPr>
                <w:webHidden/>
              </w:rPr>
            </w:r>
            <w:r>
              <w:rPr>
                <w:webHidden/>
              </w:rPr>
              <w:fldChar w:fldCharType="separate"/>
            </w:r>
            <w:r>
              <w:rPr>
                <w:webHidden/>
              </w:rPr>
              <w:t>6</w:t>
            </w:r>
            <w:r>
              <w:rPr>
                <w:webHidden/>
              </w:rPr>
              <w:fldChar w:fldCharType="end"/>
            </w:r>
          </w:hyperlink>
        </w:p>
        <w:p w14:paraId="39FCDCF0" w14:textId="213F090E" w:rsidR="00FC784B" w:rsidRDefault="00FC784B">
          <w:pPr>
            <w:pStyle w:val="Indholdsfortegnelse1"/>
            <w:rPr>
              <w:rFonts w:asciiTheme="minorHAnsi" w:eastAsiaTheme="minorEastAsia" w:hAnsiTheme="minorHAnsi" w:cstheme="minorBidi"/>
              <w:b w:val="0"/>
              <w:bCs w:val="0"/>
              <w:sz w:val="24"/>
              <w:szCs w:val="24"/>
              <w:lang w:eastAsia="da-DK"/>
            </w:rPr>
          </w:pPr>
          <w:hyperlink w:anchor="_Toc209363979" w:history="1">
            <w:r w:rsidRPr="00B303E3">
              <w:rPr>
                <w:rStyle w:val="Hyperlink"/>
              </w:rPr>
              <w:t>D Børn, unge og uddannelse</w:t>
            </w:r>
            <w:r>
              <w:rPr>
                <w:webHidden/>
              </w:rPr>
              <w:tab/>
            </w:r>
            <w:r>
              <w:rPr>
                <w:webHidden/>
              </w:rPr>
              <w:fldChar w:fldCharType="begin"/>
            </w:r>
            <w:r>
              <w:rPr>
                <w:webHidden/>
              </w:rPr>
              <w:instrText xml:space="preserve"> PAGEREF _Toc209363979 \h </w:instrText>
            </w:r>
            <w:r>
              <w:rPr>
                <w:webHidden/>
              </w:rPr>
            </w:r>
            <w:r>
              <w:rPr>
                <w:webHidden/>
              </w:rPr>
              <w:fldChar w:fldCharType="separate"/>
            </w:r>
            <w:r>
              <w:rPr>
                <w:webHidden/>
              </w:rPr>
              <w:t>7</w:t>
            </w:r>
            <w:r>
              <w:rPr>
                <w:webHidden/>
              </w:rPr>
              <w:fldChar w:fldCharType="end"/>
            </w:r>
          </w:hyperlink>
        </w:p>
        <w:p w14:paraId="34B4B456" w14:textId="7D13084D" w:rsidR="00FC784B" w:rsidRDefault="00FC784B">
          <w:pPr>
            <w:pStyle w:val="Indholdsfortegnelse2"/>
            <w:rPr>
              <w:rFonts w:asciiTheme="minorHAnsi" w:eastAsiaTheme="minorEastAsia" w:hAnsiTheme="minorHAnsi" w:cstheme="minorBidi"/>
              <w:sz w:val="24"/>
              <w:szCs w:val="24"/>
              <w:lang w:eastAsia="da-DK"/>
            </w:rPr>
          </w:pPr>
          <w:hyperlink w:anchor="_Toc209363980" w:history="1">
            <w:r w:rsidRPr="00B303E3">
              <w:rPr>
                <w:rStyle w:val="Hyperlink"/>
                <w:b/>
                <w:bCs/>
              </w:rPr>
              <w:t>D1 Konfirmation ud af folkeskolen</w:t>
            </w:r>
            <w:r>
              <w:rPr>
                <w:webHidden/>
              </w:rPr>
              <w:tab/>
            </w:r>
            <w:r>
              <w:rPr>
                <w:webHidden/>
              </w:rPr>
              <w:fldChar w:fldCharType="begin"/>
            </w:r>
            <w:r>
              <w:rPr>
                <w:webHidden/>
              </w:rPr>
              <w:instrText xml:space="preserve"> PAGEREF _Toc209363980 \h </w:instrText>
            </w:r>
            <w:r>
              <w:rPr>
                <w:webHidden/>
              </w:rPr>
            </w:r>
            <w:r>
              <w:rPr>
                <w:webHidden/>
              </w:rPr>
              <w:fldChar w:fldCharType="separate"/>
            </w:r>
            <w:r>
              <w:rPr>
                <w:webHidden/>
              </w:rPr>
              <w:t>7</w:t>
            </w:r>
            <w:r>
              <w:rPr>
                <w:webHidden/>
              </w:rPr>
              <w:fldChar w:fldCharType="end"/>
            </w:r>
          </w:hyperlink>
        </w:p>
        <w:p w14:paraId="13771638" w14:textId="525E228E" w:rsidR="00FC784B" w:rsidRDefault="00FC784B">
          <w:pPr>
            <w:pStyle w:val="Indholdsfortegnelse2"/>
            <w:rPr>
              <w:rFonts w:asciiTheme="minorHAnsi" w:eastAsiaTheme="minorEastAsia" w:hAnsiTheme="minorHAnsi" w:cstheme="minorBidi"/>
              <w:sz w:val="24"/>
              <w:szCs w:val="24"/>
              <w:lang w:eastAsia="da-DK"/>
            </w:rPr>
          </w:pPr>
          <w:hyperlink w:anchor="_Toc209363981" w:history="1">
            <w:r w:rsidRPr="00B303E3">
              <w:rPr>
                <w:rStyle w:val="Hyperlink"/>
                <w:b/>
                <w:bCs/>
              </w:rPr>
              <w:t>D2 Færøsk og grønlandsk kultur og historie i folkeskolen</w:t>
            </w:r>
            <w:r>
              <w:rPr>
                <w:webHidden/>
              </w:rPr>
              <w:tab/>
            </w:r>
            <w:r>
              <w:rPr>
                <w:webHidden/>
              </w:rPr>
              <w:fldChar w:fldCharType="begin"/>
            </w:r>
            <w:r>
              <w:rPr>
                <w:webHidden/>
              </w:rPr>
              <w:instrText xml:space="preserve"> PAGEREF _Toc209363981 \h </w:instrText>
            </w:r>
            <w:r>
              <w:rPr>
                <w:webHidden/>
              </w:rPr>
            </w:r>
            <w:r>
              <w:rPr>
                <w:webHidden/>
              </w:rPr>
              <w:fldChar w:fldCharType="separate"/>
            </w:r>
            <w:r>
              <w:rPr>
                <w:webHidden/>
              </w:rPr>
              <w:t>7</w:t>
            </w:r>
            <w:r>
              <w:rPr>
                <w:webHidden/>
              </w:rPr>
              <w:fldChar w:fldCharType="end"/>
            </w:r>
          </w:hyperlink>
        </w:p>
        <w:p w14:paraId="5A9C270D" w14:textId="13FB0D47" w:rsidR="00FC784B" w:rsidRDefault="00FC784B">
          <w:pPr>
            <w:pStyle w:val="Indholdsfortegnelse2"/>
            <w:rPr>
              <w:rFonts w:asciiTheme="minorHAnsi" w:eastAsiaTheme="minorEastAsia" w:hAnsiTheme="minorHAnsi" w:cstheme="minorBidi"/>
              <w:sz w:val="24"/>
              <w:szCs w:val="24"/>
              <w:lang w:eastAsia="da-DK"/>
            </w:rPr>
          </w:pPr>
          <w:hyperlink w:anchor="_Toc209363982" w:history="1">
            <w:r w:rsidRPr="00B303E3">
              <w:rPr>
                <w:rStyle w:val="Hyperlink"/>
                <w:b/>
                <w:bCs/>
              </w:rPr>
              <w:t>D5 Talblindhed skal sidestilles med ordblindhed</w:t>
            </w:r>
            <w:r>
              <w:rPr>
                <w:webHidden/>
              </w:rPr>
              <w:tab/>
            </w:r>
            <w:r>
              <w:rPr>
                <w:webHidden/>
              </w:rPr>
              <w:fldChar w:fldCharType="begin"/>
            </w:r>
            <w:r>
              <w:rPr>
                <w:webHidden/>
              </w:rPr>
              <w:instrText xml:space="preserve"> PAGEREF _Toc209363982 \h </w:instrText>
            </w:r>
            <w:r>
              <w:rPr>
                <w:webHidden/>
              </w:rPr>
            </w:r>
            <w:r>
              <w:rPr>
                <w:webHidden/>
              </w:rPr>
              <w:fldChar w:fldCharType="separate"/>
            </w:r>
            <w:r>
              <w:rPr>
                <w:webHidden/>
              </w:rPr>
              <w:t>7</w:t>
            </w:r>
            <w:r>
              <w:rPr>
                <w:webHidden/>
              </w:rPr>
              <w:fldChar w:fldCharType="end"/>
            </w:r>
          </w:hyperlink>
        </w:p>
        <w:p w14:paraId="33930D38" w14:textId="24D32B60" w:rsidR="00FC784B" w:rsidRDefault="00FC784B">
          <w:pPr>
            <w:pStyle w:val="Indholdsfortegnelse1"/>
            <w:rPr>
              <w:rFonts w:asciiTheme="minorHAnsi" w:eastAsiaTheme="minorEastAsia" w:hAnsiTheme="minorHAnsi" w:cstheme="minorBidi"/>
              <w:b w:val="0"/>
              <w:bCs w:val="0"/>
              <w:sz w:val="24"/>
              <w:szCs w:val="24"/>
              <w:lang w:eastAsia="da-DK"/>
            </w:rPr>
          </w:pPr>
          <w:hyperlink w:anchor="_Toc209363983" w:history="1">
            <w:r w:rsidRPr="00B303E3">
              <w:rPr>
                <w:rStyle w:val="Hyperlink"/>
              </w:rPr>
              <w:t>E Sundhed og etik</w:t>
            </w:r>
            <w:r>
              <w:rPr>
                <w:webHidden/>
              </w:rPr>
              <w:tab/>
            </w:r>
            <w:r>
              <w:rPr>
                <w:webHidden/>
              </w:rPr>
              <w:fldChar w:fldCharType="begin"/>
            </w:r>
            <w:r>
              <w:rPr>
                <w:webHidden/>
              </w:rPr>
              <w:instrText xml:space="preserve"> PAGEREF _Toc209363983 \h </w:instrText>
            </w:r>
            <w:r>
              <w:rPr>
                <w:webHidden/>
              </w:rPr>
            </w:r>
            <w:r>
              <w:rPr>
                <w:webHidden/>
              </w:rPr>
              <w:fldChar w:fldCharType="separate"/>
            </w:r>
            <w:r>
              <w:rPr>
                <w:webHidden/>
              </w:rPr>
              <w:t>7</w:t>
            </w:r>
            <w:r>
              <w:rPr>
                <w:webHidden/>
              </w:rPr>
              <w:fldChar w:fldCharType="end"/>
            </w:r>
          </w:hyperlink>
        </w:p>
        <w:p w14:paraId="2B6EDB9C" w14:textId="6247A6C2" w:rsidR="00FC784B" w:rsidRDefault="00FC784B">
          <w:pPr>
            <w:pStyle w:val="Indholdsfortegnelse2"/>
            <w:rPr>
              <w:rFonts w:asciiTheme="minorHAnsi" w:eastAsiaTheme="minorEastAsia" w:hAnsiTheme="minorHAnsi" w:cstheme="minorBidi"/>
              <w:sz w:val="24"/>
              <w:szCs w:val="24"/>
              <w:lang w:eastAsia="da-DK"/>
            </w:rPr>
          </w:pPr>
          <w:hyperlink w:anchor="_Toc209363984" w:history="1">
            <w:r w:rsidRPr="00B303E3">
              <w:rPr>
                <w:rStyle w:val="Hyperlink"/>
                <w:b/>
                <w:bCs/>
              </w:rPr>
              <w:t>E1 Tolkegebyret er dyr symbolpolitik - afskaf det</w:t>
            </w:r>
            <w:r>
              <w:rPr>
                <w:webHidden/>
              </w:rPr>
              <w:tab/>
            </w:r>
            <w:r>
              <w:rPr>
                <w:webHidden/>
              </w:rPr>
              <w:fldChar w:fldCharType="begin"/>
            </w:r>
            <w:r>
              <w:rPr>
                <w:webHidden/>
              </w:rPr>
              <w:instrText xml:space="preserve"> PAGEREF _Toc209363984 \h </w:instrText>
            </w:r>
            <w:r>
              <w:rPr>
                <w:webHidden/>
              </w:rPr>
            </w:r>
            <w:r>
              <w:rPr>
                <w:webHidden/>
              </w:rPr>
              <w:fldChar w:fldCharType="separate"/>
            </w:r>
            <w:r>
              <w:rPr>
                <w:webHidden/>
              </w:rPr>
              <w:t>7</w:t>
            </w:r>
            <w:r>
              <w:rPr>
                <w:webHidden/>
              </w:rPr>
              <w:fldChar w:fldCharType="end"/>
            </w:r>
          </w:hyperlink>
        </w:p>
        <w:p w14:paraId="56EBC756" w14:textId="1DA67607" w:rsidR="00FC784B" w:rsidRDefault="00FC784B">
          <w:pPr>
            <w:pStyle w:val="Indholdsfortegnelse2"/>
            <w:rPr>
              <w:rFonts w:asciiTheme="minorHAnsi" w:eastAsiaTheme="minorEastAsia" w:hAnsiTheme="minorHAnsi" w:cstheme="minorBidi"/>
              <w:sz w:val="24"/>
              <w:szCs w:val="24"/>
              <w:lang w:eastAsia="da-DK"/>
            </w:rPr>
          </w:pPr>
          <w:hyperlink w:anchor="_Toc209363985" w:history="1">
            <w:r w:rsidRPr="00B303E3">
              <w:rPr>
                <w:rStyle w:val="Hyperlink"/>
                <w:b/>
                <w:bCs/>
              </w:rPr>
              <w:t>E2 Giv færinger og grønlændere ret til gratis abort i Danmark</w:t>
            </w:r>
            <w:r>
              <w:rPr>
                <w:webHidden/>
              </w:rPr>
              <w:tab/>
            </w:r>
            <w:r>
              <w:rPr>
                <w:webHidden/>
              </w:rPr>
              <w:fldChar w:fldCharType="begin"/>
            </w:r>
            <w:r>
              <w:rPr>
                <w:webHidden/>
              </w:rPr>
              <w:instrText xml:space="preserve"> PAGEREF _Toc209363985 \h </w:instrText>
            </w:r>
            <w:r>
              <w:rPr>
                <w:webHidden/>
              </w:rPr>
            </w:r>
            <w:r>
              <w:rPr>
                <w:webHidden/>
              </w:rPr>
              <w:fldChar w:fldCharType="separate"/>
            </w:r>
            <w:r>
              <w:rPr>
                <w:webHidden/>
              </w:rPr>
              <w:t>8</w:t>
            </w:r>
            <w:r>
              <w:rPr>
                <w:webHidden/>
              </w:rPr>
              <w:fldChar w:fldCharType="end"/>
            </w:r>
          </w:hyperlink>
        </w:p>
        <w:p w14:paraId="2E4B1C03" w14:textId="3508C1B1" w:rsidR="00FC784B" w:rsidRDefault="00FC784B">
          <w:pPr>
            <w:pStyle w:val="Indholdsfortegnelse2"/>
            <w:rPr>
              <w:rFonts w:asciiTheme="minorHAnsi" w:eastAsiaTheme="minorEastAsia" w:hAnsiTheme="minorHAnsi" w:cstheme="minorBidi"/>
              <w:sz w:val="24"/>
              <w:szCs w:val="24"/>
              <w:lang w:eastAsia="da-DK"/>
            </w:rPr>
          </w:pPr>
          <w:hyperlink w:anchor="_Toc209363986" w:history="1">
            <w:r w:rsidRPr="00B303E3">
              <w:rPr>
                <w:rStyle w:val="Hyperlink"/>
                <w:b/>
                <w:bCs/>
              </w:rPr>
              <w:t>E3 Lige vilkår for almene privat praktiserende læger og læger ansat i regionsklinikker</w:t>
            </w:r>
            <w:r>
              <w:rPr>
                <w:webHidden/>
              </w:rPr>
              <w:tab/>
            </w:r>
            <w:r>
              <w:rPr>
                <w:webHidden/>
              </w:rPr>
              <w:fldChar w:fldCharType="begin"/>
            </w:r>
            <w:r>
              <w:rPr>
                <w:webHidden/>
              </w:rPr>
              <w:instrText xml:space="preserve"> PAGEREF _Toc209363986 \h </w:instrText>
            </w:r>
            <w:r>
              <w:rPr>
                <w:webHidden/>
              </w:rPr>
            </w:r>
            <w:r>
              <w:rPr>
                <w:webHidden/>
              </w:rPr>
              <w:fldChar w:fldCharType="separate"/>
            </w:r>
            <w:r>
              <w:rPr>
                <w:webHidden/>
              </w:rPr>
              <w:t>8</w:t>
            </w:r>
            <w:r>
              <w:rPr>
                <w:webHidden/>
              </w:rPr>
              <w:fldChar w:fldCharType="end"/>
            </w:r>
          </w:hyperlink>
        </w:p>
        <w:p w14:paraId="127E7CE7" w14:textId="65F78E0C" w:rsidR="00FC784B" w:rsidRDefault="00FC784B">
          <w:pPr>
            <w:pStyle w:val="Indholdsfortegnelse2"/>
            <w:rPr>
              <w:rFonts w:asciiTheme="minorHAnsi" w:eastAsiaTheme="minorEastAsia" w:hAnsiTheme="minorHAnsi" w:cstheme="minorBidi"/>
              <w:sz w:val="24"/>
              <w:szCs w:val="24"/>
              <w:lang w:eastAsia="da-DK"/>
            </w:rPr>
          </w:pPr>
          <w:hyperlink w:anchor="_Toc209363987" w:history="1">
            <w:r w:rsidRPr="00B303E3">
              <w:rPr>
                <w:rStyle w:val="Hyperlink"/>
                <w:b/>
                <w:bCs/>
              </w:rPr>
              <w:t>E4 Gratis tandlægehjælp</w:t>
            </w:r>
            <w:r>
              <w:rPr>
                <w:webHidden/>
              </w:rPr>
              <w:tab/>
            </w:r>
            <w:r>
              <w:rPr>
                <w:webHidden/>
              </w:rPr>
              <w:fldChar w:fldCharType="begin"/>
            </w:r>
            <w:r>
              <w:rPr>
                <w:webHidden/>
              </w:rPr>
              <w:instrText xml:space="preserve"> PAGEREF _Toc209363987 \h </w:instrText>
            </w:r>
            <w:r>
              <w:rPr>
                <w:webHidden/>
              </w:rPr>
            </w:r>
            <w:r>
              <w:rPr>
                <w:webHidden/>
              </w:rPr>
              <w:fldChar w:fldCharType="separate"/>
            </w:r>
            <w:r>
              <w:rPr>
                <w:webHidden/>
              </w:rPr>
              <w:t>8</w:t>
            </w:r>
            <w:r>
              <w:rPr>
                <w:webHidden/>
              </w:rPr>
              <w:fldChar w:fldCharType="end"/>
            </w:r>
          </w:hyperlink>
        </w:p>
        <w:p w14:paraId="198A6D48" w14:textId="63CEA4B6" w:rsidR="00FC784B" w:rsidRDefault="00FC784B">
          <w:pPr>
            <w:pStyle w:val="Indholdsfortegnelse2"/>
            <w:rPr>
              <w:rFonts w:asciiTheme="minorHAnsi" w:eastAsiaTheme="minorEastAsia" w:hAnsiTheme="minorHAnsi" w:cstheme="minorBidi"/>
              <w:sz w:val="24"/>
              <w:szCs w:val="24"/>
              <w:lang w:eastAsia="da-DK"/>
            </w:rPr>
          </w:pPr>
          <w:hyperlink w:anchor="_Toc209363988" w:history="1">
            <w:r w:rsidRPr="00B303E3">
              <w:rPr>
                <w:rStyle w:val="Hyperlink"/>
                <w:b/>
                <w:bCs/>
              </w:rPr>
              <w:t>E5 Genindfør det obligatoriske helbredstjek for bilister over 75 år</w:t>
            </w:r>
            <w:r>
              <w:rPr>
                <w:webHidden/>
              </w:rPr>
              <w:tab/>
            </w:r>
            <w:r>
              <w:rPr>
                <w:webHidden/>
              </w:rPr>
              <w:fldChar w:fldCharType="begin"/>
            </w:r>
            <w:r>
              <w:rPr>
                <w:webHidden/>
              </w:rPr>
              <w:instrText xml:space="preserve"> PAGEREF _Toc209363988 \h </w:instrText>
            </w:r>
            <w:r>
              <w:rPr>
                <w:webHidden/>
              </w:rPr>
            </w:r>
            <w:r>
              <w:rPr>
                <w:webHidden/>
              </w:rPr>
              <w:fldChar w:fldCharType="separate"/>
            </w:r>
            <w:r>
              <w:rPr>
                <w:webHidden/>
              </w:rPr>
              <w:t>8</w:t>
            </w:r>
            <w:r>
              <w:rPr>
                <w:webHidden/>
              </w:rPr>
              <w:fldChar w:fldCharType="end"/>
            </w:r>
          </w:hyperlink>
        </w:p>
        <w:p w14:paraId="6E8F21F2" w14:textId="388BAED4" w:rsidR="00FC784B" w:rsidRDefault="00FC784B">
          <w:pPr>
            <w:pStyle w:val="Indholdsfortegnelse2"/>
            <w:rPr>
              <w:rFonts w:asciiTheme="minorHAnsi" w:eastAsiaTheme="minorEastAsia" w:hAnsiTheme="minorHAnsi" w:cstheme="minorBidi"/>
              <w:sz w:val="24"/>
              <w:szCs w:val="24"/>
              <w:lang w:eastAsia="da-DK"/>
            </w:rPr>
          </w:pPr>
          <w:hyperlink w:anchor="_Toc209363989" w:history="1">
            <w:r w:rsidRPr="00B303E3">
              <w:rPr>
                <w:rStyle w:val="Hyperlink"/>
                <w:b/>
                <w:bCs/>
              </w:rPr>
              <w:t>E6 Forbyd omvendelsesterapi</w:t>
            </w:r>
            <w:r>
              <w:rPr>
                <w:webHidden/>
              </w:rPr>
              <w:tab/>
            </w:r>
            <w:r>
              <w:rPr>
                <w:webHidden/>
              </w:rPr>
              <w:fldChar w:fldCharType="begin"/>
            </w:r>
            <w:r>
              <w:rPr>
                <w:webHidden/>
              </w:rPr>
              <w:instrText xml:space="preserve"> PAGEREF _Toc209363989 \h </w:instrText>
            </w:r>
            <w:r>
              <w:rPr>
                <w:webHidden/>
              </w:rPr>
            </w:r>
            <w:r>
              <w:rPr>
                <w:webHidden/>
              </w:rPr>
              <w:fldChar w:fldCharType="separate"/>
            </w:r>
            <w:r>
              <w:rPr>
                <w:webHidden/>
              </w:rPr>
              <w:t>8</w:t>
            </w:r>
            <w:r>
              <w:rPr>
                <w:webHidden/>
              </w:rPr>
              <w:fldChar w:fldCharType="end"/>
            </w:r>
          </w:hyperlink>
        </w:p>
        <w:p w14:paraId="04162300" w14:textId="6F43BAE3" w:rsidR="00FC784B" w:rsidRDefault="00FC784B">
          <w:pPr>
            <w:pStyle w:val="Indholdsfortegnelse2"/>
            <w:rPr>
              <w:rFonts w:asciiTheme="minorHAnsi" w:eastAsiaTheme="minorEastAsia" w:hAnsiTheme="minorHAnsi" w:cstheme="minorBidi"/>
              <w:sz w:val="24"/>
              <w:szCs w:val="24"/>
              <w:lang w:eastAsia="da-DK"/>
            </w:rPr>
          </w:pPr>
          <w:hyperlink w:anchor="_Toc209363990" w:history="1">
            <w:r w:rsidRPr="00B303E3">
              <w:rPr>
                <w:rStyle w:val="Hyperlink"/>
                <w:b/>
                <w:bCs/>
              </w:rPr>
              <w:t>E7 Afskaf refleksionsperioden for juridisk kønsskifte</w:t>
            </w:r>
            <w:r>
              <w:rPr>
                <w:webHidden/>
              </w:rPr>
              <w:tab/>
            </w:r>
            <w:r>
              <w:rPr>
                <w:webHidden/>
              </w:rPr>
              <w:fldChar w:fldCharType="begin"/>
            </w:r>
            <w:r>
              <w:rPr>
                <w:webHidden/>
              </w:rPr>
              <w:instrText xml:space="preserve"> PAGEREF _Toc209363990 \h </w:instrText>
            </w:r>
            <w:r>
              <w:rPr>
                <w:webHidden/>
              </w:rPr>
            </w:r>
            <w:r>
              <w:rPr>
                <w:webHidden/>
              </w:rPr>
              <w:fldChar w:fldCharType="separate"/>
            </w:r>
            <w:r>
              <w:rPr>
                <w:webHidden/>
              </w:rPr>
              <w:t>8</w:t>
            </w:r>
            <w:r>
              <w:rPr>
                <w:webHidden/>
              </w:rPr>
              <w:fldChar w:fldCharType="end"/>
            </w:r>
          </w:hyperlink>
        </w:p>
        <w:p w14:paraId="604961A2" w14:textId="1463DD23" w:rsidR="00FC784B" w:rsidRDefault="00FC784B">
          <w:pPr>
            <w:pStyle w:val="Indholdsfortegnelse1"/>
            <w:rPr>
              <w:rFonts w:asciiTheme="minorHAnsi" w:eastAsiaTheme="minorEastAsia" w:hAnsiTheme="minorHAnsi" w:cstheme="minorBidi"/>
              <w:b w:val="0"/>
              <w:bCs w:val="0"/>
              <w:sz w:val="24"/>
              <w:szCs w:val="24"/>
              <w:lang w:eastAsia="da-DK"/>
            </w:rPr>
          </w:pPr>
          <w:hyperlink w:anchor="_Toc209363991" w:history="1">
            <w:r w:rsidRPr="00B303E3">
              <w:rPr>
                <w:rStyle w:val="Hyperlink"/>
              </w:rPr>
              <w:t>F Miljø, klima, trafik og bæredygtighed</w:t>
            </w:r>
            <w:r>
              <w:rPr>
                <w:webHidden/>
              </w:rPr>
              <w:tab/>
            </w:r>
            <w:r>
              <w:rPr>
                <w:webHidden/>
              </w:rPr>
              <w:fldChar w:fldCharType="begin"/>
            </w:r>
            <w:r>
              <w:rPr>
                <w:webHidden/>
              </w:rPr>
              <w:instrText xml:space="preserve"> PAGEREF _Toc209363991 \h </w:instrText>
            </w:r>
            <w:r>
              <w:rPr>
                <w:webHidden/>
              </w:rPr>
            </w:r>
            <w:r>
              <w:rPr>
                <w:webHidden/>
              </w:rPr>
              <w:fldChar w:fldCharType="separate"/>
            </w:r>
            <w:r>
              <w:rPr>
                <w:webHidden/>
              </w:rPr>
              <w:t>9</w:t>
            </w:r>
            <w:r>
              <w:rPr>
                <w:webHidden/>
              </w:rPr>
              <w:fldChar w:fldCharType="end"/>
            </w:r>
          </w:hyperlink>
        </w:p>
        <w:p w14:paraId="7A336B40" w14:textId="38C087DD" w:rsidR="00FC784B" w:rsidRDefault="00FC784B">
          <w:pPr>
            <w:pStyle w:val="Indholdsfortegnelse2"/>
            <w:rPr>
              <w:rFonts w:asciiTheme="minorHAnsi" w:eastAsiaTheme="minorEastAsia" w:hAnsiTheme="minorHAnsi" w:cstheme="minorBidi"/>
              <w:sz w:val="24"/>
              <w:szCs w:val="24"/>
              <w:lang w:eastAsia="da-DK"/>
            </w:rPr>
          </w:pPr>
          <w:hyperlink w:anchor="_Toc209363992" w:history="1">
            <w:r w:rsidRPr="00B303E3">
              <w:rPr>
                <w:rStyle w:val="Hyperlink"/>
                <w:b/>
                <w:bCs/>
              </w:rPr>
              <w:t>F2 Totalfredning af stenbideren i mindst fem år</w:t>
            </w:r>
            <w:r>
              <w:rPr>
                <w:webHidden/>
              </w:rPr>
              <w:tab/>
            </w:r>
            <w:r>
              <w:rPr>
                <w:webHidden/>
              </w:rPr>
              <w:fldChar w:fldCharType="begin"/>
            </w:r>
            <w:r>
              <w:rPr>
                <w:webHidden/>
              </w:rPr>
              <w:instrText xml:space="preserve"> PAGEREF _Toc209363992 \h </w:instrText>
            </w:r>
            <w:r>
              <w:rPr>
                <w:webHidden/>
              </w:rPr>
            </w:r>
            <w:r>
              <w:rPr>
                <w:webHidden/>
              </w:rPr>
              <w:fldChar w:fldCharType="separate"/>
            </w:r>
            <w:r>
              <w:rPr>
                <w:webHidden/>
              </w:rPr>
              <w:t>9</w:t>
            </w:r>
            <w:r>
              <w:rPr>
                <w:webHidden/>
              </w:rPr>
              <w:fldChar w:fldCharType="end"/>
            </w:r>
          </w:hyperlink>
        </w:p>
        <w:p w14:paraId="21A66991" w14:textId="3819636E" w:rsidR="00FC784B" w:rsidRDefault="00FC784B">
          <w:pPr>
            <w:pStyle w:val="Indholdsfortegnelse2"/>
            <w:rPr>
              <w:rFonts w:asciiTheme="minorHAnsi" w:eastAsiaTheme="minorEastAsia" w:hAnsiTheme="minorHAnsi" w:cstheme="minorBidi"/>
              <w:sz w:val="24"/>
              <w:szCs w:val="24"/>
              <w:lang w:eastAsia="da-DK"/>
            </w:rPr>
          </w:pPr>
          <w:hyperlink w:anchor="_Toc209363993" w:history="1">
            <w:r w:rsidRPr="00B303E3">
              <w:rPr>
                <w:rStyle w:val="Hyperlink"/>
                <w:b/>
                <w:bCs/>
              </w:rPr>
              <w:t>F4 Mere renovering, mindre nedrivning</w:t>
            </w:r>
            <w:r>
              <w:rPr>
                <w:webHidden/>
              </w:rPr>
              <w:tab/>
            </w:r>
            <w:r>
              <w:rPr>
                <w:webHidden/>
              </w:rPr>
              <w:fldChar w:fldCharType="begin"/>
            </w:r>
            <w:r>
              <w:rPr>
                <w:webHidden/>
              </w:rPr>
              <w:instrText xml:space="preserve"> PAGEREF _Toc209363993 \h </w:instrText>
            </w:r>
            <w:r>
              <w:rPr>
                <w:webHidden/>
              </w:rPr>
            </w:r>
            <w:r>
              <w:rPr>
                <w:webHidden/>
              </w:rPr>
              <w:fldChar w:fldCharType="separate"/>
            </w:r>
            <w:r>
              <w:rPr>
                <w:webHidden/>
              </w:rPr>
              <w:t>9</w:t>
            </w:r>
            <w:r>
              <w:rPr>
                <w:webHidden/>
              </w:rPr>
              <w:fldChar w:fldCharType="end"/>
            </w:r>
          </w:hyperlink>
        </w:p>
        <w:p w14:paraId="082CA823" w14:textId="73EAA380" w:rsidR="00FC784B" w:rsidRDefault="00FC784B">
          <w:pPr>
            <w:pStyle w:val="Indholdsfortegnelse2"/>
            <w:rPr>
              <w:rFonts w:asciiTheme="minorHAnsi" w:eastAsiaTheme="minorEastAsia" w:hAnsiTheme="minorHAnsi" w:cstheme="minorBidi"/>
              <w:sz w:val="24"/>
              <w:szCs w:val="24"/>
              <w:lang w:eastAsia="da-DK"/>
            </w:rPr>
          </w:pPr>
          <w:hyperlink w:anchor="_Toc209363994" w:history="1">
            <w:r w:rsidRPr="00B303E3">
              <w:rPr>
                <w:rStyle w:val="Hyperlink"/>
                <w:b/>
                <w:bCs/>
              </w:rPr>
              <w:t>F6 Biomasse skal tælle med i CO</w:t>
            </w:r>
            <w:r w:rsidRPr="00B303E3">
              <w:rPr>
                <w:rStyle w:val="Hyperlink"/>
                <w:rFonts w:ascii="Cambria Math" w:hAnsi="Cambria Math" w:cs="Cambria Math"/>
                <w:b/>
                <w:bCs/>
              </w:rPr>
              <w:t>₂</w:t>
            </w:r>
            <w:r w:rsidRPr="00B303E3">
              <w:rPr>
                <w:rStyle w:val="Hyperlink"/>
                <w:b/>
                <w:bCs/>
              </w:rPr>
              <w:t>-regnskabet</w:t>
            </w:r>
            <w:r>
              <w:rPr>
                <w:webHidden/>
              </w:rPr>
              <w:tab/>
            </w:r>
            <w:r>
              <w:rPr>
                <w:webHidden/>
              </w:rPr>
              <w:fldChar w:fldCharType="begin"/>
            </w:r>
            <w:r>
              <w:rPr>
                <w:webHidden/>
              </w:rPr>
              <w:instrText xml:space="preserve"> PAGEREF _Toc209363994 \h </w:instrText>
            </w:r>
            <w:r>
              <w:rPr>
                <w:webHidden/>
              </w:rPr>
            </w:r>
            <w:r>
              <w:rPr>
                <w:webHidden/>
              </w:rPr>
              <w:fldChar w:fldCharType="separate"/>
            </w:r>
            <w:r>
              <w:rPr>
                <w:webHidden/>
              </w:rPr>
              <w:t>9</w:t>
            </w:r>
            <w:r>
              <w:rPr>
                <w:webHidden/>
              </w:rPr>
              <w:fldChar w:fldCharType="end"/>
            </w:r>
          </w:hyperlink>
        </w:p>
        <w:p w14:paraId="343AECA1" w14:textId="13A2C5BB" w:rsidR="00FC784B" w:rsidRDefault="00FC784B">
          <w:pPr>
            <w:pStyle w:val="Indholdsfortegnelse2"/>
            <w:rPr>
              <w:rFonts w:asciiTheme="minorHAnsi" w:eastAsiaTheme="minorEastAsia" w:hAnsiTheme="minorHAnsi" w:cstheme="minorBidi"/>
              <w:sz w:val="24"/>
              <w:szCs w:val="24"/>
              <w:lang w:eastAsia="da-DK"/>
            </w:rPr>
          </w:pPr>
          <w:hyperlink w:anchor="_Toc209363995" w:history="1">
            <w:r w:rsidRPr="00B303E3">
              <w:rPr>
                <w:rStyle w:val="Hyperlink"/>
                <w:b/>
                <w:bCs/>
              </w:rPr>
              <w:t>F7 Mere fokus på miljø- og klimahensyn ved vedtagelse af anlægsprojekter</w:t>
            </w:r>
            <w:r>
              <w:rPr>
                <w:webHidden/>
              </w:rPr>
              <w:tab/>
            </w:r>
            <w:r>
              <w:rPr>
                <w:webHidden/>
              </w:rPr>
              <w:fldChar w:fldCharType="begin"/>
            </w:r>
            <w:r>
              <w:rPr>
                <w:webHidden/>
              </w:rPr>
              <w:instrText xml:space="preserve"> PAGEREF _Toc209363995 \h </w:instrText>
            </w:r>
            <w:r>
              <w:rPr>
                <w:webHidden/>
              </w:rPr>
            </w:r>
            <w:r>
              <w:rPr>
                <w:webHidden/>
              </w:rPr>
              <w:fldChar w:fldCharType="separate"/>
            </w:r>
            <w:r>
              <w:rPr>
                <w:webHidden/>
              </w:rPr>
              <w:t>9</w:t>
            </w:r>
            <w:r>
              <w:rPr>
                <w:webHidden/>
              </w:rPr>
              <w:fldChar w:fldCharType="end"/>
            </w:r>
          </w:hyperlink>
        </w:p>
        <w:p w14:paraId="5394B2E1" w14:textId="14A71AD0" w:rsidR="00FC784B" w:rsidRDefault="00FC784B">
          <w:pPr>
            <w:pStyle w:val="Indholdsfortegnelse2"/>
            <w:rPr>
              <w:rFonts w:asciiTheme="minorHAnsi" w:eastAsiaTheme="minorEastAsia" w:hAnsiTheme="minorHAnsi" w:cstheme="minorBidi"/>
              <w:sz w:val="24"/>
              <w:szCs w:val="24"/>
              <w:lang w:eastAsia="da-DK"/>
            </w:rPr>
          </w:pPr>
          <w:hyperlink w:anchor="_Toc209363996" w:history="1">
            <w:r w:rsidRPr="00B303E3">
              <w:rPr>
                <w:rStyle w:val="Hyperlink"/>
                <w:b/>
                <w:bCs/>
              </w:rPr>
              <w:t>F8 Flere faunapassager ved større trafikanlæg</w:t>
            </w:r>
            <w:r>
              <w:rPr>
                <w:webHidden/>
              </w:rPr>
              <w:tab/>
            </w:r>
            <w:r>
              <w:rPr>
                <w:webHidden/>
              </w:rPr>
              <w:fldChar w:fldCharType="begin"/>
            </w:r>
            <w:r>
              <w:rPr>
                <w:webHidden/>
              </w:rPr>
              <w:instrText xml:space="preserve"> PAGEREF _Toc209363996 \h </w:instrText>
            </w:r>
            <w:r>
              <w:rPr>
                <w:webHidden/>
              </w:rPr>
            </w:r>
            <w:r>
              <w:rPr>
                <w:webHidden/>
              </w:rPr>
              <w:fldChar w:fldCharType="separate"/>
            </w:r>
            <w:r>
              <w:rPr>
                <w:webHidden/>
              </w:rPr>
              <w:t>10</w:t>
            </w:r>
            <w:r>
              <w:rPr>
                <w:webHidden/>
              </w:rPr>
              <w:fldChar w:fldCharType="end"/>
            </w:r>
          </w:hyperlink>
        </w:p>
        <w:p w14:paraId="0A9F4C24" w14:textId="792D166A" w:rsidR="00FC784B" w:rsidRDefault="00FC784B">
          <w:pPr>
            <w:pStyle w:val="Indholdsfortegnelse2"/>
            <w:rPr>
              <w:rFonts w:asciiTheme="minorHAnsi" w:eastAsiaTheme="minorEastAsia" w:hAnsiTheme="minorHAnsi" w:cstheme="minorBidi"/>
              <w:sz w:val="24"/>
              <w:szCs w:val="24"/>
              <w:lang w:eastAsia="da-DK"/>
            </w:rPr>
          </w:pPr>
          <w:hyperlink w:anchor="_Toc209363997" w:history="1">
            <w:r w:rsidRPr="00B303E3">
              <w:rPr>
                <w:rStyle w:val="Hyperlink"/>
                <w:b/>
                <w:bCs/>
              </w:rPr>
              <w:t>F9 Generationsforureninger er et nationalt ansvar</w:t>
            </w:r>
            <w:r>
              <w:rPr>
                <w:webHidden/>
              </w:rPr>
              <w:tab/>
            </w:r>
            <w:r>
              <w:rPr>
                <w:webHidden/>
              </w:rPr>
              <w:fldChar w:fldCharType="begin"/>
            </w:r>
            <w:r>
              <w:rPr>
                <w:webHidden/>
              </w:rPr>
              <w:instrText xml:space="preserve"> PAGEREF _Toc209363997 \h </w:instrText>
            </w:r>
            <w:r>
              <w:rPr>
                <w:webHidden/>
              </w:rPr>
            </w:r>
            <w:r>
              <w:rPr>
                <w:webHidden/>
              </w:rPr>
              <w:fldChar w:fldCharType="separate"/>
            </w:r>
            <w:r>
              <w:rPr>
                <w:webHidden/>
              </w:rPr>
              <w:t>10</w:t>
            </w:r>
            <w:r>
              <w:rPr>
                <w:webHidden/>
              </w:rPr>
              <w:fldChar w:fldCharType="end"/>
            </w:r>
          </w:hyperlink>
        </w:p>
        <w:p w14:paraId="1C38B1DC" w14:textId="1297BD51" w:rsidR="00FC784B" w:rsidRDefault="00FC784B">
          <w:pPr>
            <w:pStyle w:val="Indholdsfortegnelse2"/>
            <w:rPr>
              <w:rFonts w:asciiTheme="minorHAnsi" w:eastAsiaTheme="minorEastAsia" w:hAnsiTheme="minorHAnsi" w:cstheme="minorBidi"/>
              <w:sz w:val="24"/>
              <w:szCs w:val="24"/>
              <w:lang w:eastAsia="da-DK"/>
            </w:rPr>
          </w:pPr>
          <w:hyperlink w:anchor="_Toc209363998" w:history="1">
            <w:r w:rsidRPr="00B303E3">
              <w:rPr>
                <w:rStyle w:val="Hyperlink"/>
                <w:b/>
                <w:bCs/>
              </w:rPr>
              <w:t>F10 Adgang til toiletter på alle større stationer</w:t>
            </w:r>
            <w:r>
              <w:rPr>
                <w:webHidden/>
              </w:rPr>
              <w:tab/>
            </w:r>
            <w:r>
              <w:rPr>
                <w:webHidden/>
              </w:rPr>
              <w:fldChar w:fldCharType="begin"/>
            </w:r>
            <w:r>
              <w:rPr>
                <w:webHidden/>
              </w:rPr>
              <w:instrText xml:space="preserve"> PAGEREF _Toc209363998 \h </w:instrText>
            </w:r>
            <w:r>
              <w:rPr>
                <w:webHidden/>
              </w:rPr>
            </w:r>
            <w:r>
              <w:rPr>
                <w:webHidden/>
              </w:rPr>
              <w:fldChar w:fldCharType="separate"/>
            </w:r>
            <w:r>
              <w:rPr>
                <w:webHidden/>
              </w:rPr>
              <w:t>10</w:t>
            </w:r>
            <w:r>
              <w:rPr>
                <w:webHidden/>
              </w:rPr>
              <w:fldChar w:fldCharType="end"/>
            </w:r>
          </w:hyperlink>
        </w:p>
        <w:p w14:paraId="460C01EA" w14:textId="47ED1856" w:rsidR="00FC784B" w:rsidRDefault="00FC784B">
          <w:pPr>
            <w:pStyle w:val="Indholdsfortegnelse2"/>
            <w:rPr>
              <w:rFonts w:asciiTheme="minorHAnsi" w:eastAsiaTheme="minorEastAsia" w:hAnsiTheme="minorHAnsi" w:cstheme="minorBidi"/>
              <w:sz w:val="24"/>
              <w:szCs w:val="24"/>
              <w:lang w:eastAsia="da-DK"/>
            </w:rPr>
          </w:pPr>
          <w:hyperlink w:anchor="_Toc209363999" w:history="1">
            <w:r w:rsidRPr="00B303E3">
              <w:rPr>
                <w:rStyle w:val="Hyperlink"/>
                <w:b/>
                <w:bCs/>
              </w:rPr>
              <w:t>F11</w:t>
            </w:r>
            <w:r w:rsidRPr="00B303E3">
              <w:rPr>
                <w:rStyle w:val="Hyperlink"/>
              </w:rPr>
              <w:t xml:space="preserve"> </w:t>
            </w:r>
            <w:r w:rsidRPr="00B303E3">
              <w:rPr>
                <w:rStyle w:val="Hyperlink"/>
                <w:b/>
                <w:bCs/>
              </w:rPr>
              <w:t>Giv danskernes hverdagstransport en grønnere profil</w:t>
            </w:r>
            <w:r>
              <w:rPr>
                <w:webHidden/>
              </w:rPr>
              <w:tab/>
            </w:r>
            <w:r>
              <w:rPr>
                <w:webHidden/>
              </w:rPr>
              <w:fldChar w:fldCharType="begin"/>
            </w:r>
            <w:r>
              <w:rPr>
                <w:webHidden/>
              </w:rPr>
              <w:instrText xml:space="preserve"> PAGEREF _Toc209363999 \h </w:instrText>
            </w:r>
            <w:r>
              <w:rPr>
                <w:webHidden/>
              </w:rPr>
            </w:r>
            <w:r>
              <w:rPr>
                <w:webHidden/>
              </w:rPr>
              <w:fldChar w:fldCharType="separate"/>
            </w:r>
            <w:r>
              <w:rPr>
                <w:webHidden/>
              </w:rPr>
              <w:t>10</w:t>
            </w:r>
            <w:r>
              <w:rPr>
                <w:webHidden/>
              </w:rPr>
              <w:fldChar w:fldCharType="end"/>
            </w:r>
          </w:hyperlink>
        </w:p>
        <w:p w14:paraId="55B2424D" w14:textId="3262CC46" w:rsidR="00FC784B" w:rsidRDefault="00FC784B">
          <w:pPr>
            <w:pStyle w:val="Indholdsfortegnelse2"/>
            <w:rPr>
              <w:rFonts w:asciiTheme="minorHAnsi" w:eastAsiaTheme="minorEastAsia" w:hAnsiTheme="minorHAnsi" w:cstheme="minorBidi"/>
              <w:sz w:val="24"/>
              <w:szCs w:val="24"/>
              <w:lang w:eastAsia="da-DK"/>
            </w:rPr>
          </w:pPr>
          <w:hyperlink w:anchor="_Toc209364000" w:history="1">
            <w:r w:rsidRPr="00B303E3">
              <w:rPr>
                <w:rStyle w:val="Hyperlink"/>
                <w:b/>
                <w:bCs/>
              </w:rPr>
              <w:t>F12 Erstat registreringsafgiften med roadpricing</w:t>
            </w:r>
            <w:r>
              <w:rPr>
                <w:webHidden/>
              </w:rPr>
              <w:tab/>
            </w:r>
            <w:r>
              <w:rPr>
                <w:webHidden/>
              </w:rPr>
              <w:fldChar w:fldCharType="begin"/>
            </w:r>
            <w:r>
              <w:rPr>
                <w:webHidden/>
              </w:rPr>
              <w:instrText xml:space="preserve"> PAGEREF _Toc209364000 \h </w:instrText>
            </w:r>
            <w:r>
              <w:rPr>
                <w:webHidden/>
              </w:rPr>
            </w:r>
            <w:r>
              <w:rPr>
                <w:webHidden/>
              </w:rPr>
              <w:fldChar w:fldCharType="separate"/>
            </w:r>
            <w:r>
              <w:rPr>
                <w:webHidden/>
              </w:rPr>
              <w:t>10</w:t>
            </w:r>
            <w:r>
              <w:rPr>
                <w:webHidden/>
              </w:rPr>
              <w:fldChar w:fldCharType="end"/>
            </w:r>
          </w:hyperlink>
        </w:p>
        <w:p w14:paraId="32A66B13" w14:textId="1DA9EFBE" w:rsidR="00FC784B" w:rsidRDefault="00FC784B">
          <w:pPr>
            <w:pStyle w:val="Indholdsfortegnelse1"/>
            <w:rPr>
              <w:rFonts w:asciiTheme="minorHAnsi" w:eastAsiaTheme="minorEastAsia" w:hAnsiTheme="minorHAnsi" w:cstheme="minorBidi"/>
              <w:b w:val="0"/>
              <w:bCs w:val="0"/>
              <w:sz w:val="24"/>
              <w:szCs w:val="24"/>
              <w:lang w:eastAsia="da-DK"/>
            </w:rPr>
          </w:pPr>
          <w:hyperlink w:anchor="_Toc209364001" w:history="1">
            <w:r w:rsidRPr="00B303E3">
              <w:rPr>
                <w:rStyle w:val="Hyperlink"/>
              </w:rPr>
              <w:t>G EU og udenrigspolitik</w:t>
            </w:r>
            <w:r>
              <w:rPr>
                <w:webHidden/>
              </w:rPr>
              <w:tab/>
            </w:r>
            <w:r>
              <w:rPr>
                <w:webHidden/>
              </w:rPr>
              <w:fldChar w:fldCharType="begin"/>
            </w:r>
            <w:r>
              <w:rPr>
                <w:webHidden/>
              </w:rPr>
              <w:instrText xml:space="preserve"> PAGEREF _Toc209364001 \h </w:instrText>
            </w:r>
            <w:r>
              <w:rPr>
                <w:webHidden/>
              </w:rPr>
            </w:r>
            <w:r>
              <w:rPr>
                <w:webHidden/>
              </w:rPr>
              <w:fldChar w:fldCharType="separate"/>
            </w:r>
            <w:r>
              <w:rPr>
                <w:webHidden/>
              </w:rPr>
              <w:t>11</w:t>
            </w:r>
            <w:r>
              <w:rPr>
                <w:webHidden/>
              </w:rPr>
              <w:fldChar w:fldCharType="end"/>
            </w:r>
          </w:hyperlink>
        </w:p>
        <w:p w14:paraId="35668F58" w14:textId="266B63F3" w:rsidR="00FC784B" w:rsidRDefault="00FC784B">
          <w:pPr>
            <w:pStyle w:val="Indholdsfortegnelse2"/>
            <w:rPr>
              <w:rFonts w:asciiTheme="minorHAnsi" w:eastAsiaTheme="minorEastAsia" w:hAnsiTheme="minorHAnsi" w:cstheme="minorBidi"/>
              <w:sz w:val="24"/>
              <w:szCs w:val="24"/>
              <w:lang w:eastAsia="da-DK"/>
            </w:rPr>
          </w:pPr>
          <w:hyperlink w:anchor="_Toc209364002" w:history="1">
            <w:r w:rsidRPr="00B303E3">
              <w:rPr>
                <w:rStyle w:val="Hyperlink"/>
                <w:b/>
                <w:bCs/>
              </w:rPr>
              <w:t>G1 Afskaf grænsekontrollen</w:t>
            </w:r>
            <w:r>
              <w:rPr>
                <w:webHidden/>
              </w:rPr>
              <w:tab/>
            </w:r>
            <w:r>
              <w:rPr>
                <w:webHidden/>
              </w:rPr>
              <w:fldChar w:fldCharType="begin"/>
            </w:r>
            <w:r>
              <w:rPr>
                <w:webHidden/>
              </w:rPr>
              <w:instrText xml:space="preserve"> PAGEREF _Toc209364002 \h </w:instrText>
            </w:r>
            <w:r>
              <w:rPr>
                <w:webHidden/>
              </w:rPr>
            </w:r>
            <w:r>
              <w:rPr>
                <w:webHidden/>
              </w:rPr>
              <w:fldChar w:fldCharType="separate"/>
            </w:r>
            <w:r>
              <w:rPr>
                <w:webHidden/>
              </w:rPr>
              <w:t>11</w:t>
            </w:r>
            <w:r>
              <w:rPr>
                <w:webHidden/>
              </w:rPr>
              <w:fldChar w:fldCharType="end"/>
            </w:r>
          </w:hyperlink>
        </w:p>
        <w:p w14:paraId="3A95FBD6" w14:textId="195A57E3" w:rsidR="00FC784B" w:rsidRDefault="00FC784B">
          <w:pPr>
            <w:pStyle w:val="Indholdsfortegnelse2"/>
            <w:rPr>
              <w:rFonts w:asciiTheme="minorHAnsi" w:eastAsiaTheme="minorEastAsia" w:hAnsiTheme="minorHAnsi" w:cstheme="minorBidi"/>
              <w:sz w:val="24"/>
              <w:szCs w:val="24"/>
              <w:lang w:eastAsia="da-DK"/>
            </w:rPr>
          </w:pPr>
          <w:hyperlink w:anchor="_Toc209364003" w:history="1">
            <w:r w:rsidRPr="00B303E3">
              <w:rPr>
                <w:rStyle w:val="Hyperlink"/>
                <w:b/>
                <w:bCs/>
              </w:rPr>
              <w:t>G2 Radikale Venstre vil styrke Frontexs muligheder for patruljering</w:t>
            </w:r>
            <w:r>
              <w:rPr>
                <w:webHidden/>
              </w:rPr>
              <w:tab/>
            </w:r>
            <w:r>
              <w:rPr>
                <w:webHidden/>
              </w:rPr>
              <w:fldChar w:fldCharType="begin"/>
            </w:r>
            <w:r>
              <w:rPr>
                <w:webHidden/>
              </w:rPr>
              <w:instrText xml:space="preserve"> PAGEREF _Toc209364003 \h </w:instrText>
            </w:r>
            <w:r>
              <w:rPr>
                <w:webHidden/>
              </w:rPr>
            </w:r>
            <w:r>
              <w:rPr>
                <w:webHidden/>
              </w:rPr>
              <w:fldChar w:fldCharType="separate"/>
            </w:r>
            <w:r>
              <w:rPr>
                <w:webHidden/>
              </w:rPr>
              <w:t>11</w:t>
            </w:r>
            <w:r>
              <w:rPr>
                <w:webHidden/>
              </w:rPr>
              <w:fldChar w:fldCharType="end"/>
            </w:r>
          </w:hyperlink>
        </w:p>
        <w:p w14:paraId="26EB048E" w14:textId="6E8AF891" w:rsidR="00FC784B" w:rsidRDefault="00FC784B">
          <w:pPr>
            <w:pStyle w:val="Indholdsfortegnelse2"/>
            <w:rPr>
              <w:rFonts w:asciiTheme="minorHAnsi" w:eastAsiaTheme="minorEastAsia" w:hAnsiTheme="minorHAnsi" w:cstheme="minorBidi"/>
              <w:sz w:val="24"/>
              <w:szCs w:val="24"/>
              <w:lang w:eastAsia="da-DK"/>
            </w:rPr>
          </w:pPr>
          <w:hyperlink w:anchor="_Toc209364004" w:history="1">
            <w:r w:rsidRPr="00B303E3">
              <w:rPr>
                <w:rStyle w:val="Hyperlink"/>
                <w:b/>
                <w:bCs/>
              </w:rPr>
              <w:t>G3 Mindretalssprog skal respekteres – også selvom det er russisk</w:t>
            </w:r>
            <w:r>
              <w:rPr>
                <w:webHidden/>
              </w:rPr>
              <w:tab/>
            </w:r>
            <w:r>
              <w:rPr>
                <w:webHidden/>
              </w:rPr>
              <w:fldChar w:fldCharType="begin"/>
            </w:r>
            <w:r>
              <w:rPr>
                <w:webHidden/>
              </w:rPr>
              <w:instrText xml:space="preserve"> PAGEREF _Toc209364004 \h </w:instrText>
            </w:r>
            <w:r>
              <w:rPr>
                <w:webHidden/>
              </w:rPr>
            </w:r>
            <w:r>
              <w:rPr>
                <w:webHidden/>
              </w:rPr>
              <w:fldChar w:fldCharType="separate"/>
            </w:r>
            <w:r>
              <w:rPr>
                <w:webHidden/>
              </w:rPr>
              <w:t>11</w:t>
            </w:r>
            <w:r>
              <w:rPr>
                <w:webHidden/>
              </w:rPr>
              <w:fldChar w:fldCharType="end"/>
            </w:r>
          </w:hyperlink>
        </w:p>
        <w:p w14:paraId="211A7DD3" w14:textId="066CA3CD" w:rsidR="00FC784B" w:rsidRDefault="00FC784B">
          <w:pPr>
            <w:pStyle w:val="Indholdsfortegnelse2"/>
            <w:rPr>
              <w:rFonts w:asciiTheme="minorHAnsi" w:eastAsiaTheme="minorEastAsia" w:hAnsiTheme="minorHAnsi" w:cstheme="minorBidi"/>
              <w:sz w:val="24"/>
              <w:szCs w:val="24"/>
              <w:lang w:eastAsia="da-DK"/>
            </w:rPr>
          </w:pPr>
          <w:hyperlink w:anchor="_Toc209364005" w:history="1">
            <w:r w:rsidRPr="00B303E3">
              <w:rPr>
                <w:rStyle w:val="Hyperlink"/>
                <w:b/>
                <w:bCs/>
              </w:rPr>
              <w:t>G4 Nej til europæisk chatkontrol – ja til digitalt privatliv</w:t>
            </w:r>
            <w:r>
              <w:rPr>
                <w:webHidden/>
              </w:rPr>
              <w:tab/>
            </w:r>
            <w:r>
              <w:rPr>
                <w:webHidden/>
              </w:rPr>
              <w:fldChar w:fldCharType="begin"/>
            </w:r>
            <w:r>
              <w:rPr>
                <w:webHidden/>
              </w:rPr>
              <w:instrText xml:space="preserve"> PAGEREF _Toc209364005 \h </w:instrText>
            </w:r>
            <w:r>
              <w:rPr>
                <w:webHidden/>
              </w:rPr>
            </w:r>
            <w:r>
              <w:rPr>
                <w:webHidden/>
              </w:rPr>
              <w:fldChar w:fldCharType="separate"/>
            </w:r>
            <w:r>
              <w:rPr>
                <w:webHidden/>
              </w:rPr>
              <w:t>11</w:t>
            </w:r>
            <w:r>
              <w:rPr>
                <w:webHidden/>
              </w:rPr>
              <w:fldChar w:fldCharType="end"/>
            </w:r>
          </w:hyperlink>
        </w:p>
        <w:p w14:paraId="1059D103" w14:textId="4AE61A25" w:rsidR="00FC784B" w:rsidRDefault="00FC784B">
          <w:pPr>
            <w:pStyle w:val="Indholdsfortegnelse2"/>
            <w:rPr>
              <w:rFonts w:asciiTheme="minorHAnsi" w:eastAsiaTheme="minorEastAsia" w:hAnsiTheme="minorHAnsi" w:cstheme="minorBidi"/>
              <w:sz w:val="24"/>
              <w:szCs w:val="24"/>
              <w:lang w:eastAsia="da-DK"/>
            </w:rPr>
          </w:pPr>
          <w:hyperlink w:anchor="_Toc209364006" w:history="1">
            <w:r w:rsidRPr="00B303E3">
              <w:rPr>
                <w:rStyle w:val="Hyperlink"/>
                <w:b/>
                <w:bCs/>
              </w:rPr>
              <w:t>G5 Stop al våbenhandel med Israel, og arbejd for en europæisk våbenembargo</w:t>
            </w:r>
            <w:r>
              <w:rPr>
                <w:webHidden/>
              </w:rPr>
              <w:tab/>
            </w:r>
            <w:r>
              <w:rPr>
                <w:webHidden/>
              </w:rPr>
              <w:fldChar w:fldCharType="begin"/>
            </w:r>
            <w:r>
              <w:rPr>
                <w:webHidden/>
              </w:rPr>
              <w:instrText xml:space="preserve"> PAGEREF _Toc209364006 \h </w:instrText>
            </w:r>
            <w:r>
              <w:rPr>
                <w:webHidden/>
              </w:rPr>
            </w:r>
            <w:r>
              <w:rPr>
                <w:webHidden/>
              </w:rPr>
              <w:fldChar w:fldCharType="separate"/>
            </w:r>
            <w:r>
              <w:rPr>
                <w:webHidden/>
              </w:rPr>
              <w:t>12</w:t>
            </w:r>
            <w:r>
              <w:rPr>
                <w:webHidden/>
              </w:rPr>
              <w:fldChar w:fldCharType="end"/>
            </w:r>
          </w:hyperlink>
        </w:p>
        <w:p w14:paraId="60B40CE5" w14:textId="41029DF1" w:rsidR="00FC784B" w:rsidRDefault="00FC784B">
          <w:pPr>
            <w:pStyle w:val="Indholdsfortegnelse2"/>
            <w:rPr>
              <w:rFonts w:asciiTheme="minorHAnsi" w:eastAsiaTheme="minorEastAsia" w:hAnsiTheme="minorHAnsi" w:cstheme="minorBidi"/>
              <w:sz w:val="24"/>
              <w:szCs w:val="24"/>
              <w:lang w:eastAsia="da-DK"/>
            </w:rPr>
          </w:pPr>
          <w:hyperlink w:anchor="_Toc209364007" w:history="1">
            <w:r w:rsidRPr="00B303E3">
              <w:rPr>
                <w:rStyle w:val="Hyperlink"/>
                <w:b/>
                <w:bCs/>
              </w:rPr>
              <w:t>H Social- og udlændingepolitik</w:t>
            </w:r>
            <w:r>
              <w:rPr>
                <w:webHidden/>
              </w:rPr>
              <w:tab/>
            </w:r>
            <w:r>
              <w:rPr>
                <w:webHidden/>
              </w:rPr>
              <w:fldChar w:fldCharType="begin"/>
            </w:r>
            <w:r>
              <w:rPr>
                <w:webHidden/>
              </w:rPr>
              <w:instrText xml:space="preserve"> PAGEREF _Toc209364007 \h </w:instrText>
            </w:r>
            <w:r>
              <w:rPr>
                <w:webHidden/>
              </w:rPr>
            </w:r>
            <w:r>
              <w:rPr>
                <w:webHidden/>
              </w:rPr>
              <w:fldChar w:fldCharType="separate"/>
            </w:r>
            <w:r>
              <w:rPr>
                <w:webHidden/>
              </w:rPr>
              <w:t>12</w:t>
            </w:r>
            <w:r>
              <w:rPr>
                <w:webHidden/>
              </w:rPr>
              <w:fldChar w:fldCharType="end"/>
            </w:r>
          </w:hyperlink>
        </w:p>
        <w:p w14:paraId="765F9EDB" w14:textId="5BF054B9" w:rsidR="00FC784B" w:rsidRDefault="00FC784B">
          <w:pPr>
            <w:pStyle w:val="Indholdsfortegnelse2"/>
            <w:rPr>
              <w:rFonts w:asciiTheme="minorHAnsi" w:eastAsiaTheme="minorEastAsia" w:hAnsiTheme="minorHAnsi" w:cstheme="minorBidi"/>
              <w:sz w:val="24"/>
              <w:szCs w:val="24"/>
              <w:lang w:eastAsia="da-DK"/>
            </w:rPr>
          </w:pPr>
          <w:hyperlink w:anchor="_Toc209364008" w:history="1">
            <w:r w:rsidRPr="00B303E3">
              <w:rPr>
                <w:rStyle w:val="Hyperlink"/>
                <w:b/>
                <w:bCs/>
              </w:rPr>
              <w:t>H1 Lad erfaringerne fra særlov om ukrainske flygtninge komme alle til gode</w:t>
            </w:r>
            <w:r>
              <w:rPr>
                <w:webHidden/>
              </w:rPr>
              <w:tab/>
            </w:r>
            <w:r>
              <w:rPr>
                <w:webHidden/>
              </w:rPr>
              <w:fldChar w:fldCharType="begin"/>
            </w:r>
            <w:r>
              <w:rPr>
                <w:webHidden/>
              </w:rPr>
              <w:instrText xml:space="preserve"> PAGEREF _Toc209364008 \h </w:instrText>
            </w:r>
            <w:r>
              <w:rPr>
                <w:webHidden/>
              </w:rPr>
            </w:r>
            <w:r>
              <w:rPr>
                <w:webHidden/>
              </w:rPr>
              <w:fldChar w:fldCharType="separate"/>
            </w:r>
            <w:r>
              <w:rPr>
                <w:webHidden/>
              </w:rPr>
              <w:t>12</w:t>
            </w:r>
            <w:r>
              <w:rPr>
                <w:webHidden/>
              </w:rPr>
              <w:fldChar w:fldCharType="end"/>
            </w:r>
          </w:hyperlink>
        </w:p>
        <w:p w14:paraId="4D5E2674" w14:textId="4BA11302" w:rsidR="00FC784B" w:rsidRDefault="00FC784B">
          <w:pPr>
            <w:pStyle w:val="Indholdsfortegnelse2"/>
            <w:rPr>
              <w:rFonts w:asciiTheme="minorHAnsi" w:eastAsiaTheme="minorEastAsia" w:hAnsiTheme="minorHAnsi" w:cstheme="minorBidi"/>
              <w:sz w:val="24"/>
              <w:szCs w:val="24"/>
              <w:lang w:eastAsia="da-DK"/>
            </w:rPr>
          </w:pPr>
          <w:hyperlink w:anchor="_Toc209364009" w:history="1">
            <w:r w:rsidRPr="00B303E3">
              <w:rPr>
                <w:rStyle w:val="Hyperlink"/>
                <w:b/>
                <w:bCs/>
              </w:rPr>
              <w:t>H2 Det familieretlige system skal reformeres, så det hjælper frem for at skade børnene</w:t>
            </w:r>
            <w:r>
              <w:rPr>
                <w:webHidden/>
              </w:rPr>
              <w:tab/>
            </w:r>
            <w:r>
              <w:rPr>
                <w:webHidden/>
              </w:rPr>
              <w:fldChar w:fldCharType="begin"/>
            </w:r>
            <w:r>
              <w:rPr>
                <w:webHidden/>
              </w:rPr>
              <w:instrText xml:space="preserve"> PAGEREF _Toc209364009 \h </w:instrText>
            </w:r>
            <w:r>
              <w:rPr>
                <w:webHidden/>
              </w:rPr>
            </w:r>
            <w:r>
              <w:rPr>
                <w:webHidden/>
              </w:rPr>
              <w:fldChar w:fldCharType="separate"/>
            </w:r>
            <w:r>
              <w:rPr>
                <w:webHidden/>
              </w:rPr>
              <w:t>12</w:t>
            </w:r>
            <w:r>
              <w:rPr>
                <w:webHidden/>
              </w:rPr>
              <w:fldChar w:fldCharType="end"/>
            </w:r>
          </w:hyperlink>
        </w:p>
        <w:p w14:paraId="2FF60363" w14:textId="5E622A72" w:rsidR="00FC784B" w:rsidRDefault="00FC784B">
          <w:pPr>
            <w:pStyle w:val="Indholdsfortegnelse2"/>
            <w:rPr>
              <w:rFonts w:asciiTheme="minorHAnsi" w:eastAsiaTheme="minorEastAsia" w:hAnsiTheme="minorHAnsi" w:cstheme="minorBidi"/>
              <w:sz w:val="24"/>
              <w:szCs w:val="24"/>
              <w:lang w:eastAsia="da-DK"/>
            </w:rPr>
          </w:pPr>
          <w:hyperlink w:anchor="_Toc209364010" w:history="1">
            <w:r w:rsidRPr="00B303E3">
              <w:rPr>
                <w:rStyle w:val="Hyperlink"/>
                <w:b/>
                <w:bCs/>
              </w:rPr>
              <w:t>H3 Retten til familiesammenføring er en basal menneskerettighed</w:t>
            </w:r>
            <w:r>
              <w:rPr>
                <w:webHidden/>
              </w:rPr>
              <w:tab/>
            </w:r>
            <w:r>
              <w:rPr>
                <w:webHidden/>
              </w:rPr>
              <w:fldChar w:fldCharType="begin"/>
            </w:r>
            <w:r>
              <w:rPr>
                <w:webHidden/>
              </w:rPr>
              <w:instrText xml:space="preserve"> PAGEREF _Toc209364010 \h </w:instrText>
            </w:r>
            <w:r>
              <w:rPr>
                <w:webHidden/>
              </w:rPr>
            </w:r>
            <w:r>
              <w:rPr>
                <w:webHidden/>
              </w:rPr>
              <w:fldChar w:fldCharType="separate"/>
            </w:r>
            <w:r>
              <w:rPr>
                <w:webHidden/>
              </w:rPr>
              <w:t>13</w:t>
            </w:r>
            <w:r>
              <w:rPr>
                <w:webHidden/>
              </w:rPr>
              <w:fldChar w:fldCharType="end"/>
            </w:r>
          </w:hyperlink>
        </w:p>
        <w:p w14:paraId="0BECBF3D" w14:textId="543FB159" w:rsidR="00FC784B" w:rsidRDefault="00FC784B">
          <w:pPr>
            <w:pStyle w:val="Indholdsfortegnelse1"/>
            <w:rPr>
              <w:rFonts w:asciiTheme="minorHAnsi" w:eastAsiaTheme="minorEastAsia" w:hAnsiTheme="minorHAnsi" w:cstheme="minorBidi"/>
              <w:b w:val="0"/>
              <w:bCs w:val="0"/>
              <w:sz w:val="24"/>
              <w:szCs w:val="24"/>
              <w:lang w:eastAsia="da-DK"/>
            </w:rPr>
          </w:pPr>
          <w:hyperlink w:anchor="_Toc209364011" w:history="1">
            <w:r w:rsidRPr="00B303E3">
              <w:rPr>
                <w:rStyle w:val="Hyperlink"/>
              </w:rPr>
              <w:t>I Retspolitik</w:t>
            </w:r>
            <w:r>
              <w:rPr>
                <w:webHidden/>
              </w:rPr>
              <w:tab/>
            </w:r>
            <w:r>
              <w:rPr>
                <w:webHidden/>
              </w:rPr>
              <w:fldChar w:fldCharType="begin"/>
            </w:r>
            <w:r>
              <w:rPr>
                <w:webHidden/>
              </w:rPr>
              <w:instrText xml:space="preserve"> PAGEREF _Toc209364011 \h </w:instrText>
            </w:r>
            <w:r>
              <w:rPr>
                <w:webHidden/>
              </w:rPr>
            </w:r>
            <w:r>
              <w:rPr>
                <w:webHidden/>
              </w:rPr>
              <w:fldChar w:fldCharType="separate"/>
            </w:r>
            <w:r>
              <w:rPr>
                <w:webHidden/>
              </w:rPr>
              <w:t>13</w:t>
            </w:r>
            <w:r>
              <w:rPr>
                <w:webHidden/>
              </w:rPr>
              <w:fldChar w:fldCharType="end"/>
            </w:r>
          </w:hyperlink>
        </w:p>
        <w:p w14:paraId="14714B93" w14:textId="1348BCEF" w:rsidR="00FC784B" w:rsidRDefault="00FC784B">
          <w:pPr>
            <w:pStyle w:val="Indholdsfortegnelse2"/>
            <w:rPr>
              <w:rFonts w:asciiTheme="minorHAnsi" w:eastAsiaTheme="minorEastAsia" w:hAnsiTheme="minorHAnsi" w:cstheme="minorBidi"/>
              <w:sz w:val="24"/>
              <w:szCs w:val="24"/>
              <w:lang w:eastAsia="da-DK"/>
            </w:rPr>
          </w:pPr>
          <w:hyperlink w:anchor="_Toc209364012" w:history="1">
            <w:r w:rsidRPr="00B303E3">
              <w:rPr>
                <w:rStyle w:val="Hyperlink"/>
                <w:b/>
                <w:bCs/>
              </w:rPr>
              <w:t>I1 Bestemmelse om terrorbilligelse bør revideres</w:t>
            </w:r>
            <w:r>
              <w:rPr>
                <w:webHidden/>
              </w:rPr>
              <w:tab/>
            </w:r>
            <w:r>
              <w:rPr>
                <w:webHidden/>
              </w:rPr>
              <w:fldChar w:fldCharType="begin"/>
            </w:r>
            <w:r>
              <w:rPr>
                <w:webHidden/>
              </w:rPr>
              <w:instrText xml:space="preserve"> PAGEREF _Toc209364012 \h </w:instrText>
            </w:r>
            <w:r>
              <w:rPr>
                <w:webHidden/>
              </w:rPr>
            </w:r>
            <w:r>
              <w:rPr>
                <w:webHidden/>
              </w:rPr>
              <w:fldChar w:fldCharType="separate"/>
            </w:r>
            <w:r>
              <w:rPr>
                <w:webHidden/>
              </w:rPr>
              <w:t>13</w:t>
            </w:r>
            <w:r>
              <w:rPr>
                <w:webHidden/>
              </w:rPr>
              <w:fldChar w:fldCharType="end"/>
            </w:r>
          </w:hyperlink>
        </w:p>
        <w:p w14:paraId="596CF3A8" w14:textId="49E1AF86" w:rsidR="00FC784B" w:rsidRDefault="00FC784B">
          <w:pPr>
            <w:pStyle w:val="Indholdsfortegnelse1"/>
            <w:rPr>
              <w:rFonts w:asciiTheme="minorHAnsi" w:eastAsiaTheme="minorEastAsia" w:hAnsiTheme="minorHAnsi" w:cstheme="minorBidi"/>
              <w:b w:val="0"/>
              <w:bCs w:val="0"/>
              <w:sz w:val="24"/>
              <w:szCs w:val="24"/>
              <w:lang w:eastAsia="da-DK"/>
            </w:rPr>
          </w:pPr>
          <w:hyperlink w:anchor="_Toc209364013" w:history="1">
            <w:r w:rsidRPr="00B303E3">
              <w:rPr>
                <w:rStyle w:val="Hyperlink"/>
              </w:rPr>
              <w:t>J Aktualitetsresolution</w:t>
            </w:r>
            <w:r>
              <w:rPr>
                <w:webHidden/>
              </w:rPr>
              <w:tab/>
            </w:r>
            <w:r>
              <w:rPr>
                <w:webHidden/>
              </w:rPr>
              <w:fldChar w:fldCharType="begin"/>
            </w:r>
            <w:r>
              <w:rPr>
                <w:webHidden/>
              </w:rPr>
              <w:instrText xml:space="preserve"> PAGEREF _Toc209364013 \h </w:instrText>
            </w:r>
            <w:r>
              <w:rPr>
                <w:webHidden/>
              </w:rPr>
            </w:r>
            <w:r>
              <w:rPr>
                <w:webHidden/>
              </w:rPr>
              <w:fldChar w:fldCharType="separate"/>
            </w:r>
            <w:r>
              <w:rPr>
                <w:webHidden/>
              </w:rPr>
              <w:t>13</w:t>
            </w:r>
            <w:r>
              <w:rPr>
                <w:webHidden/>
              </w:rPr>
              <w:fldChar w:fldCharType="end"/>
            </w:r>
          </w:hyperlink>
        </w:p>
        <w:p w14:paraId="43CC6925" w14:textId="0C070F06" w:rsidR="00FC784B" w:rsidRDefault="00FC784B">
          <w:pPr>
            <w:pStyle w:val="Indholdsfortegnelse2"/>
            <w:rPr>
              <w:rFonts w:asciiTheme="minorHAnsi" w:eastAsiaTheme="minorEastAsia" w:hAnsiTheme="minorHAnsi" w:cstheme="minorBidi"/>
              <w:sz w:val="24"/>
              <w:szCs w:val="24"/>
              <w:lang w:eastAsia="da-DK"/>
            </w:rPr>
          </w:pPr>
          <w:hyperlink w:anchor="_Toc209364014" w:history="1">
            <w:r w:rsidRPr="00B303E3">
              <w:rPr>
                <w:rStyle w:val="Hyperlink"/>
                <w:b/>
                <w:bCs/>
              </w:rPr>
              <w:t>J1 Situationen i Gaza: Danmark skal bruge EU-formandskabet til at øge presset på Israel</w:t>
            </w:r>
            <w:r>
              <w:rPr>
                <w:webHidden/>
              </w:rPr>
              <w:tab/>
            </w:r>
            <w:r>
              <w:rPr>
                <w:webHidden/>
              </w:rPr>
              <w:fldChar w:fldCharType="begin"/>
            </w:r>
            <w:r>
              <w:rPr>
                <w:webHidden/>
              </w:rPr>
              <w:instrText xml:space="preserve"> PAGEREF _Toc209364014 \h </w:instrText>
            </w:r>
            <w:r>
              <w:rPr>
                <w:webHidden/>
              </w:rPr>
            </w:r>
            <w:r>
              <w:rPr>
                <w:webHidden/>
              </w:rPr>
              <w:fldChar w:fldCharType="separate"/>
            </w:r>
            <w:r>
              <w:rPr>
                <w:webHidden/>
              </w:rPr>
              <w:t>13</w:t>
            </w:r>
            <w:r>
              <w:rPr>
                <w:webHidden/>
              </w:rPr>
              <w:fldChar w:fldCharType="end"/>
            </w:r>
          </w:hyperlink>
        </w:p>
        <w:p w14:paraId="3EE9649D" w14:textId="13EA869D" w:rsidR="00681EC4" w:rsidRDefault="00681EC4" w:rsidP="00681EC4">
          <w:r w:rsidRPr="00D61817">
            <w:rPr>
              <w:rFonts w:ascii="Calibri" w:hAnsi="Calibri" w:cs="Calibri"/>
            </w:rPr>
            <w:fldChar w:fldCharType="end"/>
          </w:r>
        </w:p>
      </w:sdtContent>
    </w:sdt>
    <w:bookmarkEnd w:id="0"/>
    <w:p w14:paraId="1AC5B8A0" w14:textId="77777777" w:rsidR="00681EC4" w:rsidRDefault="00681EC4" w:rsidP="00681EC4">
      <w:pPr>
        <w:rPr>
          <w:b/>
          <w:bCs/>
        </w:rPr>
      </w:pPr>
    </w:p>
    <w:p w14:paraId="40B23740" w14:textId="77777777" w:rsidR="00CD467D" w:rsidRDefault="00CD467D" w:rsidP="00681EC4">
      <w:pPr>
        <w:rPr>
          <w:b/>
          <w:bCs/>
        </w:rPr>
      </w:pPr>
    </w:p>
    <w:p w14:paraId="4DC323AF" w14:textId="77777777" w:rsidR="00CD467D" w:rsidRDefault="00CD467D" w:rsidP="00681EC4">
      <w:pPr>
        <w:rPr>
          <w:b/>
          <w:bCs/>
        </w:rPr>
      </w:pPr>
    </w:p>
    <w:p w14:paraId="1A5C7A46" w14:textId="77777777" w:rsidR="00CD467D" w:rsidRDefault="00CD467D" w:rsidP="00681EC4">
      <w:pPr>
        <w:rPr>
          <w:b/>
          <w:bCs/>
        </w:rPr>
      </w:pPr>
    </w:p>
    <w:p w14:paraId="2E488095" w14:textId="77777777" w:rsidR="00681EC4" w:rsidRPr="00D86C74" w:rsidRDefault="00681EC4" w:rsidP="00681EC4">
      <w:pPr>
        <w:pStyle w:val="Overskrift1"/>
        <w:rPr>
          <w:rFonts w:ascii="Arial" w:hAnsi="Arial" w:cs="Arial"/>
          <w:b/>
          <w:bCs/>
          <w:color w:val="auto"/>
          <w:sz w:val="32"/>
          <w:szCs w:val="32"/>
        </w:rPr>
      </w:pPr>
      <w:bookmarkStart w:id="1" w:name="_Toc209363959"/>
      <w:r w:rsidRPr="00D86C74">
        <w:rPr>
          <w:rFonts w:ascii="Arial" w:hAnsi="Arial" w:cs="Arial"/>
          <w:b/>
          <w:bCs/>
          <w:color w:val="auto"/>
          <w:sz w:val="32"/>
          <w:szCs w:val="32"/>
        </w:rPr>
        <w:lastRenderedPageBreak/>
        <w:t>A Demokrati og frihed</w:t>
      </w:r>
      <w:bookmarkEnd w:id="1"/>
    </w:p>
    <w:p w14:paraId="2E799F49" w14:textId="77777777" w:rsidR="00681EC4" w:rsidRDefault="00681EC4" w:rsidP="00681EC4">
      <w:pPr>
        <w:spacing w:after="0" w:line="240" w:lineRule="auto"/>
        <w:rPr>
          <w:rFonts w:ascii="Arial" w:hAnsi="Arial" w:cs="Arial"/>
          <w:b/>
          <w:bCs/>
          <w:sz w:val="20"/>
          <w:szCs w:val="20"/>
        </w:rPr>
      </w:pPr>
    </w:p>
    <w:p w14:paraId="0AE06E1E" w14:textId="59293DE7" w:rsidR="00681EC4" w:rsidRPr="00C031EA" w:rsidRDefault="00681EC4" w:rsidP="00681EC4">
      <w:pPr>
        <w:pStyle w:val="Overskrift2"/>
        <w:rPr>
          <w:rFonts w:ascii="Arial" w:hAnsi="Arial" w:cs="Arial"/>
          <w:b/>
          <w:bCs/>
          <w:color w:val="auto"/>
          <w:sz w:val="24"/>
          <w:szCs w:val="24"/>
        </w:rPr>
      </w:pPr>
      <w:bookmarkStart w:id="2" w:name="_Toc209363960"/>
      <w:r w:rsidRPr="00C031EA">
        <w:rPr>
          <w:rFonts w:ascii="Arial" w:hAnsi="Arial" w:cs="Arial"/>
          <w:b/>
          <w:bCs/>
          <w:color w:val="auto"/>
          <w:sz w:val="24"/>
          <w:szCs w:val="24"/>
        </w:rPr>
        <w:t xml:space="preserve">A1 </w:t>
      </w:r>
      <w:r w:rsidR="0026406E" w:rsidRPr="0026406E">
        <w:rPr>
          <w:rFonts w:ascii="Arial" w:hAnsi="Arial" w:cs="Arial"/>
          <w:b/>
          <w:bCs/>
          <w:color w:val="auto"/>
          <w:sz w:val="24"/>
          <w:szCs w:val="24"/>
        </w:rPr>
        <w:t>Flyt de civile registreringer fra kirken til kommunen</w:t>
      </w:r>
      <w:bookmarkEnd w:id="2"/>
    </w:p>
    <w:p w14:paraId="5EED2A05" w14:textId="77777777" w:rsidR="00681EC4" w:rsidRPr="00C21697" w:rsidRDefault="00681EC4" w:rsidP="00681EC4">
      <w:pPr>
        <w:spacing w:after="0" w:line="240" w:lineRule="auto"/>
        <w:rPr>
          <w:rFonts w:ascii="Arial" w:hAnsi="Arial" w:cs="Arial"/>
          <w:sz w:val="20"/>
          <w:szCs w:val="20"/>
        </w:rPr>
      </w:pPr>
    </w:p>
    <w:p w14:paraId="4B71F9B4" w14:textId="77777777" w:rsidR="00681EC4" w:rsidRPr="00C21697" w:rsidRDefault="00681EC4" w:rsidP="00681EC4">
      <w:pPr>
        <w:spacing w:after="0" w:line="240" w:lineRule="auto"/>
        <w:rPr>
          <w:rFonts w:ascii="Arial" w:hAnsi="Arial" w:cs="Arial"/>
          <w:sz w:val="20"/>
          <w:szCs w:val="20"/>
        </w:rPr>
        <w:sectPr w:rsidR="00681EC4" w:rsidRPr="00C21697" w:rsidSect="0079717C">
          <w:headerReference w:type="default" r:id="rId8"/>
          <w:pgSz w:w="11906" w:h="16838"/>
          <w:pgMar w:top="1588" w:right="851" w:bottom="851" w:left="4253" w:header="709" w:footer="709" w:gutter="0"/>
          <w:cols w:space="708"/>
        </w:sectPr>
      </w:pPr>
    </w:p>
    <w:p w14:paraId="59036757" w14:textId="2AFFAEB4" w:rsidR="00681EC4" w:rsidRPr="009A46D9" w:rsidRDefault="0026406E" w:rsidP="00681EC4">
      <w:pPr>
        <w:spacing w:after="0" w:line="240" w:lineRule="auto"/>
        <w:rPr>
          <w:rFonts w:ascii="Arial" w:hAnsi="Arial" w:cs="Arial"/>
          <w:sz w:val="20"/>
          <w:szCs w:val="20"/>
        </w:rPr>
        <w:sectPr w:rsidR="00681EC4" w:rsidRPr="009A46D9" w:rsidSect="0079717C">
          <w:type w:val="continuous"/>
          <w:pgSz w:w="11906" w:h="16838"/>
          <w:pgMar w:top="1588" w:right="851" w:bottom="851" w:left="4253" w:header="709" w:footer="709" w:gutter="0"/>
          <w:cols w:space="708"/>
        </w:sectPr>
      </w:pPr>
      <w:r w:rsidRPr="0026406E">
        <w:rPr>
          <w:rFonts w:ascii="Arial" w:hAnsi="Arial" w:cs="Arial"/>
          <w:sz w:val="20"/>
          <w:szCs w:val="20"/>
        </w:rPr>
        <w:t>Radikale Venstre vil arbejde for, at det kun er offentlige myndigheder der foretager de civile registreringer, eksempelvis fødsler, navneregistrering og dødsfald samt udsteder juridisk gyldige ægteskaber.</w:t>
      </w:r>
      <w:r w:rsidRPr="0026406E">
        <w:rPr>
          <w:rFonts w:ascii="Arial" w:hAnsi="Arial" w:cs="Arial"/>
          <w:sz w:val="20"/>
          <w:szCs w:val="20"/>
        </w:rPr>
        <w:br/>
        <w:t>Her mener Radikale Venstre at man med fordel kan se på den sønderjyske model hvor de civile registreringer er varetaget af offentlige myndigheder.</w:t>
      </w:r>
    </w:p>
    <w:p w14:paraId="3D70D003" w14:textId="77777777" w:rsidR="002510E0" w:rsidRPr="00AB249E" w:rsidRDefault="002510E0" w:rsidP="00681EC4">
      <w:pPr>
        <w:suppressLineNumbers/>
        <w:spacing w:after="0" w:line="240" w:lineRule="auto"/>
        <w:rPr>
          <w:rFonts w:ascii="Arial" w:hAnsi="Arial" w:cs="Arial"/>
          <w:sz w:val="20"/>
          <w:szCs w:val="20"/>
        </w:rPr>
      </w:pPr>
    </w:p>
    <w:p w14:paraId="34A3084B" w14:textId="77777777" w:rsidR="00681EC4" w:rsidRDefault="00681EC4" w:rsidP="00681EC4">
      <w:pPr>
        <w:pStyle w:val="Overskrift2"/>
        <w:rPr>
          <w:rFonts w:ascii="Arial" w:hAnsi="Arial" w:cs="Arial"/>
          <w:b/>
          <w:bCs/>
          <w:color w:val="auto"/>
          <w:sz w:val="24"/>
          <w:szCs w:val="24"/>
        </w:rPr>
        <w:sectPr w:rsidR="00681EC4" w:rsidSect="0079717C">
          <w:type w:val="continuous"/>
          <w:pgSz w:w="11906" w:h="16838"/>
          <w:pgMar w:top="1588" w:right="851" w:bottom="851" w:left="4253" w:header="709" w:footer="709" w:gutter="0"/>
          <w:cols w:space="708"/>
          <w:docGrid w:linePitch="299"/>
        </w:sectPr>
      </w:pPr>
      <w:bookmarkStart w:id="3" w:name="_Toc174014245"/>
    </w:p>
    <w:p w14:paraId="6D820633" w14:textId="2EC09D37" w:rsidR="00681EC4" w:rsidRPr="00C031EA" w:rsidRDefault="00681EC4" w:rsidP="00681EC4">
      <w:pPr>
        <w:pStyle w:val="Overskrift2"/>
        <w:suppressLineNumbers/>
        <w:rPr>
          <w:rFonts w:ascii="Arial" w:hAnsi="Arial" w:cs="Arial"/>
          <w:b/>
          <w:bCs/>
          <w:color w:val="auto"/>
          <w:sz w:val="24"/>
          <w:szCs w:val="24"/>
        </w:rPr>
      </w:pPr>
      <w:bookmarkStart w:id="4" w:name="_Toc209363961"/>
      <w:r w:rsidRPr="00C031EA">
        <w:rPr>
          <w:rFonts w:ascii="Arial" w:hAnsi="Arial" w:cs="Arial"/>
          <w:b/>
          <w:bCs/>
          <w:color w:val="auto"/>
          <w:sz w:val="24"/>
          <w:szCs w:val="24"/>
        </w:rPr>
        <w:t xml:space="preserve">A2 </w:t>
      </w:r>
      <w:bookmarkEnd w:id="3"/>
      <w:r w:rsidR="00C02260" w:rsidRPr="00C02260">
        <w:rPr>
          <w:rFonts w:ascii="Arial" w:hAnsi="Arial" w:cs="Arial"/>
          <w:b/>
          <w:bCs/>
          <w:color w:val="auto"/>
          <w:sz w:val="24"/>
          <w:szCs w:val="24"/>
        </w:rPr>
        <w:t>Mulighed for parlamentarisk styre i landets fire største byer</w:t>
      </w:r>
      <w:bookmarkEnd w:id="4"/>
    </w:p>
    <w:p w14:paraId="3034D461" w14:textId="77777777" w:rsidR="00681EC4" w:rsidRPr="00C21697" w:rsidRDefault="00681EC4" w:rsidP="00681EC4">
      <w:pPr>
        <w:suppressLineNumbers/>
        <w:spacing w:after="0" w:line="240" w:lineRule="auto"/>
        <w:rPr>
          <w:rFonts w:ascii="Arial" w:hAnsi="Arial" w:cs="Arial"/>
          <w:sz w:val="20"/>
          <w:szCs w:val="20"/>
        </w:rPr>
      </w:pPr>
    </w:p>
    <w:p w14:paraId="480CF609" w14:textId="3ED5BCDC" w:rsidR="00C02260" w:rsidRPr="00C02260" w:rsidRDefault="00C02260" w:rsidP="00C02260">
      <w:pPr>
        <w:spacing w:after="0" w:line="240" w:lineRule="auto"/>
        <w:rPr>
          <w:rFonts w:ascii="Arial" w:hAnsi="Arial" w:cs="Arial"/>
          <w:sz w:val="20"/>
          <w:szCs w:val="20"/>
        </w:rPr>
      </w:pPr>
      <w:r w:rsidRPr="00C02260">
        <w:rPr>
          <w:rFonts w:ascii="Arial" w:hAnsi="Arial" w:cs="Arial"/>
          <w:sz w:val="20"/>
          <w:szCs w:val="20"/>
        </w:rPr>
        <w:t>Radikale Venstre ønsker at give landets fire største byer mulighed for at vælge en styreform, der gør det politiske ansvar klarere:</w:t>
      </w:r>
    </w:p>
    <w:p w14:paraId="75C45ED5" w14:textId="20233A33" w:rsidR="00681EC4" w:rsidRPr="00C21697" w:rsidRDefault="00C02260" w:rsidP="00681EC4">
      <w:pPr>
        <w:spacing w:after="0" w:line="240" w:lineRule="auto"/>
        <w:rPr>
          <w:rFonts w:ascii="Arial" w:hAnsi="Arial" w:cs="Arial"/>
          <w:sz w:val="20"/>
          <w:szCs w:val="20"/>
        </w:rPr>
      </w:pPr>
      <w:r w:rsidRPr="00C02260">
        <w:rPr>
          <w:rFonts w:ascii="Arial" w:hAnsi="Arial" w:cs="Arial"/>
          <w:sz w:val="20"/>
          <w:szCs w:val="20"/>
        </w:rPr>
        <w:t>En parlamentarisk styreform, hvor et flertal danner et samlet bystyre, som fordeler over- og under-borgmesterposterne/udvalgsformandsposterne blandt sig og aftaler forvaltningens organisering.</w:t>
      </w:r>
    </w:p>
    <w:p w14:paraId="43189B7B" w14:textId="77777777" w:rsidR="00681EC4" w:rsidRDefault="00681EC4" w:rsidP="00681EC4">
      <w:pPr>
        <w:suppressLineNumbers/>
        <w:spacing w:after="0" w:line="240" w:lineRule="auto"/>
        <w:rPr>
          <w:rFonts w:ascii="Arial" w:hAnsi="Arial" w:cs="Arial"/>
          <w:b/>
          <w:bCs/>
          <w:i/>
          <w:iCs/>
          <w:sz w:val="20"/>
          <w:szCs w:val="20"/>
        </w:rPr>
      </w:pPr>
    </w:p>
    <w:p w14:paraId="73380892" w14:textId="77777777" w:rsidR="00B212AB" w:rsidRDefault="00B212AB" w:rsidP="00681EC4">
      <w:pPr>
        <w:suppressLineNumbers/>
        <w:spacing w:after="0" w:line="240" w:lineRule="auto"/>
        <w:rPr>
          <w:rFonts w:ascii="Arial" w:hAnsi="Arial" w:cs="Arial"/>
          <w:b/>
          <w:bCs/>
          <w:i/>
          <w:iCs/>
          <w:sz w:val="20"/>
          <w:szCs w:val="20"/>
        </w:rPr>
      </w:pPr>
    </w:p>
    <w:p w14:paraId="0F03756F" w14:textId="77777777" w:rsidR="0024657C" w:rsidRPr="00513723" w:rsidRDefault="0024657C" w:rsidP="0024657C">
      <w:pPr>
        <w:pStyle w:val="Overskrift2"/>
        <w:suppressLineNumbers/>
        <w:rPr>
          <w:rFonts w:ascii="Arial" w:hAnsi="Arial" w:cs="Arial"/>
          <w:b/>
          <w:bCs/>
          <w:color w:val="auto"/>
          <w:sz w:val="24"/>
          <w:szCs w:val="24"/>
        </w:rPr>
        <w:sectPr w:rsidR="0024657C" w:rsidRPr="00513723" w:rsidSect="0079717C">
          <w:type w:val="continuous"/>
          <w:pgSz w:w="11906" w:h="16838"/>
          <w:pgMar w:top="1588" w:right="851" w:bottom="851" w:left="4253" w:header="709" w:footer="709" w:gutter="0"/>
          <w:cols w:space="708"/>
        </w:sectPr>
      </w:pPr>
      <w:bookmarkStart w:id="5" w:name="_Toc209363962"/>
      <w:r w:rsidRPr="00513723">
        <w:rPr>
          <w:rFonts w:ascii="Arial" w:hAnsi="Arial" w:cs="Arial"/>
          <w:b/>
          <w:bCs/>
          <w:color w:val="auto"/>
          <w:sz w:val="24"/>
          <w:szCs w:val="24"/>
        </w:rPr>
        <w:t>A</w:t>
      </w:r>
      <w:r>
        <w:rPr>
          <w:rFonts w:ascii="Arial" w:hAnsi="Arial" w:cs="Arial"/>
          <w:b/>
          <w:bCs/>
          <w:color w:val="auto"/>
          <w:sz w:val="24"/>
          <w:szCs w:val="24"/>
        </w:rPr>
        <w:t>3</w:t>
      </w:r>
      <w:r w:rsidRPr="00513723">
        <w:rPr>
          <w:rFonts w:ascii="Arial" w:hAnsi="Arial" w:cs="Arial"/>
          <w:b/>
          <w:bCs/>
          <w:color w:val="auto"/>
          <w:sz w:val="24"/>
          <w:szCs w:val="24"/>
        </w:rPr>
        <w:t xml:space="preserve"> </w:t>
      </w:r>
      <w:r w:rsidRPr="00A14DCA">
        <w:rPr>
          <w:rFonts w:ascii="Arial" w:hAnsi="Arial" w:cs="Arial"/>
          <w:b/>
          <w:bCs/>
          <w:color w:val="auto"/>
          <w:sz w:val="24"/>
          <w:szCs w:val="24"/>
        </w:rPr>
        <w:t>Digitaliser opstillingen til KRV</w:t>
      </w:r>
      <w:bookmarkEnd w:id="5"/>
    </w:p>
    <w:p w14:paraId="12BCD8E7" w14:textId="77777777" w:rsidR="0024657C" w:rsidRPr="00C21697" w:rsidRDefault="0024657C" w:rsidP="0024657C">
      <w:pPr>
        <w:spacing w:after="120" w:line="240" w:lineRule="auto"/>
        <w:rPr>
          <w:rFonts w:ascii="Arial" w:hAnsi="Arial" w:cs="Arial"/>
          <w:sz w:val="20"/>
          <w:szCs w:val="20"/>
        </w:rPr>
      </w:pPr>
      <w:r w:rsidRPr="00A14DCA">
        <w:rPr>
          <w:rFonts w:ascii="Arial" w:hAnsi="Arial" w:cs="Arial"/>
          <w:sz w:val="20"/>
          <w:szCs w:val="20"/>
        </w:rPr>
        <w:t xml:space="preserve">Radikale Venstre vil arbejde for, at opstillingen til kommunal- og regionsrådsvalg fremadrettet digitaliseres, så hverken kandidat- eller </w:t>
      </w:r>
      <w:proofErr w:type="spellStart"/>
      <w:r w:rsidRPr="00A14DCA">
        <w:rPr>
          <w:rFonts w:ascii="Arial" w:hAnsi="Arial" w:cs="Arial"/>
          <w:sz w:val="20"/>
          <w:szCs w:val="20"/>
        </w:rPr>
        <w:t>stillerlister</w:t>
      </w:r>
      <w:proofErr w:type="spellEnd"/>
      <w:r w:rsidRPr="00A14DCA">
        <w:rPr>
          <w:rFonts w:ascii="Arial" w:hAnsi="Arial" w:cs="Arial"/>
          <w:sz w:val="20"/>
          <w:szCs w:val="20"/>
        </w:rPr>
        <w:t xml:space="preserve"> er på papir. Derimod skal det håndteres via en digital platform, hvor hvert parti der ønsker at </w:t>
      </w:r>
      <w:proofErr w:type="gramStart"/>
      <w:r w:rsidRPr="00A14DCA">
        <w:rPr>
          <w:rFonts w:ascii="Arial" w:hAnsi="Arial" w:cs="Arial"/>
          <w:sz w:val="20"/>
          <w:szCs w:val="20"/>
        </w:rPr>
        <w:t>opstille</w:t>
      </w:r>
      <w:proofErr w:type="gramEnd"/>
      <w:r w:rsidRPr="00A14DCA">
        <w:rPr>
          <w:rFonts w:ascii="Arial" w:hAnsi="Arial" w:cs="Arial"/>
          <w:sz w:val="20"/>
          <w:szCs w:val="20"/>
        </w:rPr>
        <w:t xml:space="preserve"> kan indtaste oplysningerne direkte. De vil stadig skulle verificeres af kommunen, ligesom opstilling til folketinget verificeres af Indenrigsministeriet.</w:t>
      </w:r>
    </w:p>
    <w:p w14:paraId="36CDBF9B" w14:textId="77777777" w:rsidR="00B212AB" w:rsidRPr="00C21697" w:rsidRDefault="00B212AB" w:rsidP="00681EC4">
      <w:pPr>
        <w:suppressLineNumbers/>
        <w:spacing w:after="0" w:line="240" w:lineRule="auto"/>
        <w:rPr>
          <w:rFonts w:ascii="Arial" w:hAnsi="Arial" w:cs="Arial"/>
          <w:b/>
          <w:bCs/>
          <w:i/>
          <w:iCs/>
          <w:sz w:val="20"/>
          <w:szCs w:val="20"/>
        </w:rPr>
        <w:sectPr w:rsidR="00B212AB" w:rsidRPr="00C21697" w:rsidSect="0079717C">
          <w:type w:val="continuous"/>
          <w:pgSz w:w="11906" w:h="16838"/>
          <w:pgMar w:top="1588" w:right="851" w:bottom="851" w:left="4253" w:header="709" w:footer="709" w:gutter="0"/>
          <w:cols w:space="708"/>
          <w:docGrid w:linePitch="299"/>
        </w:sectPr>
      </w:pPr>
    </w:p>
    <w:p w14:paraId="492FCF39" w14:textId="77777777" w:rsidR="00BF7A90" w:rsidRDefault="00BF7A90" w:rsidP="00681EC4">
      <w:pPr>
        <w:suppressLineNumbers/>
        <w:spacing w:after="0" w:line="240" w:lineRule="auto"/>
        <w:rPr>
          <w:rFonts w:ascii="Arial" w:hAnsi="Arial" w:cs="Arial"/>
          <w:sz w:val="20"/>
          <w:szCs w:val="20"/>
        </w:rPr>
      </w:pPr>
      <w:bookmarkStart w:id="6" w:name="_Toc174014248"/>
    </w:p>
    <w:p w14:paraId="5AC81E90" w14:textId="77777777" w:rsidR="00626C66" w:rsidRPr="00513723" w:rsidRDefault="00626C66" w:rsidP="00626C66">
      <w:pPr>
        <w:pStyle w:val="Overskrift2"/>
        <w:suppressLineNumbers/>
        <w:rPr>
          <w:rFonts w:ascii="Arial" w:hAnsi="Arial" w:cs="Arial"/>
          <w:b/>
          <w:bCs/>
          <w:color w:val="auto"/>
          <w:sz w:val="24"/>
          <w:szCs w:val="24"/>
        </w:rPr>
      </w:pPr>
      <w:bookmarkStart w:id="7" w:name="_Toc209279512"/>
      <w:bookmarkStart w:id="8" w:name="_Toc209363963"/>
      <w:r w:rsidRPr="00513723">
        <w:rPr>
          <w:rFonts w:ascii="Arial" w:hAnsi="Arial" w:cs="Arial"/>
          <w:b/>
          <w:bCs/>
          <w:color w:val="auto"/>
          <w:sz w:val="24"/>
          <w:szCs w:val="24"/>
        </w:rPr>
        <w:t>A</w:t>
      </w:r>
      <w:r>
        <w:rPr>
          <w:rFonts w:ascii="Arial" w:hAnsi="Arial" w:cs="Arial"/>
          <w:b/>
          <w:bCs/>
          <w:color w:val="auto"/>
          <w:sz w:val="24"/>
          <w:szCs w:val="24"/>
        </w:rPr>
        <w:t xml:space="preserve">4 </w:t>
      </w:r>
      <w:r w:rsidRPr="00151E7D">
        <w:rPr>
          <w:rFonts w:ascii="Arial" w:hAnsi="Arial" w:cs="Arial"/>
          <w:b/>
          <w:bCs/>
          <w:color w:val="auto"/>
          <w:sz w:val="24"/>
          <w:szCs w:val="24"/>
        </w:rPr>
        <w:t>Opret en forfatningsdomstol</w:t>
      </w:r>
      <w:bookmarkEnd w:id="7"/>
      <w:bookmarkEnd w:id="8"/>
      <w:r w:rsidRPr="00513723">
        <w:rPr>
          <w:rFonts w:ascii="Arial" w:hAnsi="Arial" w:cs="Arial"/>
          <w:b/>
          <w:bCs/>
          <w:color w:val="auto"/>
          <w:sz w:val="24"/>
          <w:szCs w:val="24"/>
        </w:rPr>
        <w:t xml:space="preserve"> </w:t>
      </w:r>
    </w:p>
    <w:p w14:paraId="4A495E57" w14:textId="77777777" w:rsidR="00626C66" w:rsidRDefault="00626C66" w:rsidP="00626C66">
      <w:pPr>
        <w:spacing w:after="0" w:line="240" w:lineRule="auto"/>
        <w:rPr>
          <w:rFonts w:ascii="Arial" w:hAnsi="Arial" w:cs="Arial"/>
          <w:sz w:val="20"/>
          <w:szCs w:val="20"/>
        </w:rPr>
        <w:sectPr w:rsidR="00626C66" w:rsidSect="0079717C">
          <w:type w:val="continuous"/>
          <w:pgSz w:w="11906" w:h="16838"/>
          <w:pgMar w:top="1588" w:right="851" w:bottom="851" w:left="4253" w:header="709" w:footer="709" w:gutter="0"/>
          <w:cols w:space="708"/>
          <w:docGrid w:linePitch="299"/>
        </w:sectPr>
      </w:pPr>
    </w:p>
    <w:p w14:paraId="7BB51C40" w14:textId="77777777" w:rsidR="00626C66" w:rsidRDefault="00626C66" w:rsidP="00626C66">
      <w:pPr>
        <w:spacing w:after="0" w:line="240" w:lineRule="auto"/>
        <w:rPr>
          <w:rFonts w:ascii="Arial" w:hAnsi="Arial" w:cs="Arial"/>
          <w:sz w:val="20"/>
          <w:szCs w:val="20"/>
        </w:rPr>
      </w:pPr>
    </w:p>
    <w:p w14:paraId="6E09AB9F" w14:textId="77777777" w:rsidR="00626C66" w:rsidRDefault="00626C66" w:rsidP="00626C66">
      <w:pPr>
        <w:spacing w:after="0" w:line="240" w:lineRule="auto"/>
        <w:rPr>
          <w:rFonts w:ascii="Arial" w:hAnsi="Arial" w:cs="Arial"/>
          <w:sz w:val="20"/>
          <w:szCs w:val="20"/>
        </w:rPr>
        <w:sectPr w:rsidR="00626C66" w:rsidSect="0079717C">
          <w:type w:val="continuous"/>
          <w:pgSz w:w="11906" w:h="16838"/>
          <w:pgMar w:top="1588" w:right="851" w:bottom="851" w:left="4253" w:header="709" w:footer="709" w:gutter="0"/>
          <w:cols w:space="708"/>
        </w:sectPr>
      </w:pPr>
    </w:p>
    <w:p w14:paraId="0409F404" w14:textId="77777777" w:rsidR="00626C66" w:rsidRPr="00151E7D" w:rsidRDefault="00626C66" w:rsidP="00626C66">
      <w:pPr>
        <w:spacing w:after="0" w:line="240" w:lineRule="auto"/>
        <w:rPr>
          <w:rFonts w:ascii="Arial" w:hAnsi="Arial" w:cs="Arial"/>
          <w:sz w:val="20"/>
          <w:szCs w:val="20"/>
        </w:rPr>
      </w:pPr>
      <w:r w:rsidRPr="00151E7D">
        <w:rPr>
          <w:rFonts w:ascii="Arial" w:hAnsi="Arial" w:cs="Arial"/>
          <w:sz w:val="20"/>
          <w:szCs w:val="20"/>
        </w:rPr>
        <w:t>Radikale Venstre mener, at der skal oprettes en dansk forfatningsdomstol, eventuelt med forbindelse til Højesteret, der har til opgave at kontrollere, hvorvidt en lov eller praksis i den offentlige forvaltning strider mod landets forfatning eller ratificerede internationale konventioner.</w:t>
      </w:r>
    </w:p>
    <w:p w14:paraId="0CE2FDAC" w14:textId="77777777" w:rsidR="00626C66" w:rsidRPr="00C21697" w:rsidRDefault="00626C66" w:rsidP="00626C66">
      <w:pPr>
        <w:spacing w:after="0" w:line="240" w:lineRule="auto"/>
        <w:rPr>
          <w:rFonts w:ascii="Arial" w:hAnsi="Arial" w:cs="Arial"/>
          <w:sz w:val="20"/>
          <w:szCs w:val="20"/>
        </w:rPr>
      </w:pPr>
      <w:r w:rsidRPr="00151E7D">
        <w:rPr>
          <w:rFonts w:ascii="Arial" w:hAnsi="Arial" w:cs="Arial"/>
          <w:sz w:val="20"/>
          <w:szCs w:val="20"/>
        </w:rPr>
        <w:t>En uafhængig anklagemyndighed skal have beføjelse til at rejse sager af egen drift.</w:t>
      </w:r>
    </w:p>
    <w:p w14:paraId="6F331D57" w14:textId="77777777" w:rsidR="00BF7A90" w:rsidRDefault="00BF7A90" w:rsidP="00681EC4">
      <w:pPr>
        <w:suppressLineNumbers/>
        <w:spacing w:after="0" w:line="240" w:lineRule="auto"/>
        <w:rPr>
          <w:rFonts w:ascii="Arial" w:hAnsi="Arial" w:cs="Arial"/>
          <w:sz w:val="20"/>
          <w:szCs w:val="20"/>
        </w:rPr>
      </w:pPr>
    </w:p>
    <w:p w14:paraId="031430AC" w14:textId="77777777" w:rsidR="00BF7A90" w:rsidRPr="00BF7A90" w:rsidRDefault="00BF7A90" w:rsidP="00681EC4">
      <w:pPr>
        <w:suppressLineNumbers/>
        <w:spacing w:after="0" w:line="240" w:lineRule="auto"/>
        <w:rPr>
          <w:rFonts w:ascii="Arial" w:hAnsi="Arial" w:cs="Arial"/>
          <w:sz w:val="20"/>
          <w:szCs w:val="20"/>
        </w:rPr>
      </w:pPr>
    </w:p>
    <w:p w14:paraId="356D4A79" w14:textId="77777777" w:rsidR="00681EC4" w:rsidRDefault="00681EC4" w:rsidP="00681EC4">
      <w:pPr>
        <w:pStyle w:val="Overskrift2"/>
        <w:rPr>
          <w:rFonts w:ascii="Arial" w:hAnsi="Arial" w:cs="Arial"/>
          <w:b/>
          <w:bCs/>
          <w:color w:val="auto"/>
          <w:sz w:val="24"/>
          <w:szCs w:val="24"/>
        </w:rPr>
        <w:sectPr w:rsidR="00681EC4" w:rsidSect="0079717C">
          <w:type w:val="continuous"/>
          <w:pgSz w:w="11906" w:h="16838"/>
          <w:pgMar w:top="1588" w:right="851" w:bottom="851" w:left="4253" w:header="709" w:footer="709" w:gutter="0"/>
          <w:cols w:space="708"/>
          <w:docGrid w:linePitch="299"/>
        </w:sectPr>
      </w:pPr>
      <w:bookmarkStart w:id="9" w:name="_Toc174014249"/>
      <w:bookmarkEnd w:id="6"/>
    </w:p>
    <w:p w14:paraId="3CCEC871" w14:textId="6148CC1C" w:rsidR="00681EC4" w:rsidRPr="00D05BCA" w:rsidRDefault="00681EC4" w:rsidP="00681EC4">
      <w:pPr>
        <w:pStyle w:val="Overskrift2"/>
        <w:suppressLineNumbers/>
        <w:rPr>
          <w:rFonts w:ascii="Arial" w:hAnsi="Arial" w:cs="Arial"/>
          <w:b/>
          <w:bCs/>
          <w:color w:val="auto"/>
          <w:sz w:val="24"/>
          <w:szCs w:val="24"/>
        </w:rPr>
      </w:pPr>
      <w:bookmarkStart w:id="10" w:name="_Toc209363964"/>
      <w:r w:rsidRPr="00FC0530">
        <w:rPr>
          <w:rFonts w:ascii="Arial" w:hAnsi="Arial" w:cs="Arial"/>
          <w:b/>
          <w:bCs/>
          <w:color w:val="auto"/>
          <w:sz w:val="24"/>
          <w:szCs w:val="24"/>
        </w:rPr>
        <w:t>A</w:t>
      </w:r>
      <w:r w:rsidR="00151E7D" w:rsidRPr="00FC0530">
        <w:rPr>
          <w:rFonts w:ascii="Arial" w:hAnsi="Arial" w:cs="Arial"/>
          <w:b/>
          <w:bCs/>
          <w:color w:val="auto"/>
          <w:sz w:val="24"/>
          <w:szCs w:val="24"/>
        </w:rPr>
        <w:t>5</w:t>
      </w:r>
      <w:r w:rsidR="007B7218" w:rsidRPr="00FC0530">
        <w:rPr>
          <w:rFonts w:ascii="Arial" w:hAnsi="Arial" w:cs="Arial"/>
          <w:b/>
          <w:bCs/>
          <w:color w:val="auto"/>
          <w:sz w:val="24"/>
          <w:szCs w:val="24"/>
        </w:rPr>
        <w:t xml:space="preserve"> </w:t>
      </w:r>
      <w:r w:rsidR="007B7218" w:rsidRPr="007B7218">
        <w:rPr>
          <w:rFonts w:ascii="Arial" w:hAnsi="Arial" w:cs="Arial"/>
          <w:b/>
          <w:bCs/>
          <w:color w:val="auto"/>
          <w:sz w:val="24"/>
          <w:szCs w:val="24"/>
        </w:rPr>
        <w:t>Åbenhed om offentlige midler til kongehusets opgaver</w:t>
      </w:r>
      <w:bookmarkEnd w:id="10"/>
      <w:r w:rsidRPr="00D05BCA">
        <w:rPr>
          <w:rFonts w:ascii="Arial" w:hAnsi="Arial" w:cs="Arial"/>
          <w:b/>
          <w:bCs/>
          <w:color w:val="auto"/>
          <w:sz w:val="24"/>
          <w:szCs w:val="24"/>
        </w:rPr>
        <w:t xml:space="preserve"> </w:t>
      </w:r>
      <w:bookmarkEnd w:id="9"/>
    </w:p>
    <w:p w14:paraId="63EC71A3" w14:textId="77777777" w:rsidR="00681EC4" w:rsidRPr="00C21697" w:rsidRDefault="00681EC4" w:rsidP="00681EC4">
      <w:pPr>
        <w:spacing w:after="0" w:line="240" w:lineRule="auto"/>
        <w:rPr>
          <w:rFonts w:ascii="Arial" w:hAnsi="Arial" w:cs="Arial"/>
          <w:sz w:val="20"/>
          <w:szCs w:val="20"/>
        </w:rPr>
        <w:sectPr w:rsidR="00681EC4" w:rsidRPr="00C21697" w:rsidSect="0079717C">
          <w:type w:val="continuous"/>
          <w:pgSz w:w="11906" w:h="16838"/>
          <w:pgMar w:top="1588" w:right="851" w:bottom="851" w:left="4253" w:header="709" w:footer="709" w:gutter="0"/>
          <w:cols w:space="708"/>
          <w:docGrid w:linePitch="299"/>
        </w:sectPr>
      </w:pPr>
    </w:p>
    <w:p w14:paraId="00D06B36" w14:textId="77777777" w:rsidR="00681EC4" w:rsidRPr="00C21697" w:rsidRDefault="00681EC4" w:rsidP="00681EC4">
      <w:pPr>
        <w:spacing w:after="0" w:line="240" w:lineRule="auto"/>
        <w:rPr>
          <w:rFonts w:ascii="Arial" w:hAnsi="Arial" w:cs="Arial"/>
          <w:sz w:val="20"/>
          <w:szCs w:val="20"/>
        </w:rPr>
        <w:sectPr w:rsidR="00681EC4" w:rsidRPr="00C21697" w:rsidSect="0079717C">
          <w:type w:val="continuous"/>
          <w:pgSz w:w="11906" w:h="16838"/>
          <w:pgMar w:top="1588" w:right="851" w:bottom="851" w:left="4253" w:header="709" w:footer="709" w:gutter="0"/>
          <w:cols w:space="708"/>
        </w:sectPr>
      </w:pPr>
    </w:p>
    <w:p w14:paraId="297CFA5B" w14:textId="35F525C8" w:rsidR="00681EC4" w:rsidRPr="00C21697" w:rsidRDefault="00760549" w:rsidP="00FC0530">
      <w:pPr>
        <w:spacing w:after="0" w:line="240" w:lineRule="auto"/>
        <w:rPr>
          <w:rFonts w:ascii="Arial" w:hAnsi="Arial" w:cs="Arial"/>
          <w:sz w:val="20"/>
          <w:szCs w:val="20"/>
        </w:rPr>
      </w:pPr>
      <w:r w:rsidRPr="00760549">
        <w:rPr>
          <w:rFonts w:ascii="Arial" w:hAnsi="Arial" w:cs="Arial"/>
          <w:sz w:val="20"/>
          <w:szCs w:val="20"/>
        </w:rPr>
        <w:t>Radikale Venstre mener, at der skal være åbenhed om de offentlige midler, som benyttes til at drive kongehuset. Adgang til fakta er forudsætning for en demokratisk debat om, hvorvidt midlerne er</w:t>
      </w:r>
      <w:r w:rsidR="00880B3F">
        <w:rPr>
          <w:rFonts w:ascii="Arial" w:hAnsi="Arial" w:cs="Arial"/>
          <w:sz w:val="20"/>
          <w:szCs w:val="20"/>
        </w:rPr>
        <w:t xml:space="preserve"> </w:t>
      </w:r>
      <w:r w:rsidR="00880B3F" w:rsidRPr="00A542A6">
        <w:rPr>
          <w:rFonts w:ascii="Arial" w:hAnsi="Arial" w:cs="Arial"/>
          <w:sz w:val="20"/>
          <w:szCs w:val="20"/>
        </w:rPr>
        <w:t>rimelige</w:t>
      </w:r>
      <w:r w:rsidRPr="00760549">
        <w:rPr>
          <w:rFonts w:ascii="Arial" w:hAnsi="Arial" w:cs="Arial"/>
          <w:sz w:val="20"/>
          <w:szCs w:val="20"/>
        </w:rPr>
        <w:t xml:space="preserve"> i forhold til de opgaver, som kongehuset varetager. Der bør derfor etableres et egentligt samlet offentligt budget for drift af kongehuset, hvor indirekte og ikke-transparente tilskud medregnes, og skatterabatter, som ikke gælder i den øvrige offentlige sektor, afskaffes.</w:t>
      </w:r>
    </w:p>
    <w:p w14:paraId="4F161053" w14:textId="77777777" w:rsidR="007B60CF" w:rsidRPr="00BF7A90" w:rsidRDefault="007B60CF" w:rsidP="00681EC4">
      <w:pPr>
        <w:suppressLineNumbers/>
        <w:spacing w:after="0" w:line="240" w:lineRule="auto"/>
        <w:rPr>
          <w:rFonts w:ascii="Arial" w:hAnsi="Arial" w:cs="Arial"/>
          <w:sz w:val="20"/>
          <w:szCs w:val="20"/>
        </w:rPr>
      </w:pPr>
      <w:bookmarkStart w:id="11" w:name="_Toc174014252"/>
    </w:p>
    <w:p w14:paraId="73B7AF59" w14:textId="38C41208" w:rsidR="00681EC4" w:rsidRPr="00E75D2D" w:rsidRDefault="00681EC4" w:rsidP="00681EC4">
      <w:pPr>
        <w:pStyle w:val="Overskrift2"/>
        <w:suppressLineNumbers/>
        <w:rPr>
          <w:rFonts w:ascii="Arial" w:hAnsi="Arial" w:cs="Arial"/>
          <w:b/>
          <w:bCs/>
          <w:color w:val="auto"/>
          <w:sz w:val="24"/>
          <w:szCs w:val="24"/>
        </w:rPr>
      </w:pPr>
      <w:bookmarkStart w:id="12" w:name="_Toc209363965"/>
      <w:r w:rsidRPr="00E75D2D">
        <w:rPr>
          <w:rFonts w:ascii="Arial" w:hAnsi="Arial" w:cs="Arial"/>
          <w:b/>
          <w:bCs/>
          <w:color w:val="auto"/>
          <w:sz w:val="24"/>
          <w:szCs w:val="24"/>
        </w:rPr>
        <w:t>A</w:t>
      </w:r>
      <w:r w:rsidR="007B7218">
        <w:rPr>
          <w:rFonts w:ascii="Arial" w:hAnsi="Arial" w:cs="Arial"/>
          <w:b/>
          <w:bCs/>
          <w:color w:val="auto"/>
          <w:sz w:val="24"/>
          <w:szCs w:val="24"/>
        </w:rPr>
        <w:t>8</w:t>
      </w:r>
      <w:r w:rsidRPr="00E75D2D">
        <w:rPr>
          <w:rFonts w:ascii="Arial" w:hAnsi="Arial" w:cs="Arial"/>
          <w:b/>
          <w:bCs/>
          <w:color w:val="auto"/>
          <w:sz w:val="24"/>
          <w:szCs w:val="24"/>
        </w:rPr>
        <w:t xml:space="preserve"> </w:t>
      </w:r>
      <w:bookmarkEnd w:id="11"/>
      <w:r w:rsidR="00300202" w:rsidRPr="00300202">
        <w:rPr>
          <w:rFonts w:ascii="Arial" w:hAnsi="Arial" w:cs="Arial"/>
          <w:b/>
          <w:bCs/>
          <w:color w:val="auto"/>
          <w:sz w:val="24"/>
          <w:szCs w:val="24"/>
        </w:rPr>
        <w:t>Gør grundfinansieringen af Lex - Danmarks National Leksikon varig</w:t>
      </w:r>
      <w:bookmarkEnd w:id="12"/>
    </w:p>
    <w:p w14:paraId="68CECF28" w14:textId="77777777" w:rsidR="00681EC4" w:rsidRPr="00C21697" w:rsidRDefault="00681EC4" w:rsidP="00681EC4">
      <w:pPr>
        <w:suppressLineNumbers/>
        <w:spacing w:after="0" w:line="240" w:lineRule="auto"/>
        <w:rPr>
          <w:rFonts w:ascii="Arial" w:hAnsi="Arial" w:cs="Arial"/>
          <w:sz w:val="20"/>
          <w:szCs w:val="20"/>
        </w:rPr>
      </w:pPr>
    </w:p>
    <w:p w14:paraId="60EE2C0A" w14:textId="77777777" w:rsidR="00681EC4" w:rsidRPr="00C21697" w:rsidRDefault="00681EC4" w:rsidP="00681EC4">
      <w:pPr>
        <w:spacing w:after="0" w:line="240" w:lineRule="auto"/>
        <w:rPr>
          <w:rFonts w:ascii="Arial" w:hAnsi="Arial" w:cs="Arial"/>
          <w:sz w:val="20"/>
          <w:szCs w:val="20"/>
        </w:rPr>
        <w:sectPr w:rsidR="00681EC4" w:rsidRPr="00C21697" w:rsidSect="0079717C">
          <w:type w:val="continuous"/>
          <w:pgSz w:w="11906" w:h="16838"/>
          <w:pgMar w:top="1588" w:right="851" w:bottom="851" w:left="4253" w:header="709" w:footer="709" w:gutter="0"/>
          <w:cols w:space="708"/>
        </w:sectPr>
      </w:pPr>
    </w:p>
    <w:p w14:paraId="55EDF5CB" w14:textId="6A5D19E3" w:rsidR="00681EC4" w:rsidRPr="00C21697" w:rsidRDefault="00300202" w:rsidP="001B41C5">
      <w:pPr>
        <w:spacing w:after="0" w:line="240" w:lineRule="auto"/>
        <w:rPr>
          <w:rFonts w:ascii="Arial" w:hAnsi="Arial" w:cs="Arial"/>
          <w:sz w:val="20"/>
          <w:szCs w:val="20"/>
        </w:rPr>
      </w:pPr>
      <w:r w:rsidRPr="00300202">
        <w:rPr>
          <w:rFonts w:ascii="Arial" w:hAnsi="Arial" w:cs="Arial"/>
          <w:sz w:val="20"/>
          <w:szCs w:val="20"/>
        </w:rPr>
        <w:t xml:space="preserve">Radikale Venstre vil arbejde for at grundfinansieringen af Lex - Danmarks National Leksikon gøres varig, for at sikre en let tilgængelig digital adgang til </w:t>
      </w:r>
      <w:r w:rsidRPr="00300202">
        <w:rPr>
          <w:rFonts w:ascii="Arial" w:hAnsi="Arial" w:cs="Arial"/>
          <w:sz w:val="20"/>
          <w:szCs w:val="20"/>
        </w:rPr>
        <w:lastRenderedPageBreak/>
        <w:t>faktuel viden på dansk nu og på længere sigt.</w:t>
      </w:r>
      <w:r w:rsidRPr="00300202">
        <w:rPr>
          <w:rFonts w:ascii="Arial" w:hAnsi="Arial" w:cs="Arial"/>
          <w:sz w:val="20"/>
          <w:szCs w:val="20"/>
        </w:rPr>
        <w:br/>
        <w:t>I en tid med en rivende udvikling inden for AI og andre digitale værktøjer, er det af yderste vigtighed, at vi som samfund i årene fremover sikrer gode dansksprogede, opdaterede digitale kilder til viden og oplysning, samt som grundlag for en fælles referenceramme, der verificeres og redigeres af fagfolk. Kvaliteten af nye digitale værktøjer til undervisning og dannelse afhænger i høj grad af, at der findes valide faktuelle kilder disse værktøjer kan henvise til og lære fra og Lex er netop det.</w:t>
      </w:r>
    </w:p>
    <w:p w14:paraId="617F3B5E" w14:textId="77777777" w:rsidR="00A85BD5" w:rsidRDefault="00A85BD5" w:rsidP="00681EC4">
      <w:pPr>
        <w:suppressLineNumbers/>
        <w:spacing w:after="0" w:line="240" w:lineRule="auto"/>
        <w:rPr>
          <w:rFonts w:ascii="Arial" w:hAnsi="Arial" w:cs="Arial"/>
          <w:sz w:val="20"/>
          <w:szCs w:val="20"/>
        </w:rPr>
      </w:pPr>
    </w:p>
    <w:p w14:paraId="2F5247A8" w14:textId="77777777" w:rsidR="0009429C" w:rsidRDefault="0009429C" w:rsidP="00681EC4">
      <w:pPr>
        <w:suppressLineNumbers/>
        <w:spacing w:after="0" w:line="240" w:lineRule="auto"/>
        <w:rPr>
          <w:rFonts w:ascii="Arial" w:hAnsi="Arial" w:cs="Arial"/>
          <w:sz w:val="20"/>
          <w:szCs w:val="20"/>
        </w:rPr>
      </w:pPr>
    </w:p>
    <w:p w14:paraId="7FA00AB4" w14:textId="756ACD3B" w:rsidR="00D47E98" w:rsidRPr="00E75D2D" w:rsidRDefault="00D47E98" w:rsidP="00D47E98">
      <w:pPr>
        <w:pStyle w:val="Overskrift2"/>
        <w:suppressLineNumbers/>
        <w:rPr>
          <w:rFonts w:ascii="Arial" w:hAnsi="Arial" w:cs="Arial"/>
          <w:b/>
          <w:bCs/>
          <w:color w:val="auto"/>
          <w:sz w:val="24"/>
          <w:szCs w:val="24"/>
        </w:rPr>
      </w:pPr>
      <w:bookmarkStart w:id="13" w:name="_Toc209363966"/>
      <w:r w:rsidRPr="009D031E">
        <w:rPr>
          <w:rFonts w:ascii="Arial" w:hAnsi="Arial" w:cs="Arial"/>
          <w:b/>
          <w:bCs/>
          <w:color w:val="auto"/>
          <w:sz w:val="24"/>
          <w:szCs w:val="24"/>
        </w:rPr>
        <w:t>A11</w:t>
      </w:r>
      <w:r w:rsidRPr="00E75D2D">
        <w:rPr>
          <w:rFonts w:ascii="Arial" w:hAnsi="Arial" w:cs="Arial"/>
          <w:b/>
          <w:bCs/>
          <w:color w:val="auto"/>
          <w:sz w:val="24"/>
          <w:szCs w:val="24"/>
        </w:rPr>
        <w:t xml:space="preserve"> </w:t>
      </w:r>
      <w:r w:rsidR="00A542A6">
        <w:rPr>
          <w:rFonts w:ascii="Arial" w:hAnsi="Arial" w:cs="Arial"/>
          <w:b/>
          <w:bCs/>
          <w:color w:val="auto"/>
          <w:sz w:val="24"/>
          <w:szCs w:val="24"/>
        </w:rPr>
        <w:t>Udvid den demokratiske deltagelse</w:t>
      </w:r>
      <w:bookmarkEnd w:id="13"/>
    </w:p>
    <w:p w14:paraId="3A8EDD9F" w14:textId="77777777" w:rsidR="00D47E98" w:rsidRPr="00C21697" w:rsidRDefault="00D47E98" w:rsidP="00D47E98">
      <w:pPr>
        <w:spacing w:after="0" w:line="240" w:lineRule="auto"/>
        <w:rPr>
          <w:rFonts w:ascii="Arial" w:hAnsi="Arial" w:cs="Arial"/>
          <w:sz w:val="20"/>
          <w:szCs w:val="20"/>
        </w:rPr>
        <w:sectPr w:rsidR="00D47E98" w:rsidRPr="00C21697" w:rsidSect="0079717C">
          <w:type w:val="continuous"/>
          <w:pgSz w:w="11906" w:h="16838"/>
          <w:pgMar w:top="1588" w:right="851" w:bottom="851" w:left="4253" w:header="709" w:footer="709" w:gutter="0"/>
          <w:cols w:space="708"/>
        </w:sectPr>
      </w:pPr>
    </w:p>
    <w:p w14:paraId="5E105264" w14:textId="77777777" w:rsidR="00A542A6" w:rsidRPr="009D031E" w:rsidRDefault="00A542A6" w:rsidP="00A542A6">
      <w:pPr>
        <w:spacing w:after="0" w:line="240" w:lineRule="auto"/>
        <w:rPr>
          <w:rFonts w:ascii="Arial" w:hAnsi="Arial" w:cs="Arial"/>
          <w:sz w:val="20"/>
          <w:szCs w:val="20"/>
        </w:rPr>
      </w:pPr>
      <w:r w:rsidRPr="009D031E">
        <w:rPr>
          <w:rFonts w:ascii="Arial" w:hAnsi="Arial" w:cs="Arial"/>
          <w:sz w:val="20"/>
          <w:szCs w:val="20"/>
        </w:rPr>
        <w:t>Grundlovsændringen i 1915 gav stemmeret til kvinder og afskaffede mange tidligere begrænsninger. Herefter var det kun personer under værgemål, uden dansk statsborgerskab eller visse kriminelle og fallenter, der ikke kunne stemme.</w:t>
      </w:r>
      <w:r w:rsidRPr="009D031E">
        <w:rPr>
          <w:rFonts w:ascii="Arial" w:hAnsi="Arial" w:cs="Arial"/>
          <w:sz w:val="20"/>
          <w:szCs w:val="20"/>
        </w:rPr>
        <w:br/>
        <w:t>Det betød, at omkring 95 pct. af de voksne borgere i Danmark havde stemmeret til folketingsvalgene efter 1915.</w:t>
      </w:r>
    </w:p>
    <w:p w14:paraId="3335A437" w14:textId="77777777" w:rsidR="00A542A6" w:rsidRPr="009D031E" w:rsidRDefault="00A542A6" w:rsidP="00A542A6">
      <w:pPr>
        <w:spacing w:after="0" w:line="240" w:lineRule="auto"/>
        <w:rPr>
          <w:rFonts w:ascii="Arial" w:hAnsi="Arial" w:cs="Arial"/>
          <w:sz w:val="20"/>
          <w:szCs w:val="20"/>
        </w:rPr>
      </w:pPr>
      <w:r w:rsidRPr="009D031E">
        <w:rPr>
          <w:rFonts w:ascii="Arial" w:hAnsi="Arial" w:cs="Arial"/>
          <w:sz w:val="20"/>
          <w:szCs w:val="20"/>
        </w:rPr>
        <w:t>Desværre er den demokratiske inklusion i de seneste årtier gået den forkerte vej. I dag har over 10 pct. af de registrerede borgere i Danmark ikke stemmeret til folketingsvalg.</w:t>
      </w:r>
    </w:p>
    <w:p w14:paraId="2BE99C50" w14:textId="41E4DF96" w:rsidR="00A542A6" w:rsidRPr="009D031E" w:rsidRDefault="00A542A6" w:rsidP="00A542A6">
      <w:pPr>
        <w:spacing w:after="0" w:line="240" w:lineRule="auto"/>
        <w:rPr>
          <w:rFonts w:ascii="Arial" w:hAnsi="Arial" w:cs="Arial"/>
          <w:strike/>
          <w:sz w:val="20"/>
          <w:szCs w:val="20"/>
        </w:rPr>
      </w:pPr>
      <w:r w:rsidRPr="009D031E">
        <w:rPr>
          <w:rFonts w:ascii="Arial" w:hAnsi="Arial" w:cs="Arial"/>
          <w:sz w:val="20"/>
          <w:szCs w:val="20"/>
        </w:rPr>
        <w:t>Radikale Venstre og partiets folketingsgruppe vil arbejde for, at den demokratiske inklusion igen udvides i Danmark</w:t>
      </w:r>
      <w:r w:rsidR="000218C1" w:rsidRPr="009D031E">
        <w:rPr>
          <w:rFonts w:ascii="Arial" w:hAnsi="Arial" w:cs="Arial"/>
          <w:sz w:val="20"/>
          <w:szCs w:val="20"/>
        </w:rPr>
        <w:t>.</w:t>
      </w:r>
    </w:p>
    <w:p w14:paraId="0F46C7C9" w14:textId="77777777" w:rsidR="00AE3C6C" w:rsidRDefault="00AE3C6C" w:rsidP="00681EC4">
      <w:pPr>
        <w:suppressLineNumbers/>
        <w:spacing w:after="0" w:line="240" w:lineRule="auto"/>
        <w:rPr>
          <w:rFonts w:ascii="Arial" w:hAnsi="Arial" w:cs="Arial"/>
          <w:sz w:val="20"/>
          <w:szCs w:val="20"/>
        </w:rPr>
      </w:pPr>
    </w:p>
    <w:p w14:paraId="1A1CF4E6" w14:textId="679622BA" w:rsidR="00D47E98" w:rsidRPr="00E75D2D" w:rsidRDefault="00D47E98" w:rsidP="00D47E98">
      <w:pPr>
        <w:pStyle w:val="Overskrift2"/>
        <w:suppressLineNumbers/>
        <w:rPr>
          <w:rFonts w:ascii="Arial" w:hAnsi="Arial" w:cs="Arial"/>
          <w:b/>
          <w:bCs/>
          <w:color w:val="auto"/>
          <w:sz w:val="24"/>
          <w:szCs w:val="24"/>
        </w:rPr>
      </w:pPr>
      <w:bookmarkStart w:id="14" w:name="_Toc209363967"/>
      <w:r w:rsidRPr="00E75D2D">
        <w:rPr>
          <w:rFonts w:ascii="Arial" w:hAnsi="Arial" w:cs="Arial"/>
          <w:b/>
          <w:bCs/>
          <w:color w:val="auto"/>
          <w:sz w:val="24"/>
          <w:szCs w:val="24"/>
        </w:rPr>
        <w:t>A</w:t>
      </w:r>
      <w:r>
        <w:rPr>
          <w:rFonts w:ascii="Arial" w:hAnsi="Arial" w:cs="Arial"/>
          <w:b/>
          <w:bCs/>
          <w:color w:val="auto"/>
          <w:sz w:val="24"/>
          <w:szCs w:val="24"/>
        </w:rPr>
        <w:t>12</w:t>
      </w:r>
      <w:r w:rsidRPr="00E75D2D">
        <w:rPr>
          <w:rFonts w:ascii="Arial" w:hAnsi="Arial" w:cs="Arial"/>
          <w:b/>
          <w:bCs/>
          <w:color w:val="auto"/>
          <w:sz w:val="24"/>
          <w:szCs w:val="24"/>
        </w:rPr>
        <w:t xml:space="preserve"> </w:t>
      </w:r>
      <w:r w:rsidR="009701DD" w:rsidRPr="009701DD">
        <w:rPr>
          <w:rFonts w:ascii="Arial" w:hAnsi="Arial" w:cs="Arial"/>
          <w:b/>
          <w:bCs/>
          <w:color w:val="auto"/>
          <w:sz w:val="24"/>
          <w:szCs w:val="24"/>
        </w:rPr>
        <w:t>Styrk demokratiet - giv flere stemmeret</w:t>
      </w:r>
      <w:bookmarkEnd w:id="14"/>
    </w:p>
    <w:p w14:paraId="6D184209" w14:textId="77777777" w:rsidR="00D47E98" w:rsidRPr="00C21697" w:rsidRDefault="00D47E98" w:rsidP="00D47E98">
      <w:pPr>
        <w:spacing w:after="0" w:line="240" w:lineRule="auto"/>
        <w:rPr>
          <w:rFonts w:ascii="Arial" w:hAnsi="Arial" w:cs="Arial"/>
          <w:sz w:val="20"/>
          <w:szCs w:val="20"/>
        </w:rPr>
        <w:sectPr w:rsidR="00D47E98" w:rsidRPr="00C21697" w:rsidSect="0079717C">
          <w:type w:val="continuous"/>
          <w:pgSz w:w="11906" w:h="16838"/>
          <w:pgMar w:top="1588" w:right="851" w:bottom="851" w:left="4253" w:header="709" w:footer="709" w:gutter="0"/>
          <w:cols w:space="708"/>
        </w:sectPr>
      </w:pPr>
    </w:p>
    <w:p w14:paraId="19BC7170" w14:textId="77777777" w:rsidR="0048182B" w:rsidRPr="009D031E" w:rsidRDefault="0048182B" w:rsidP="0048182B">
      <w:pPr>
        <w:spacing w:after="0" w:line="240" w:lineRule="auto"/>
        <w:rPr>
          <w:rFonts w:ascii="Arial" w:hAnsi="Arial" w:cs="Arial"/>
          <w:sz w:val="20"/>
          <w:szCs w:val="20"/>
        </w:rPr>
      </w:pPr>
      <w:r w:rsidRPr="009D031E">
        <w:rPr>
          <w:rFonts w:ascii="Arial" w:hAnsi="Arial" w:cs="Arial"/>
          <w:sz w:val="20"/>
          <w:szCs w:val="20"/>
        </w:rPr>
        <w:t>Radikale Venstre mener, at det er et demokratisk problem, at over 10% af borgerne i Danmark ikke har stemmeret til folketingsvalget. Danmark bør derfor have en erklæringsadgang til at få dansk statsborgerskab, når de fylder 18 år, og dermed have mulighed for til fulde at deltage i det demokratiske fællesskab. </w:t>
      </w:r>
    </w:p>
    <w:p w14:paraId="6D58A2C9" w14:textId="77777777" w:rsidR="0048182B" w:rsidRPr="009D031E" w:rsidRDefault="0048182B" w:rsidP="0048182B">
      <w:pPr>
        <w:spacing w:after="0" w:line="240" w:lineRule="auto"/>
        <w:rPr>
          <w:rFonts w:ascii="Arial" w:hAnsi="Arial" w:cs="Arial"/>
          <w:sz w:val="20"/>
          <w:szCs w:val="20"/>
        </w:rPr>
      </w:pPr>
    </w:p>
    <w:p w14:paraId="7C69F5B2" w14:textId="77777777" w:rsidR="0048182B" w:rsidRPr="009D031E" w:rsidRDefault="0048182B" w:rsidP="0048182B">
      <w:pPr>
        <w:spacing w:after="0" w:line="240" w:lineRule="auto"/>
        <w:rPr>
          <w:rFonts w:ascii="Arial" w:hAnsi="Arial" w:cs="Arial"/>
          <w:sz w:val="20"/>
          <w:szCs w:val="20"/>
        </w:rPr>
      </w:pPr>
      <w:r w:rsidRPr="009D031E">
        <w:rPr>
          <w:rFonts w:ascii="Arial" w:hAnsi="Arial" w:cs="Arial"/>
          <w:sz w:val="20"/>
          <w:szCs w:val="20"/>
        </w:rPr>
        <w:t>Følgende krav skal være opfyldt:</w:t>
      </w:r>
    </w:p>
    <w:p w14:paraId="0803B776" w14:textId="77777777" w:rsidR="0048182B" w:rsidRPr="009D031E" w:rsidRDefault="0048182B" w:rsidP="0048182B">
      <w:pPr>
        <w:spacing w:after="0" w:line="240" w:lineRule="auto"/>
        <w:rPr>
          <w:rFonts w:ascii="Arial" w:hAnsi="Arial" w:cs="Arial"/>
          <w:sz w:val="20"/>
          <w:szCs w:val="20"/>
        </w:rPr>
      </w:pPr>
    </w:p>
    <w:p w14:paraId="11A1DED8" w14:textId="77777777" w:rsidR="0048182B" w:rsidRPr="009D031E" w:rsidRDefault="0048182B" w:rsidP="0048182B">
      <w:pPr>
        <w:spacing w:after="0" w:line="240" w:lineRule="auto"/>
        <w:rPr>
          <w:rFonts w:ascii="Arial" w:hAnsi="Arial" w:cs="Arial"/>
          <w:sz w:val="20"/>
          <w:szCs w:val="20"/>
        </w:rPr>
      </w:pPr>
      <w:r w:rsidRPr="009D031E">
        <w:rPr>
          <w:rFonts w:ascii="Arial" w:hAnsi="Arial" w:cs="Arial"/>
          <w:sz w:val="20"/>
          <w:szCs w:val="20"/>
        </w:rPr>
        <w:t>1) Den unge skal være født i Danmark</w:t>
      </w:r>
    </w:p>
    <w:p w14:paraId="09EEC80F" w14:textId="77777777" w:rsidR="0048182B" w:rsidRPr="009D031E" w:rsidRDefault="0048182B" w:rsidP="0048182B">
      <w:pPr>
        <w:spacing w:after="0" w:line="240" w:lineRule="auto"/>
        <w:rPr>
          <w:rFonts w:ascii="Arial" w:hAnsi="Arial" w:cs="Arial"/>
          <w:sz w:val="20"/>
          <w:szCs w:val="20"/>
        </w:rPr>
      </w:pPr>
    </w:p>
    <w:p w14:paraId="287D94C8" w14:textId="77777777" w:rsidR="0048182B" w:rsidRPr="009D031E" w:rsidRDefault="0048182B" w:rsidP="0048182B">
      <w:pPr>
        <w:spacing w:after="0" w:line="240" w:lineRule="auto"/>
        <w:rPr>
          <w:rFonts w:ascii="Arial" w:hAnsi="Arial" w:cs="Arial"/>
          <w:sz w:val="20"/>
          <w:szCs w:val="20"/>
        </w:rPr>
      </w:pPr>
      <w:r w:rsidRPr="009D031E">
        <w:rPr>
          <w:rFonts w:ascii="Arial" w:hAnsi="Arial" w:cs="Arial"/>
          <w:sz w:val="20"/>
          <w:szCs w:val="20"/>
        </w:rPr>
        <w:t>2) Den unge skal bestå folkeskolens afsluttende prøver med et samlet karaktergennemsnit på mindst 02 eller være fyldt 18 år.</w:t>
      </w:r>
    </w:p>
    <w:p w14:paraId="74C1925F" w14:textId="77777777" w:rsidR="0048182B" w:rsidRPr="009D031E" w:rsidRDefault="0048182B" w:rsidP="0048182B">
      <w:pPr>
        <w:spacing w:after="0" w:line="240" w:lineRule="auto"/>
        <w:rPr>
          <w:rFonts w:ascii="Arial" w:hAnsi="Arial" w:cs="Arial"/>
          <w:sz w:val="20"/>
          <w:szCs w:val="20"/>
        </w:rPr>
      </w:pPr>
    </w:p>
    <w:p w14:paraId="41193EEC" w14:textId="77777777" w:rsidR="0048182B" w:rsidRPr="009D031E" w:rsidRDefault="0048182B" w:rsidP="0048182B">
      <w:pPr>
        <w:spacing w:after="0" w:line="240" w:lineRule="auto"/>
        <w:rPr>
          <w:rFonts w:ascii="Arial" w:hAnsi="Arial" w:cs="Arial"/>
          <w:sz w:val="20"/>
          <w:szCs w:val="20"/>
        </w:rPr>
      </w:pPr>
      <w:r w:rsidRPr="009D031E">
        <w:rPr>
          <w:rFonts w:ascii="Arial" w:hAnsi="Arial" w:cs="Arial"/>
          <w:sz w:val="20"/>
          <w:szCs w:val="20"/>
        </w:rPr>
        <w:t>3) Den unge skal søge i det fyldte 18. år, og skal på erklæringstidspunktet have bopæl i Danmark og haft bopæl i Danmark i sammenlagt mindst 12 år, heraf sammenlagt mindst 5 år inden for de sidste 6 år.</w:t>
      </w:r>
    </w:p>
    <w:p w14:paraId="008FB9AE" w14:textId="77777777" w:rsidR="0048182B" w:rsidRPr="009D031E" w:rsidRDefault="0048182B" w:rsidP="0048182B">
      <w:pPr>
        <w:spacing w:after="0" w:line="240" w:lineRule="auto"/>
        <w:rPr>
          <w:rFonts w:ascii="Arial" w:hAnsi="Arial" w:cs="Arial"/>
          <w:sz w:val="20"/>
          <w:szCs w:val="20"/>
        </w:rPr>
      </w:pPr>
    </w:p>
    <w:p w14:paraId="24D308CD" w14:textId="77777777" w:rsidR="0048182B" w:rsidRPr="009D031E" w:rsidRDefault="0048182B" w:rsidP="0048182B">
      <w:pPr>
        <w:spacing w:after="0" w:line="240" w:lineRule="auto"/>
        <w:rPr>
          <w:rFonts w:ascii="Arial" w:hAnsi="Arial" w:cs="Arial"/>
          <w:sz w:val="20"/>
          <w:szCs w:val="20"/>
        </w:rPr>
      </w:pPr>
      <w:r w:rsidRPr="009D031E">
        <w:rPr>
          <w:rFonts w:ascii="Arial" w:hAnsi="Arial" w:cs="Arial"/>
          <w:sz w:val="20"/>
          <w:szCs w:val="20"/>
        </w:rPr>
        <w:t>4) Statsborgerskab kan ikke gives, hvis PET skulle vurdere, at den unge kan være til fare for landets sikkerhed, ligesom den unge ikke må have begået alvorlig kriminalitet. </w:t>
      </w:r>
    </w:p>
    <w:p w14:paraId="57A4CC39" w14:textId="77777777" w:rsidR="00AB249E" w:rsidRDefault="00AB249E" w:rsidP="00681EC4">
      <w:pPr>
        <w:suppressLineNumbers/>
        <w:spacing w:after="0" w:line="240" w:lineRule="auto"/>
        <w:rPr>
          <w:rFonts w:ascii="Arial" w:hAnsi="Arial" w:cs="Arial"/>
          <w:b/>
          <w:bCs/>
          <w:sz w:val="20"/>
          <w:szCs w:val="20"/>
        </w:rPr>
      </w:pPr>
    </w:p>
    <w:p w14:paraId="1DAFA0DB" w14:textId="77777777" w:rsidR="009712C8" w:rsidRPr="00E75D2D" w:rsidRDefault="009712C8" w:rsidP="009712C8">
      <w:pPr>
        <w:pStyle w:val="Overskrift2"/>
        <w:suppressLineNumbers/>
        <w:rPr>
          <w:rFonts w:ascii="Arial" w:hAnsi="Arial" w:cs="Arial"/>
          <w:b/>
          <w:bCs/>
          <w:color w:val="auto"/>
          <w:sz w:val="24"/>
          <w:szCs w:val="24"/>
        </w:rPr>
      </w:pPr>
      <w:bookmarkStart w:id="15" w:name="_Toc209279513"/>
      <w:bookmarkStart w:id="16" w:name="_Toc209363968"/>
      <w:r w:rsidRPr="00E75D2D">
        <w:rPr>
          <w:rFonts w:ascii="Arial" w:hAnsi="Arial" w:cs="Arial"/>
          <w:b/>
          <w:bCs/>
          <w:color w:val="auto"/>
          <w:sz w:val="24"/>
          <w:szCs w:val="24"/>
        </w:rPr>
        <w:t>A</w:t>
      </w:r>
      <w:r>
        <w:rPr>
          <w:rFonts w:ascii="Arial" w:hAnsi="Arial" w:cs="Arial"/>
          <w:b/>
          <w:bCs/>
          <w:color w:val="auto"/>
          <w:sz w:val="24"/>
          <w:szCs w:val="24"/>
        </w:rPr>
        <w:t>13</w:t>
      </w:r>
      <w:r w:rsidRPr="009701DD">
        <w:t xml:space="preserve"> </w:t>
      </w:r>
      <w:r w:rsidRPr="009701DD">
        <w:rPr>
          <w:rFonts w:ascii="Arial" w:hAnsi="Arial" w:cs="Arial"/>
          <w:b/>
          <w:bCs/>
          <w:color w:val="auto"/>
          <w:sz w:val="24"/>
          <w:szCs w:val="24"/>
        </w:rPr>
        <w:t>Sænk valgretsalder til 15 år</w:t>
      </w:r>
      <w:bookmarkEnd w:id="15"/>
      <w:bookmarkEnd w:id="16"/>
    </w:p>
    <w:p w14:paraId="75BAA88E" w14:textId="77777777" w:rsidR="009712C8" w:rsidRPr="00C21697" w:rsidRDefault="009712C8" w:rsidP="009712C8">
      <w:pPr>
        <w:suppressLineNumbers/>
        <w:spacing w:after="0" w:line="240" w:lineRule="auto"/>
        <w:rPr>
          <w:rFonts w:ascii="Arial" w:hAnsi="Arial" w:cs="Arial"/>
          <w:sz w:val="20"/>
          <w:szCs w:val="20"/>
        </w:rPr>
      </w:pPr>
    </w:p>
    <w:p w14:paraId="14E135DE" w14:textId="77777777" w:rsidR="009712C8" w:rsidRPr="00C21697" w:rsidRDefault="009712C8" w:rsidP="009712C8">
      <w:pPr>
        <w:spacing w:after="0" w:line="240" w:lineRule="auto"/>
        <w:rPr>
          <w:rFonts w:ascii="Arial" w:hAnsi="Arial" w:cs="Arial"/>
          <w:sz w:val="20"/>
          <w:szCs w:val="20"/>
        </w:rPr>
        <w:sectPr w:rsidR="009712C8" w:rsidRPr="00C21697" w:rsidSect="0079717C">
          <w:type w:val="continuous"/>
          <w:pgSz w:w="11906" w:h="16838"/>
          <w:pgMar w:top="1588" w:right="851" w:bottom="851" w:left="4253" w:header="709" w:footer="709" w:gutter="0"/>
          <w:cols w:space="708"/>
          <w:docGrid w:linePitch="299"/>
        </w:sectPr>
      </w:pPr>
    </w:p>
    <w:p w14:paraId="1EDC36E1" w14:textId="77777777" w:rsidR="009712C8" w:rsidRPr="00D73774" w:rsidRDefault="009712C8" w:rsidP="009712C8">
      <w:pPr>
        <w:spacing w:after="0" w:line="240" w:lineRule="auto"/>
        <w:rPr>
          <w:rFonts w:ascii="Arial" w:hAnsi="Arial" w:cs="Arial"/>
          <w:sz w:val="20"/>
          <w:szCs w:val="20"/>
        </w:rPr>
      </w:pPr>
      <w:r w:rsidRPr="00D73774">
        <w:rPr>
          <w:rFonts w:ascii="Arial" w:hAnsi="Arial" w:cs="Arial"/>
          <w:sz w:val="20"/>
          <w:szCs w:val="20"/>
        </w:rPr>
        <w:t>Vores demokrati bliver stærkere, jo flere, der deltager aktivt i det, og jo flere, der er med til at påvirke de beslutninger, som tages på vores alles vegne, men samtidig er den generation, som skal leve længst med konsekvenserne af nutidens politik – den unge generation – en demografisk og demokratisk minoritet; at sænke valgretsalderen vil derfor skabe en bedre balance mellem yngre og ældre generationers demokratiske indflydelse.</w:t>
      </w:r>
    </w:p>
    <w:p w14:paraId="0132162E" w14:textId="77777777" w:rsidR="009712C8" w:rsidRPr="00C21697" w:rsidRDefault="009712C8" w:rsidP="009712C8">
      <w:pPr>
        <w:spacing w:after="0" w:line="240" w:lineRule="auto"/>
        <w:rPr>
          <w:rFonts w:ascii="Arial" w:hAnsi="Arial" w:cs="Arial"/>
          <w:sz w:val="20"/>
          <w:szCs w:val="20"/>
        </w:rPr>
      </w:pPr>
      <w:r w:rsidRPr="00D73774">
        <w:rPr>
          <w:rFonts w:ascii="Arial" w:hAnsi="Arial" w:cs="Arial"/>
          <w:sz w:val="20"/>
          <w:szCs w:val="20"/>
        </w:rPr>
        <w:t>Derfor mener Radikale Venstre at valgretsalderen skal sænkes til 15 år ved alle valg i Danmark.</w:t>
      </w:r>
    </w:p>
    <w:p w14:paraId="085F4DE2" w14:textId="77777777" w:rsidR="000F45ED" w:rsidRDefault="000F45ED" w:rsidP="00681EC4">
      <w:pPr>
        <w:suppressLineNumbers/>
        <w:spacing w:after="0" w:line="240" w:lineRule="auto"/>
        <w:rPr>
          <w:rFonts w:ascii="Arial" w:hAnsi="Arial" w:cs="Arial"/>
          <w:b/>
          <w:bCs/>
          <w:sz w:val="20"/>
          <w:szCs w:val="20"/>
        </w:rPr>
      </w:pPr>
    </w:p>
    <w:p w14:paraId="19AB3240" w14:textId="77777777" w:rsidR="000F45ED" w:rsidRDefault="000F45ED" w:rsidP="00681EC4">
      <w:pPr>
        <w:suppressLineNumbers/>
        <w:spacing w:after="0" w:line="240" w:lineRule="auto"/>
        <w:rPr>
          <w:rFonts w:ascii="Arial" w:hAnsi="Arial" w:cs="Arial"/>
          <w:b/>
          <w:bCs/>
          <w:sz w:val="20"/>
          <w:szCs w:val="20"/>
        </w:rPr>
      </w:pPr>
    </w:p>
    <w:p w14:paraId="28A6E54C" w14:textId="77777777" w:rsidR="000F45ED" w:rsidRPr="00AB249E" w:rsidRDefault="000F45ED" w:rsidP="00681EC4">
      <w:pPr>
        <w:suppressLineNumbers/>
        <w:spacing w:after="0" w:line="240" w:lineRule="auto"/>
        <w:rPr>
          <w:rFonts w:ascii="Arial" w:hAnsi="Arial" w:cs="Arial"/>
          <w:b/>
          <w:bCs/>
          <w:sz w:val="20"/>
          <w:szCs w:val="20"/>
        </w:rPr>
      </w:pPr>
    </w:p>
    <w:p w14:paraId="56FB5C9D" w14:textId="77777777" w:rsidR="00681EC4" w:rsidRPr="008746D3" w:rsidRDefault="00681EC4" w:rsidP="00681EC4">
      <w:pPr>
        <w:pStyle w:val="Overskrift1"/>
        <w:suppressLineNumbers/>
        <w:rPr>
          <w:rFonts w:ascii="Arial" w:hAnsi="Arial" w:cs="Arial"/>
          <w:b/>
          <w:bCs/>
          <w:color w:val="auto"/>
          <w:sz w:val="32"/>
          <w:szCs w:val="32"/>
        </w:rPr>
      </w:pPr>
      <w:bookmarkStart w:id="17" w:name="_Toc209363969"/>
      <w:r w:rsidRPr="008746D3">
        <w:rPr>
          <w:rFonts w:ascii="Arial" w:hAnsi="Arial" w:cs="Arial"/>
          <w:b/>
          <w:bCs/>
          <w:color w:val="auto"/>
          <w:sz w:val="32"/>
          <w:szCs w:val="32"/>
        </w:rPr>
        <w:lastRenderedPageBreak/>
        <w:t>B Økonomi og skat</w:t>
      </w:r>
      <w:bookmarkEnd w:id="17"/>
    </w:p>
    <w:p w14:paraId="041CCC47" w14:textId="77777777" w:rsidR="00681EC4" w:rsidRPr="00C21697" w:rsidRDefault="00681EC4" w:rsidP="00681EC4">
      <w:pPr>
        <w:suppressLineNumbers/>
        <w:spacing w:after="0" w:line="240" w:lineRule="auto"/>
        <w:rPr>
          <w:rFonts w:ascii="Arial" w:hAnsi="Arial" w:cs="Arial"/>
          <w:sz w:val="20"/>
          <w:szCs w:val="20"/>
        </w:rPr>
      </w:pPr>
    </w:p>
    <w:p w14:paraId="5FD58014" w14:textId="5182E314" w:rsidR="00681EC4" w:rsidRPr="008746D3" w:rsidRDefault="00681EC4" w:rsidP="00681EC4">
      <w:pPr>
        <w:pStyle w:val="Overskrift2"/>
        <w:suppressLineNumbers/>
        <w:rPr>
          <w:rFonts w:ascii="Arial" w:hAnsi="Arial" w:cs="Arial"/>
          <w:b/>
          <w:bCs/>
          <w:color w:val="auto"/>
          <w:sz w:val="24"/>
          <w:szCs w:val="24"/>
        </w:rPr>
      </w:pPr>
      <w:bookmarkStart w:id="18" w:name="_Toc174014253"/>
      <w:bookmarkStart w:id="19" w:name="_Toc209363970"/>
      <w:r w:rsidRPr="008746D3">
        <w:rPr>
          <w:rFonts w:ascii="Arial" w:hAnsi="Arial" w:cs="Arial"/>
          <w:b/>
          <w:bCs/>
          <w:color w:val="auto"/>
          <w:sz w:val="24"/>
          <w:szCs w:val="24"/>
        </w:rPr>
        <w:t xml:space="preserve">B1 </w:t>
      </w:r>
      <w:bookmarkEnd w:id="18"/>
      <w:r w:rsidR="001F7BB6" w:rsidRPr="001F7BB6">
        <w:rPr>
          <w:rFonts w:ascii="Arial" w:hAnsi="Arial" w:cs="Arial"/>
          <w:b/>
          <w:bCs/>
          <w:color w:val="auto"/>
          <w:sz w:val="24"/>
          <w:szCs w:val="24"/>
        </w:rPr>
        <w:t>Afskaf børnefattigdom i Danmark</w:t>
      </w:r>
      <w:bookmarkEnd w:id="19"/>
    </w:p>
    <w:p w14:paraId="2D09BA5B" w14:textId="77777777" w:rsidR="00681EC4" w:rsidRPr="00C21697" w:rsidRDefault="00681EC4" w:rsidP="00681EC4">
      <w:pPr>
        <w:spacing w:after="0" w:line="240" w:lineRule="auto"/>
        <w:rPr>
          <w:rFonts w:ascii="Arial" w:hAnsi="Arial" w:cs="Arial"/>
          <w:sz w:val="20"/>
          <w:szCs w:val="20"/>
        </w:rPr>
        <w:sectPr w:rsidR="00681EC4" w:rsidRPr="00C21697" w:rsidSect="0079717C">
          <w:type w:val="continuous"/>
          <w:pgSz w:w="11906" w:h="16838"/>
          <w:pgMar w:top="1588" w:right="851" w:bottom="851" w:left="4253" w:header="709" w:footer="709" w:gutter="0"/>
          <w:cols w:space="708"/>
        </w:sectPr>
      </w:pPr>
    </w:p>
    <w:p w14:paraId="693EF69E" w14:textId="64F83354" w:rsidR="00681EC4" w:rsidRPr="00C21697" w:rsidRDefault="00432A42" w:rsidP="00681EC4">
      <w:pPr>
        <w:spacing w:after="0" w:line="240" w:lineRule="auto"/>
        <w:rPr>
          <w:rFonts w:ascii="Arial" w:hAnsi="Arial" w:cs="Arial"/>
          <w:b/>
          <w:bCs/>
          <w:i/>
          <w:iCs/>
          <w:sz w:val="20"/>
          <w:szCs w:val="20"/>
        </w:rPr>
      </w:pPr>
      <w:r w:rsidRPr="00432A42">
        <w:rPr>
          <w:rFonts w:ascii="Arial" w:hAnsi="Arial" w:cs="Arial"/>
          <w:sz w:val="20"/>
          <w:szCs w:val="20"/>
        </w:rPr>
        <w:t>Radikale Venstre mener, at vi aktivt skal afskaffe børnefattigdom i Danmark og beslutte en national handleplan herfor.</w:t>
      </w:r>
      <w:r w:rsidRPr="00432A42">
        <w:rPr>
          <w:rFonts w:ascii="Arial" w:hAnsi="Arial" w:cs="Arial"/>
          <w:sz w:val="20"/>
          <w:szCs w:val="20"/>
        </w:rPr>
        <w:br/>
        <w:t xml:space="preserve">I Danmark er vi privilegerede og kan vælge at afskaffe børnefattigdom. I 1905 programmet adresseres økonomiske ulighed med denne sætning. “Ved </w:t>
      </w:r>
      <w:proofErr w:type="spellStart"/>
      <w:r w:rsidRPr="00432A42">
        <w:rPr>
          <w:rFonts w:ascii="Arial" w:hAnsi="Arial" w:cs="Arial"/>
          <w:sz w:val="20"/>
          <w:szCs w:val="20"/>
        </w:rPr>
        <w:t>Paaligningen</w:t>
      </w:r>
      <w:proofErr w:type="spellEnd"/>
      <w:r w:rsidRPr="00432A42">
        <w:rPr>
          <w:rFonts w:ascii="Arial" w:hAnsi="Arial" w:cs="Arial"/>
          <w:sz w:val="20"/>
          <w:szCs w:val="20"/>
        </w:rPr>
        <w:t xml:space="preserve"> af de fornødne Skatter tilstræbes en Formindskelse af den </w:t>
      </w:r>
      <w:proofErr w:type="spellStart"/>
      <w:r w:rsidRPr="00432A42">
        <w:rPr>
          <w:rFonts w:ascii="Arial" w:hAnsi="Arial" w:cs="Arial"/>
          <w:sz w:val="20"/>
          <w:szCs w:val="20"/>
        </w:rPr>
        <w:t>bestaaende</w:t>
      </w:r>
      <w:proofErr w:type="spellEnd"/>
      <w:r w:rsidRPr="00432A42">
        <w:rPr>
          <w:rFonts w:ascii="Arial" w:hAnsi="Arial" w:cs="Arial"/>
          <w:sz w:val="20"/>
          <w:szCs w:val="20"/>
        </w:rPr>
        <w:t xml:space="preserve"> økonomiske Ulighed”.</w:t>
      </w:r>
      <w:r w:rsidRPr="00432A42">
        <w:rPr>
          <w:rFonts w:ascii="Arial" w:hAnsi="Arial" w:cs="Arial"/>
          <w:sz w:val="20"/>
          <w:szCs w:val="20"/>
        </w:rPr>
        <w:br/>
      </w:r>
      <w:r w:rsidRPr="00432A42">
        <w:rPr>
          <w:rFonts w:ascii="Arial" w:hAnsi="Arial" w:cs="Arial"/>
          <w:sz w:val="20"/>
          <w:szCs w:val="20"/>
        </w:rPr>
        <w:br/>
        <w:t>Afskaffelse af fattigdom en forudsætning for lighed i sundhed, lige muligheder for uddannelse, et samfund med lige deltagelse og en folkelig tilslutning til den grønne dagsorden og ikke mindst en forudsætning for det endelige opgør med den sociale arv, der reproducerer fattigdom gennem generationer.</w:t>
      </w:r>
      <w:r w:rsidRPr="00432A42">
        <w:rPr>
          <w:rFonts w:ascii="Arial" w:hAnsi="Arial" w:cs="Arial"/>
          <w:sz w:val="20"/>
          <w:szCs w:val="20"/>
        </w:rPr>
        <w:br/>
        <w:t>Børnefattigdom kan bekæmpes med nationale tiltag som f.eks. økonomisk udligning over skatten, løft af de laveste sociale ydelser, differentieret børnecheck med mere. og med lokale tiltag som f.eks. økonomisk rådgivning, gældssanering, fritidsjob, uddannelse, reelt gratis skolegang, sundhedstilbud og lignende.</w:t>
      </w:r>
      <w:r w:rsidRPr="00432A42">
        <w:rPr>
          <w:rFonts w:ascii="Arial" w:hAnsi="Arial" w:cs="Arial"/>
          <w:sz w:val="20"/>
          <w:szCs w:val="20"/>
        </w:rPr>
        <w:br/>
        <w:t>Der bør derfor vedtages en handleplan for afskaffelse af børnefattigdom både af regeringen og i kommunerne/regionerne.</w:t>
      </w:r>
    </w:p>
    <w:p w14:paraId="3ABF4D63" w14:textId="77777777" w:rsidR="00C41ACC" w:rsidRPr="009D59A1" w:rsidRDefault="00C41ACC" w:rsidP="00681EC4">
      <w:pPr>
        <w:suppressLineNumbers/>
        <w:spacing w:after="0" w:line="240" w:lineRule="auto"/>
        <w:rPr>
          <w:rFonts w:ascii="Arial" w:hAnsi="Arial" w:cs="Arial"/>
          <w:sz w:val="20"/>
          <w:szCs w:val="20"/>
        </w:rPr>
      </w:pPr>
    </w:p>
    <w:p w14:paraId="1B666215" w14:textId="2295AB03" w:rsidR="00681EC4" w:rsidRPr="008746D3" w:rsidRDefault="00681EC4" w:rsidP="00681EC4">
      <w:pPr>
        <w:pStyle w:val="Overskrift2"/>
        <w:suppressLineNumbers/>
        <w:rPr>
          <w:rFonts w:ascii="Arial" w:hAnsi="Arial" w:cs="Arial"/>
          <w:b/>
          <w:bCs/>
          <w:color w:val="auto"/>
          <w:sz w:val="24"/>
          <w:szCs w:val="24"/>
        </w:rPr>
      </w:pPr>
      <w:bookmarkStart w:id="20" w:name="_Toc174014254"/>
      <w:bookmarkStart w:id="21" w:name="_Toc209363971"/>
      <w:r w:rsidRPr="008746D3">
        <w:rPr>
          <w:rFonts w:ascii="Arial" w:hAnsi="Arial" w:cs="Arial"/>
          <w:b/>
          <w:bCs/>
          <w:color w:val="auto"/>
          <w:sz w:val="24"/>
          <w:szCs w:val="24"/>
        </w:rPr>
        <w:t xml:space="preserve">B2 </w:t>
      </w:r>
      <w:bookmarkEnd w:id="20"/>
      <w:r w:rsidR="00432A42" w:rsidRPr="00432A42">
        <w:rPr>
          <w:rFonts w:ascii="Arial" w:hAnsi="Arial" w:cs="Arial"/>
          <w:b/>
          <w:bCs/>
          <w:color w:val="auto"/>
          <w:sz w:val="24"/>
          <w:szCs w:val="24"/>
        </w:rPr>
        <w:t>Forbyd reklamer for hasardspil</w:t>
      </w:r>
      <w:bookmarkEnd w:id="21"/>
    </w:p>
    <w:p w14:paraId="41CD8949" w14:textId="77777777" w:rsidR="00681EC4" w:rsidRPr="00C21697" w:rsidRDefault="00681EC4" w:rsidP="00681EC4">
      <w:pPr>
        <w:suppressLineNumbers/>
        <w:spacing w:after="0" w:line="240" w:lineRule="auto"/>
        <w:rPr>
          <w:rFonts w:ascii="Arial" w:hAnsi="Arial" w:cs="Arial"/>
          <w:sz w:val="20"/>
          <w:szCs w:val="20"/>
        </w:rPr>
      </w:pPr>
    </w:p>
    <w:p w14:paraId="05187E34" w14:textId="77777777" w:rsidR="00681EC4" w:rsidRPr="00C21697" w:rsidRDefault="00681EC4" w:rsidP="00681EC4">
      <w:pPr>
        <w:spacing w:after="0" w:line="240" w:lineRule="auto"/>
        <w:rPr>
          <w:rFonts w:ascii="Arial" w:hAnsi="Arial" w:cs="Arial"/>
          <w:sz w:val="20"/>
          <w:szCs w:val="20"/>
        </w:rPr>
        <w:sectPr w:rsidR="00681EC4" w:rsidRPr="00C21697" w:rsidSect="0079717C">
          <w:type w:val="continuous"/>
          <w:pgSz w:w="11906" w:h="16838"/>
          <w:pgMar w:top="1588" w:right="851" w:bottom="851" w:left="4253" w:header="709" w:footer="709" w:gutter="0"/>
          <w:cols w:space="708"/>
        </w:sectPr>
      </w:pPr>
    </w:p>
    <w:p w14:paraId="17AE4BB6" w14:textId="7D50768B" w:rsidR="00681EC4" w:rsidRPr="00C21697" w:rsidRDefault="00C41ACC" w:rsidP="00681EC4">
      <w:pPr>
        <w:spacing w:after="0" w:line="240" w:lineRule="auto"/>
        <w:rPr>
          <w:rFonts w:ascii="Arial" w:hAnsi="Arial" w:cs="Arial"/>
          <w:sz w:val="20"/>
          <w:szCs w:val="20"/>
        </w:rPr>
      </w:pPr>
      <w:r w:rsidRPr="00C41ACC">
        <w:rPr>
          <w:rFonts w:ascii="Arial" w:hAnsi="Arial" w:cs="Arial"/>
          <w:sz w:val="20"/>
          <w:szCs w:val="20"/>
        </w:rPr>
        <w:t>Reklamer for hasardspil bør betragtes på linje med reklamer for tobak, alkohol og andre vanedannende substanser og bør forbydes i dansk regi. Parallelt med indførelsen af et dansk forbud skal der arbejdes for et forbud i europæisk regi.</w:t>
      </w:r>
    </w:p>
    <w:p w14:paraId="6FFF5C54" w14:textId="77777777" w:rsidR="00681EC4" w:rsidRPr="00C21697" w:rsidRDefault="00681EC4" w:rsidP="00681EC4">
      <w:pPr>
        <w:suppressLineNumbers/>
        <w:spacing w:after="0" w:line="240" w:lineRule="auto"/>
        <w:rPr>
          <w:rFonts w:ascii="Arial" w:hAnsi="Arial" w:cs="Arial"/>
          <w:b/>
          <w:bCs/>
          <w:sz w:val="20"/>
          <w:szCs w:val="20"/>
        </w:rPr>
      </w:pPr>
    </w:p>
    <w:p w14:paraId="42283B2F" w14:textId="100D47EF" w:rsidR="00EB0988" w:rsidRPr="00EB0988" w:rsidRDefault="00681EC4" w:rsidP="00EB0988">
      <w:pPr>
        <w:pStyle w:val="Overskrift2"/>
        <w:suppressLineNumbers/>
        <w:rPr>
          <w:rFonts w:ascii="Arial" w:hAnsi="Arial" w:cs="Arial"/>
          <w:b/>
          <w:bCs/>
          <w:color w:val="auto"/>
          <w:sz w:val="24"/>
          <w:szCs w:val="24"/>
        </w:rPr>
      </w:pPr>
      <w:bookmarkStart w:id="22" w:name="_Toc174014255"/>
      <w:bookmarkStart w:id="23" w:name="_Toc209363972"/>
      <w:r w:rsidRPr="00D65F20">
        <w:rPr>
          <w:rFonts w:ascii="Arial" w:hAnsi="Arial" w:cs="Arial"/>
          <w:b/>
          <w:bCs/>
          <w:color w:val="auto"/>
          <w:sz w:val="24"/>
          <w:szCs w:val="24"/>
        </w:rPr>
        <w:t xml:space="preserve">B3 </w:t>
      </w:r>
      <w:bookmarkEnd w:id="22"/>
      <w:r w:rsidR="00C41ACC" w:rsidRPr="00C41ACC">
        <w:rPr>
          <w:rFonts w:ascii="Arial" w:hAnsi="Arial" w:cs="Arial"/>
          <w:b/>
          <w:bCs/>
          <w:color w:val="auto"/>
          <w:sz w:val="24"/>
          <w:szCs w:val="24"/>
        </w:rPr>
        <w:t>Introduktion af skat på finansielle transaktioner</w:t>
      </w:r>
      <w:bookmarkEnd w:id="23"/>
    </w:p>
    <w:p w14:paraId="1A592C03" w14:textId="76F744C6" w:rsidR="009A1B99" w:rsidRPr="00EB0988" w:rsidRDefault="00EB0988" w:rsidP="00EB0988">
      <w:pPr>
        <w:spacing w:after="0" w:line="240" w:lineRule="auto"/>
        <w:rPr>
          <w:rFonts w:ascii="Arial" w:hAnsi="Arial" w:cs="Arial"/>
          <w:sz w:val="20"/>
          <w:szCs w:val="20"/>
        </w:rPr>
      </w:pPr>
      <w:r w:rsidRPr="00EB0988">
        <w:rPr>
          <w:rFonts w:ascii="Arial" w:hAnsi="Arial" w:cs="Arial"/>
          <w:sz w:val="20"/>
          <w:szCs w:val="20"/>
        </w:rPr>
        <w:t>Radikale Venstre vil arbejde for indførelsen af en skat på finansielle transaktioner, en såkaldt Tobin-skat i størrelsesordenen 0,1%, i første omgang på EU-plan.</w:t>
      </w:r>
      <w:r w:rsidRPr="00EB0988">
        <w:rPr>
          <w:rFonts w:ascii="Arial" w:hAnsi="Arial" w:cs="Arial"/>
          <w:sz w:val="20"/>
          <w:szCs w:val="20"/>
        </w:rPr>
        <w:br/>
        <w:t>Dette skal ske for at dæmpe kortsigtede spekulationer, afbøde fremtidige finansielle kriser og fremskaffe hårdt tiltrængt finansiering til klimaindsatsen, ikke mindst i verdens fattige lande.</w:t>
      </w:r>
    </w:p>
    <w:p w14:paraId="4FCE0A65" w14:textId="15AFB182" w:rsidR="00D110C6" w:rsidRPr="0024563E" w:rsidRDefault="00D110C6" w:rsidP="00D110C6">
      <w:pPr>
        <w:pStyle w:val="Overskrift2"/>
        <w:suppressLineNumbers/>
        <w:rPr>
          <w:rFonts w:ascii="Arial" w:hAnsi="Arial" w:cs="Arial"/>
          <w:b/>
          <w:bCs/>
          <w:color w:val="auto"/>
          <w:sz w:val="24"/>
          <w:szCs w:val="24"/>
        </w:rPr>
      </w:pPr>
      <w:bookmarkStart w:id="24" w:name="_Toc209363973"/>
      <w:r w:rsidRPr="0024563E">
        <w:rPr>
          <w:rFonts w:ascii="Arial" w:hAnsi="Arial" w:cs="Arial"/>
          <w:b/>
          <w:bCs/>
          <w:color w:val="auto"/>
          <w:sz w:val="24"/>
          <w:szCs w:val="24"/>
        </w:rPr>
        <w:t xml:space="preserve">B4 </w:t>
      </w:r>
      <w:r w:rsidR="00BE3BC9" w:rsidRPr="0024563E">
        <w:rPr>
          <w:rFonts w:ascii="Arial" w:hAnsi="Arial" w:cs="Arial"/>
          <w:b/>
          <w:bCs/>
          <w:color w:val="auto"/>
          <w:sz w:val="24"/>
          <w:szCs w:val="24"/>
        </w:rPr>
        <w:t xml:space="preserve">Øget fleksibilitet i kommunernes </w:t>
      </w:r>
      <w:r w:rsidR="00D34C83" w:rsidRPr="0024563E">
        <w:rPr>
          <w:rFonts w:ascii="Arial" w:hAnsi="Arial" w:cs="Arial"/>
          <w:b/>
          <w:bCs/>
          <w:color w:val="auto"/>
          <w:sz w:val="24"/>
          <w:szCs w:val="24"/>
        </w:rPr>
        <w:t xml:space="preserve">og regionernes </w:t>
      </w:r>
      <w:r w:rsidR="00BE3BC9" w:rsidRPr="0024563E">
        <w:rPr>
          <w:rFonts w:ascii="Arial" w:hAnsi="Arial" w:cs="Arial"/>
          <w:b/>
          <w:bCs/>
          <w:color w:val="auto"/>
          <w:sz w:val="24"/>
          <w:szCs w:val="24"/>
        </w:rPr>
        <w:t>anlægs- og servicerammer</w:t>
      </w:r>
      <w:bookmarkEnd w:id="24"/>
    </w:p>
    <w:p w14:paraId="2E71B469" w14:textId="77777777" w:rsidR="00D110C6" w:rsidRPr="0024563E" w:rsidRDefault="00D110C6" w:rsidP="00D110C6">
      <w:pPr>
        <w:suppressLineNumbers/>
        <w:spacing w:after="0" w:line="240" w:lineRule="auto"/>
        <w:rPr>
          <w:rFonts w:ascii="Arial" w:hAnsi="Arial" w:cs="Arial"/>
          <w:sz w:val="20"/>
          <w:szCs w:val="20"/>
        </w:rPr>
      </w:pPr>
    </w:p>
    <w:p w14:paraId="5B22F350" w14:textId="77777777" w:rsidR="00D110C6" w:rsidRPr="0024563E" w:rsidRDefault="00D110C6" w:rsidP="00D110C6">
      <w:pPr>
        <w:spacing w:after="0" w:line="240" w:lineRule="auto"/>
        <w:rPr>
          <w:rFonts w:ascii="Arial" w:hAnsi="Arial" w:cs="Arial"/>
          <w:sz w:val="20"/>
          <w:szCs w:val="20"/>
        </w:rPr>
        <w:sectPr w:rsidR="00D110C6" w:rsidRPr="0024563E" w:rsidSect="0079717C">
          <w:type w:val="continuous"/>
          <w:pgSz w:w="11906" w:h="16838"/>
          <w:pgMar w:top="1588" w:right="851" w:bottom="851" w:left="4253" w:header="709" w:footer="709" w:gutter="0"/>
          <w:cols w:space="708"/>
          <w:docGrid w:linePitch="299"/>
        </w:sectPr>
      </w:pPr>
    </w:p>
    <w:p w14:paraId="683D77F8" w14:textId="77777777" w:rsidR="007E3E7A" w:rsidRPr="0024563E" w:rsidRDefault="007E3E7A" w:rsidP="007E3E7A">
      <w:pPr>
        <w:spacing w:after="0" w:line="240" w:lineRule="auto"/>
        <w:rPr>
          <w:rFonts w:ascii="Arial" w:hAnsi="Arial" w:cs="Arial"/>
          <w:sz w:val="20"/>
          <w:szCs w:val="20"/>
        </w:rPr>
      </w:pPr>
      <w:r w:rsidRPr="0024563E">
        <w:rPr>
          <w:rFonts w:ascii="Arial" w:hAnsi="Arial" w:cs="Arial"/>
          <w:sz w:val="20"/>
          <w:szCs w:val="20"/>
        </w:rPr>
        <w:t>Radikale Venstre vil arbejde for, at kommunerne og regionerne får mulighed for at overføre ubrugte midler fra servicerammen og anlægsrammen i et år til det efterfølgende år. Radikale Venstre anbefaler, at der indføres en lovændring, der tillader denne overførsel, så kommunerne og regionerne kan planlægge og gennemføre projekter bedre og udnytte de økonomiske rammer mere effektivt.</w:t>
      </w:r>
    </w:p>
    <w:p w14:paraId="4F630F77" w14:textId="77777777" w:rsidR="00D110C6" w:rsidRPr="00C21697" w:rsidRDefault="00D110C6" w:rsidP="00D110C6">
      <w:pPr>
        <w:suppressLineNumbers/>
        <w:spacing w:after="0" w:line="240" w:lineRule="auto"/>
        <w:rPr>
          <w:rFonts w:ascii="Arial" w:hAnsi="Arial" w:cs="Arial"/>
          <w:b/>
          <w:bCs/>
          <w:i/>
          <w:iCs/>
          <w:sz w:val="20"/>
          <w:szCs w:val="20"/>
        </w:rPr>
      </w:pPr>
    </w:p>
    <w:p w14:paraId="7D43B91A" w14:textId="77777777" w:rsidR="00AB249E" w:rsidRDefault="00AB249E" w:rsidP="00681EC4">
      <w:pPr>
        <w:suppressLineNumbers/>
        <w:spacing w:after="0" w:line="240" w:lineRule="auto"/>
        <w:rPr>
          <w:rFonts w:ascii="Arial" w:hAnsi="Arial" w:cs="Arial"/>
          <w:b/>
          <w:bCs/>
          <w:sz w:val="20"/>
          <w:szCs w:val="20"/>
        </w:rPr>
      </w:pPr>
    </w:p>
    <w:p w14:paraId="6730F9DB" w14:textId="77777777" w:rsidR="009F4350" w:rsidRPr="00AB249E" w:rsidRDefault="009F4350" w:rsidP="00681EC4">
      <w:pPr>
        <w:suppressLineNumbers/>
        <w:spacing w:after="0" w:line="240" w:lineRule="auto"/>
        <w:rPr>
          <w:rFonts w:ascii="Arial" w:hAnsi="Arial" w:cs="Arial"/>
          <w:b/>
          <w:bCs/>
          <w:sz w:val="20"/>
          <w:szCs w:val="20"/>
        </w:rPr>
      </w:pPr>
    </w:p>
    <w:p w14:paraId="0B03BB18" w14:textId="3886248C" w:rsidR="00D110C6" w:rsidRPr="00D65F20" w:rsidRDefault="00D110C6" w:rsidP="00D110C6">
      <w:pPr>
        <w:pStyle w:val="Overskrift2"/>
        <w:suppressLineNumbers/>
        <w:rPr>
          <w:rFonts w:ascii="Arial" w:hAnsi="Arial" w:cs="Arial"/>
          <w:b/>
          <w:bCs/>
          <w:color w:val="auto"/>
          <w:sz w:val="24"/>
          <w:szCs w:val="24"/>
        </w:rPr>
      </w:pPr>
      <w:bookmarkStart w:id="25" w:name="_Toc209363974"/>
      <w:r w:rsidRPr="0024563E">
        <w:rPr>
          <w:rFonts w:ascii="Arial" w:hAnsi="Arial" w:cs="Arial"/>
          <w:b/>
          <w:bCs/>
          <w:color w:val="auto"/>
          <w:sz w:val="24"/>
          <w:szCs w:val="24"/>
        </w:rPr>
        <w:t xml:space="preserve">B5 </w:t>
      </w:r>
      <w:r w:rsidR="00BE3BC9" w:rsidRPr="0024563E">
        <w:rPr>
          <w:rFonts w:ascii="Arial" w:hAnsi="Arial" w:cs="Arial"/>
          <w:b/>
          <w:bCs/>
          <w:color w:val="auto"/>
          <w:sz w:val="24"/>
          <w:szCs w:val="24"/>
        </w:rPr>
        <w:t>Afskaf tonnageskatten</w:t>
      </w:r>
      <w:bookmarkEnd w:id="25"/>
    </w:p>
    <w:p w14:paraId="292D46BC" w14:textId="77777777" w:rsidR="00D110C6" w:rsidRPr="00C21697" w:rsidRDefault="00D110C6" w:rsidP="00D110C6">
      <w:pPr>
        <w:suppressLineNumbers/>
        <w:spacing w:after="0" w:line="240" w:lineRule="auto"/>
        <w:rPr>
          <w:rFonts w:ascii="Arial" w:hAnsi="Arial" w:cs="Arial"/>
          <w:sz w:val="20"/>
          <w:szCs w:val="20"/>
        </w:rPr>
      </w:pPr>
    </w:p>
    <w:p w14:paraId="48FF6AEB" w14:textId="77777777" w:rsidR="00D110C6" w:rsidRPr="00C21697" w:rsidRDefault="00D110C6" w:rsidP="00D110C6">
      <w:pPr>
        <w:spacing w:after="0" w:line="240" w:lineRule="auto"/>
        <w:rPr>
          <w:rFonts w:ascii="Arial" w:hAnsi="Arial" w:cs="Arial"/>
          <w:sz w:val="20"/>
          <w:szCs w:val="20"/>
        </w:rPr>
        <w:sectPr w:rsidR="00D110C6" w:rsidRPr="00C21697" w:rsidSect="0079717C">
          <w:type w:val="continuous"/>
          <w:pgSz w:w="11906" w:h="16838"/>
          <w:pgMar w:top="1588" w:right="851" w:bottom="851" w:left="4253" w:header="709" w:footer="709" w:gutter="0"/>
          <w:cols w:space="708"/>
        </w:sectPr>
      </w:pPr>
    </w:p>
    <w:p w14:paraId="1866CC78" w14:textId="77777777" w:rsidR="00BE3BC9" w:rsidRPr="00BE3BC9" w:rsidRDefault="00D110C6" w:rsidP="00BE3BC9">
      <w:pPr>
        <w:spacing w:after="0" w:line="240" w:lineRule="auto"/>
        <w:rPr>
          <w:rFonts w:ascii="Arial" w:hAnsi="Arial" w:cs="Arial"/>
          <w:sz w:val="20"/>
          <w:szCs w:val="20"/>
        </w:rPr>
      </w:pPr>
      <w:r w:rsidRPr="00C21697">
        <w:rPr>
          <w:rFonts w:ascii="Arial" w:hAnsi="Arial" w:cs="Arial"/>
          <w:sz w:val="20"/>
          <w:szCs w:val="20"/>
        </w:rPr>
        <w:t xml:space="preserve">Radikale </w:t>
      </w:r>
      <w:r w:rsidR="00BE3BC9" w:rsidRPr="00BE3BC9">
        <w:rPr>
          <w:rFonts w:ascii="Arial" w:hAnsi="Arial" w:cs="Arial"/>
          <w:sz w:val="20"/>
          <w:szCs w:val="20"/>
        </w:rPr>
        <w:t xml:space="preserve">Venstre ønsker en afskaffelse af den danske tonnageskatteordning. Ordningen blev indført som et midlertidigt instrument for at tiltrække rederier til Danmark, men den har siden udviklet sig til en </w:t>
      </w:r>
      <w:r w:rsidR="00BE3BC9" w:rsidRPr="00BE3BC9">
        <w:rPr>
          <w:rFonts w:ascii="Arial" w:hAnsi="Arial" w:cs="Arial"/>
          <w:sz w:val="20"/>
          <w:szCs w:val="20"/>
        </w:rPr>
        <w:lastRenderedPageBreak/>
        <w:t>permanent og uigennemsigtig skattebegunstigelse for en af landets rigeste erhvervssektorer.</w:t>
      </w:r>
    </w:p>
    <w:p w14:paraId="3ABEE1C6" w14:textId="77777777" w:rsidR="00BE3BC9" w:rsidRPr="00BE3BC9" w:rsidRDefault="00BE3BC9" w:rsidP="00BE3BC9">
      <w:pPr>
        <w:spacing w:after="0" w:line="240" w:lineRule="auto"/>
        <w:rPr>
          <w:rFonts w:ascii="Arial" w:hAnsi="Arial" w:cs="Arial"/>
          <w:sz w:val="20"/>
          <w:szCs w:val="20"/>
        </w:rPr>
      </w:pPr>
      <w:r w:rsidRPr="00BE3BC9">
        <w:rPr>
          <w:rFonts w:ascii="Arial" w:hAnsi="Arial" w:cs="Arial"/>
          <w:sz w:val="20"/>
          <w:szCs w:val="20"/>
        </w:rPr>
        <w:t>Der findes hverken tilstrækkelig evaluering eller offentlig adgang til data, som dokumenterer ordningens samfundsøkonomiske effekt.</w:t>
      </w:r>
    </w:p>
    <w:p w14:paraId="47E83C06" w14:textId="77777777" w:rsidR="00BE3BC9" w:rsidRPr="00BE3BC9" w:rsidRDefault="00BE3BC9" w:rsidP="00BE3BC9">
      <w:pPr>
        <w:spacing w:after="0" w:line="240" w:lineRule="auto"/>
        <w:rPr>
          <w:rFonts w:ascii="Arial" w:hAnsi="Arial" w:cs="Arial"/>
          <w:sz w:val="20"/>
          <w:szCs w:val="20"/>
        </w:rPr>
      </w:pPr>
      <w:r w:rsidRPr="00BE3BC9">
        <w:rPr>
          <w:rFonts w:ascii="Arial" w:hAnsi="Arial" w:cs="Arial"/>
          <w:sz w:val="20"/>
          <w:szCs w:val="20"/>
        </w:rPr>
        <w:t>Vi mener, at store selskaber skal bidrage på lige fod med resten af erhvervslivet. Det er uholdbart, at der i dag hersker tvivl om ordningens reelle omfang og effekt på statens indtægter.</w:t>
      </w:r>
    </w:p>
    <w:p w14:paraId="09B5A44C" w14:textId="0228FDCD" w:rsidR="00D110C6" w:rsidRPr="00C21697" w:rsidRDefault="00BE3BC9" w:rsidP="00D110C6">
      <w:pPr>
        <w:spacing w:after="0" w:line="240" w:lineRule="auto"/>
        <w:rPr>
          <w:rFonts w:ascii="Arial" w:hAnsi="Arial" w:cs="Arial"/>
          <w:sz w:val="20"/>
          <w:szCs w:val="20"/>
        </w:rPr>
      </w:pPr>
      <w:r w:rsidRPr="00BE3BC9">
        <w:rPr>
          <w:rFonts w:ascii="Arial" w:hAnsi="Arial" w:cs="Arial"/>
          <w:sz w:val="20"/>
          <w:szCs w:val="20"/>
        </w:rPr>
        <w:t>Radikale Venstre ønske</w:t>
      </w:r>
      <w:r w:rsidRPr="00606DA7">
        <w:rPr>
          <w:rFonts w:ascii="Arial" w:hAnsi="Arial" w:cs="Arial"/>
          <w:sz w:val="20"/>
          <w:szCs w:val="20"/>
        </w:rPr>
        <w:t>r</w:t>
      </w:r>
      <w:r w:rsidR="00606DA7" w:rsidRPr="00606DA7">
        <w:rPr>
          <w:rFonts w:ascii="Arial" w:hAnsi="Arial" w:cs="Arial"/>
          <w:sz w:val="20"/>
          <w:szCs w:val="20"/>
        </w:rPr>
        <w:t xml:space="preserve"> </w:t>
      </w:r>
      <w:r w:rsidR="00606DA7" w:rsidRPr="00A32355">
        <w:rPr>
          <w:rFonts w:ascii="Arial" w:hAnsi="Arial" w:cs="Arial"/>
          <w:bCs/>
          <w:sz w:val="20"/>
          <w:szCs w:val="20"/>
        </w:rPr>
        <w:t>at indlede internationale forhandlinger om</w:t>
      </w:r>
      <w:r w:rsidR="00606DA7" w:rsidRPr="00606DA7">
        <w:rPr>
          <w:rFonts w:ascii="Arial" w:hAnsi="Arial" w:cs="Arial"/>
          <w:bCs/>
          <w:sz w:val="20"/>
          <w:szCs w:val="20"/>
        </w:rPr>
        <w:t> </w:t>
      </w:r>
      <w:r w:rsidRPr="00BE3BC9">
        <w:rPr>
          <w:rFonts w:ascii="Arial" w:hAnsi="Arial" w:cs="Arial"/>
          <w:sz w:val="20"/>
          <w:szCs w:val="20"/>
        </w:rPr>
        <w:t>en gradvis udfasning af tonnageskatten og en tilbagevenden til almindelig selskabsskat, hvor overskud beskattes retfærdigt og gennemsigtigt.</w:t>
      </w:r>
    </w:p>
    <w:p w14:paraId="4C8B6D36" w14:textId="77777777" w:rsidR="00575804" w:rsidRDefault="00575804" w:rsidP="00681EC4">
      <w:pPr>
        <w:suppressLineNumbers/>
        <w:spacing w:after="0" w:line="240" w:lineRule="auto"/>
        <w:rPr>
          <w:rFonts w:ascii="Arial" w:hAnsi="Arial" w:cs="Arial"/>
          <w:sz w:val="20"/>
          <w:szCs w:val="20"/>
        </w:rPr>
      </w:pPr>
    </w:p>
    <w:p w14:paraId="42B75403" w14:textId="1AC9A53B" w:rsidR="00D110C6" w:rsidRPr="00606DA7" w:rsidRDefault="00D110C6" w:rsidP="00606DA7">
      <w:pPr>
        <w:pStyle w:val="Overskrift2"/>
        <w:suppressLineNumbers/>
        <w:rPr>
          <w:rFonts w:ascii="Arial" w:hAnsi="Arial" w:cs="Arial"/>
          <w:b/>
          <w:bCs/>
          <w:color w:val="auto"/>
          <w:sz w:val="24"/>
          <w:szCs w:val="24"/>
        </w:rPr>
        <w:sectPr w:rsidR="00D110C6" w:rsidRPr="00606DA7" w:rsidSect="0079717C">
          <w:type w:val="continuous"/>
          <w:pgSz w:w="11906" w:h="16838"/>
          <w:pgMar w:top="1588" w:right="851" w:bottom="851" w:left="4253" w:header="709" w:footer="709" w:gutter="0"/>
          <w:cols w:space="708"/>
        </w:sectPr>
      </w:pPr>
      <w:bookmarkStart w:id="26" w:name="_Toc209363975"/>
      <w:r w:rsidRPr="00A32355">
        <w:rPr>
          <w:rFonts w:ascii="Arial" w:hAnsi="Arial" w:cs="Arial"/>
          <w:b/>
          <w:bCs/>
          <w:color w:val="auto"/>
          <w:sz w:val="24"/>
          <w:szCs w:val="24"/>
        </w:rPr>
        <w:t>B10</w:t>
      </w:r>
      <w:r w:rsidR="00BC10E7" w:rsidRPr="00A32355">
        <w:rPr>
          <w:color w:val="auto"/>
        </w:rPr>
        <w:t xml:space="preserve"> </w:t>
      </w:r>
      <w:r w:rsidR="00BC10E7" w:rsidRPr="00A32355">
        <w:rPr>
          <w:rFonts w:ascii="Arial" w:hAnsi="Arial" w:cs="Arial"/>
          <w:b/>
          <w:bCs/>
          <w:color w:val="auto"/>
          <w:sz w:val="24"/>
          <w:szCs w:val="24"/>
        </w:rPr>
        <w:t xml:space="preserve">Opstramning </w:t>
      </w:r>
      <w:r w:rsidR="00BC10E7" w:rsidRPr="00BC10E7">
        <w:rPr>
          <w:rFonts w:ascii="Arial" w:hAnsi="Arial" w:cs="Arial"/>
          <w:b/>
          <w:bCs/>
          <w:color w:val="auto"/>
          <w:sz w:val="24"/>
          <w:szCs w:val="24"/>
        </w:rPr>
        <w:t xml:space="preserve">af reglerne for </w:t>
      </w:r>
      <w:proofErr w:type="spellStart"/>
      <w:r w:rsidR="00BC10E7" w:rsidRPr="00BC10E7">
        <w:rPr>
          <w:rFonts w:ascii="Arial" w:hAnsi="Arial" w:cs="Arial"/>
          <w:b/>
          <w:bCs/>
          <w:color w:val="auto"/>
          <w:sz w:val="24"/>
          <w:szCs w:val="24"/>
        </w:rPr>
        <w:t>AirBn</w:t>
      </w:r>
      <w:r w:rsidR="00A32355">
        <w:rPr>
          <w:rFonts w:ascii="Arial" w:hAnsi="Arial" w:cs="Arial"/>
          <w:b/>
          <w:bCs/>
          <w:color w:val="auto"/>
          <w:sz w:val="24"/>
          <w:szCs w:val="24"/>
        </w:rPr>
        <w:t>B</w:t>
      </w:r>
      <w:bookmarkEnd w:id="26"/>
      <w:proofErr w:type="spellEnd"/>
    </w:p>
    <w:p w14:paraId="01F439E8" w14:textId="2971DAE2" w:rsidR="00A32355" w:rsidRDefault="00606DA7" w:rsidP="00606DA7">
      <w:pPr>
        <w:spacing w:after="0"/>
        <w:rPr>
          <w:rFonts w:ascii="Arial" w:hAnsi="Arial" w:cs="Arial"/>
          <w:bCs/>
          <w:sz w:val="20"/>
          <w:szCs w:val="20"/>
        </w:rPr>
      </w:pPr>
      <w:r w:rsidRPr="00A32355">
        <w:rPr>
          <w:rFonts w:ascii="Arial" w:hAnsi="Arial" w:cs="Arial"/>
          <w:bCs/>
          <w:sz w:val="20"/>
          <w:szCs w:val="20"/>
        </w:rPr>
        <w:t xml:space="preserve">Radikale Venstre ønsker at stramme vilkårene for </w:t>
      </w:r>
      <w:proofErr w:type="spellStart"/>
      <w:r w:rsidRPr="00A32355">
        <w:rPr>
          <w:rFonts w:ascii="Arial" w:hAnsi="Arial" w:cs="Arial"/>
          <w:bCs/>
          <w:sz w:val="20"/>
          <w:szCs w:val="20"/>
        </w:rPr>
        <w:t>AirBnB</w:t>
      </w:r>
      <w:proofErr w:type="spellEnd"/>
      <w:r w:rsidRPr="00A32355">
        <w:rPr>
          <w:rFonts w:ascii="Arial" w:hAnsi="Arial" w:cs="Arial"/>
          <w:bCs/>
          <w:sz w:val="20"/>
          <w:szCs w:val="20"/>
        </w:rPr>
        <w:t xml:space="preserve"> og tilsvarende tjenester ved at:</w:t>
      </w:r>
    </w:p>
    <w:p w14:paraId="18A7700F" w14:textId="77777777" w:rsidR="00A32355" w:rsidRPr="00A32355" w:rsidRDefault="00A32355" w:rsidP="00606DA7">
      <w:pPr>
        <w:spacing w:after="0"/>
        <w:rPr>
          <w:rFonts w:ascii="Arial" w:hAnsi="Arial" w:cs="Arial"/>
          <w:bCs/>
          <w:sz w:val="20"/>
          <w:szCs w:val="20"/>
        </w:rPr>
      </w:pPr>
    </w:p>
    <w:p w14:paraId="3ED47A69" w14:textId="77777777" w:rsidR="00606DA7" w:rsidRPr="00A32355" w:rsidRDefault="00606DA7" w:rsidP="00606DA7">
      <w:pPr>
        <w:pStyle w:val="Listeafsnit"/>
        <w:numPr>
          <w:ilvl w:val="0"/>
          <w:numId w:val="21"/>
        </w:numPr>
        <w:suppressAutoHyphens/>
        <w:autoSpaceDN w:val="0"/>
        <w:spacing w:after="0" w:line="240" w:lineRule="auto"/>
        <w:textAlignment w:val="baseline"/>
        <w:rPr>
          <w:rFonts w:ascii="Arial" w:hAnsi="Arial" w:cs="Arial"/>
          <w:bCs/>
          <w:sz w:val="20"/>
          <w:szCs w:val="20"/>
        </w:rPr>
      </w:pPr>
      <w:r w:rsidRPr="00A32355">
        <w:rPr>
          <w:rFonts w:ascii="Arial" w:hAnsi="Arial" w:cs="Arial"/>
          <w:bCs/>
          <w:sz w:val="20"/>
          <w:szCs w:val="20"/>
        </w:rPr>
        <w:t>Nedsætte den tilladte årlige udlejningsperiode for helårsboliger fra 70 til 30 dage,</w:t>
      </w:r>
    </w:p>
    <w:p w14:paraId="7868DD1E" w14:textId="77777777" w:rsidR="00606DA7" w:rsidRPr="00A32355" w:rsidRDefault="00606DA7" w:rsidP="00606DA7">
      <w:pPr>
        <w:pStyle w:val="Listeafsnit"/>
        <w:numPr>
          <w:ilvl w:val="0"/>
          <w:numId w:val="21"/>
        </w:numPr>
        <w:suppressAutoHyphens/>
        <w:autoSpaceDN w:val="0"/>
        <w:spacing w:after="0" w:line="240" w:lineRule="auto"/>
        <w:textAlignment w:val="baseline"/>
        <w:rPr>
          <w:rFonts w:ascii="Arial" w:hAnsi="Arial" w:cs="Arial"/>
          <w:bCs/>
          <w:sz w:val="20"/>
          <w:szCs w:val="20"/>
        </w:rPr>
      </w:pPr>
      <w:r w:rsidRPr="00A32355">
        <w:rPr>
          <w:rFonts w:ascii="Arial" w:hAnsi="Arial" w:cs="Arial"/>
          <w:bCs/>
          <w:sz w:val="20"/>
          <w:szCs w:val="20"/>
        </w:rPr>
        <w:t>skærpe indberetningspligt og tilsyn med udlejningsplatformene,</w:t>
      </w:r>
    </w:p>
    <w:p w14:paraId="69F7B2F8" w14:textId="77777777" w:rsidR="00606DA7" w:rsidRPr="00A32355" w:rsidRDefault="00606DA7" w:rsidP="00606DA7">
      <w:pPr>
        <w:pStyle w:val="Listeafsnit"/>
        <w:numPr>
          <w:ilvl w:val="0"/>
          <w:numId w:val="21"/>
        </w:numPr>
        <w:suppressAutoHyphens/>
        <w:autoSpaceDN w:val="0"/>
        <w:spacing w:after="0" w:line="240" w:lineRule="auto"/>
        <w:textAlignment w:val="baseline"/>
        <w:rPr>
          <w:rFonts w:ascii="Arial" w:hAnsi="Arial" w:cs="Arial"/>
          <w:bCs/>
          <w:sz w:val="20"/>
          <w:szCs w:val="20"/>
        </w:rPr>
      </w:pPr>
      <w:r w:rsidRPr="00A32355">
        <w:rPr>
          <w:rFonts w:ascii="Arial" w:hAnsi="Arial" w:cs="Arial"/>
          <w:bCs/>
          <w:sz w:val="20"/>
          <w:szCs w:val="20"/>
        </w:rPr>
        <w:t>skærpe bopælspligten for især nybyggede boliger.</w:t>
      </w:r>
    </w:p>
    <w:p w14:paraId="5E99C3A9" w14:textId="77777777" w:rsidR="00606DA7" w:rsidRPr="001A66C1" w:rsidRDefault="00606DA7" w:rsidP="00606DA7">
      <w:pPr>
        <w:spacing w:after="0"/>
        <w:rPr>
          <w:rFonts w:ascii="Arial" w:hAnsi="Arial" w:cs="Arial"/>
          <w:bCs/>
          <w:sz w:val="20"/>
          <w:szCs w:val="20"/>
        </w:rPr>
      </w:pPr>
    </w:p>
    <w:p w14:paraId="081D6171" w14:textId="01195635" w:rsidR="00606DA7" w:rsidRPr="001A66C1" w:rsidRDefault="00606DA7" w:rsidP="00606DA7">
      <w:pPr>
        <w:spacing w:after="0"/>
        <w:rPr>
          <w:rFonts w:ascii="Arial" w:hAnsi="Arial" w:cs="Arial"/>
          <w:bCs/>
          <w:sz w:val="20"/>
          <w:szCs w:val="20"/>
        </w:rPr>
      </w:pPr>
      <w:r w:rsidRPr="001A66C1">
        <w:rPr>
          <w:rFonts w:ascii="Arial" w:hAnsi="Arial" w:cs="Arial"/>
          <w:bCs/>
          <w:sz w:val="20"/>
          <w:szCs w:val="20"/>
        </w:rPr>
        <w:t>Stramningerne skal supplere de regler, som for få år siden blev indført, og modvirke, at boliger, der burde bruges som helårsboliger, i stedet bruges til helårlig hotelvirksomhed, både af enkeltpersoner og af firmaer, som har det som forretningsgrundlag.</w:t>
      </w:r>
    </w:p>
    <w:p w14:paraId="20868B5E" w14:textId="77777777" w:rsidR="00AC5547" w:rsidRDefault="00AC5547" w:rsidP="00681EC4">
      <w:pPr>
        <w:suppressLineNumbers/>
        <w:spacing w:after="0" w:line="240" w:lineRule="auto"/>
        <w:rPr>
          <w:rFonts w:ascii="Arial" w:hAnsi="Arial" w:cs="Arial"/>
          <w:sz w:val="20"/>
          <w:szCs w:val="20"/>
        </w:rPr>
      </w:pPr>
    </w:p>
    <w:p w14:paraId="17116F7D" w14:textId="77777777" w:rsidR="00681EC4" w:rsidRPr="00D65F20" w:rsidRDefault="00681EC4" w:rsidP="00681EC4">
      <w:pPr>
        <w:pStyle w:val="Overskrift1"/>
        <w:suppressLineNumbers/>
        <w:rPr>
          <w:rFonts w:ascii="Arial" w:hAnsi="Arial" w:cs="Arial"/>
          <w:b/>
          <w:bCs/>
          <w:color w:val="auto"/>
          <w:sz w:val="32"/>
          <w:szCs w:val="32"/>
        </w:rPr>
      </w:pPr>
      <w:bookmarkStart w:id="27" w:name="_Toc209363976"/>
      <w:r w:rsidRPr="00F96392">
        <w:rPr>
          <w:rFonts w:ascii="Arial" w:hAnsi="Arial" w:cs="Arial"/>
          <w:b/>
          <w:bCs/>
          <w:color w:val="auto"/>
          <w:sz w:val="32"/>
          <w:szCs w:val="32"/>
        </w:rPr>
        <w:t>C Arbejdsmarked</w:t>
      </w:r>
      <w:r w:rsidRPr="00D65F20">
        <w:rPr>
          <w:rFonts w:ascii="Arial" w:hAnsi="Arial" w:cs="Arial"/>
          <w:b/>
          <w:bCs/>
          <w:color w:val="auto"/>
          <w:sz w:val="32"/>
          <w:szCs w:val="32"/>
        </w:rPr>
        <w:t>, erhvervspolitik og offentlig sektor</w:t>
      </w:r>
      <w:bookmarkEnd w:id="27"/>
    </w:p>
    <w:p w14:paraId="12EECF60" w14:textId="77777777" w:rsidR="00681EC4" w:rsidRPr="00C21697" w:rsidRDefault="00681EC4" w:rsidP="00681EC4">
      <w:pPr>
        <w:suppressLineNumbers/>
        <w:spacing w:after="0" w:line="240" w:lineRule="auto"/>
        <w:rPr>
          <w:rFonts w:ascii="Arial" w:hAnsi="Arial" w:cs="Arial"/>
          <w:sz w:val="20"/>
          <w:szCs w:val="20"/>
        </w:rPr>
      </w:pPr>
    </w:p>
    <w:p w14:paraId="4B5065F7" w14:textId="77777777" w:rsidR="00B72D13" w:rsidRDefault="00B72D13" w:rsidP="00681EC4">
      <w:pPr>
        <w:suppressLineNumbers/>
        <w:spacing w:after="0" w:line="240" w:lineRule="auto"/>
        <w:rPr>
          <w:rFonts w:ascii="Arial" w:hAnsi="Arial" w:cs="Arial"/>
          <w:b/>
          <w:bCs/>
          <w:sz w:val="20"/>
          <w:szCs w:val="20"/>
        </w:rPr>
      </w:pPr>
      <w:bookmarkStart w:id="28" w:name="_Toc174014257"/>
    </w:p>
    <w:p w14:paraId="4DEF3B6E" w14:textId="73C235AB" w:rsidR="00681EC4" w:rsidRPr="0024563E" w:rsidRDefault="00681EC4" w:rsidP="00681EC4">
      <w:pPr>
        <w:pStyle w:val="Overskrift2"/>
        <w:suppressLineNumbers/>
        <w:rPr>
          <w:rFonts w:ascii="Arial" w:hAnsi="Arial" w:cs="Arial"/>
          <w:b/>
          <w:bCs/>
          <w:color w:val="auto"/>
        </w:rPr>
      </w:pPr>
      <w:bookmarkStart w:id="29" w:name="_Toc209363977"/>
      <w:r w:rsidRPr="0024563E">
        <w:rPr>
          <w:rFonts w:ascii="Arial" w:hAnsi="Arial" w:cs="Arial"/>
          <w:b/>
          <w:bCs/>
          <w:color w:val="auto"/>
          <w:sz w:val="24"/>
          <w:szCs w:val="24"/>
        </w:rPr>
        <w:t xml:space="preserve">C2 </w:t>
      </w:r>
      <w:bookmarkEnd w:id="28"/>
      <w:r w:rsidR="00F96392" w:rsidRPr="0024563E">
        <w:rPr>
          <w:rFonts w:ascii="Arial" w:hAnsi="Arial" w:cs="Arial"/>
          <w:b/>
          <w:bCs/>
          <w:color w:val="auto"/>
          <w:sz w:val="24"/>
          <w:szCs w:val="24"/>
        </w:rPr>
        <w:t>Stop symbolpolitisk udflytning af statslige arbejdspladser</w:t>
      </w:r>
      <w:bookmarkEnd w:id="29"/>
    </w:p>
    <w:p w14:paraId="6DC7D6EE" w14:textId="77777777" w:rsidR="00681EC4" w:rsidRPr="00C21697" w:rsidRDefault="00681EC4" w:rsidP="00681EC4">
      <w:pPr>
        <w:suppressLineNumbers/>
        <w:spacing w:after="0" w:line="240" w:lineRule="auto"/>
        <w:rPr>
          <w:rFonts w:ascii="Arial" w:hAnsi="Arial" w:cs="Arial"/>
          <w:sz w:val="20"/>
          <w:szCs w:val="20"/>
        </w:rPr>
      </w:pPr>
    </w:p>
    <w:p w14:paraId="268D5ED9" w14:textId="77777777" w:rsidR="00681EC4" w:rsidRPr="00C21697" w:rsidRDefault="00681EC4" w:rsidP="00681EC4">
      <w:pPr>
        <w:spacing w:after="0" w:line="240" w:lineRule="auto"/>
        <w:rPr>
          <w:rFonts w:ascii="Arial" w:hAnsi="Arial" w:cs="Arial"/>
          <w:sz w:val="20"/>
          <w:szCs w:val="20"/>
        </w:rPr>
        <w:sectPr w:rsidR="00681EC4" w:rsidRPr="00C21697" w:rsidSect="0079717C">
          <w:type w:val="continuous"/>
          <w:pgSz w:w="11906" w:h="16838"/>
          <w:pgMar w:top="1588" w:right="851" w:bottom="851" w:left="4253" w:header="709" w:footer="709" w:gutter="0"/>
          <w:cols w:space="708"/>
        </w:sectPr>
      </w:pPr>
    </w:p>
    <w:p w14:paraId="3A08B409" w14:textId="60983B7A" w:rsidR="00925EB9" w:rsidRDefault="00925EB9" w:rsidP="00925EB9">
      <w:pPr>
        <w:spacing w:after="0" w:line="240" w:lineRule="auto"/>
        <w:rPr>
          <w:rFonts w:ascii="Arial" w:hAnsi="Arial" w:cs="Arial"/>
          <w:bCs/>
          <w:sz w:val="20"/>
          <w:szCs w:val="20"/>
        </w:rPr>
      </w:pPr>
      <w:bookmarkStart w:id="30" w:name="_Hlk174391809"/>
      <w:r w:rsidRPr="00185F76">
        <w:rPr>
          <w:rFonts w:ascii="Arial" w:hAnsi="Arial" w:cs="Arial"/>
          <w:sz w:val="20"/>
          <w:szCs w:val="20"/>
        </w:rPr>
        <w:t xml:space="preserve">Erfaringerne med udflytning af statslige arbejdspladser </w:t>
      </w:r>
      <w:r w:rsidR="00A06629" w:rsidRPr="00185F76">
        <w:rPr>
          <w:rFonts w:ascii="Arial" w:hAnsi="Arial" w:cs="Arial"/>
          <w:sz w:val="20"/>
          <w:szCs w:val="20"/>
        </w:rPr>
        <w:t xml:space="preserve">har i alt for mange tilfælde givet </w:t>
      </w:r>
      <w:r w:rsidRPr="00185F76">
        <w:rPr>
          <w:rFonts w:ascii="Arial" w:hAnsi="Arial" w:cs="Arial"/>
          <w:sz w:val="20"/>
          <w:szCs w:val="20"/>
        </w:rPr>
        <w:t>store faglige og driftsmæssige problemer</w:t>
      </w:r>
      <w:r w:rsidR="00EF1580" w:rsidRPr="00185F76">
        <w:rPr>
          <w:rFonts w:ascii="Arial" w:hAnsi="Arial" w:cs="Arial"/>
          <w:sz w:val="20"/>
          <w:szCs w:val="20"/>
        </w:rPr>
        <w:t xml:space="preserve">, </w:t>
      </w:r>
      <w:r w:rsidR="00EF1580" w:rsidRPr="00185F76">
        <w:rPr>
          <w:rFonts w:ascii="Arial" w:hAnsi="Arial" w:cs="Arial"/>
          <w:bCs/>
          <w:sz w:val="20"/>
          <w:szCs w:val="20"/>
        </w:rPr>
        <w:t>eksempelvis med rekruttering, produktivitet og kvalitet. I særdeleshed på kort og mellemlang sigt, men ofte også længerevarende.</w:t>
      </w:r>
    </w:p>
    <w:p w14:paraId="2A5D6458" w14:textId="77777777" w:rsidR="00185F76" w:rsidRPr="00185F76" w:rsidRDefault="00185F76" w:rsidP="00925EB9">
      <w:pPr>
        <w:spacing w:after="0" w:line="240" w:lineRule="auto"/>
        <w:rPr>
          <w:rFonts w:ascii="Arial" w:hAnsi="Arial" w:cs="Arial"/>
          <w:sz w:val="20"/>
          <w:szCs w:val="20"/>
        </w:rPr>
      </w:pPr>
    </w:p>
    <w:p w14:paraId="7AEF9CE0" w14:textId="2CC7B68F" w:rsidR="00925EB9" w:rsidRPr="00185F76" w:rsidRDefault="00925EB9" w:rsidP="00925EB9">
      <w:pPr>
        <w:spacing w:after="0" w:line="240" w:lineRule="auto"/>
        <w:rPr>
          <w:rFonts w:ascii="Arial" w:hAnsi="Arial" w:cs="Arial"/>
          <w:sz w:val="20"/>
          <w:szCs w:val="20"/>
        </w:rPr>
      </w:pPr>
      <w:r w:rsidRPr="00185F76">
        <w:rPr>
          <w:rFonts w:ascii="Arial" w:hAnsi="Arial" w:cs="Arial"/>
          <w:sz w:val="20"/>
          <w:szCs w:val="20"/>
        </w:rPr>
        <w:t xml:space="preserve">For Radikale Venstre er det afgørende, at staten drives effektivt og med høj kvalitet. </w:t>
      </w:r>
      <w:r w:rsidR="00EF1580" w:rsidRPr="00185F76">
        <w:rPr>
          <w:rFonts w:ascii="Arial" w:hAnsi="Arial" w:cs="Arial"/>
          <w:bCs/>
          <w:sz w:val="20"/>
          <w:szCs w:val="20"/>
        </w:rPr>
        <w:t xml:space="preserve">Der gælder ingen generel naturlov, at statslige job skal placeres i hovedstadsområdet eller omvendt uden for. </w:t>
      </w:r>
      <w:r w:rsidRPr="00185F76">
        <w:rPr>
          <w:rFonts w:ascii="Arial" w:hAnsi="Arial" w:cs="Arial"/>
          <w:sz w:val="20"/>
          <w:szCs w:val="20"/>
        </w:rPr>
        <w:t>Offentlige myndigheder skal placeres ud fra opgavernes karakter og ikke geografiske hensyn.</w:t>
      </w:r>
    </w:p>
    <w:p w14:paraId="556234E2" w14:textId="55E96C38" w:rsidR="00925EB9" w:rsidRDefault="00925EB9" w:rsidP="00925EB9">
      <w:pPr>
        <w:spacing w:after="0" w:line="240" w:lineRule="auto"/>
        <w:rPr>
          <w:rFonts w:ascii="Arial" w:hAnsi="Arial" w:cs="Arial"/>
          <w:sz w:val="20"/>
          <w:szCs w:val="20"/>
        </w:rPr>
      </w:pPr>
      <w:r w:rsidRPr="00185F76">
        <w:rPr>
          <w:rFonts w:ascii="Arial" w:hAnsi="Arial" w:cs="Arial"/>
          <w:sz w:val="20"/>
          <w:szCs w:val="20"/>
        </w:rPr>
        <w:t xml:space="preserve">Udflytninger kan </w:t>
      </w:r>
      <w:r w:rsidR="00EF1580" w:rsidRPr="00185F76">
        <w:rPr>
          <w:rFonts w:ascii="Arial" w:hAnsi="Arial" w:cs="Arial"/>
          <w:sz w:val="20"/>
          <w:szCs w:val="20"/>
        </w:rPr>
        <w:t>i nogle tilfælde</w:t>
      </w:r>
      <w:r w:rsidRPr="00185F76">
        <w:rPr>
          <w:rFonts w:ascii="Arial" w:hAnsi="Arial" w:cs="Arial"/>
          <w:sz w:val="20"/>
          <w:szCs w:val="20"/>
        </w:rPr>
        <w:t xml:space="preserve"> være relevante, men skal først og fremmest ske ud fra faglig</w:t>
      </w:r>
      <w:r w:rsidR="00EC1936" w:rsidRPr="00185F76">
        <w:rPr>
          <w:rFonts w:ascii="Arial" w:hAnsi="Arial" w:cs="Arial"/>
          <w:sz w:val="20"/>
          <w:szCs w:val="20"/>
        </w:rPr>
        <w:t>e</w:t>
      </w:r>
      <w:r w:rsidR="00C63101" w:rsidRPr="00185F76">
        <w:rPr>
          <w:rFonts w:ascii="Arial" w:hAnsi="Arial" w:cs="Arial"/>
          <w:sz w:val="20"/>
          <w:szCs w:val="20"/>
        </w:rPr>
        <w:t xml:space="preserve"> </w:t>
      </w:r>
      <w:r w:rsidRPr="00185F76">
        <w:rPr>
          <w:rFonts w:ascii="Arial" w:hAnsi="Arial" w:cs="Arial"/>
          <w:sz w:val="20"/>
          <w:szCs w:val="20"/>
        </w:rPr>
        <w:t xml:space="preserve">hensyn og ikke </w:t>
      </w:r>
      <w:r w:rsidR="00EC1936" w:rsidRPr="00185F76">
        <w:rPr>
          <w:rFonts w:ascii="Arial" w:hAnsi="Arial" w:cs="Arial"/>
          <w:sz w:val="20"/>
          <w:szCs w:val="20"/>
        </w:rPr>
        <w:t>symbol- og signalpolitisk</w:t>
      </w:r>
      <w:r w:rsidR="00C63101" w:rsidRPr="00185F76">
        <w:rPr>
          <w:rFonts w:ascii="Arial" w:hAnsi="Arial" w:cs="Arial"/>
          <w:sz w:val="20"/>
          <w:szCs w:val="20"/>
        </w:rPr>
        <w:t xml:space="preserve"> </w:t>
      </w:r>
      <w:r w:rsidRPr="00185F76">
        <w:rPr>
          <w:rFonts w:ascii="Arial" w:hAnsi="Arial" w:cs="Arial"/>
          <w:sz w:val="20"/>
          <w:szCs w:val="20"/>
        </w:rPr>
        <w:t>forskønnelse af danmarkskortet.</w:t>
      </w:r>
    </w:p>
    <w:p w14:paraId="24CCC5AB" w14:textId="77777777" w:rsidR="00185F76" w:rsidRPr="00185F76" w:rsidRDefault="00185F76" w:rsidP="00925EB9">
      <w:pPr>
        <w:spacing w:after="0" w:line="240" w:lineRule="auto"/>
        <w:rPr>
          <w:rFonts w:ascii="Arial" w:hAnsi="Arial" w:cs="Arial"/>
          <w:sz w:val="20"/>
          <w:szCs w:val="20"/>
        </w:rPr>
      </w:pPr>
    </w:p>
    <w:p w14:paraId="1CC60C5C" w14:textId="23FF5FAA" w:rsidR="00681EC4" w:rsidRPr="00185F76" w:rsidRDefault="00925EB9" w:rsidP="00B42C2D">
      <w:pPr>
        <w:spacing w:after="0" w:line="240" w:lineRule="auto"/>
        <w:rPr>
          <w:rFonts w:ascii="Arial" w:hAnsi="Arial" w:cs="Arial"/>
          <w:sz w:val="20"/>
          <w:szCs w:val="20"/>
        </w:rPr>
      </w:pPr>
      <w:r w:rsidRPr="00185F76">
        <w:rPr>
          <w:rFonts w:ascii="Arial" w:hAnsi="Arial" w:cs="Arial"/>
          <w:sz w:val="20"/>
          <w:szCs w:val="20"/>
        </w:rPr>
        <w:t>Derfor vil</w:t>
      </w:r>
      <w:r w:rsidR="00892B75" w:rsidRPr="00185F76">
        <w:rPr>
          <w:rFonts w:ascii="Arial" w:hAnsi="Arial" w:cs="Arial"/>
          <w:sz w:val="20"/>
          <w:szCs w:val="20"/>
        </w:rPr>
        <w:t xml:space="preserve"> Radikale Venstre</w:t>
      </w:r>
      <w:r w:rsidRPr="00185F76">
        <w:rPr>
          <w:rFonts w:ascii="Arial" w:hAnsi="Arial" w:cs="Arial"/>
          <w:sz w:val="20"/>
          <w:szCs w:val="20"/>
        </w:rPr>
        <w:t xml:space="preserve"> arbejde på at sikre et Danmark i bedre balance gennem reelle investeringer i uddannelse, infrastruktur og erhvervsmuligheder i</w:t>
      </w:r>
      <w:r w:rsidR="00892B75" w:rsidRPr="00185F76">
        <w:rPr>
          <w:rFonts w:ascii="Arial" w:hAnsi="Arial" w:cs="Arial"/>
          <w:sz w:val="20"/>
          <w:szCs w:val="20"/>
        </w:rPr>
        <w:t xml:space="preserve"> hele landet</w:t>
      </w:r>
      <w:r w:rsidRPr="00185F76">
        <w:rPr>
          <w:rFonts w:ascii="Arial" w:hAnsi="Arial" w:cs="Arial"/>
          <w:sz w:val="20"/>
          <w:szCs w:val="20"/>
        </w:rPr>
        <w:t xml:space="preserve"> lokalsamfundene.</w:t>
      </w:r>
    </w:p>
    <w:bookmarkEnd w:id="30"/>
    <w:p w14:paraId="418F73FB" w14:textId="77777777" w:rsidR="00AC5547" w:rsidRPr="008F307A" w:rsidRDefault="00AC5547" w:rsidP="00681EC4">
      <w:pPr>
        <w:suppressLineNumbers/>
        <w:spacing w:after="0" w:line="240" w:lineRule="auto"/>
        <w:rPr>
          <w:rFonts w:ascii="Arial" w:hAnsi="Arial" w:cs="Arial"/>
          <w:sz w:val="20"/>
          <w:szCs w:val="20"/>
        </w:rPr>
      </w:pPr>
    </w:p>
    <w:p w14:paraId="1AE7EBD1" w14:textId="0D4A07DC" w:rsidR="003D0F16" w:rsidRPr="008902E2" w:rsidRDefault="003D0F16" w:rsidP="003D0F16">
      <w:pPr>
        <w:pStyle w:val="Overskrift2"/>
        <w:suppressLineNumbers/>
        <w:rPr>
          <w:rFonts w:ascii="Arial" w:hAnsi="Arial" w:cs="Arial"/>
          <w:b/>
          <w:bCs/>
          <w:color w:val="auto"/>
          <w:sz w:val="24"/>
          <w:szCs w:val="24"/>
        </w:rPr>
      </w:pPr>
      <w:bookmarkStart w:id="31" w:name="_Toc209363978"/>
      <w:r w:rsidRPr="008902E2">
        <w:rPr>
          <w:rFonts w:ascii="Arial" w:hAnsi="Arial" w:cs="Arial"/>
          <w:b/>
          <w:bCs/>
          <w:color w:val="auto"/>
          <w:sz w:val="24"/>
          <w:szCs w:val="24"/>
        </w:rPr>
        <w:t>C</w:t>
      </w:r>
      <w:r>
        <w:rPr>
          <w:rFonts w:ascii="Arial" w:hAnsi="Arial" w:cs="Arial"/>
          <w:b/>
          <w:bCs/>
          <w:color w:val="auto"/>
          <w:sz w:val="24"/>
          <w:szCs w:val="24"/>
        </w:rPr>
        <w:t>5</w:t>
      </w:r>
      <w:r w:rsidRPr="008902E2">
        <w:rPr>
          <w:rFonts w:ascii="Arial" w:hAnsi="Arial" w:cs="Arial"/>
          <w:b/>
          <w:bCs/>
          <w:color w:val="auto"/>
          <w:sz w:val="24"/>
          <w:szCs w:val="24"/>
        </w:rPr>
        <w:t xml:space="preserve"> </w:t>
      </w:r>
      <w:r w:rsidR="00BB250D" w:rsidRPr="00BB250D">
        <w:rPr>
          <w:rFonts w:ascii="Arial" w:hAnsi="Arial" w:cs="Arial"/>
          <w:b/>
          <w:bCs/>
          <w:color w:val="auto"/>
          <w:sz w:val="24"/>
          <w:szCs w:val="24"/>
        </w:rPr>
        <w:t>Støt overgangen til open source i det offentlige</w:t>
      </w:r>
      <w:bookmarkEnd w:id="31"/>
    </w:p>
    <w:p w14:paraId="4E4E70D7" w14:textId="77777777" w:rsidR="003D0F16" w:rsidRPr="00C21697" w:rsidRDefault="003D0F16" w:rsidP="003D0F16">
      <w:pPr>
        <w:suppressLineNumbers/>
        <w:spacing w:after="0" w:line="240" w:lineRule="auto"/>
        <w:rPr>
          <w:rFonts w:ascii="Arial" w:hAnsi="Arial" w:cs="Arial"/>
          <w:sz w:val="20"/>
          <w:szCs w:val="20"/>
        </w:rPr>
      </w:pPr>
    </w:p>
    <w:p w14:paraId="324BBF9F" w14:textId="77777777" w:rsidR="003D0F16" w:rsidRPr="00C21697" w:rsidRDefault="003D0F16" w:rsidP="003D0F16">
      <w:pPr>
        <w:spacing w:after="0" w:line="240" w:lineRule="auto"/>
        <w:rPr>
          <w:rFonts w:ascii="Arial" w:hAnsi="Arial" w:cs="Arial"/>
          <w:sz w:val="20"/>
          <w:szCs w:val="20"/>
        </w:rPr>
        <w:sectPr w:rsidR="003D0F16" w:rsidRPr="00C21697" w:rsidSect="0079717C">
          <w:type w:val="continuous"/>
          <w:pgSz w:w="11906" w:h="16838"/>
          <w:pgMar w:top="1588" w:right="851" w:bottom="851" w:left="4253" w:header="709" w:footer="709" w:gutter="0"/>
          <w:cols w:space="708"/>
        </w:sectPr>
      </w:pPr>
    </w:p>
    <w:p w14:paraId="32C365F7" w14:textId="024023A6" w:rsidR="00BB250D" w:rsidRPr="00BB250D" w:rsidRDefault="00BB250D" w:rsidP="00BB250D">
      <w:pPr>
        <w:spacing w:after="0" w:line="240" w:lineRule="auto"/>
        <w:rPr>
          <w:rFonts w:ascii="Arial" w:hAnsi="Arial" w:cs="Arial"/>
          <w:sz w:val="20"/>
          <w:szCs w:val="20"/>
        </w:rPr>
      </w:pPr>
      <w:r w:rsidRPr="00BB250D">
        <w:rPr>
          <w:rFonts w:ascii="Arial" w:hAnsi="Arial" w:cs="Arial"/>
          <w:sz w:val="20"/>
          <w:szCs w:val="20"/>
        </w:rPr>
        <w:t xml:space="preserve">Radikale Venstre ønsker at styrke det offentlige Danmarks uafhængighed af teknologivirksomheder, som er underlagt regeringer, vi ikke kan regne som </w:t>
      </w:r>
      <w:r w:rsidRPr="00BB250D">
        <w:rPr>
          <w:rFonts w:ascii="Arial" w:hAnsi="Arial" w:cs="Arial"/>
          <w:sz w:val="20"/>
          <w:szCs w:val="20"/>
        </w:rPr>
        <w:lastRenderedPageBreak/>
        <w:t>klare allierede. Styresystemer, programmer, firmware og hardware skal kunne udskiftes uden alvorlige driftsforstyrrelser eller tab af data.</w:t>
      </w:r>
    </w:p>
    <w:p w14:paraId="24E5F3B2" w14:textId="77777777" w:rsidR="0009306B" w:rsidRDefault="00BB250D" w:rsidP="00BB250D">
      <w:pPr>
        <w:spacing w:after="0" w:line="240" w:lineRule="auto"/>
        <w:rPr>
          <w:rFonts w:ascii="Arial" w:hAnsi="Arial" w:cs="Arial"/>
          <w:sz w:val="20"/>
          <w:szCs w:val="20"/>
        </w:rPr>
      </w:pPr>
      <w:r w:rsidRPr="00BB250D">
        <w:rPr>
          <w:rFonts w:ascii="Arial" w:hAnsi="Arial" w:cs="Arial"/>
          <w:sz w:val="20"/>
          <w:szCs w:val="20"/>
        </w:rPr>
        <w:t>Derfor vil vi på dansk og europæisk plan arbejde for,</w:t>
      </w:r>
    </w:p>
    <w:p w14:paraId="6F38118D" w14:textId="77777777" w:rsidR="0009306B" w:rsidRDefault="00BB250D" w:rsidP="00BB250D">
      <w:pPr>
        <w:spacing w:after="0" w:line="240" w:lineRule="auto"/>
        <w:rPr>
          <w:rFonts w:ascii="Arial" w:hAnsi="Arial" w:cs="Arial"/>
          <w:sz w:val="20"/>
          <w:szCs w:val="20"/>
        </w:rPr>
      </w:pPr>
      <w:r w:rsidRPr="00BB250D">
        <w:rPr>
          <w:rFonts w:ascii="Arial" w:hAnsi="Arial" w:cs="Arial"/>
          <w:sz w:val="20"/>
          <w:szCs w:val="20"/>
        </w:rPr>
        <w:br/>
        <w:t>-</w:t>
      </w:r>
      <w:r w:rsidR="0009306B">
        <w:rPr>
          <w:rFonts w:ascii="Arial" w:hAnsi="Arial" w:cs="Arial"/>
          <w:sz w:val="20"/>
          <w:szCs w:val="20"/>
        </w:rPr>
        <w:t xml:space="preserve"> </w:t>
      </w:r>
      <w:r w:rsidRPr="00BB250D">
        <w:rPr>
          <w:rFonts w:ascii="Arial" w:hAnsi="Arial" w:cs="Arial"/>
          <w:sz w:val="20"/>
          <w:szCs w:val="20"/>
        </w:rPr>
        <w:t>at offentlige it-systemer løbende omlægges til åbne standarder og open source,</w:t>
      </w:r>
    </w:p>
    <w:p w14:paraId="088A864C" w14:textId="77777777" w:rsidR="0009306B" w:rsidRDefault="00BB250D" w:rsidP="00BB250D">
      <w:pPr>
        <w:spacing w:after="0" w:line="240" w:lineRule="auto"/>
        <w:rPr>
          <w:rFonts w:ascii="Arial" w:hAnsi="Arial" w:cs="Arial"/>
          <w:sz w:val="20"/>
          <w:szCs w:val="20"/>
        </w:rPr>
      </w:pPr>
      <w:r w:rsidRPr="00BB250D">
        <w:rPr>
          <w:rFonts w:ascii="Arial" w:hAnsi="Arial" w:cs="Arial"/>
          <w:sz w:val="20"/>
          <w:szCs w:val="20"/>
        </w:rPr>
        <w:br/>
        <w:t>-</w:t>
      </w:r>
      <w:r w:rsidR="0009306B">
        <w:rPr>
          <w:rFonts w:ascii="Arial" w:hAnsi="Arial" w:cs="Arial"/>
          <w:sz w:val="20"/>
          <w:szCs w:val="20"/>
        </w:rPr>
        <w:t xml:space="preserve"> </w:t>
      </w:r>
      <w:r w:rsidRPr="00BB250D">
        <w:rPr>
          <w:rFonts w:ascii="Arial" w:hAnsi="Arial" w:cs="Arial"/>
          <w:sz w:val="20"/>
          <w:szCs w:val="20"/>
        </w:rPr>
        <w:t xml:space="preserve">at støtte finansiering af </w:t>
      </w:r>
      <w:proofErr w:type="gramStart"/>
      <w:r w:rsidRPr="00BB250D">
        <w:rPr>
          <w:rFonts w:ascii="Arial" w:hAnsi="Arial" w:cs="Arial"/>
          <w:sz w:val="20"/>
          <w:szCs w:val="20"/>
        </w:rPr>
        <w:t>open source software</w:t>
      </w:r>
      <w:proofErr w:type="gramEnd"/>
      <w:r w:rsidRPr="00BB250D">
        <w:rPr>
          <w:rFonts w:ascii="Arial" w:hAnsi="Arial" w:cs="Arial"/>
          <w:sz w:val="20"/>
          <w:szCs w:val="20"/>
        </w:rPr>
        <w:t>, hardware og firmware,</w:t>
      </w:r>
    </w:p>
    <w:p w14:paraId="0D2B7BB1" w14:textId="1987C483" w:rsidR="00BB250D" w:rsidRDefault="00BB250D" w:rsidP="00BB250D">
      <w:pPr>
        <w:spacing w:after="0" w:line="240" w:lineRule="auto"/>
        <w:rPr>
          <w:rFonts w:ascii="Arial" w:hAnsi="Arial" w:cs="Arial"/>
          <w:sz w:val="20"/>
          <w:szCs w:val="20"/>
        </w:rPr>
      </w:pPr>
      <w:r w:rsidRPr="00BB250D">
        <w:rPr>
          <w:rFonts w:ascii="Arial" w:hAnsi="Arial" w:cs="Arial"/>
          <w:sz w:val="20"/>
          <w:szCs w:val="20"/>
        </w:rPr>
        <w:br/>
        <w:t>-</w:t>
      </w:r>
      <w:r w:rsidR="0009306B">
        <w:rPr>
          <w:rFonts w:ascii="Arial" w:hAnsi="Arial" w:cs="Arial"/>
          <w:sz w:val="20"/>
          <w:szCs w:val="20"/>
        </w:rPr>
        <w:t xml:space="preserve"> </w:t>
      </w:r>
      <w:r w:rsidRPr="00BB250D">
        <w:rPr>
          <w:rFonts w:ascii="Arial" w:hAnsi="Arial" w:cs="Arial"/>
          <w:sz w:val="20"/>
          <w:szCs w:val="20"/>
        </w:rPr>
        <w:t>at skabe mulighed for fuld og uafhængig auditering af produkter og services til offentlige institutioner.</w:t>
      </w:r>
    </w:p>
    <w:p w14:paraId="656910E1" w14:textId="77777777" w:rsidR="00185F76" w:rsidRPr="00BB250D" w:rsidRDefault="00185F76" w:rsidP="00BB250D">
      <w:pPr>
        <w:spacing w:after="0" w:line="240" w:lineRule="auto"/>
        <w:rPr>
          <w:rFonts w:ascii="Arial" w:hAnsi="Arial" w:cs="Arial"/>
          <w:sz w:val="20"/>
          <w:szCs w:val="20"/>
        </w:rPr>
      </w:pPr>
    </w:p>
    <w:p w14:paraId="1F031699" w14:textId="4362434E" w:rsidR="003D0F16" w:rsidRPr="00C21697" w:rsidRDefault="00BB250D" w:rsidP="003D0F16">
      <w:pPr>
        <w:spacing w:after="0" w:line="240" w:lineRule="auto"/>
        <w:rPr>
          <w:rFonts w:ascii="Arial" w:hAnsi="Arial" w:cs="Arial"/>
          <w:sz w:val="20"/>
          <w:szCs w:val="20"/>
        </w:rPr>
      </w:pPr>
      <w:r w:rsidRPr="00BB250D">
        <w:rPr>
          <w:rFonts w:ascii="Arial" w:hAnsi="Arial" w:cs="Arial"/>
          <w:sz w:val="20"/>
          <w:szCs w:val="20"/>
        </w:rPr>
        <w:t xml:space="preserve">Vi skal især være opmærksomme på, at </w:t>
      </w:r>
      <w:proofErr w:type="gramStart"/>
      <w:r w:rsidRPr="00BB250D">
        <w:rPr>
          <w:rFonts w:ascii="Arial" w:hAnsi="Arial" w:cs="Arial"/>
          <w:sz w:val="20"/>
          <w:szCs w:val="20"/>
        </w:rPr>
        <w:t>open source software</w:t>
      </w:r>
      <w:proofErr w:type="gramEnd"/>
      <w:r w:rsidRPr="00BB250D">
        <w:rPr>
          <w:rFonts w:ascii="Arial" w:hAnsi="Arial" w:cs="Arial"/>
          <w:sz w:val="20"/>
          <w:szCs w:val="20"/>
        </w:rPr>
        <w:t xml:space="preserve"> og standarder ikke er gratis og ikke kommer af sig selv, og at utallige it-komponenter indeholder firmware, som kan gøre dem lige så følsomme over for fjernkontrol som den software, der ligger på den enkelte computer.</w:t>
      </w:r>
    </w:p>
    <w:p w14:paraId="780AA3F5" w14:textId="77777777" w:rsidR="00681EC4" w:rsidRPr="00391D9B" w:rsidRDefault="00681EC4" w:rsidP="00681EC4">
      <w:pPr>
        <w:pStyle w:val="Overskrift1"/>
        <w:suppressLineNumbers/>
        <w:rPr>
          <w:rFonts w:ascii="Arial" w:hAnsi="Arial" w:cs="Arial"/>
          <w:b/>
          <w:bCs/>
          <w:color w:val="000000" w:themeColor="text1"/>
          <w:sz w:val="28"/>
          <w:szCs w:val="28"/>
        </w:rPr>
      </w:pPr>
      <w:bookmarkStart w:id="32" w:name="_Toc209363979"/>
      <w:r w:rsidRPr="00391D9B">
        <w:rPr>
          <w:rFonts w:ascii="Arial" w:hAnsi="Arial" w:cs="Arial"/>
          <w:b/>
          <w:bCs/>
          <w:color w:val="000000" w:themeColor="text1"/>
          <w:sz w:val="28"/>
          <w:szCs w:val="28"/>
        </w:rPr>
        <w:t>D Børn, unge og uddannelse</w:t>
      </w:r>
      <w:bookmarkEnd w:id="32"/>
    </w:p>
    <w:p w14:paraId="4B40F6E6" w14:textId="77777777" w:rsidR="00681EC4" w:rsidRPr="00640747" w:rsidRDefault="00681EC4" w:rsidP="00681EC4">
      <w:pPr>
        <w:suppressLineNumbers/>
        <w:spacing w:after="0" w:line="240" w:lineRule="auto"/>
        <w:rPr>
          <w:rFonts w:ascii="Arial" w:hAnsi="Arial" w:cs="Arial"/>
          <w:b/>
          <w:bCs/>
          <w:sz w:val="20"/>
          <w:szCs w:val="20"/>
        </w:rPr>
      </w:pPr>
    </w:p>
    <w:p w14:paraId="164CAA00" w14:textId="2E995B96" w:rsidR="00681EC4" w:rsidRPr="00D86C74" w:rsidRDefault="00681EC4" w:rsidP="00681EC4">
      <w:pPr>
        <w:pStyle w:val="Overskrift2"/>
        <w:suppressLineNumbers/>
        <w:rPr>
          <w:rFonts w:ascii="Arial" w:hAnsi="Arial" w:cs="Arial"/>
          <w:b/>
          <w:bCs/>
          <w:color w:val="auto"/>
          <w:sz w:val="24"/>
          <w:szCs w:val="24"/>
        </w:rPr>
      </w:pPr>
      <w:bookmarkStart w:id="33" w:name="_Toc174014259"/>
      <w:bookmarkStart w:id="34" w:name="_Toc174014268"/>
      <w:bookmarkStart w:id="35" w:name="_Toc209363980"/>
      <w:r w:rsidRPr="00D86C74">
        <w:rPr>
          <w:rFonts w:ascii="Arial" w:hAnsi="Arial" w:cs="Arial"/>
          <w:b/>
          <w:bCs/>
          <w:color w:val="auto"/>
          <w:sz w:val="24"/>
          <w:szCs w:val="24"/>
        </w:rPr>
        <w:t xml:space="preserve">D1 </w:t>
      </w:r>
      <w:bookmarkEnd w:id="33"/>
      <w:r w:rsidR="00AB3AEE" w:rsidRPr="00AB3AEE">
        <w:rPr>
          <w:rFonts w:ascii="Arial" w:hAnsi="Arial" w:cs="Arial"/>
          <w:b/>
          <w:bCs/>
          <w:color w:val="auto"/>
          <w:sz w:val="24"/>
          <w:szCs w:val="24"/>
        </w:rPr>
        <w:t>Konfirmation ud af folkeskolen</w:t>
      </w:r>
      <w:bookmarkEnd w:id="35"/>
    </w:p>
    <w:p w14:paraId="162290AD" w14:textId="77777777" w:rsidR="00681EC4" w:rsidRPr="00D86C74" w:rsidRDefault="00681EC4" w:rsidP="00681EC4">
      <w:pPr>
        <w:suppressLineNumbers/>
        <w:spacing w:after="0" w:line="240" w:lineRule="auto"/>
        <w:rPr>
          <w:rFonts w:ascii="Arial" w:hAnsi="Arial" w:cs="Arial"/>
          <w:sz w:val="20"/>
          <w:szCs w:val="20"/>
        </w:rPr>
      </w:pPr>
    </w:p>
    <w:p w14:paraId="47150C0C" w14:textId="77777777" w:rsidR="00681EC4" w:rsidRPr="00D86C74" w:rsidRDefault="00681EC4" w:rsidP="00681EC4">
      <w:pPr>
        <w:spacing w:after="0" w:line="240" w:lineRule="auto"/>
        <w:rPr>
          <w:rFonts w:ascii="Arial" w:hAnsi="Arial" w:cs="Arial"/>
          <w:sz w:val="20"/>
          <w:szCs w:val="20"/>
        </w:rPr>
        <w:sectPr w:rsidR="00681EC4" w:rsidRPr="00D86C74" w:rsidSect="0079717C">
          <w:type w:val="continuous"/>
          <w:pgSz w:w="11906" w:h="16838"/>
          <w:pgMar w:top="1588" w:right="851" w:bottom="851" w:left="4253" w:header="709" w:footer="709" w:gutter="0"/>
          <w:cols w:space="708"/>
        </w:sectPr>
      </w:pPr>
    </w:p>
    <w:p w14:paraId="0D7C01FA" w14:textId="25A49E24" w:rsidR="00681EC4" w:rsidRPr="00D86C74" w:rsidRDefault="00AB3AEE" w:rsidP="00681EC4">
      <w:pPr>
        <w:spacing w:after="0" w:line="240" w:lineRule="auto"/>
        <w:rPr>
          <w:rFonts w:ascii="Arial" w:hAnsi="Arial" w:cs="Arial"/>
          <w:sz w:val="20"/>
          <w:szCs w:val="20"/>
        </w:rPr>
      </w:pPr>
      <w:r w:rsidRPr="00AB3AEE">
        <w:rPr>
          <w:rFonts w:ascii="Arial" w:hAnsi="Arial" w:cs="Arial"/>
          <w:sz w:val="20"/>
          <w:szCs w:val="20"/>
        </w:rPr>
        <w:t>Radikale Venstre mener ikke at konfirmationsforberedelse er en del af folkeskolens primære virke og dette derfor bør ligge udenfor skoletiden, sammen med andre fritidsaktiviteter.</w:t>
      </w:r>
      <w:r w:rsidRPr="00AB3AEE">
        <w:rPr>
          <w:rFonts w:ascii="Arial" w:hAnsi="Arial" w:cs="Arial"/>
          <w:sz w:val="20"/>
          <w:szCs w:val="20"/>
        </w:rPr>
        <w:br/>
        <w:t>Radikale Venstre mener derfor, at kommunerne skal fritages fra alt ansvar for at planlægge og organisere konfirmationsforberedelse.</w:t>
      </w:r>
    </w:p>
    <w:p w14:paraId="1F17B9B3" w14:textId="77777777" w:rsidR="004108CF" w:rsidRPr="00D86C74" w:rsidRDefault="004108CF" w:rsidP="00681EC4">
      <w:pPr>
        <w:suppressLineNumbers/>
        <w:spacing w:after="0" w:line="240" w:lineRule="auto"/>
        <w:rPr>
          <w:rFonts w:ascii="Arial" w:hAnsi="Arial" w:cs="Arial"/>
          <w:b/>
          <w:bCs/>
          <w:sz w:val="20"/>
          <w:szCs w:val="20"/>
        </w:rPr>
      </w:pPr>
    </w:p>
    <w:p w14:paraId="26F0B923" w14:textId="00A4F73E" w:rsidR="00681EC4" w:rsidRPr="004170C2" w:rsidRDefault="00681EC4" w:rsidP="00681EC4">
      <w:pPr>
        <w:pStyle w:val="Overskrift2"/>
        <w:suppressLineNumbers/>
        <w:rPr>
          <w:rFonts w:ascii="Arial" w:hAnsi="Arial" w:cs="Arial"/>
          <w:b/>
          <w:bCs/>
          <w:color w:val="auto"/>
          <w:sz w:val="24"/>
          <w:szCs w:val="24"/>
        </w:rPr>
      </w:pPr>
      <w:bookmarkStart w:id="36" w:name="_Toc174014260"/>
      <w:bookmarkStart w:id="37" w:name="_Toc209363981"/>
      <w:r w:rsidRPr="003951DE">
        <w:rPr>
          <w:rFonts w:ascii="Arial" w:hAnsi="Arial" w:cs="Arial"/>
          <w:b/>
          <w:bCs/>
          <w:color w:val="auto"/>
          <w:sz w:val="24"/>
          <w:szCs w:val="24"/>
        </w:rPr>
        <w:t>D2</w:t>
      </w:r>
      <w:r w:rsidRPr="004170C2">
        <w:rPr>
          <w:rFonts w:ascii="Arial" w:hAnsi="Arial" w:cs="Arial"/>
          <w:b/>
          <w:bCs/>
          <w:color w:val="auto"/>
          <w:sz w:val="24"/>
          <w:szCs w:val="24"/>
        </w:rPr>
        <w:t xml:space="preserve"> </w:t>
      </w:r>
      <w:bookmarkEnd w:id="36"/>
      <w:r w:rsidR="004108CF" w:rsidRPr="004108CF">
        <w:rPr>
          <w:rFonts w:ascii="Arial" w:hAnsi="Arial" w:cs="Arial"/>
          <w:b/>
          <w:bCs/>
          <w:color w:val="auto"/>
          <w:sz w:val="24"/>
          <w:szCs w:val="24"/>
        </w:rPr>
        <w:t xml:space="preserve">Færøsk og grønlandsk kultur og </w:t>
      </w:r>
      <w:r w:rsidR="003951DE">
        <w:rPr>
          <w:rFonts w:ascii="Arial" w:hAnsi="Arial" w:cs="Arial"/>
          <w:b/>
          <w:bCs/>
          <w:color w:val="auto"/>
          <w:sz w:val="24"/>
          <w:szCs w:val="24"/>
        </w:rPr>
        <w:t>historie</w:t>
      </w:r>
      <w:r w:rsidR="004108CF" w:rsidRPr="004108CF">
        <w:rPr>
          <w:rFonts w:ascii="Arial" w:hAnsi="Arial" w:cs="Arial"/>
          <w:b/>
          <w:bCs/>
          <w:color w:val="auto"/>
          <w:sz w:val="24"/>
          <w:szCs w:val="24"/>
        </w:rPr>
        <w:t xml:space="preserve"> i folkeskolen</w:t>
      </w:r>
      <w:bookmarkEnd w:id="37"/>
    </w:p>
    <w:p w14:paraId="7BFB3294" w14:textId="77777777" w:rsidR="00681EC4" w:rsidRPr="00D86C74" w:rsidRDefault="00681EC4" w:rsidP="00681EC4">
      <w:pPr>
        <w:suppressLineNumbers/>
        <w:spacing w:after="0" w:line="240" w:lineRule="auto"/>
        <w:rPr>
          <w:rFonts w:ascii="Arial" w:hAnsi="Arial" w:cs="Arial"/>
          <w:sz w:val="20"/>
          <w:szCs w:val="20"/>
        </w:rPr>
      </w:pPr>
    </w:p>
    <w:p w14:paraId="6ED040D0" w14:textId="77777777" w:rsidR="00681EC4" w:rsidRPr="00D86C74" w:rsidRDefault="00681EC4" w:rsidP="00681EC4">
      <w:pPr>
        <w:spacing w:after="0" w:line="240" w:lineRule="auto"/>
        <w:rPr>
          <w:rFonts w:ascii="Arial" w:hAnsi="Arial" w:cs="Arial"/>
          <w:sz w:val="20"/>
          <w:szCs w:val="20"/>
        </w:rPr>
        <w:sectPr w:rsidR="00681EC4" w:rsidRPr="00D86C74" w:rsidSect="0079717C">
          <w:type w:val="continuous"/>
          <w:pgSz w:w="11906" w:h="16838"/>
          <w:pgMar w:top="1588" w:right="851" w:bottom="851" w:left="4253" w:header="709" w:footer="709" w:gutter="0"/>
          <w:cols w:space="708"/>
        </w:sectPr>
      </w:pPr>
    </w:p>
    <w:p w14:paraId="70705373" w14:textId="66F39CA3" w:rsidR="003951DE" w:rsidRPr="003951DE" w:rsidRDefault="003951DE" w:rsidP="003951DE">
      <w:pPr>
        <w:spacing w:after="0" w:line="240" w:lineRule="auto"/>
        <w:rPr>
          <w:rFonts w:ascii="Arial" w:hAnsi="Arial" w:cs="Arial"/>
          <w:sz w:val="20"/>
          <w:szCs w:val="20"/>
        </w:rPr>
      </w:pPr>
      <w:r w:rsidRPr="003951DE">
        <w:rPr>
          <w:rFonts w:ascii="Arial" w:hAnsi="Arial" w:cs="Arial"/>
          <w:sz w:val="20"/>
          <w:szCs w:val="20"/>
        </w:rPr>
        <w:t>Radikale Venstre ønsker, at færøsk og grønlandsk kultur og historie skal indgå som en fast og lovpligtig del af danskundervisningen i folkeskolen.</w:t>
      </w:r>
    </w:p>
    <w:p w14:paraId="328F929B" w14:textId="58535B57" w:rsidR="002B2DB6" w:rsidRPr="00F82BD8" w:rsidRDefault="002B2DB6" w:rsidP="00681EC4">
      <w:pPr>
        <w:suppressLineNumbers/>
        <w:spacing w:after="0" w:line="240" w:lineRule="auto"/>
        <w:rPr>
          <w:rFonts w:ascii="Arial" w:hAnsi="Arial" w:cs="Arial"/>
          <w:sz w:val="20"/>
          <w:szCs w:val="20"/>
        </w:rPr>
      </w:pPr>
      <w:bookmarkStart w:id="38" w:name="_Toc174014261"/>
    </w:p>
    <w:bookmarkEnd w:id="38"/>
    <w:p w14:paraId="22B68F45" w14:textId="77777777" w:rsidR="006257BC" w:rsidRPr="002B2DB6" w:rsidRDefault="006257BC" w:rsidP="00681EC4">
      <w:pPr>
        <w:suppressLineNumbers/>
        <w:spacing w:after="0" w:line="240" w:lineRule="auto"/>
        <w:rPr>
          <w:rFonts w:ascii="Arial" w:hAnsi="Arial" w:cs="Arial"/>
          <w:sz w:val="20"/>
          <w:szCs w:val="20"/>
        </w:rPr>
      </w:pPr>
    </w:p>
    <w:p w14:paraId="2710D55C" w14:textId="1EC92EA7" w:rsidR="00681EC4" w:rsidRPr="0069760F" w:rsidRDefault="00681EC4" w:rsidP="00681EC4">
      <w:pPr>
        <w:pStyle w:val="Overskrift2"/>
        <w:suppressLineNumbers/>
        <w:rPr>
          <w:rFonts w:ascii="Arial" w:hAnsi="Arial" w:cs="Arial"/>
          <w:b/>
          <w:bCs/>
          <w:color w:val="auto"/>
          <w:sz w:val="24"/>
          <w:szCs w:val="24"/>
        </w:rPr>
      </w:pPr>
      <w:bookmarkStart w:id="39" w:name="_Toc174014263"/>
      <w:bookmarkStart w:id="40" w:name="_Toc209363982"/>
      <w:r w:rsidRPr="0069760F">
        <w:rPr>
          <w:rFonts w:ascii="Arial" w:hAnsi="Arial" w:cs="Arial"/>
          <w:b/>
          <w:bCs/>
          <w:color w:val="auto"/>
          <w:sz w:val="24"/>
          <w:szCs w:val="24"/>
        </w:rPr>
        <w:t xml:space="preserve">D5 </w:t>
      </w:r>
      <w:bookmarkEnd w:id="39"/>
      <w:r w:rsidR="000A2465" w:rsidRPr="000A2465">
        <w:rPr>
          <w:rFonts w:ascii="Arial" w:hAnsi="Arial" w:cs="Arial"/>
          <w:b/>
          <w:bCs/>
          <w:color w:val="auto"/>
          <w:sz w:val="24"/>
          <w:szCs w:val="24"/>
        </w:rPr>
        <w:t>Talblindhed skal sidestilles med ordblindhed</w:t>
      </w:r>
      <w:bookmarkEnd w:id="40"/>
    </w:p>
    <w:p w14:paraId="4BD5EDA2" w14:textId="77777777" w:rsidR="00681EC4" w:rsidRPr="00D86C74" w:rsidRDefault="00681EC4" w:rsidP="00681EC4">
      <w:pPr>
        <w:suppressLineNumbers/>
        <w:spacing w:after="0" w:line="240" w:lineRule="auto"/>
        <w:rPr>
          <w:rFonts w:ascii="Arial" w:hAnsi="Arial" w:cs="Arial"/>
          <w:sz w:val="20"/>
          <w:szCs w:val="20"/>
        </w:rPr>
      </w:pPr>
    </w:p>
    <w:p w14:paraId="690A3711" w14:textId="77777777" w:rsidR="00681EC4" w:rsidRPr="00D86C74" w:rsidRDefault="00681EC4" w:rsidP="00681EC4">
      <w:pPr>
        <w:spacing w:after="0" w:line="240" w:lineRule="auto"/>
        <w:rPr>
          <w:rFonts w:ascii="Arial" w:hAnsi="Arial" w:cs="Arial"/>
          <w:sz w:val="20"/>
          <w:szCs w:val="20"/>
        </w:rPr>
        <w:sectPr w:rsidR="00681EC4" w:rsidRPr="00D86C74" w:rsidSect="0079717C">
          <w:type w:val="continuous"/>
          <w:pgSz w:w="11906" w:h="16838"/>
          <w:pgMar w:top="1588" w:right="851" w:bottom="851" w:left="4253" w:header="709" w:footer="709" w:gutter="0"/>
          <w:cols w:space="708"/>
        </w:sectPr>
      </w:pPr>
    </w:p>
    <w:p w14:paraId="7E17A689" w14:textId="61D378F0" w:rsidR="0010673F" w:rsidRPr="00C6104E" w:rsidRDefault="000A2465" w:rsidP="00E0013F">
      <w:pPr>
        <w:spacing w:after="120" w:line="240" w:lineRule="auto"/>
        <w:rPr>
          <w:rFonts w:ascii="Arial" w:hAnsi="Arial" w:cs="Arial"/>
          <w:sz w:val="20"/>
          <w:szCs w:val="20"/>
        </w:rPr>
      </w:pPr>
      <w:r w:rsidRPr="000A2465">
        <w:rPr>
          <w:rFonts w:ascii="Arial" w:hAnsi="Arial" w:cs="Arial"/>
          <w:sz w:val="20"/>
          <w:szCs w:val="20"/>
        </w:rPr>
        <w:t xml:space="preserve">Radikale Venstre foreslår, at </w:t>
      </w:r>
      <w:proofErr w:type="spellStart"/>
      <w:r w:rsidRPr="000A2465">
        <w:rPr>
          <w:rFonts w:ascii="Arial" w:hAnsi="Arial" w:cs="Arial"/>
          <w:sz w:val="20"/>
          <w:szCs w:val="20"/>
        </w:rPr>
        <w:t>dyskalkuli</w:t>
      </w:r>
      <w:proofErr w:type="spellEnd"/>
      <w:r w:rsidRPr="000A2465">
        <w:rPr>
          <w:rFonts w:ascii="Arial" w:hAnsi="Arial" w:cs="Arial"/>
          <w:sz w:val="20"/>
          <w:szCs w:val="20"/>
        </w:rPr>
        <w:t xml:space="preserve"> sidestilles med dysleksi, så børn, der lider af talblindhed, får hjælp med en indsats svarende til den, der tilbydes ordblinde børn.</w:t>
      </w:r>
    </w:p>
    <w:p w14:paraId="4B337DED" w14:textId="77777777" w:rsidR="00681EC4" w:rsidRPr="00391D9B" w:rsidRDefault="00681EC4" w:rsidP="00681EC4">
      <w:pPr>
        <w:pStyle w:val="Overskrift1"/>
        <w:suppressLineNumbers/>
        <w:rPr>
          <w:rFonts w:ascii="Arial" w:hAnsi="Arial" w:cs="Arial"/>
          <w:b/>
          <w:bCs/>
          <w:color w:val="000000" w:themeColor="text1"/>
          <w:sz w:val="28"/>
          <w:szCs w:val="28"/>
        </w:rPr>
      </w:pPr>
      <w:bookmarkStart w:id="41" w:name="_Toc209363983"/>
      <w:r w:rsidRPr="00391D9B">
        <w:rPr>
          <w:rFonts w:ascii="Arial" w:hAnsi="Arial" w:cs="Arial"/>
          <w:b/>
          <w:bCs/>
          <w:color w:val="000000" w:themeColor="text1"/>
          <w:sz w:val="28"/>
          <w:szCs w:val="28"/>
        </w:rPr>
        <w:t>E Sundhed og etik</w:t>
      </w:r>
      <w:bookmarkEnd w:id="41"/>
      <w:r>
        <w:rPr>
          <w:rFonts w:ascii="Arial" w:hAnsi="Arial" w:cs="Arial"/>
          <w:b/>
          <w:bCs/>
          <w:color w:val="000000" w:themeColor="text1"/>
          <w:sz w:val="28"/>
          <w:szCs w:val="28"/>
        </w:rPr>
        <w:br/>
      </w:r>
    </w:p>
    <w:p w14:paraId="1172CAB0" w14:textId="2986B636" w:rsidR="00681EC4" w:rsidRPr="00963091" w:rsidRDefault="00681EC4" w:rsidP="00681EC4">
      <w:pPr>
        <w:pStyle w:val="Overskrift2"/>
        <w:suppressLineNumbers/>
        <w:spacing w:before="0" w:after="0" w:line="240" w:lineRule="auto"/>
        <w:rPr>
          <w:rFonts w:ascii="Arial" w:hAnsi="Arial" w:cs="Arial"/>
          <w:b/>
          <w:bCs/>
          <w:color w:val="auto"/>
          <w:sz w:val="24"/>
          <w:szCs w:val="24"/>
        </w:rPr>
      </w:pPr>
      <w:bookmarkStart w:id="42" w:name="_Toc209363984"/>
      <w:r w:rsidRPr="00963091">
        <w:rPr>
          <w:rFonts w:ascii="Arial" w:hAnsi="Arial" w:cs="Arial"/>
          <w:b/>
          <w:bCs/>
          <w:color w:val="auto"/>
          <w:sz w:val="24"/>
          <w:szCs w:val="24"/>
        </w:rPr>
        <w:t xml:space="preserve">E1 </w:t>
      </w:r>
      <w:bookmarkEnd w:id="34"/>
      <w:r w:rsidR="00021D45" w:rsidRPr="00021D45">
        <w:rPr>
          <w:rFonts w:ascii="Arial" w:hAnsi="Arial" w:cs="Arial"/>
          <w:b/>
          <w:bCs/>
          <w:color w:val="auto"/>
          <w:sz w:val="24"/>
          <w:szCs w:val="24"/>
        </w:rPr>
        <w:t>Tolkegebyret er dyr symbolpolitik - afskaf det</w:t>
      </w:r>
      <w:bookmarkEnd w:id="42"/>
    </w:p>
    <w:p w14:paraId="7BD67064" w14:textId="77777777" w:rsidR="00681EC4" w:rsidRDefault="00681EC4" w:rsidP="00681EC4">
      <w:pPr>
        <w:suppressLineNumbers/>
        <w:spacing w:after="0" w:line="240" w:lineRule="auto"/>
        <w:rPr>
          <w:rFonts w:ascii="Arial" w:hAnsi="Arial" w:cs="Arial"/>
          <w:sz w:val="20"/>
          <w:szCs w:val="20"/>
        </w:rPr>
      </w:pPr>
    </w:p>
    <w:p w14:paraId="6CA29DD8" w14:textId="77777777" w:rsidR="00681EC4" w:rsidRDefault="00681EC4" w:rsidP="00681EC4">
      <w:pPr>
        <w:spacing w:after="0" w:line="240" w:lineRule="auto"/>
        <w:rPr>
          <w:rFonts w:ascii="Arial" w:hAnsi="Arial" w:cs="Arial"/>
          <w:sz w:val="20"/>
          <w:szCs w:val="20"/>
        </w:rPr>
        <w:sectPr w:rsidR="00681EC4" w:rsidSect="0079717C">
          <w:headerReference w:type="default" r:id="rId9"/>
          <w:footerReference w:type="default" r:id="rId10"/>
          <w:type w:val="continuous"/>
          <w:pgSz w:w="11906" w:h="16838"/>
          <w:pgMar w:top="1588" w:right="851" w:bottom="851" w:left="4253" w:header="709" w:footer="709" w:gutter="0"/>
          <w:cols w:space="708"/>
          <w:docGrid w:linePitch="360"/>
        </w:sectPr>
      </w:pPr>
    </w:p>
    <w:p w14:paraId="2E803908" w14:textId="23C0BF7F" w:rsidR="00681EC4" w:rsidRPr="00640747" w:rsidRDefault="00021D45" w:rsidP="009C5E48">
      <w:pPr>
        <w:spacing w:after="120" w:line="240" w:lineRule="auto"/>
        <w:rPr>
          <w:rFonts w:ascii="Arial" w:hAnsi="Arial" w:cs="Arial"/>
          <w:sz w:val="20"/>
          <w:szCs w:val="20"/>
        </w:rPr>
      </w:pPr>
      <w:r w:rsidRPr="00021D45">
        <w:rPr>
          <w:rFonts w:ascii="Arial" w:hAnsi="Arial" w:cs="Arial"/>
          <w:sz w:val="20"/>
          <w:szCs w:val="20"/>
        </w:rPr>
        <w:t>Radikale Venstre opponerede mod tolkegebyret, som blev indført i 2018, med baggrund i en frygt for, at det ville øge uligheden i sundhed til skade for patienter med udenlandsk baggrund. Vi ønsker fortsat at arbejde for en afskaffelse af tolkegebyret.</w:t>
      </w:r>
    </w:p>
    <w:p w14:paraId="6542A14E" w14:textId="77777777" w:rsidR="003A18AE" w:rsidRDefault="003A18AE" w:rsidP="00681EC4">
      <w:pPr>
        <w:suppressLineNumbers/>
        <w:spacing w:after="0" w:line="240" w:lineRule="auto"/>
        <w:rPr>
          <w:rFonts w:ascii="Arial" w:hAnsi="Arial" w:cs="Arial"/>
          <w:sz w:val="20"/>
          <w:szCs w:val="20"/>
        </w:rPr>
      </w:pPr>
    </w:p>
    <w:p w14:paraId="3C86D464" w14:textId="77777777" w:rsidR="00FC784B" w:rsidRDefault="00FC784B" w:rsidP="00681EC4">
      <w:pPr>
        <w:suppressLineNumbers/>
        <w:spacing w:after="0" w:line="240" w:lineRule="auto"/>
        <w:rPr>
          <w:rFonts w:ascii="Arial" w:hAnsi="Arial" w:cs="Arial"/>
          <w:sz w:val="20"/>
          <w:szCs w:val="20"/>
        </w:rPr>
      </w:pPr>
    </w:p>
    <w:p w14:paraId="5229573B" w14:textId="77777777" w:rsidR="00FC784B" w:rsidRDefault="00FC784B" w:rsidP="00681EC4">
      <w:pPr>
        <w:suppressLineNumbers/>
        <w:spacing w:after="0" w:line="240" w:lineRule="auto"/>
        <w:rPr>
          <w:rFonts w:ascii="Arial" w:hAnsi="Arial" w:cs="Arial"/>
          <w:sz w:val="20"/>
          <w:szCs w:val="20"/>
        </w:rPr>
      </w:pPr>
    </w:p>
    <w:p w14:paraId="6DA0688A" w14:textId="77777777" w:rsidR="00FC784B" w:rsidRDefault="00FC784B" w:rsidP="00681EC4">
      <w:pPr>
        <w:suppressLineNumbers/>
        <w:spacing w:after="0" w:line="240" w:lineRule="auto"/>
        <w:rPr>
          <w:rFonts w:ascii="Arial" w:hAnsi="Arial" w:cs="Arial"/>
          <w:sz w:val="20"/>
          <w:szCs w:val="20"/>
        </w:rPr>
      </w:pPr>
    </w:p>
    <w:p w14:paraId="3854EF12" w14:textId="77777777" w:rsidR="00FC784B" w:rsidRDefault="00FC784B" w:rsidP="00681EC4">
      <w:pPr>
        <w:suppressLineNumbers/>
        <w:spacing w:after="0" w:line="240" w:lineRule="auto"/>
        <w:rPr>
          <w:rFonts w:ascii="Arial" w:hAnsi="Arial" w:cs="Arial"/>
          <w:sz w:val="20"/>
          <w:szCs w:val="20"/>
        </w:rPr>
      </w:pPr>
    </w:p>
    <w:p w14:paraId="1865F335" w14:textId="77777777" w:rsidR="00681EC4" w:rsidRPr="00640747" w:rsidRDefault="00681EC4" w:rsidP="00681EC4">
      <w:pPr>
        <w:pStyle w:val="Overskrift2"/>
        <w:suppressLineNumbers/>
        <w:spacing w:before="0" w:after="0" w:line="240" w:lineRule="auto"/>
        <w:rPr>
          <w:rFonts w:ascii="Arial" w:hAnsi="Arial" w:cs="Arial"/>
          <w:color w:val="auto"/>
          <w:sz w:val="20"/>
          <w:szCs w:val="20"/>
        </w:rPr>
      </w:pPr>
      <w:bookmarkStart w:id="43" w:name="_Toc174014269"/>
    </w:p>
    <w:p w14:paraId="1A300595" w14:textId="0143B48A" w:rsidR="00681EC4" w:rsidRPr="00FB6E7E" w:rsidRDefault="00681EC4" w:rsidP="00681EC4">
      <w:pPr>
        <w:pStyle w:val="Overskrift2"/>
        <w:suppressLineNumbers/>
        <w:spacing w:before="0" w:after="0" w:line="240" w:lineRule="auto"/>
        <w:rPr>
          <w:rFonts w:ascii="Arial" w:hAnsi="Arial" w:cs="Arial"/>
          <w:b/>
          <w:bCs/>
          <w:color w:val="auto"/>
          <w:sz w:val="24"/>
          <w:szCs w:val="24"/>
        </w:rPr>
      </w:pPr>
      <w:bookmarkStart w:id="44" w:name="_Toc209363985"/>
      <w:r w:rsidRPr="00E0013F">
        <w:rPr>
          <w:rFonts w:ascii="Arial" w:hAnsi="Arial" w:cs="Arial"/>
          <w:b/>
          <w:bCs/>
          <w:color w:val="auto"/>
          <w:sz w:val="24"/>
          <w:szCs w:val="24"/>
        </w:rPr>
        <w:t xml:space="preserve">E2 </w:t>
      </w:r>
      <w:bookmarkEnd w:id="43"/>
      <w:r w:rsidR="00021D45" w:rsidRPr="00021D45">
        <w:rPr>
          <w:rFonts w:ascii="Arial" w:hAnsi="Arial" w:cs="Arial"/>
          <w:b/>
          <w:bCs/>
          <w:color w:val="auto"/>
          <w:sz w:val="24"/>
          <w:szCs w:val="24"/>
        </w:rPr>
        <w:t>Giv færinger og grønlændere ret til gratis abort i Danmark</w:t>
      </w:r>
      <w:bookmarkEnd w:id="44"/>
    </w:p>
    <w:p w14:paraId="3F52E9FD" w14:textId="77777777" w:rsidR="00681EC4" w:rsidRDefault="00681EC4" w:rsidP="00681EC4">
      <w:pPr>
        <w:suppressLineNumbers/>
        <w:spacing w:after="0" w:line="240" w:lineRule="auto"/>
        <w:rPr>
          <w:rFonts w:ascii="Arial" w:hAnsi="Arial" w:cs="Arial"/>
          <w:sz w:val="20"/>
          <w:szCs w:val="20"/>
        </w:rPr>
      </w:pPr>
    </w:p>
    <w:p w14:paraId="6AE765F9" w14:textId="77777777" w:rsidR="00681EC4" w:rsidRDefault="00681EC4" w:rsidP="00681EC4">
      <w:pPr>
        <w:spacing w:after="0" w:line="240" w:lineRule="auto"/>
        <w:rPr>
          <w:rFonts w:ascii="Arial" w:hAnsi="Arial" w:cs="Arial"/>
          <w:sz w:val="20"/>
          <w:szCs w:val="20"/>
        </w:rPr>
        <w:sectPr w:rsidR="00681EC4" w:rsidSect="0079717C">
          <w:type w:val="continuous"/>
          <w:pgSz w:w="11906" w:h="16838"/>
          <w:pgMar w:top="1588" w:right="851" w:bottom="851" w:left="4253" w:header="709" w:footer="709" w:gutter="0"/>
          <w:cols w:space="708"/>
          <w:docGrid w:linePitch="360"/>
        </w:sectPr>
      </w:pPr>
    </w:p>
    <w:p w14:paraId="5EB95F6D" w14:textId="1E8DE9C0" w:rsidR="00681EC4" w:rsidRDefault="00021D45" w:rsidP="00E0013F">
      <w:pPr>
        <w:spacing w:after="120" w:line="240" w:lineRule="auto"/>
        <w:rPr>
          <w:rFonts w:ascii="Arial" w:hAnsi="Arial" w:cs="Arial"/>
          <w:sz w:val="20"/>
          <w:szCs w:val="20"/>
        </w:rPr>
      </w:pPr>
      <w:r w:rsidRPr="00021D45">
        <w:rPr>
          <w:rFonts w:ascii="Arial" w:hAnsi="Arial" w:cs="Arial"/>
          <w:sz w:val="20"/>
          <w:szCs w:val="20"/>
        </w:rPr>
        <w:t>Giv færinger og grønlændere ret til gratis abort i Danmark efter danske regler, herunder retten til abort før udgangen af 18. graviditetsuge og retten til abort uden forældrenes samtykke for personer, der er fyldt 15 år.</w:t>
      </w:r>
    </w:p>
    <w:p w14:paraId="088EC1F3" w14:textId="77777777" w:rsidR="00681EC4" w:rsidRPr="00640747" w:rsidRDefault="00681EC4" w:rsidP="00681EC4">
      <w:pPr>
        <w:suppressLineNumbers/>
        <w:spacing w:after="0" w:line="240" w:lineRule="auto"/>
        <w:rPr>
          <w:rFonts w:ascii="Arial" w:hAnsi="Arial" w:cs="Arial"/>
          <w:sz w:val="20"/>
          <w:szCs w:val="20"/>
        </w:rPr>
      </w:pPr>
    </w:p>
    <w:p w14:paraId="089A1A4C" w14:textId="395D6F92" w:rsidR="00DB3A09" w:rsidRPr="00DB3A09" w:rsidRDefault="00681EC4" w:rsidP="00DB3A09">
      <w:pPr>
        <w:pStyle w:val="Overskrift2"/>
        <w:suppressLineNumbers/>
        <w:spacing w:before="0" w:after="0" w:line="240" w:lineRule="auto"/>
        <w:rPr>
          <w:rFonts w:ascii="Arial" w:hAnsi="Arial" w:cs="Arial"/>
          <w:b/>
          <w:bCs/>
          <w:color w:val="auto"/>
          <w:sz w:val="24"/>
          <w:szCs w:val="24"/>
        </w:rPr>
      </w:pPr>
      <w:bookmarkStart w:id="45" w:name="_Toc174014270"/>
      <w:bookmarkStart w:id="46" w:name="_Toc209363986"/>
      <w:r w:rsidRPr="00FB6E7E">
        <w:rPr>
          <w:rFonts w:ascii="Arial" w:hAnsi="Arial" w:cs="Arial"/>
          <w:b/>
          <w:bCs/>
          <w:color w:val="auto"/>
          <w:sz w:val="24"/>
          <w:szCs w:val="24"/>
        </w:rPr>
        <w:t xml:space="preserve">E3 </w:t>
      </w:r>
      <w:bookmarkEnd w:id="45"/>
      <w:r w:rsidR="00C962DA" w:rsidRPr="00C962DA">
        <w:rPr>
          <w:rFonts w:ascii="Arial" w:hAnsi="Arial" w:cs="Arial"/>
          <w:b/>
          <w:bCs/>
          <w:color w:val="auto"/>
          <w:sz w:val="24"/>
          <w:szCs w:val="24"/>
        </w:rPr>
        <w:t>Lige vilkår for almene privat praktiserende læger og læger ansat i regionsklinikker</w:t>
      </w:r>
      <w:bookmarkEnd w:id="46"/>
    </w:p>
    <w:p w14:paraId="55FDF084" w14:textId="77777777" w:rsidR="00D803F2" w:rsidRDefault="00D803F2" w:rsidP="00DB3A09"/>
    <w:p w14:paraId="796311C2" w14:textId="62B741E6" w:rsidR="00D803F2" w:rsidRPr="00DB3A09" w:rsidRDefault="00D803F2" w:rsidP="00DB3A09">
      <w:pPr>
        <w:sectPr w:rsidR="00D803F2" w:rsidRPr="00DB3A09" w:rsidSect="0079717C">
          <w:type w:val="continuous"/>
          <w:pgSz w:w="11906" w:h="16838"/>
          <w:pgMar w:top="1588" w:right="851" w:bottom="851" w:left="4253" w:header="709" w:footer="709" w:gutter="0"/>
          <w:cols w:space="708"/>
          <w:docGrid w:linePitch="360"/>
        </w:sectPr>
      </w:pPr>
    </w:p>
    <w:p w14:paraId="3C610282" w14:textId="6BC8AA0E" w:rsidR="00E0013F" w:rsidRPr="00DB3A09" w:rsidRDefault="00E0013F" w:rsidP="00E0013F">
      <w:pPr>
        <w:spacing w:after="0" w:line="240" w:lineRule="auto"/>
        <w:rPr>
          <w:rFonts w:ascii="Arial" w:hAnsi="Arial" w:cs="Arial"/>
          <w:i/>
          <w:iCs/>
          <w:strike/>
          <w:sz w:val="20"/>
          <w:szCs w:val="20"/>
        </w:rPr>
      </w:pPr>
      <w:r w:rsidRPr="007C2F31">
        <w:rPr>
          <w:rFonts w:ascii="Arial" w:hAnsi="Arial" w:cs="Arial"/>
          <w:i/>
          <w:iCs/>
          <w:sz w:val="20"/>
          <w:szCs w:val="20"/>
        </w:rPr>
        <w:t>Med den nye sundhedsreform lægges der op til en større central kontrol med det nære sundhedsområde.</w:t>
      </w:r>
      <w:r w:rsidRPr="006C075E">
        <w:rPr>
          <w:rFonts w:ascii="Arial" w:hAnsi="Arial" w:cs="Arial"/>
          <w:sz w:val="20"/>
          <w:szCs w:val="20"/>
        </w:rPr>
        <w:t xml:space="preserve"> </w:t>
      </w:r>
      <w:r w:rsidRPr="007C2F31">
        <w:rPr>
          <w:rFonts w:ascii="Arial" w:hAnsi="Arial" w:cs="Arial"/>
          <w:i/>
          <w:iCs/>
          <w:sz w:val="20"/>
          <w:szCs w:val="20"/>
        </w:rPr>
        <w:t>Vi bør som parti, på alle niveauer, arbejde for at regionsklinikkerne, og almen praksis, har de samme overordnede vilkår.</w:t>
      </w:r>
      <w:r>
        <w:rPr>
          <w:rFonts w:ascii="Arial" w:hAnsi="Arial" w:cs="Arial"/>
          <w:i/>
          <w:iCs/>
          <w:sz w:val="20"/>
          <w:szCs w:val="20"/>
        </w:rPr>
        <w:t xml:space="preserve"> </w:t>
      </w:r>
      <w:r w:rsidRPr="007C2F31">
        <w:rPr>
          <w:rFonts w:ascii="Arial" w:hAnsi="Arial" w:cs="Arial"/>
          <w:i/>
          <w:iCs/>
          <w:sz w:val="20"/>
          <w:szCs w:val="20"/>
        </w:rPr>
        <w:t>Almen praksis er en succes i det danske sundhedsvæsen. Vi bør støtte op om deres store arbejde.</w:t>
      </w:r>
      <w:r>
        <w:rPr>
          <w:rFonts w:ascii="Arial" w:hAnsi="Arial" w:cs="Arial"/>
          <w:sz w:val="20"/>
          <w:szCs w:val="20"/>
        </w:rPr>
        <w:t xml:space="preserve"> </w:t>
      </w:r>
    </w:p>
    <w:p w14:paraId="72E147AE" w14:textId="77777777" w:rsidR="00681EC4" w:rsidRDefault="00681EC4" w:rsidP="00681EC4">
      <w:pPr>
        <w:suppressLineNumbers/>
        <w:spacing w:after="0" w:line="240" w:lineRule="auto"/>
        <w:rPr>
          <w:rFonts w:ascii="Arial" w:hAnsi="Arial" w:cs="Arial"/>
          <w:sz w:val="20"/>
          <w:szCs w:val="20"/>
        </w:rPr>
      </w:pPr>
    </w:p>
    <w:p w14:paraId="32BBF0DA" w14:textId="77777777" w:rsidR="00CC6B2B" w:rsidRDefault="00CC6B2B" w:rsidP="00681EC4">
      <w:pPr>
        <w:suppressLineNumbers/>
        <w:spacing w:after="0" w:line="240" w:lineRule="auto"/>
        <w:rPr>
          <w:rFonts w:ascii="Arial" w:hAnsi="Arial" w:cs="Arial"/>
          <w:sz w:val="20"/>
          <w:szCs w:val="20"/>
        </w:rPr>
      </w:pPr>
    </w:p>
    <w:p w14:paraId="3A5D6FE7" w14:textId="77777777" w:rsidR="003A18AE" w:rsidRPr="00640747" w:rsidRDefault="003A18AE" w:rsidP="00681EC4">
      <w:pPr>
        <w:suppressLineNumbers/>
        <w:spacing w:after="0" w:line="240" w:lineRule="auto"/>
        <w:rPr>
          <w:rFonts w:ascii="Arial" w:hAnsi="Arial" w:cs="Arial"/>
          <w:sz w:val="20"/>
          <w:szCs w:val="20"/>
        </w:rPr>
      </w:pPr>
    </w:p>
    <w:p w14:paraId="4787CEAE" w14:textId="744C04AD" w:rsidR="00681EC4" w:rsidRPr="00FB6E7E" w:rsidRDefault="00681EC4" w:rsidP="00681EC4">
      <w:pPr>
        <w:pStyle w:val="Overskrift2"/>
        <w:suppressLineNumbers/>
        <w:spacing w:before="0" w:after="0" w:line="240" w:lineRule="auto"/>
        <w:rPr>
          <w:rFonts w:ascii="Arial" w:hAnsi="Arial" w:cs="Arial"/>
          <w:b/>
          <w:bCs/>
          <w:color w:val="auto"/>
          <w:sz w:val="24"/>
          <w:szCs w:val="24"/>
        </w:rPr>
      </w:pPr>
      <w:bookmarkStart w:id="47" w:name="_Toc174014271"/>
      <w:bookmarkStart w:id="48" w:name="_Toc209363987"/>
      <w:r w:rsidRPr="00FB6E7E">
        <w:rPr>
          <w:rFonts w:ascii="Arial" w:hAnsi="Arial" w:cs="Arial"/>
          <w:b/>
          <w:bCs/>
          <w:color w:val="auto"/>
          <w:sz w:val="24"/>
          <w:szCs w:val="24"/>
        </w:rPr>
        <w:t xml:space="preserve">E4 </w:t>
      </w:r>
      <w:bookmarkEnd w:id="47"/>
      <w:r w:rsidR="00C962DA" w:rsidRPr="00C962DA">
        <w:rPr>
          <w:rFonts w:ascii="Arial" w:hAnsi="Arial" w:cs="Arial"/>
          <w:b/>
          <w:bCs/>
          <w:color w:val="auto"/>
          <w:sz w:val="24"/>
          <w:szCs w:val="24"/>
        </w:rPr>
        <w:t>Gratis tandlægehjælp</w:t>
      </w:r>
      <w:bookmarkEnd w:id="48"/>
    </w:p>
    <w:p w14:paraId="4010B56A" w14:textId="77777777" w:rsidR="00681EC4" w:rsidRDefault="00681EC4" w:rsidP="00681EC4">
      <w:pPr>
        <w:suppressLineNumbers/>
        <w:spacing w:after="0" w:line="240" w:lineRule="auto"/>
        <w:rPr>
          <w:rFonts w:ascii="Arial" w:hAnsi="Arial" w:cs="Arial"/>
          <w:sz w:val="20"/>
          <w:szCs w:val="20"/>
        </w:rPr>
      </w:pPr>
    </w:p>
    <w:p w14:paraId="5C0C72EE" w14:textId="77777777" w:rsidR="00681EC4" w:rsidRDefault="00681EC4" w:rsidP="00681EC4">
      <w:pPr>
        <w:spacing w:after="0" w:line="240" w:lineRule="auto"/>
        <w:rPr>
          <w:rFonts w:ascii="Arial" w:hAnsi="Arial" w:cs="Arial"/>
          <w:sz w:val="20"/>
          <w:szCs w:val="20"/>
        </w:rPr>
        <w:sectPr w:rsidR="00681EC4" w:rsidSect="0079717C">
          <w:type w:val="continuous"/>
          <w:pgSz w:w="11906" w:h="16838"/>
          <w:pgMar w:top="1588" w:right="851" w:bottom="851" w:left="4253" w:header="709" w:footer="709" w:gutter="0"/>
          <w:cols w:space="708"/>
          <w:docGrid w:linePitch="360"/>
        </w:sectPr>
      </w:pPr>
    </w:p>
    <w:p w14:paraId="64A202FA" w14:textId="2A966741" w:rsidR="00681EC4" w:rsidRPr="00640747" w:rsidRDefault="00C962DA" w:rsidP="00681EC4">
      <w:pPr>
        <w:spacing w:after="0" w:line="240" w:lineRule="auto"/>
        <w:rPr>
          <w:rFonts w:ascii="Arial" w:hAnsi="Arial" w:cs="Arial"/>
          <w:sz w:val="20"/>
          <w:szCs w:val="20"/>
        </w:rPr>
      </w:pPr>
      <w:bookmarkStart w:id="49" w:name="_Hlk174403982"/>
      <w:r w:rsidRPr="00C962DA">
        <w:rPr>
          <w:rFonts w:ascii="Arial" w:hAnsi="Arial" w:cs="Arial"/>
          <w:sz w:val="20"/>
          <w:szCs w:val="20"/>
        </w:rPr>
        <w:t>Tandlægebesøg kan nemt blive dyrt. 7 ud af 10 tandlæger oplever, at patienter dagligt eller flere gange om ugen afviser behandling grundet prisen. Munden er en del af kroppen og ikke separat fra den. F.eks. kan bakterier fra munden sprede sig til hjertet og give betændelse.</w:t>
      </w:r>
      <w:r w:rsidRPr="00C962DA">
        <w:rPr>
          <w:rFonts w:ascii="Arial" w:hAnsi="Arial" w:cs="Arial"/>
          <w:sz w:val="20"/>
          <w:szCs w:val="20"/>
        </w:rPr>
        <w:br/>
        <w:t>Radikale Venstre mener derfor, at ikke-kosmetisk tandlægehjælp skal være skattebetalt</w:t>
      </w:r>
    </w:p>
    <w:bookmarkEnd w:id="49"/>
    <w:p w14:paraId="4CF0FF68" w14:textId="77777777" w:rsidR="00681EC4" w:rsidRDefault="00681EC4" w:rsidP="00681EC4">
      <w:pPr>
        <w:suppressLineNumbers/>
        <w:spacing w:after="0" w:line="240" w:lineRule="auto"/>
        <w:rPr>
          <w:rFonts w:ascii="Arial" w:hAnsi="Arial" w:cs="Arial"/>
          <w:sz w:val="20"/>
          <w:szCs w:val="20"/>
        </w:rPr>
      </w:pPr>
    </w:p>
    <w:p w14:paraId="1030DCAF" w14:textId="77777777" w:rsidR="0010673F" w:rsidRPr="00640747" w:rsidRDefault="0010673F" w:rsidP="00681EC4">
      <w:pPr>
        <w:suppressLineNumbers/>
        <w:spacing w:after="0" w:line="240" w:lineRule="auto"/>
        <w:rPr>
          <w:rFonts w:ascii="Arial" w:hAnsi="Arial" w:cs="Arial"/>
          <w:sz w:val="20"/>
          <w:szCs w:val="20"/>
        </w:rPr>
      </w:pPr>
    </w:p>
    <w:p w14:paraId="548307C1" w14:textId="15CC9C56" w:rsidR="00681EC4" w:rsidRDefault="00681EC4" w:rsidP="00681EC4">
      <w:pPr>
        <w:pStyle w:val="Overskrift2"/>
        <w:suppressLineNumbers/>
        <w:spacing w:before="0" w:after="0" w:line="240" w:lineRule="auto"/>
        <w:rPr>
          <w:rFonts w:ascii="Arial" w:hAnsi="Arial" w:cs="Arial"/>
          <w:b/>
          <w:bCs/>
          <w:color w:val="auto"/>
          <w:sz w:val="24"/>
          <w:szCs w:val="24"/>
        </w:rPr>
      </w:pPr>
      <w:bookmarkStart w:id="50" w:name="_Toc174014272"/>
      <w:bookmarkStart w:id="51" w:name="_Toc209363988"/>
      <w:r w:rsidRPr="00FB6E7E">
        <w:rPr>
          <w:rFonts w:ascii="Arial" w:hAnsi="Arial" w:cs="Arial"/>
          <w:b/>
          <w:bCs/>
          <w:color w:val="auto"/>
          <w:sz w:val="24"/>
          <w:szCs w:val="24"/>
        </w:rPr>
        <w:t xml:space="preserve">E5 </w:t>
      </w:r>
      <w:bookmarkEnd w:id="50"/>
      <w:r w:rsidR="00B062D5" w:rsidRPr="00B062D5">
        <w:rPr>
          <w:rFonts w:ascii="Arial" w:hAnsi="Arial" w:cs="Arial"/>
          <w:b/>
          <w:bCs/>
          <w:color w:val="auto"/>
          <w:sz w:val="24"/>
          <w:szCs w:val="24"/>
        </w:rPr>
        <w:t>Genindfør det obligatoriske helbredstjek for bilister over 75 år</w:t>
      </w:r>
      <w:bookmarkEnd w:id="51"/>
    </w:p>
    <w:p w14:paraId="41CD6230" w14:textId="77777777" w:rsidR="00681EC4" w:rsidRDefault="00681EC4" w:rsidP="00681EC4">
      <w:pPr>
        <w:suppressLineNumbers/>
        <w:spacing w:after="0" w:line="240" w:lineRule="auto"/>
        <w:rPr>
          <w:rFonts w:ascii="Arial" w:hAnsi="Arial" w:cs="Arial"/>
          <w:sz w:val="20"/>
          <w:szCs w:val="20"/>
        </w:rPr>
      </w:pPr>
    </w:p>
    <w:p w14:paraId="7F3C9490" w14:textId="77777777" w:rsidR="00681EC4" w:rsidRDefault="00681EC4" w:rsidP="00681EC4">
      <w:pPr>
        <w:suppressLineNumbers/>
        <w:spacing w:after="0" w:line="240" w:lineRule="auto"/>
        <w:rPr>
          <w:rFonts w:ascii="Arial" w:hAnsi="Arial" w:cs="Arial"/>
          <w:sz w:val="20"/>
          <w:szCs w:val="20"/>
        </w:rPr>
        <w:sectPr w:rsidR="00681EC4" w:rsidSect="0079717C">
          <w:type w:val="continuous"/>
          <w:pgSz w:w="11906" w:h="16838"/>
          <w:pgMar w:top="1588" w:right="851" w:bottom="851" w:left="4253" w:header="709" w:footer="709" w:gutter="0"/>
          <w:cols w:space="708"/>
          <w:docGrid w:linePitch="360"/>
        </w:sectPr>
      </w:pPr>
    </w:p>
    <w:p w14:paraId="521C634E" w14:textId="5A8CDC13" w:rsidR="00681EC4" w:rsidRPr="00640747" w:rsidRDefault="00B062D5" w:rsidP="00681EC4">
      <w:pPr>
        <w:spacing w:after="0" w:line="240" w:lineRule="auto"/>
        <w:rPr>
          <w:rFonts w:ascii="Arial" w:hAnsi="Arial" w:cs="Arial"/>
          <w:sz w:val="20"/>
          <w:szCs w:val="20"/>
        </w:rPr>
      </w:pPr>
      <w:bookmarkStart w:id="52" w:name="_Hlk174404178"/>
      <w:r w:rsidRPr="00B062D5">
        <w:rPr>
          <w:rFonts w:ascii="Arial" w:hAnsi="Arial" w:cs="Arial"/>
          <w:sz w:val="20"/>
          <w:szCs w:val="20"/>
        </w:rPr>
        <w:t>Radikale Venstre ønsker at forbedre trafiksikkerheden ved at genindføre det årlige obligatoriske helbredstjek med lægeattest som betingelse for, at borgere på over 75 år kan forny deres kørekort.</w:t>
      </w:r>
    </w:p>
    <w:bookmarkEnd w:id="52"/>
    <w:p w14:paraId="261A7F14" w14:textId="77777777" w:rsidR="00681EC4" w:rsidRDefault="00681EC4" w:rsidP="00681EC4">
      <w:pPr>
        <w:suppressLineNumbers/>
        <w:spacing w:after="0" w:line="240" w:lineRule="auto"/>
        <w:rPr>
          <w:rFonts w:ascii="Arial" w:hAnsi="Arial" w:cs="Arial"/>
          <w:b/>
          <w:bCs/>
          <w:i/>
          <w:iCs/>
          <w:sz w:val="20"/>
          <w:szCs w:val="20"/>
        </w:rPr>
      </w:pPr>
    </w:p>
    <w:p w14:paraId="4B747384" w14:textId="276FD117" w:rsidR="00681EC4" w:rsidRPr="00FB6E7E" w:rsidRDefault="00A84264" w:rsidP="00681EC4">
      <w:pPr>
        <w:pStyle w:val="Overskrift2"/>
        <w:suppressLineNumbers/>
        <w:spacing w:before="0" w:after="0" w:line="240" w:lineRule="auto"/>
        <w:rPr>
          <w:rFonts w:ascii="Arial" w:hAnsi="Arial" w:cs="Arial"/>
          <w:b/>
          <w:bCs/>
          <w:color w:val="auto"/>
          <w:sz w:val="24"/>
          <w:szCs w:val="24"/>
        </w:rPr>
      </w:pPr>
      <w:r>
        <w:rPr>
          <w:rFonts w:ascii="Arial" w:hAnsi="Arial" w:cs="Arial"/>
          <w:color w:val="auto"/>
          <w:sz w:val="20"/>
          <w:szCs w:val="20"/>
        </w:rPr>
        <w:br/>
      </w:r>
      <w:bookmarkStart w:id="53" w:name="_Toc174014273"/>
      <w:bookmarkStart w:id="54" w:name="_Toc209363989"/>
      <w:r w:rsidR="00681EC4" w:rsidRPr="00FB6E7E">
        <w:rPr>
          <w:rFonts w:ascii="Arial" w:hAnsi="Arial" w:cs="Arial"/>
          <w:b/>
          <w:bCs/>
          <w:color w:val="auto"/>
          <w:sz w:val="24"/>
          <w:szCs w:val="24"/>
        </w:rPr>
        <w:t xml:space="preserve">E6 </w:t>
      </w:r>
      <w:bookmarkEnd w:id="53"/>
      <w:r w:rsidR="00B062D5" w:rsidRPr="00B062D5">
        <w:rPr>
          <w:rFonts w:ascii="Arial" w:hAnsi="Arial" w:cs="Arial"/>
          <w:b/>
          <w:bCs/>
          <w:color w:val="auto"/>
          <w:sz w:val="24"/>
          <w:szCs w:val="24"/>
        </w:rPr>
        <w:t>Forbyd omvendelsesterapi</w:t>
      </w:r>
      <w:bookmarkEnd w:id="54"/>
    </w:p>
    <w:p w14:paraId="4D805B61" w14:textId="77777777" w:rsidR="00681EC4" w:rsidRDefault="00681EC4" w:rsidP="00681EC4">
      <w:pPr>
        <w:suppressLineNumbers/>
        <w:spacing w:after="0" w:line="240" w:lineRule="auto"/>
        <w:rPr>
          <w:rFonts w:ascii="Arial" w:hAnsi="Arial" w:cs="Arial"/>
          <w:sz w:val="20"/>
          <w:szCs w:val="20"/>
        </w:rPr>
      </w:pPr>
    </w:p>
    <w:p w14:paraId="503E7C91" w14:textId="77777777" w:rsidR="00681EC4" w:rsidRDefault="00681EC4" w:rsidP="00681EC4">
      <w:pPr>
        <w:spacing w:after="0" w:line="240" w:lineRule="auto"/>
        <w:rPr>
          <w:rFonts w:ascii="Arial" w:hAnsi="Arial" w:cs="Arial"/>
          <w:sz w:val="20"/>
          <w:szCs w:val="20"/>
        </w:rPr>
        <w:sectPr w:rsidR="00681EC4" w:rsidSect="0079717C">
          <w:type w:val="continuous"/>
          <w:pgSz w:w="11906" w:h="16838"/>
          <w:pgMar w:top="1588" w:right="851" w:bottom="851" w:left="4253" w:header="709" w:footer="709" w:gutter="0"/>
          <w:cols w:space="708"/>
          <w:docGrid w:linePitch="360"/>
        </w:sectPr>
      </w:pPr>
    </w:p>
    <w:p w14:paraId="2E0B2561" w14:textId="778248B5" w:rsidR="00B062D5" w:rsidRPr="00B062D5" w:rsidRDefault="00B062D5" w:rsidP="00B062D5">
      <w:pPr>
        <w:spacing w:after="120" w:line="240" w:lineRule="auto"/>
        <w:rPr>
          <w:rFonts w:ascii="Arial" w:hAnsi="Arial" w:cs="Arial"/>
          <w:sz w:val="20"/>
          <w:szCs w:val="20"/>
        </w:rPr>
      </w:pPr>
      <w:bookmarkStart w:id="55" w:name="_Hlk174404712"/>
      <w:r w:rsidRPr="00B062D5">
        <w:rPr>
          <w:rFonts w:ascii="Arial" w:hAnsi="Arial" w:cs="Arial"/>
          <w:sz w:val="20"/>
          <w:szCs w:val="20"/>
        </w:rPr>
        <w:t xml:space="preserve">Når vi siger, at vi er partiet for den næste generation, mener vi også den næste generation af LGBTQ+ personer. LGBTQ+ personer fortjener at blive accepteret af samfundet og få deres identiteter respekteret. At omvendelsesterapi stadig er lovligt i </w:t>
      </w:r>
      <w:proofErr w:type="gramStart"/>
      <w:r w:rsidRPr="00B062D5">
        <w:rPr>
          <w:rFonts w:ascii="Arial" w:hAnsi="Arial" w:cs="Arial"/>
          <w:sz w:val="20"/>
          <w:szCs w:val="20"/>
        </w:rPr>
        <w:t>Danmark</w:t>
      </w:r>
      <w:proofErr w:type="gramEnd"/>
      <w:r w:rsidRPr="00B062D5">
        <w:rPr>
          <w:rFonts w:ascii="Arial" w:hAnsi="Arial" w:cs="Arial"/>
          <w:sz w:val="20"/>
          <w:szCs w:val="20"/>
        </w:rPr>
        <w:t xml:space="preserve"> er dybt uacceptabelt. Omvendelsesterapi bygger nemlig på ideer om, at LGBTQ+ personer kan og bør ændre deres seksualitet og/eller kønsidentitet, og det kan være dybt traumatiserende, hvorfor der findes mange rapporter om depression, angst, selvskade og selvmord blandt ofre for omvendelsesterapi.</w:t>
      </w:r>
    </w:p>
    <w:p w14:paraId="5A3ACB6A" w14:textId="2EF40DD5" w:rsidR="00681EC4" w:rsidRDefault="00B062D5" w:rsidP="00DB3A09">
      <w:pPr>
        <w:spacing w:after="120" w:line="240" w:lineRule="auto"/>
        <w:rPr>
          <w:rFonts w:ascii="Arial" w:hAnsi="Arial" w:cs="Arial"/>
          <w:sz w:val="20"/>
          <w:szCs w:val="20"/>
        </w:rPr>
      </w:pPr>
      <w:r w:rsidRPr="00B062D5">
        <w:rPr>
          <w:rFonts w:ascii="Arial" w:hAnsi="Arial" w:cs="Arial"/>
          <w:sz w:val="20"/>
          <w:szCs w:val="20"/>
        </w:rPr>
        <w:t>Radikale Venstre mener derfor, at omvendelsesterapi skal være ulovligt.</w:t>
      </w:r>
      <w:bookmarkEnd w:id="55"/>
    </w:p>
    <w:p w14:paraId="72B4AB87" w14:textId="77777777" w:rsidR="00A84264" w:rsidRPr="00640747" w:rsidRDefault="00A84264" w:rsidP="00681EC4">
      <w:pPr>
        <w:suppressLineNumbers/>
        <w:spacing w:after="0" w:line="240" w:lineRule="auto"/>
        <w:rPr>
          <w:rFonts w:ascii="Arial" w:hAnsi="Arial" w:cs="Arial"/>
          <w:sz w:val="20"/>
          <w:szCs w:val="20"/>
        </w:rPr>
      </w:pPr>
    </w:p>
    <w:p w14:paraId="1C9A81A5" w14:textId="43DD1683" w:rsidR="00681EC4" w:rsidRPr="00640747" w:rsidRDefault="00681EC4" w:rsidP="00681EC4">
      <w:pPr>
        <w:pStyle w:val="Overskrift2"/>
        <w:suppressLineNumbers/>
        <w:spacing w:before="0" w:after="0" w:line="240" w:lineRule="auto"/>
        <w:rPr>
          <w:rFonts w:ascii="Arial" w:hAnsi="Arial" w:cs="Arial"/>
          <w:b/>
          <w:bCs/>
          <w:color w:val="auto"/>
          <w:sz w:val="20"/>
          <w:szCs w:val="20"/>
        </w:rPr>
      </w:pPr>
      <w:bookmarkStart w:id="56" w:name="_Toc174014274"/>
      <w:bookmarkStart w:id="57" w:name="_Toc209363990"/>
      <w:r w:rsidRPr="00FB6E7E">
        <w:rPr>
          <w:rFonts w:ascii="Arial" w:hAnsi="Arial" w:cs="Arial"/>
          <w:b/>
          <w:bCs/>
          <w:color w:val="auto"/>
          <w:sz w:val="24"/>
          <w:szCs w:val="24"/>
        </w:rPr>
        <w:t xml:space="preserve">E7 </w:t>
      </w:r>
      <w:bookmarkEnd w:id="56"/>
      <w:r w:rsidR="00C02FE6" w:rsidRPr="00C02FE6">
        <w:rPr>
          <w:rFonts w:ascii="Arial" w:hAnsi="Arial" w:cs="Arial"/>
          <w:b/>
          <w:bCs/>
          <w:color w:val="auto"/>
          <w:sz w:val="24"/>
          <w:szCs w:val="24"/>
        </w:rPr>
        <w:t>Afskaf refleksionsperioden for juridisk kønsskifte</w:t>
      </w:r>
      <w:bookmarkEnd w:id="57"/>
    </w:p>
    <w:p w14:paraId="6E6C4C23" w14:textId="77777777" w:rsidR="00681EC4" w:rsidRDefault="00681EC4" w:rsidP="00681EC4">
      <w:pPr>
        <w:suppressLineNumbers/>
        <w:spacing w:after="0" w:line="240" w:lineRule="auto"/>
        <w:rPr>
          <w:rFonts w:ascii="Arial" w:hAnsi="Arial" w:cs="Arial"/>
          <w:sz w:val="20"/>
          <w:szCs w:val="20"/>
        </w:rPr>
      </w:pPr>
    </w:p>
    <w:p w14:paraId="4BB1D991" w14:textId="77777777" w:rsidR="00681EC4" w:rsidRDefault="00681EC4" w:rsidP="00681EC4">
      <w:pPr>
        <w:spacing w:after="0" w:line="240" w:lineRule="auto"/>
        <w:rPr>
          <w:rFonts w:ascii="Arial" w:hAnsi="Arial" w:cs="Arial"/>
          <w:sz w:val="20"/>
          <w:szCs w:val="20"/>
        </w:rPr>
        <w:sectPr w:rsidR="00681EC4" w:rsidSect="0079717C">
          <w:type w:val="continuous"/>
          <w:pgSz w:w="11906" w:h="16838"/>
          <w:pgMar w:top="1588" w:right="851" w:bottom="851" w:left="4253" w:header="709" w:footer="709" w:gutter="0"/>
          <w:cols w:space="708"/>
          <w:docGrid w:linePitch="360"/>
        </w:sectPr>
      </w:pPr>
    </w:p>
    <w:p w14:paraId="589507EC" w14:textId="66FE83F5" w:rsidR="00C02FE6" w:rsidRPr="00C02FE6" w:rsidRDefault="00C02FE6" w:rsidP="00C02FE6">
      <w:pPr>
        <w:spacing w:after="120" w:line="240" w:lineRule="auto"/>
        <w:rPr>
          <w:rFonts w:ascii="Arial" w:hAnsi="Arial" w:cs="Arial"/>
          <w:sz w:val="20"/>
          <w:szCs w:val="20"/>
        </w:rPr>
      </w:pPr>
      <w:r>
        <w:rPr>
          <w:rFonts w:ascii="Arial" w:hAnsi="Arial" w:cs="Arial"/>
          <w:sz w:val="20"/>
          <w:szCs w:val="20"/>
        </w:rPr>
        <w:t>I</w:t>
      </w:r>
      <w:r w:rsidRPr="00C02FE6">
        <w:rPr>
          <w:rFonts w:ascii="Arial" w:hAnsi="Arial" w:cs="Arial"/>
          <w:sz w:val="20"/>
          <w:szCs w:val="20"/>
        </w:rPr>
        <w:t xml:space="preserve"> Radikale Venstre tror vi på, at mennesker forstår deres egen kønsidentitet bedst, og vi anerkender, at skifte sit juridiske køn er en velovervejet beslutning, som ikke kræver en yderligere refleksionsperiode.</w:t>
      </w:r>
    </w:p>
    <w:p w14:paraId="51CF627E" w14:textId="6EAD0229" w:rsidR="00681EC4" w:rsidRDefault="00C02FE6" w:rsidP="00DB3A09">
      <w:pPr>
        <w:spacing w:after="120" w:line="240" w:lineRule="auto"/>
        <w:rPr>
          <w:rFonts w:ascii="Arial" w:hAnsi="Arial" w:cs="Arial"/>
          <w:sz w:val="20"/>
          <w:szCs w:val="20"/>
        </w:rPr>
      </w:pPr>
      <w:r w:rsidRPr="00C02FE6">
        <w:rPr>
          <w:rFonts w:ascii="Arial" w:hAnsi="Arial" w:cs="Arial"/>
          <w:sz w:val="20"/>
          <w:szCs w:val="20"/>
        </w:rPr>
        <w:t>Radikale Venstre mener derfor, at refleksionsperioden på 6 måneder for ændring af CPR-nummer for transpersoner over 18 år bør afskaffes.</w:t>
      </w:r>
    </w:p>
    <w:p w14:paraId="1C026D5E" w14:textId="717831CE" w:rsidR="00681EC4" w:rsidRDefault="00681EC4" w:rsidP="00681EC4">
      <w:pPr>
        <w:pStyle w:val="Overskrift1"/>
        <w:suppressLineNumbers/>
        <w:rPr>
          <w:rFonts w:ascii="Arial" w:hAnsi="Arial" w:cs="Arial"/>
          <w:b/>
          <w:bCs/>
          <w:color w:val="000000" w:themeColor="text1"/>
          <w:sz w:val="28"/>
          <w:szCs w:val="28"/>
        </w:rPr>
      </w:pPr>
      <w:bookmarkStart w:id="58" w:name="_Toc209363991"/>
      <w:r w:rsidRPr="00391D9B">
        <w:rPr>
          <w:rFonts w:ascii="Arial" w:hAnsi="Arial" w:cs="Arial"/>
          <w:b/>
          <w:bCs/>
          <w:color w:val="000000" w:themeColor="text1"/>
          <w:sz w:val="28"/>
          <w:szCs w:val="28"/>
        </w:rPr>
        <w:lastRenderedPageBreak/>
        <w:t>F Miljø, klima</w:t>
      </w:r>
      <w:r w:rsidR="00911F12">
        <w:rPr>
          <w:rFonts w:ascii="Arial" w:hAnsi="Arial" w:cs="Arial"/>
          <w:b/>
          <w:bCs/>
          <w:color w:val="000000" w:themeColor="text1"/>
          <w:sz w:val="28"/>
          <w:szCs w:val="28"/>
        </w:rPr>
        <w:t>,</w:t>
      </w:r>
      <w:r w:rsidRPr="00391D9B">
        <w:rPr>
          <w:rFonts w:ascii="Arial" w:hAnsi="Arial" w:cs="Arial"/>
          <w:b/>
          <w:bCs/>
          <w:color w:val="000000" w:themeColor="text1"/>
          <w:sz w:val="28"/>
          <w:szCs w:val="28"/>
        </w:rPr>
        <w:t xml:space="preserve"> trafik</w:t>
      </w:r>
      <w:r w:rsidR="00911F12">
        <w:rPr>
          <w:rFonts w:ascii="Arial" w:hAnsi="Arial" w:cs="Arial"/>
          <w:b/>
          <w:bCs/>
          <w:color w:val="000000" w:themeColor="text1"/>
          <w:sz w:val="28"/>
          <w:szCs w:val="28"/>
        </w:rPr>
        <w:t xml:space="preserve"> og bæredygtighed</w:t>
      </w:r>
      <w:bookmarkEnd w:id="58"/>
    </w:p>
    <w:p w14:paraId="313C8F2D" w14:textId="77777777" w:rsidR="00A327D1" w:rsidRPr="003B7B8C" w:rsidRDefault="00A327D1" w:rsidP="00A327D1">
      <w:pPr>
        <w:suppressLineNumbers/>
        <w:spacing w:after="0" w:line="240" w:lineRule="auto"/>
        <w:rPr>
          <w:rFonts w:ascii="Arial" w:hAnsi="Arial" w:cs="Arial"/>
          <w:b/>
          <w:bCs/>
          <w:sz w:val="20"/>
          <w:szCs w:val="20"/>
        </w:rPr>
      </w:pPr>
      <w:bookmarkStart w:id="59" w:name="_Toc174014279"/>
    </w:p>
    <w:p w14:paraId="415EBC47" w14:textId="77777777" w:rsidR="00681EC4" w:rsidRDefault="00681EC4" w:rsidP="00681EC4">
      <w:pPr>
        <w:pStyle w:val="Overskrift2"/>
        <w:rPr>
          <w:rFonts w:ascii="Arial" w:hAnsi="Arial" w:cs="Arial"/>
          <w:b/>
          <w:bCs/>
          <w:color w:val="auto"/>
          <w:sz w:val="24"/>
          <w:szCs w:val="24"/>
        </w:rPr>
        <w:sectPr w:rsidR="00681EC4" w:rsidSect="0079717C">
          <w:type w:val="continuous"/>
          <w:pgSz w:w="11906" w:h="16838"/>
          <w:pgMar w:top="1588" w:right="851" w:bottom="851" w:left="4253" w:header="709" w:footer="709" w:gutter="0"/>
          <w:cols w:space="708"/>
          <w:docGrid w:linePitch="299"/>
        </w:sectPr>
      </w:pPr>
      <w:bookmarkStart w:id="60" w:name="_Toc174014280"/>
      <w:bookmarkEnd w:id="59"/>
    </w:p>
    <w:p w14:paraId="6A69D039" w14:textId="434BADA5" w:rsidR="00681EC4" w:rsidRPr="001D7AF8" w:rsidRDefault="00681EC4" w:rsidP="00681EC4">
      <w:pPr>
        <w:pStyle w:val="Overskrift2"/>
        <w:rPr>
          <w:rFonts w:ascii="Arial" w:hAnsi="Arial" w:cs="Arial"/>
          <w:b/>
          <w:bCs/>
          <w:color w:val="auto"/>
          <w:sz w:val="24"/>
          <w:szCs w:val="24"/>
        </w:rPr>
      </w:pPr>
      <w:bookmarkStart w:id="61" w:name="_Toc209363992"/>
      <w:r w:rsidRPr="001D7AF8">
        <w:rPr>
          <w:rFonts w:ascii="Arial" w:hAnsi="Arial" w:cs="Arial"/>
          <w:b/>
          <w:bCs/>
          <w:color w:val="auto"/>
          <w:sz w:val="24"/>
          <w:szCs w:val="24"/>
        </w:rPr>
        <w:t>F</w:t>
      </w:r>
      <w:r w:rsidR="00A327D1">
        <w:rPr>
          <w:rFonts w:ascii="Arial" w:hAnsi="Arial" w:cs="Arial"/>
          <w:b/>
          <w:bCs/>
          <w:color w:val="auto"/>
          <w:sz w:val="24"/>
          <w:szCs w:val="24"/>
        </w:rPr>
        <w:t>2</w:t>
      </w:r>
      <w:r w:rsidRPr="001D7AF8">
        <w:rPr>
          <w:rFonts w:ascii="Arial" w:hAnsi="Arial" w:cs="Arial"/>
          <w:b/>
          <w:bCs/>
          <w:color w:val="auto"/>
          <w:sz w:val="24"/>
          <w:szCs w:val="24"/>
        </w:rPr>
        <w:t xml:space="preserve"> </w:t>
      </w:r>
      <w:bookmarkEnd w:id="60"/>
      <w:r w:rsidR="00F7571E" w:rsidRPr="00F7571E">
        <w:rPr>
          <w:rFonts w:ascii="Arial" w:hAnsi="Arial" w:cs="Arial"/>
          <w:b/>
          <w:bCs/>
          <w:color w:val="auto"/>
          <w:sz w:val="24"/>
          <w:szCs w:val="24"/>
        </w:rPr>
        <w:t>Totalfredning af stenbideren i mindst fem år</w:t>
      </w:r>
      <w:bookmarkEnd w:id="61"/>
    </w:p>
    <w:p w14:paraId="78661224" w14:textId="77777777" w:rsidR="00681EC4" w:rsidRDefault="00681EC4" w:rsidP="00681EC4">
      <w:pPr>
        <w:suppressLineNumbers/>
        <w:spacing w:after="0" w:line="240" w:lineRule="auto"/>
        <w:rPr>
          <w:rFonts w:ascii="Arial" w:hAnsi="Arial" w:cs="Arial"/>
          <w:sz w:val="20"/>
          <w:szCs w:val="20"/>
        </w:rPr>
        <w:sectPr w:rsidR="00681EC4" w:rsidSect="0079717C">
          <w:type w:val="continuous"/>
          <w:pgSz w:w="11906" w:h="16838"/>
          <w:pgMar w:top="1588" w:right="851" w:bottom="851" w:left="4253" w:header="709" w:footer="709" w:gutter="0"/>
          <w:cols w:space="708"/>
          <w:docGrid w:linePitch="299"/>
        </w:sectPr>
      </w:pPr>
    </w:p>
    <w:p w14:paraId="7ED2DD72" w14:textId="77777777" w:rsidR="00681EC4" w:rsidRPr="007759A5" w:rsidRDefault="00681EC4" w:rsidP="00681EC4">
      <w:pPr>
        <w:suppressLineNumbers/>
        <w:spacing w:after="0" w:line="240" w:lineRule="auto"/>
        <w:rPr>
          <w:rFonts w:ascii="Arial" w:hAnsi="Arial" w:cs="Arial"/>
          <w:sz w:val="20"/>
          <w:szCs w:val="20"/>
        </w:rPr>
      </w:pPr>
    </w:p>
    <w:p w14:paraId="434A3667" w14:textId="1F9B203B" w:rsidR="00F7571E" w:rsidRPr="00F7571E" w:rsidRDefault="00F7571E" w:rsidP="00F7571E">
      <w:pPr>
        <w:spacing w:after="0" w:line="240" w:lineRule="auto"/>
        <w:rPr>
          <w:rFonts w:ascii="Arial" w:hAnsi="Arial" w:cs="Arial"/>
          <w:sz w:val="20"/>
          <w:szCs w:val="20"/>
        </w:rPr>
      </w:pPr>
      <w:r w:rsidRPr="00F7571E">
        <w:rPr>
          <w:rFonts w:ascii="Arial" w:hAnsi="Arial" w:cs="Arial"/>
          <w:sz w:val="20"/>
          <w:szCs w:val="20"/>
        </w:rPr>
        <w:t>Stenbiderbestanden er for nedadgående i de danske farvande. Radikale Venstre vil arbejde for, at den for indeværende kalenderår gældende totalfredning af stenbideren forlænges til mindst udgangen af 2030.</w:t>
      </w:r>
    </w:p>
    <w:p w14:paraId="2A254892" w14:textId="5D4B1A6E" w:rsidR="000427AF" w:rsidRPr="000427AF" w:rsidRDefault="00F7571E" w:rsidP="00824E7B">
      <w:pPr>
        <w:spacing w:after="0" w:line="240" w:lineRule="auto"/>
      </w:pPr>
      <w:r w:rsidRPr="00F7571E">
        <w:rPr>
          <w:rFonts w:ascii="Arial" w:hAnsi="Arial" w:cs="Arial"/>
          <w:sz w:val="20"/>
          <w:szCs w:val="20"/>
        </w:rPr>
        <w:t>Såfremt fagfolk herefter vurderer, at bestanden har kommet sig i så nævneværdigt omfang, at lyst- og erhvervsfiskeri kan genoptages, ophæves totalforbuddet.</w:t>
      </w:r>
      <w:r w:rsidRPr="00F7571E">
        <w:rPr>
          <w:rFonts w:ascii="Arial" w:hAnsi="Arial" w:cs="Arial"/>
          <w:sz w:val="20"/>
          <w:szCs w:val="20"/>
        </w:rPr>
        <w:br/>
      </w:r>
      <w:r w:rsidRPr="00F7571E">
        <w:rPr>
          <w:rFonts w:ascii="Arial" w:hAnsi="Arial" w:cs="Arial"/>
          <w:sz w:val="20"/>
          <w:szCs w:val="20"/>
        </w:rPr>
        <w:br/>
      </w:r>
      <w:bookmarkStart w:id="62" w:name="_Toc174014282"/>
    </w:p>
    <w:p w14:paraId="49FCE189" w14:textId="77777777" w:rsidR="000427AF" w:rsidRPr="000427AF" w:rsidRDefault="000427AF" w:rsidP="000427AF">
      <w:pPr>
        <w:sectPr w:rsidR="000427AF" w:rsidRPr="000427AF" w:rsidSect="0079717C">
          <w:type w:val="continuous"/>
          <w:pgSz w:w="11906" w:h="16838"/>
          <w:pgMar w:top="1588" w:right="851" w:bottom="851" w:left="4253" w:header="709" w:footer="709" w:gutter="0"/>
          <w:cols w:space="708"/>
          <w:docGrid w:linePitch="299"/>
        </w:sectPr>
      </w:pPr>
    </w:p>
    <w:p w14:paraId="056526B4" w14:textId="0A16EE13" w:rsidR="00681EC4" w:rsidRPr="006C6159" w:rsidRDefault="00681EC4" w:rsidP="00681EC4">
      <w:pPr>
        <w:pStyle w:val="Overskrift2"/>
        <w:suppressLineNumbers/>
        <w:rPr>
          <w:rFonts w:ascii="Arial" w:hAnsi="Arial" w:cs="Arial"/>
          <w:b/>
          <w:bCs/>
          <w:color w:val="auto"/>
          <w:sz w:val="24"/>
          <w:szCs w:val="24"/>
        </w:rPr>
      </w:pPr>
      <w:bookmarkStart w:id="63" w:name="_Toc209363993"/>
      <w:r w:rsidRPr="006C6159">
        <w:rPr>
          <w:rFonts w:ascii="Arial" w:hAnsi="Arial" w:cs="Arial"/>
          <w:b/>
          <w:bCs/>
          <w:color w:val="auto"/>
          <w:sz w:val="24"/>
          <w:szCs w:val="24"/>
        </w:rPr>
        <w:t>F</w:t>
      </w:r>
      <w:r w:rsidR="00A327D1">
        <w:rPr>
          <w:rFonts w:ascii="Arial" w:hAnsi="Arial" w:cs="Arial"/>
          <w:b/>
          <w:bCs/>
          <w:color w:val="auto"/>
          <w:sz w:val="24"/>
          <w:szCs w:val="24"/>
        </w:rPr>
        <w:t>4</w:t>
      </w:r>
      <w:r w:rsidRPr="006C6159">
        <w:rPr>
          <w:rFonts w:ascii="Arial" w:hAnsi="Arial" w:cs="Arial"/>
          <w:b/>
          <w:bCs/>
          <w:color w:val="auto"/>
          <w:sz w:val="24"/>
          <w:szCs w:val="24"/>
        </w:rPr>
        <w:t xml:space="preserve"> </w:t>
      </w:r>
      <w:bookmarkEnd w:id="62"/>
      <w:r w:rsidR="001346E7" w:rsidRPr="001346E7">
        <w:rPr>
          <w:rFonts w:ascii="Arial" w:hAnsi="Arial" w:cs="Arial"/>
          <w:b/>
          <w:bCs/>
          <w:color w:val="auto"/>
          <w:sz w:val="24"/>
          <w:szCs w:val="24"/>
        </w:rPr>
        <w:t>Mere renovering, mindre nedrivning</w:t>
      </w:r>
      <w:bookmarkEnd w:id="63"/>
    </w:p>
    <w:p w14:paraId="148A8A61" w14:textId="77777777" w:rsidR="00681EC4" w:rsidRPr="007759A5" w:rsidRDefault="00681EC4" w:rsidP="00681EC4">
      <w:pPr>
        <w:suppressLineNumbers/>
        <w:spacing w:after="0" w:line="240" w:lineRule="auto"/>
        <w:rPr>
          <w:rFonts w:ascii="Arial" w:hAnsi="Arial" w:cs="Arial"/>
          <w:sz w:val="20"/>
          <w:szCs w:val="20"/>
        </w:rPr>
      </w:pPr>
    </w:p>
    <w:p w14:paraId="21EB6D8D" w14:textId="77777777" w:rsidR="00681EC4" w:rsidRPr="007759A5" w:rsidRDefault="00681EC4" w:rsidP="00681EC4">
      <w:pPr>
        <w:spacing w:after="0" w:line="240" w:lineRule="auto"/>
        <w:rPr>
          <w:rFonts w:ascii="Arial" w:hAnsi="Arial" w:cs="Arial"/>
          <w:sz w:val="20"/>
          <w:szCs w:val="20"/>
        </w:rPr>
        <w:sectPr w:rsidR="00681EC4" w:rsidRPr="007759A5" w:rsidSect="0079717C">
          <w:type w:val="continuous"/>
          <w:pgSz w:w="11906" w:h="16838"/>
          <w:pgMar w:top="1588" w:right="851" w:bottom="851" w:left="4253" w:header="709" w:footer="709" w:gutter="0"/>
          <w:cols w:space="708"/>
        </w:sectPr>
      </w:pPr>
    </w:p>
    <w:p w14:paraId="5FD68A8B" w14:textId="4A0F154C" w:rsidR="00681EC4" w:rsidRPr="007759A5" w:rsidRDefault="001346E7" w:rsidP="00681EC4">
      <w:pPr>
        <w:spacing w:after="0" w:line="240" w:lineRule="auto"/>
        <w:rPr>
          <w:rFonts w:ascii="Arial" w:hAnsi="Arial" w:cs="Arial"/>
          <w:sz w:val="20"/>
          <w:szCs w:val="20"/>
        </w:rPr>
      </w:pPr>
      <w:r w:rsidRPr="001346E7">
        <w:rPr>
          <w:rFonts w:ascii="Arial" w:hAnsi="Arial" w:cs="Arial"/>
          <w:sz w:val="20"/>
          <w:szCs w:val="20"/>
        </w:rPr>
        <w:t>Flere større byer er blevet pålagt nedrivninger og nybyg som følge af ghettolovgivningen, som udover ikke at løse sociale udfordringer også er dyrt i klimaregnskabet. Radikale Venstre ønsker større social ansvarlighed såvel som klimaansvarlighed når bydele omdannes. Radikale Venstre mener at det økonomisk og menneskeligt vil være bedre at bruge flere penge på socialpædagogiske og forebyggende tiltag, og bedre for klimaet ikke at nedrive gode boliger men i</w:t>
      </w:r>
      <w:r w:rsidR="00103E3F">
        <w:rPr>
          <w:rFonts w:ascii="Arial" w:hAnsi="Arial" w:cs="Arial"/>
          <w:sz w:val="20"/>
          <w:szCs w:val="20"/>
        </w:rPr>
        <w:t xml:space="preserve"> </w:t>
      </w:r>
      <w:r w:rsidRPr="001346E7">
        <w:rPr>
          <w:rFonts w:ascii="Arial" w:hAnsi="Arial" w:cs="Arial"/>
          <w:sz w:val="20"/>
          <w:szCs w:val="20"/>
        </w:rPr>
        <w:t>stedet se på klimarenoveringer når det gælder bolig.</w:t>
      </w:r>
    </w:p>
    <w:p w14:paraId="4D83A9F4" w14:textId="77777777" w:rsidR="00F5194F" w:rsidRDefault="00F5194F" w:rsidP="00EB23A1">
      <w:pPr>
        <w:suppressLineNumbers/>
        <w:spacing w:after="0" w:line="240" w:lineRule="auto"/>
        <w:rPr>
          <w:rFonts w:ascii="Arial" w:hAnsi="Arial" w:cs="Arial"/>
          <w:b/>
          <w:bCs/>
          <w:sz w:val="20"/>
          <w:szCs w:val="20"/>
        </w:rPr>
      </w:pPr>
    </w:p>
    <w:p w14:paraId="7FCD7D68" w14:textId="5295B18D" w:rsidR="00202DE4" w:rsidRPr="00202DE4" w:rsidRDefault="00202DE4" w:rsidP="00202DE4">
      <w:pPr>
        <w:pStyle w:val="Overskrift2"/>
        <w:suppressLineNumbers/>
        <w:rPr>
          <w:rFonts w:ascii="Arial" w:hAnsi="Arial" w:cs="Arial"/>
          <w:b/>
          <w:bCs/>
          <w:color w:val="auto"/>
          <w:sz w:val="24"/>
          <w:szCs w:val="24"/>
        </w:rPr>
      </w:pPr>
      <w:bookmarkStart w:id="64" w:name="_Toc209252740"/>
      <w:bookmarkStart w:id="65" w:name="_Toc209279522"/>
      <w:bookmarkStart w:id="66" w:name="_Toc209363994"/>
      <w:r w:rsidRPr="00B159BA">
        <w:rPr>
          <w:rFonts w:ascii="Arial" w:hAnsi="Arial" w:cs="Arial"/>
          <w:b/>
          <w:bCs/>
          <w:color w:val="auto"/>
          <w:sz w:val="24"/>
          <w:szCs w:val="24"/>
        </w:rPr>
        <w:t xml:space="preserve">F6 </w:t>
      </w:r>
      <w:r w:rsidRPr="00EE3F79">
        <w:rPr>
          <w:rFonts w:ascii="Arial" w:hAnsi="Arial" w:cs="Arial"/>
          <w:b/>
          <w:bCs/>
          <w:color w:val="auto"/>
          <w:sz w:val="24"/>
          <w:szCs w:val="24"/>
        </w:rPr>
        <w:t>Biomasse skal tælle med i CO</w:t>
      </w:r>
      <w:r w:rsidRPr="00EE3F79">
        <w:rPr>
          <w:rFonts w:ascii="Cambria Math" w:hAnsi="Cambria Math" w:cs="Cambria Math"/>
          <w:b/>
          <w:bCs/>
          <w:color w:val="auto"/>
          <w:sz w:val="24"/>
          <w:szCs w:val="24"/>
        </w:rPr>
        <w:t>₂</w:t>
      </w:r>
      <w:r w:rsidRPr="00EE3F79">
        <w:rPr>
          <w:rFonts w:ascii="Arial" w:hAnsi="Arial" w:cs="Arial"/>
          <w:b/>
          <w:bCs/>
          <w:color w:val="auto"/>
          <w:sz w:val="24"/>
          <w:szCs w:val="24"/>
        </w:rPr>
        <w:t>-regnskabet</w:t>
      </w:r>
      <w:bookmarkEnd w:id="64"/>
      <w:bookmarkEnd w:id="65"/>
      <w:bookmarkEnd w:id="66"/>
    </w:p>
    <w:p w14:paraId="4DC2869E" w14:textId="77777777" w:rsidR="00202DE4" w:rsidRDefault="00202DE4" w:rsidP="00EB23A1">
      <w:pPr>
        <w:suppressLineNumbers/>
        <w:spacing w:after="0" w:line="240" w:lineRule="auto"/>
        <w:rPr>
          <w:rFonts w:ascii="Arial" w:hAnsi="Arial" w:cs="Arial"/>
          <w:b/>
          <w:bCs/>
          <w:sz w:val="20"/>
          <w:szCs w:val="20"/>
        </w:rPr>
      </w:pPr>
    </w:p>
    <w:p w14:paraId="5B05721A" w14:textId="77777777" w:rsidR="00202DE4" w:rsidRPr="00202DE4" w:rsidRDefault="00202DE4" w:rsidP="00202DE4">
      <w:pPr>
        <w:suppressLineNumbers/>
        <w:spacing w:after="0" w:line="240" w:lineRule="auto"/>
        <w:rPr>
          <w:rFonts w:ascii="Arial" w:hAnsi="Arial" w:cs="Arial"/>
          <w:sz w:val="20"/>
          <w:szCs w:val="20"/>
        </w:rPr>
      </w:pPr>
      <w:r w:rsidRPr="00202DE4">
        <w:rPr>
          <w:rFonts w:ascii="Arial" w:hAnsi="Arial" w:cs="Arial"/>
          <w:sz w:val="20"/>
          <w:szCs w:val="20"/>
        </w:rPr>
        <w:t>Radikale Venstre ønsker, at Danmark går forrest i udviklingen af et retvisende klimaregnskab, når det gælder biomasse i energisektoren. På trods af en betydelig klimapåvirkning kan energiselskaberne i dag kontere biomasseafbrænding som 0-emission, idet klimapåvirkningen efter reglerne skal konteres i det såkaldte LULUCF-regnskab (arealanvendelse). Derved flyttes regningen for klimabelastningen fra forurenerne til staten, som er ansvarlig for opfyldelse af LULUCF-målene.</w:t>
      </w:r>
      <w:r w:rsidRPr="00202DE4">
        <w:rPr>
          <w:rFonts w:ascii="Arial" w:hAnsi="Arial" w:cs="Arial"/>
          <w:sz w:val="20"/>
          <w:szCs w:val="20"/>
        </w:rPr>
        <w:br/>
      </w:r>
      <w:r w:rsidRPr="00202DE4">
        <w:rPr>
          <w:rFonts w:ascii="Arial" w:hAnsi="Arial" w:cs="Arial"/>
          <w:sz w:val="20"/>
          <w:szCs w:val="20"/>
        </w:rPr>
        <w:br/>
        <w:t xml:space="preserve">Det alternative klimaregnskab skal ske i fuld overensstemmelse med FN’s klimapolitik og EU’s retningslinjer og bidrage til en styrket fælles </w:t>
      </w:r>
      <w:proofErr w:type="spellStart"/>
      <w:r w:rsidRPr="00202DE4">
        <w:rPr>
          <w:rFonts w:ascii="Arial" w:hAnsi="Arial" w:cs="Arial"/>
          <w:sz w:val="20"/>
          <w:szCs w:val="20"/>
        </w:rPr>
        <w:t>metode-udvikling</w:t>
      </w:r>
      <w:proofErr w:type="spellEnd"/>
      <w:r w:rsidRPr="00202DE4">
        <w:rPr>
          <w:rFonts w:ascii="Arial" w:hAnsi="Arial" w:cs="Arial"/>
          <w:sz w:val="20"/>
          <w:szCs w:val="20"/>
        </w:rPr>
        <w:t xml:space="preserve"> i EU. Landsmødet opfordrer derfor den radikale folketingsgruppe til at arbejde for, at Danmark udvikler et nationalt, supplerende klimaregnskab, som skal synliggøre den faktiske klimaeffekt ved afbrænding af forskellige typer biomasse.</w:t>
      </w:r>
    </w:p>
    <w:p w14:paraId="7AF73592" w14:textId="77777777" w:rsidR="00202DE4" w:rsidRPr="00202DE4" w:rsidRDefault="00202DE4" w:rsidP="00202DE4">
      <w:pPr>
        <w:suppressLineNumbers/>
        <w:spacing w:after="0" w:line="240" w:lineRule="auto"/>
        <w:rPr>
          <w:rFonts w:ascii="Arial" w:hAnsi="Arial" w:cs="Arial"/>
          <w:sz w:val="20"/>
          <w:szCs w:val="20"/>
        </w:rPr>
      </w:pPr>
      <w:r w:rsidRPr="00202DE4">
        <w:rPr>
          <w:rFonts w:ascii="Arial" w:hAnsi="Arial" w:cs="Arial"/>
          <w:sz w:val="20"/>
          <w:szCs w:val="20"/>
        </w:rPr>
        <w:br/>
        <w:t>Regnskabet skal indgå i beslutningsværktøjer til at styrke omstillingen og sikre gennemsigtighed i klimaindsatsen. Regnskabet bør tage udgangspunkt i Klimarådets metode til beregning af en udledningsfaktor for biomasse fremlagt i ” Kommentering af Global Afrapportering 2022”.</w:t>
      </w:r>
    </w:p>
    <w:p w14:paraId="1539A446" w14:textId="77777777" w:rsidR="00202DE4" w:rsidRDefault="00202DE4" w:rsidP="00EB23A1">
      <w:pPr>
        <w:suppressLineNumbers/>
        <w:spacing w:after="0" w:line="240" w:lineRule="auto"/>
        <w:rPr>
          <w:rFonts w:ascii="Arial" w:hAnsi="Arial" w:cs="Arial"/>
          <w:b/>
          <w:bCs/>
          <w:sz w:val="20"/>
          <w:szCs w:val="20"/>
        </w:rPr>
      </w:pPr>
    </w:p>
    <w:p w14:paraId="3F83F19B" w14:textId="422F1A37" w:rsidR="00202DE4" w:rsidRPr="006C6159" w:rsidRDefault="00202DE4" w:rsidP="00202DE4">
      <w:pPr>
        <w:pStyle w:val="Overskrift2"/>
        <w:suppressLineNumbers/>
        <w:rPr>
          <w:rFonts w:ascii="Arial" w:hAnsi="Arial" w:cs="Arial"/>
          <w:b/>
          <w:bCs/>
          <w:color w:val="auto"/>
          <w:sz w:val="24"/>
          <w:szCs w:val="24"/>
        </w:rPr>
      </w:pPr>
      <w:bookmarkStart w:id="67" w:name="_Toc209279523"/>
      <w:bookmarkStart w:id="68" w:name="_Toc209363995"/>
      <w:r w:rsidRPr="006C6159">
        <w:rPr>
          <w:rFonts w:ascii="Arial" w:hAnsi="Arial" w:cs="Arial"/>
          <w:b/>
          <w:bCs/>
          <w:color w:val="auto"/>
          <w:sz w:val="24"/>
          <w:szCs w:val="24"/>
        </w:rPr>
        <w:t>F</w:t>
      </w:r>
      <w:r>
        <w:rPr>
          <w:rFonts w:ascii="Arial" w:hAnsi="Arial" w:cs="Arial"/>
          <w:b/>
          <w:bCs/>
          <w:color w:val="auto"/>
          <w:sz w:val="24"/>
          <w:szCs w:val="24"/>
        </w:rPr>
        <w:t>7</w:t>
      </w:r>
      <w:r w:rsidRPr="006C6159">
        <w:rPr>
          <w:rFonts w:ascii="Arial" w:hAnsi="Arial" w:cs="Arial"/>
          <w:b/>
          <w:bCs/>
          <w:color w:val="auto"/>
          <w:sz w:val="24"/>
          <w:szCs w:val="24"/>
        </w:rPr>
        <w:t xml:space="preserve"> </w:t>
      </w:r>
      <w:r w:rsidRPr="002146E9">
        <w:rPr>
          <w:rFonts w:ascii="Arial" w:hAnsi="Arial" w:cs="Arial"/>
          <w:b/>
          <w:bCs/>
          <w:color w:val="auto"/>
          <w:sz w:val="24"/>
          <w:szCs w:val="24"/>
        </w:rPr>
        <w:t>Mere fokus på miljø- og klimahensyn ved vedtagelse af anlægsprojekter</w:t>
      </w:r>
      <w:bookmarkEnd w:id="67"/>
      <w:bookmarkEnd w:id="68"/>
    </w:p>
    <w:p w14:paraId="4625E5B2" w14:textId="77777777" w:rsidR="00202DE4" w:rsidRDefault="00202DE4" w:rsidP="00EB23A1">
      <w:pPr>
        <w:suppressLineNumbers/>
        <w:spacing w:after="0" w:line="240" w:lineRule="auto"/>
        <w:rPr>
          <w:rFonts w:ascii="Arial" w:hAnsi="Arial" w:cs="Arial"/>
          <w:b/>
          <w:bCs/>
          <w:sz w:val="20"/>
          <w:szCs w:val="20"/>
        </w:rPr>
      </w:pPr>
    </w:p>
    <w:p w14:paraId="150CC2EB" w14:textId="77777777" w:rsidR="006E2573" w:rsidRPr="006E2573" w:rsidRDefault="006E2573" w:rsidP="006E2573">
      <w:pPr>
        <w:suppressLineNumbers/>
        <w:spacing w:after="0" w:line="240" w:lineRule="auto"/>
        <w:rPr>
          <w:rFonts w:ascii="Arial" w:hAnsi="Arial" w:cs="Arial"/>
          <w:sz w:val="20"/>
          <w:szCs w:val="20"/>
        </w:rPr>
      </w:pPr>
      <w:r w:rsidRPr="006E2573">
        <w:rPr>
          <w:rFonts w:ascii="Arial" w:hAnsi="Arial" w:cs="Arial"/>
          <w:sz w:val="20"/>
          <w:szCs w:val="20"/>
        </w:rPr>
        <w:t>Radikale Venstre finder grønne anlægsprojekter yderst vigtige for at nå i mål med den grønne omstilling. Radikale Venstre ser det som en central del af demokratiet, at borgerne kan få prøvet klager over den miljøpåvirkning, som store anlægsprojekter medfører, og ønsker en styrkelse af folkelig inddragelse og dialog.</w:t>
      </w:r>
    </w:p>
    <w:p w14:paraId="259E7928" w14:textId="77777777" w:rsidR="006E2573" w:rsidRPr="006E2573" w:rsidRDefault="006E2573" w:rsidP="006E2573">
      <w:pPr>
        <w:suppressLineNumbers/>
        <w:spacing w:after="0" w:line="240" w:lineRule="auto"/>
        <w:rPr>
          <w:rFonts w:ascii="Arial" w:hAnsi="Arial" w:cs="Arial"/>
          <w:sz w:val="20"/>
          <w:szCs w:val="20"/>
        </w:rPr>
      </w:pPr>
    </w:p>
    <w:p w14:paraId="4B9AA775" w14:textId="3F0CD7FE" w:rsidR="006E2573" w:rsidRPr="006E2573" w:rsidRDefault="006E2573" w:rsidP="006E2573">
      <w:pPr>
        <w:suppressLineNumbers/>
        <w:spacing w:after="0" w:line="240" w:lineRule="auto"/>
        <w:rPr>
          <w:rFonts w:ascii="Arial" w:hAnsi="Arial" w:cs="Arial"/>
          <w:sz w:val="20"/>
          <w:szCs w:val="20"/>
        </w:rPr>
      </w:pPr>
      <w:r w:rsidRPr="006E2573">
        <w:rPr>
          <w:rFonts w:ascii="Arial" w:hAnsi="Arial" w:cs="Arial"/>
          <w:sz w:val="20"/>
          <w:szCs w:val="20"/>
        </w:rPr>
        <w:lastRenderedPageBreak/>
        <w:t>Derfor vil vi fastholde, at der som udgangspunkt skal være klageadgang ved de relevante miljøklagenævn, og vi vil modarbejde tendensen til, at det vedtages ved lov, at klageadgangen afskaffes, og borgerne dermed henvises til langvarige og dyre søgsmål ved domstolene. For at modvirke længere sagsbehandling ved klagenævnene skal de samtidig tilføres ressourcer, der kan matche det formodet højere antal klager.</w:t>
      </w:r>
    </w:p>
    <w:p w14:paraId="2E499595" w14:textId="77777777" w:rsidR="006E2573" w:rsidRPr="00F5194F" w:rsidRDefault="006E2573" w:rsidP="00EB23A1">
      <w:pPr>
        <w:suppressLineNumbers/>
        <w:spacing w:after="0" w:line="240" w:lineRule="auto"/>
        <w:rPr>
          <w:rFonts w:ascii="Arial" w:hAnsi="Arial" w:cs="Arial"/>
          <w:b/>
          <w:bCs/>
          <w:sz w:val="20"/>
          <w:szCs w:val="20"/>
        </w:rPr>
      </w:pPr>
    </w:p>
    <w:p w14:paraId="224E23A6" w14:textId="5F66222A" w:rsidR="006121CE" w:rsidRPr="006C6159" w:rsidRDefault="006121CE" w:rsidP="006121CE">
      <w:pPr>
        <w:pStyle w:val="Overskrift2"/>
        <w:suppressLineNumbers/>
        <w:rPr>
          <w:rFonts w:ascii="Arial" w:hAnsi="Arial" w:cs="Arial"/>
          <w:b/>
          <w:bCs/>
          <w:color w:val="auto"/>
          <w:sz w:val="24"/>
          <w:szCs w:val="24"/>
        </w:rPr>
      </w:pPr>
      <w:bookmarkStart w:id="69" w:name="_Toc209363996"/>
      <w:r w:rsidRPr="006C6159">
        <w:rPr>
          <w:rFonts w:ascii="Arial" w:hAnsi="Arial" w:cs="Arial"/>
          <w:b/>
          <w:bCs/>
          <w:color w:val="auto"/>
          <w:sz w:val="24"/>
          <w:szCs w:val="24"/>
        </w:rPr>
        <w:t>F</w:t>
      </w:r>
      <w:r w:rsidR="00A327D1">
        <w:rPr>
          <w:rFonts w:ascii="Arial" w:hAnsi="Arial" w:cs="Arial"/>
          <w:b/>
          <w:bCs/>
          <w:color w:val="auto"/>
          <w:sz w:val="24"/>
          <w:szCs w:val="24"/>
        </w:rPr>
        <w:t>8</w:t>
      </w:r>
      <w:r w:rsidR="00F20507">
        <w:rPr>
          <w:rFonts w:ascii="Arial" w:hAnsi="Arial" w:cs="Arial"/>
          <w:b/>
          <w:bCs/>
          <w:color w:val="auto"/>
          <w:sz w:val="24"/>
          <w:szCs w:val="24"/>
        </w:rPr>
        <w:t xml:space="preserve"> </w:t>
      </w:r>
      <w:r w:rsidR="00836130" w:rsidRPr="00836130">
        <w:rPr>
          <w:rFonts w:ascii="Arial" w:hAnsi="Arial" w:cs="Arial"/>
          <w:b/>
          <w:bCs/>
          <w:color w:val="auto"/>
          <w:sz w:val="24"/>
          <w:szCs w:val="24"/>
        </w:rPr>
        <w:t>Flere faunapassager ved større trafikanlæg</w:t>
      </w:r>
      <w:bookmarkEnd w:id="69"/>
    </w:p>
    <w:p w14:paraId="2ABA581F" w14:textId="77777777" w:rsidR="006121CE" w:rsidRPr="007759A5" w:rsidRDefault="006121CE" w:rsidP="006121CE">
      <w:pPr>
        <w:suppressLineNumbers/>
        <w:spacing w:after="0" w:line="240" w:lineRule="auto"/>
        <w:rPr>
          <w:rFonts w:ascii="Arial" w:hAnsi="Arial" w:cs="Arial"/>
          <w:sz w:val="20"/>
          <w:szCs w:val="20"/>
        </w:rPr>
      </w:pPr>
    </w:p>
    <w:p w14:paraId="49D3554F" w14:textId="77777777" w:rsidR="006121CE" w:rsidRPr="007759A5" w:rsidRDefault="006121CE" w:rsidP="006121CE">
      <w:pPr>
        <w:spacing w:after="0" w:line="240" w:lineRule="auto"/>
        <w:rPr>
          <w:rFonts w:ascii="Arial" w:hAnsi="Arial" w:cs="Arial"/>
          <w:sz w:val="20"/>
          <w:szCs w:val="20"/>
        </w:rPr>
        <w:sectPr w:rsidR="006121CE" w:rsidRPr="007759A5" w:rsidSect="0079717C">
          <w:type w:val="continuous"/>
          <w:pgSz w:w="11906" w:h="16838"/>
          <w:pgMar w:top="1588" w:right="851" w:bottom="851" w:left="4253" w:header="709" w:footer="709" w:gutter="0"/>
          <w:cols w:space="708"/>
        </w:sectPr>
      </w:pPr>
    </w:p>
    <w:p w14:paraId="18ADF393" w14:textId="77777777" w:rsidR="00824E7B" w:rsidRPr="00824E7B" w:rsidRDefault="00824E7B" w:rsidP="00824E7B">
      <w:pPr>
        <w:spacing w:after="0" w:line="240" w:lineRule="auto"/>
        <w:rPr>
          <w:rFonts w:ascii="Arial" w:hAnsi="Arial" w:cs="Arial"/>
          <w:sz w:val="20"/>
          <w:szCs w:val="20"/>
        </w:rPr>
      </w:pPr>
      <w:r w:rsidRPr="00824E7B">
        <w:rPr>
          <w:rFonts w:ascii="Arial" w:hAnsi="Arial" w:cs="Arial"/>
          <w:sz w:val="20"/>
          <w:szCs w:val="20"/>
        </w:rPr>
        <w:t>Radikale Venstre vil arbejde for flere faunapassager ved større trafikanlæg (såsom spor- og vejanlæg), hvor det kan understøtte biodiversitet og beskytte især truede arter.</w:t>
      </w:r>
    </w:p>
    <w:p w14:paraId="646610A3" w14:textId="77777777" w:rsidR="00824E7B" w:rsidRPr="00824E7B" w:rsidRDefault="00824E7B" w:rsidP="00824E7B">
      <w:pPr>
        <w:spacing w:after="0" w:line="240" w:lineRule="auto"/>
        <w:rPr>
          <w:rFonts w:ascii="Arial" w:hAnsi="Arial" w:cs="Arial"/>
          <w:sz w:val="20"/>
          <w:szCs w:val="20"/>
        </w:rPr>
      </w:pPr>
      <w:r w:rsidRPr="00824E7B">
        <w:rPr>
          <w:rFonts w:ascii="Arial" w:hAnsi="Arial" w:cs="Arial"/>
          <w:sz w:val="20"/>
          <w:szCs w:val="20"/>
        </w:rPr>
        <w:t>Vi ønsker, at naturhensyn tænkes systematisk ind i infrastrukturprojekter, og at dokumentation og overvågning af effekten bliver standard. Inddragelse af faglig ekspertise skal prioriteres med henblik på at sikre dyrelivets brug af faunapassager. Med tiden skal faunapassager gøres obligatoriske på det eksisterende statslige vejnet.</w:t>
      </w:r>
    </w:p>
    <w:p w14:paraId="6527C138" w14:textId="272D6C34" w:rsidR="00824E7B" w:rsidRPr="00824E7B" w:rsidRDefault="00824E7B" w:rsidP="00836130">
      <w:pPr>
        <w:spacing w:after="0" w:line="240" w:lineRule="auto"/>
        <w:rPr>
          <w:rFonts w:ascii="Arial" w:hAnsi="Arial" w:cs="Arial"/>
          <w:sz w:val="20"/>
          <w:szCs w:val="20"/>
        </w:rPr>
      </w:pPr>
      <w:r w:rsidRPr="00824E7B">
        <w:rPr>
          <w:rFonts w:ascii="Arial" w:hAnsi="Arial" w:cs="Arial"/>
          <w:sz w:val="20"/>
          <w:szCs w:val="20"/>
        </w:rPr>
        <w:t>Faunapassager må dog ikke automatisk give grønt lys for anlægsprojekter. </w:t>
      </w:r>
    </w:p>
    <w:p w14:paraId="4821093C" w14:textId="77777777" w:rsidR="00836130" w:rsidRDefault="00836130" w:rsidP="00681EC4">
      <w:pPr>
        <w:suppressLineNumbers/>
        <w:spacing w:after="0" w:line="240" w:lineRule="auto"/>
        <w:rPr>
          <w:rFonts w:ascii="Arial" w:hAnsi="Arial" w:cs="Arial"/>
          <w:sz w:val="20"/>
          <w:szCs w:val="20"/>
        </w:rPr>
      </w:pPr>
    </w:p>
    <w:p w14:paraId="0D47DF58" w14:textId="10EB0AD7" w:rsidR="006121CE" w:rsidRPr="006C6159" w:rsidRDefault="006121CE" w:rsidP="006121CE">
      <w:pPr>
        <w:pStyle w:val="Overskrift2"/>
        <w:suppressLineNumbers/>
        <w:rPr>
          <w:rFonts w:ascii="Arial" w:hAnsi="Arial" w:cs="Arial"/>
          <w:b/>
          <w:bCs/>
          <w:color w:val="auto"/>
          <w:sz w:val="24"/>
          <w:szCs w:val="24"/>
        </w:rPr>
      </w:pPr>
      <w:bookmarkStart w:id="70" w:name="_Toc209363997"/>
      <w:r w:rsidRPr="006C6159">
        <w:rPr>
          <w:rFonts w:ascii="Arial" w:hAnsi="Arial" w:cs="Arial"/>
          <w:b/>
          <w:bCs/>
          <w:color w:val="auto"/>
          <w:sz w:val="24"/>
          <w:szCs w:val="24"/>
        </w:rPr>
        <w:t>F</w:t>
      </w:r>
      <w:r w:rsidR="00A327D1">
        <w:rPr>
          <w:rFonts w:ascii="Arial" w:hAnsi="Arial" w:cs="Arial"/>
          <w:b/>
          <w:bCs/>
          <w:color w:val="auto"/>
          <w:sz w:val="24"/>
          <w:szCs w:val="24"/>
        </w:rPr>
        <w:t>9</w:t>
      </w:r>
      <w:r w:rsidRPr="006C6159">
        <w:rPr>
          <w:rFonts w:ascii="Arial" w:hAnsi="Arial" w:cs="Arial"/>
          <w:b/>
          <w:bCs/>
          <w:color w:val="auto"/>
          <w:sz w:val="24"/>
          <w:szCs w:val="24"/>
        </w:rPr>
        <w:t xml:space="preserve"> </w:t>
      </w:r>
      <w:r w:rsidR="007D37D9" w:rsidRPr="007D37D9">
        <w:rPr>
          <w:rFonts w:ascii="Arial" w:hAnsi="Arial" w:cs="Arial"/>
          <w:b/>
          <w:bCs/>
          <w:color w:val="auto"/>
          <w:sz w:val="24"/>
          <w:szCs w:val="24"/>
        </w:rPr>
        <w:t>Generationsforureninger er et nationalt ansvar</w:t>
      </w:r>
      <w:bookmarkEnd w:id="70"/>
    </w:p>
    <w:p w14:paraId="194FEDF1" w14:textId="77777777" w:rsidR="006121CE" w:rsidRPr="007759A5" w:rsidRDefault="006121CE" w:rsidP="006121CE">
      <w:pPr>
        <w:suppressLineNumbers/>
        <w:spacing w:after="0" w:line="240" w:lineRule="auto"/>
        <w:rPr>
          <w:rFonts w:ascii="Arial" w:hAnsi="Arial" w:cs="Arial"/>
          <w:sz w:val="20"/>
          <w:szCs w:val="20"/>
        </w:rPr>
      </w:pPr>
    </w:p>
    <w:p w14:paraId="2A67E828" w14:textId="77777777" w:rsidR="006121CE" w:rsidRPr="007759A5" w:rsidRDefault="006121CE" w:rsidP="006121CE">
      <w:pPr>
        <w:spacing w:after="0" w:line="240" w:lineRule="auto"/>
        <w:rPr>
          <w:rFonts w:ascii="Arial" w:hAnsi="Arial" w:cs="Arial"/>
          <w:sz w:val="20"/>
          <w:szCs w:val="20"/>
        </w:rPr>
        <w:sectPr w:rsidR="006121CE" w:rsidRPr="007759A5" w:rsidSect="0079717C">
          <w:type w:val="continuous"/>
          <w:pgSz w:w="11906" w:h="16838"/>
          <w:pgMar w:top="1588" w:right="851" w:bottom="851" w:left="4253" w:header="709" w:footer="709" w:gutter="0"/>
          <w:cols w:space="708"/>
        </w:sectPr>
      </w:pPr>
    </w:p>
    <w:p w14:paraId="78EEA5D0" w14:textId="31E445EF" w:rsidR="007D37D9" w:rsidRPr="007D37D9" w:rsidRDefault="007D37D9" w:rsidP="007D37D9">
      <w:pPr>
        <w:spacing w:after="0" w:line="240" w:lineRule="auto"/>
        <w:rPr>
          <w:rFonts w:ascii="Arial" w:hAnsi="Arial" w:cs="Arial"/>
          <w:sz w:val="20"/>
          <w:szCs w:val="20"/>
        </w:rPr>
      </w:pPr>
      <w:r w:rsidRPr="007D37D9">
        <w:rPr>
          <w:rFonts w:ascii="Arial" w:hAnsi="Arial" w:cs="Arial"/>
          <w:sz w:val="20"/>
          <w:szCs w:val="20"/>
        </w:rPr>
        <w:t>Radikale Venstre ønsker, at staten og regionerne løbende følger op på den samlede plan for løsningen af oprensning efter generationsforureninger og i fællesskab finder de nødvendige midler.</w:t>
      </w:r>
    </w:p>
    <w:p w14:paraId="3D5CCD00" w14:textId="77777777" w:rsidR="000427AF" w:rsidRPr="008715DA" w:rsidRDefault="000427AF" w:rsidP="00681EC4">
      <w:pPr>
        <w:suppressLineNumbers/>
        <w:spacing w:after="0" w:line="240" w:lineRule="auto"/>
        <w:rPr>
          <w:rFonts w:ascii="Arial" w:hAnsi="Arial" w:cs="Arial"/>
          <w:b/>
          <w:bCs/>
          <w:sz w:val="20"/>
          <w:szCs w:val="20"/>
        </w:rPr>
      </w:pPr>
    </w:p>
    <w:p w14:paraId="6614E74E" w14:textId="6347BBA3" w:rsidR="006121CE" w:rsidRPr="006C6159" w:rsidRDefault="006121CE" w:rsidP="006121CE">
      <w:pPr>
        <w:pStyle w:val="Overskrift2"/>
        <w:suppressLineNumbers/>
        <w:rPr>
          <w:rFonts w:ascii="Arial" w:hAnsi="Arial" w:cs="Arial"/>
          <w:b/>
          <w:bCs/>
          <w:color w:val="auto"/>
          <w:sz w:val="24"/>
          <w:szCs w:val="24"/>
        </w:rPr>
      </w:pPr>
      <w:bookmarkStart w:id="71" w:name="_Toc209363998"/>
      <w:r w:rsidRPr="006C6159">
        <w:rPr>
          <w:rFonts w:ascii="Arial" w:hAnsi="Arial" w:cs="Arial"/>
          <w:b/>
          <w:bCs/>
          <w:color w:val="auto"/>
          <w:sz w:val="24"/>
          <w:szCs w:val="24"/>
        </w:rPr>
        <w:t>F</w:t>
      </w:r>
      <w:r w:rsidR="00A327D1">
        <w:rPr>
          <w:rFonts w:ascii="Arial" w:hAnsi="Arial" w:cs="Arial"/>
          <w:b/>
          <w:bCs/>
          <w:color w:val="auto"/>
          <w:sz w:val="24"/>
          <w:szCs w:val="24"/>
        </w:rPr>
        <w:t>10</w:t>
      </w:r>
      <w:r w:rsidRPr="006C6159">
        <w:rPr>
          <w:rFonts w:ascii="Arial" w:hAnsi="Arial" w:cs="Arial"/>
          <w:b/>
          <w:bCs/>
          <w:color w:val="auto"/>
          <w:sz w:val="24"/>
          <w:szCs w:val="24"/>
        </w:rPr>
        <w:t xml:space="preserve"> </w:t>
      </w:r>
      <w:r w:rsidR="007D37D9" w:rsidRPr="007D37D9">
        <w:rPr>
          <w:rFonts w:ascii="Arial" w:hAnsi="Arial" w:cs="Arial"/>
          <w:b/>
          <w:bCs/>
          <w:color w:val="auto"/>
          <w:sz w:val="24"/>
          <w:szCs w:val="24"/>
        </w:rPr>
        <w:t>Adgang til toiletter på alle større stationer</w:t>
      </w:r>
      <w:bookmarkEnd w:id="71"/>
    </w:p>
    <w:p w14:paraId="4AFA87C2" w14:textId="77777777" w:rsidR="006121CE" w:rsidRPr="007759A5" w:rsidRDefault="006121CE" w:rsidP="006121CE">
      <w:pPr>
        <w:suppressLineNumbers/>
        <w:spacing w:after="0" w:line="240" w:lineRule="auto"/>
        <w:rPr>
          <w:rFonts w:ascii="Arial" w:hAnsi="Arial" w:cs="Arial"/>
          <w:sz w:val="20"/>
          <w:szCs w:val="20"/>
        </w:rPr>
      </w:pPr>
    </w:p>
    <w:p w14:paraId="0836F0F3" w14:textId="77777777" w:rsidR="006121CE" w:rsidRPr="007759A5" w:rsidRDefault="006121CE" w:rsidP="006121CE">
      <w:pPr>
        <w:spacing w:after="0" w:line="240" w:lineRule="auto"/>
        <w:rPr>
          <w:rFonts w:ascii="Arial" w:hAnsi="Arial" w:cs="Arial"/>
          <w:sz w:val="20"/>
          <w:szCs w:val="20"/>
        </w:rPr>
        <w:sectPr w:rsidR="006121CE" w:rsidRPr="007759A5" w:rsidSect="0079717C">
          <w:type w:val="continuous"/>
          <w:pgSz w:w="11906" w:h="16838"/>
          <w:pgMar w:top="1588" w:right="851" w:bottom="851" w:left="4253" w:header="709" w:footer="709" w:gutter="0"/>
          <w:cols w:space="708"/>
        </w:sectPr>
      </w:pPr>
    </w:p>
    <w:p w14:paraId="3EC65B17" w14:textId="64E75DB1" w:rsidR="006121CE" w:rsidRPr="007759A5" w:rsidRDefault="001D6E2E" w:rsidP="006121CE">
      <w:pPr>
        <w:spacing w:after="0" w:line="240" w:lineRule="auto"/>
        <w:rPr>
          <w:rFonts w:ascii="Arial" w:hAnsi="Arial" w:cs="Arial"/>
          <w:sz w:val="20"/>
          <w:szCs w:val="20"/>
        </w:rPr>
      </w:pPr>
      <w:r w:rsidRPr="001D6E2E">
        <w:rPr>
          <w:rFonts w:ascii="Arial" w:hAnsi="Arial" w:cs="Arial"/>
          <w:sz w:val="20"/>
          <w:szCs w:val="20"/>
        </w:rPr>
        <w:t>Radikale vil, som led i arbejdet for FN’s verdensmål nr. 6 om sanitet og hygiejne, arbejde for en øremærket statslig bevilling til at kunne sikre adgang til toiletter ved alle større togstationer. Adgangen skal ikke nødvendigvis være gratis, men må ikke være begrænset til trængende, som har adgang til digitale betalingsmidler.</w:t>
      </w:r>
      <w:r w:rsidRPr="001D6E2E">
        <w:rPr>
          <w:rFonts w:ascii="Arial" w:hAnsi="Arial" w:cs="Arial"/>
          <w:sz w:val="20"/>
          <w:szCs w:val="20"/>
        </w:rPr>
        <w:br/>
        <w:t>Større stationer kan forstås som stationer, der enten ligger i større byer, eller hvor der er mange daglige rejsende, plus eventuelt stationer hvor der ofte er lang ventetid på grund af skift mellem transportsystemer.</w:t>
      </w:r>
    </w:p>
    <w:p w14:paraId="5AA15FC4" w14:textId="77777777" w:rsidR="006121CE" w:rsidRPr="007759A5" w:rsidRDefault="006121CE" w:rsidP="006121CE">
      <w:pPr>
        <w:suppressLineNumbers/>
        <w:spacing w:after="0" w:line="240" w:lineRule="auto"/>
        <w:rPr>
          <w:rFonts w:ascii="Arial" w:hAnsi="Arial" w:cs="Arial"/>
          <w:b/>
          <w:bCs/>
          <w:i/>
          <w:iCs/>
          <w:sz w:val="20"/>
          <w:szCs w:val="20"/>
        </w:rPr>
      </w:pPr>
    </w:p>
    <w:p w14:paraId="6300CF52" w14:textId="77777777" w:rsidR="00F90B3F" w:rsidRPr="008715DA" w:rsidRDefault="00F90B3F" w:rsidP="00681EC4">
      <w:pPr>
        <w:suppressLineNumbers/>
        <w:spacing w:after="0" w:line="240" w:lineRule="auto"/>
        <w:rPr>
          <w:rFonts w:ascii="Arial" w:hAnsi="Arial" w:cs="Arial"/>
          <w:b/>
          <w:bCs/>
          <w:sz w:val="20"/>
          <w:szCs w:val="20"/>
        </w:rPr>
      </w:pPr>
    </w:p>
    <w:p w14:paraId="68EEB2A3" w14:textId="492CA3F0" w:rsidR="006121CE" w:rsidRPr="006C6159" w:rsidRDefault="006121CE" w:rsidP="006121CE">
      <w:pPr>
        <w:pStyle w:val="Overskrift2"/>
        <w:suppressLineNumbers/>
        <w:rPr>
          <w:rFonts w:ascii="Arial" w:hAnsi="Arial" w:cs="Arial"/>
          <w:b/>
          <w:bCs/>
          <w:color w:val="auto"/>
          <w:sz w:val="24"/>
          <w:szCs w:val="24"/>
        </w:rPr>
      </w:pPr>
      <w:bookmarkStart w:id="72" w:name="_Toc209363999"/>
      <w:r w:rsidRPr="006C6159">
        <w:rPr>
          <w:rFonts w:ascii="Arial" w:hAnsi="Arial" w:cs="Arial"/>
          <w:b/>
          <w:bCs/>
          <w:color w:val="auto"/>
          <w:sz w:val="24"/>
          <w:szCs w:val="24"/>
        </w:rPr>
        <w:t>F</w:t>
      </w:r>
      <w:r>
        <w:rPr>
          <w:rFonts w:ascii="Arial" w:hAnsi="Arial" w:cs="Arial"/>
          <w:b/>
          <w:bCs/>
          <w:color w:val="auto"/>
          <w:sz w:val="24"/>
          <w:szCs w:val="24"/>
        </w:rPr>
        <w:t>1</w:t>
      </w:r>
      <w:r w:rsidR="00A327D1">
        <w:rPr>
          <w:rFonts w:ascii="Arial" w:hAnsi="Arial" w:cs="Arial"/>
          <w:b/>
          <w:bCs/>
          <w:color w:val="auto"/>
          <w:sz w:val="24"/>
          <w:szCs w:val="24"/>
        </w:rPr>
        <w:t>1</w:t>
      </w:r>
      <w:r w:rsidR="001D6E2E" w:rsidRPr="001D6E2E">
        <w:t xml:space="preserve"> </w:t>
      </w:r>
      <w:r w:rsidR="001D6E2E" w:rsidRPr="001D6E2E">
        <w:rPr>
          <w:rFonts w:ascii="Arial" w:hAnsi="Arial" w:cs="Arial"/>
          <w:b/>
          <w:bCs/>
          <w:color w:val="auto"/>
          <w:sz w:val="24"/>
          <w:szCs w:val="24"/>
        </w:rPr>
        <w:t>Giv danskernes hverdagstransport en grønnere profil</w:t>
      </w:r>
      <w:bookmarkEnd w:id="72"/>
    </w:p>
    <w:p w14:paraId="2847FD6B" w14:textId="77777777" w:rsidR="006121CE" w:rsidRPr="007759A5" w:rsidRDefault="006121CE" w:rsidP="006121CE">
      <w:pPr>
        <w:suppressLineNumbers/>
        <w:spacing w:after="0" w:line="240" w:lineRule="auto"/>
        <w:rPr>
          <w:rFonts w:ascii="Arial" w:hAnsi="Arial" w:cs="Arial"/>
          <w:sz w:val="20"/>
          <w:szCs w:val="20"/>
        </w:rPr>
      </w:pPr>
    </w:p>
    <w:p w14:paraId="6CD1C26B" w14:textId="77777777" w:rsidR="006121CE" w:rsidRPr="007759A5" w:rsidRDefault="006121CE" w:rsidP="006121CE">
      <w:pPr>
        <w:spacing w:after="0" w:line="240" w:lineRule="auto"/>
        <w:rPr>
          <w:rFonts w:ascii="Arial" w:hAnsi="Arial" w:cs="Arial"/>
          <w:sz w:val="20"/>
          <w:szCs w:val="20"/>
        </w:rPr>
        <w:sectPr w:rsidR="006121CE" w:rsidRPr="007759A5" w:rsidSect="0079717C">
          <w:type w:val="continuous"/>
          <w:pgSz w:w="11906" w:h="16838"/>
          <w:pgMar w:top="1588" w:right="851" w:bottom="851" w:left="4253" w:header="709" w:footer="709" w:gutter="0"/>
          <w:cols w:space="708"/>
        </w:sectPr>
      </w:pPr>
    </w:p>
    <w:p w14:paraId="1E4229DB" w14:textId="77777777" w:rsidR="006612F9" w:rsidRPr="006612F9" w:rsidRDefault="006612F9" w:rsidP="006612F9">
      <w:pPr>
        <w:spacing w:after="0" w:line="240" w:lineRule="auto"/>
        <w:rPr>
          <w:rFonts w:ascii="Arial" w:hAnsi="Arial" w:cs="Arial"/>
          <w:sz w:val="20"/>
          <w:szCs w:val="20"/>
        </w:rPr>
      </w:pPr>
      <w:r w:rsidRPr="006612F9">
        <w:rPr>
          <w:rFonts w:ascii="Arial" w:hAnsi="Arial" w:cs="Arial"/>
          <w:sz w:val="20"/>
          <w:szCs w:val="20"/>
        </w:rPr>
        <w:t>Radikale Venstre ønsker, at danskernes transport til og fra arbejde skal have en grønnere profil og vil bruge økonomiske incitamenter til at opnå dette, bl.a. gennem en revision af befordringsfradraget. </w:t>
      </w:r>
    </w:p>
    <w:p w14:paraId="6B4C7B1E" w14:textId="77777777" w:rsidR="006612F9" w:rsidRPr="006612F9" w:rsidRDefault="006612F9" w:rsidP="006612F9">
      <w:pPr>
        <w:spacing w:after="0" w:line="240" w:lineRule="auto"/>
        <w:rPr>
          <w:rFonts w:ascii="Arial" w:hAnsi="Arial" w:cs="Arial"/>
          <w:sz w:val="20"/>
          <w:szCs w:val="20"/>
        </w:rPr>
      </w:pPr>
      <w:r w:rsidRPr="006612F9">
        <w:rPr>
          <w:rFonts w:ascii="Arial" w:hAnsi="Arial" w:cs="Arial"/>
          <w:sz w:val="20"/>
          <w:szCs w:val="20"/>
        </w:rPr>
        <w:t>Revisionen må ikke øge skævvridningen mellem land og by”. </w:t>
      </w:r>
    </w:p>
    <w:p w14:paraId="78831B57" w14:textId="77777777" w:rsidR="001D6E2E" w:rsidRDefault="001D6E2E" w:rsidP="00681EC4">
      <w:pPr>
        <w:suppressLineNumbers/>
        <w:spacing w:after="0" w:line="240" w:lineRule="auto"/>
        <w:rPr>
          <w:rFonts w:ascii="Arial" w:hAnsi="Arial" w:cs="Arial"/>
          <w:sz w:val="20"/>
          <w:szCs w:val="20"/>
        </w:rPr>
      </w:pPr>
    </w:p>
    <w:p w14:paraId="7876156C" w14:textId="77777777" w:rsidR="006E2573" w:rsidRPr="006C6159" w:rsidRDefault="006E2573" w:rsidP="006E2573">
      <w:pPr>
        <w:pStyle w:val="Overskrift2"/>
        <w:suppressLineNumbers/>
        <w:rPr>
          <w:rFonts w:ascii="Arial" w:hAnsi="Arial" w:cs="Arial"/>
          <w:b/>
          <w:bCs/>
          <w:color w:val="auto"/>
          <w:sz w:val="24"/>
          <w:szCs w:val="24"/>
        </w:rPr>
      </w:pPr>
      <w:bookmarkStart w:id="73" w:name="_Toc209279524"/>
      <w:bookmarkStart w:id="74" w:name="_Toc209364000"/>
      <w:r w:rsidRPr="006C6159">
        <w:rPr>
          <w:rFonts w:ascii="Arial" w:hAnsi="Arial" w:cs="Arial"/>
          <w:b/>
          <w:bCs/>
          <w:color w:val="auto"/>
          <w:sz w:val="24"/>
          <w:szCs w:val="24"/>
        </w:rPr>
        <w:t>F</w:t>
      </w:r>
      <w:r>
        <w:rPr>
          <w:rFonts w:ascii="Arial" w:hAnsi="Arial" w:cs="Arial"/>
          <w:b/>
          <w:bCs/>
          <w:color w:val="auto"/>
          <w:sz w:val="24"/>
          <w:szCs w:val="24"/>
        </w:rPr>
        <w:t>12</w:t>
      </w:r>
      <w:r w:rsidRPr="006C6159">
        <w:rPr>
          <w:rFonts w:ascii="Arial" w:hAnsi="Arial" w:cs="Arial"/>
          <w:b/>
          <w:bCs/>
          <w:color w:val="auto"/>
          <w:sz w:val="24"/>
          <w:szCs w:val="24"/>
        </w:rPr>
        <w:t xml:space="preserve"> </w:t>
      </w:r>
      <w:r w:rsidRPr="001D6E2E">
        <w:rPr>
          <w:rFonts w:ascii="Arial" w:hAnsi="Arial" w:cs="Arial"/>
          <w:b/>
          <w:bCs/>
          <w:color w:val="auto"/>
          <w:sz w:val="24"/>
          <w:szCs w:val="24"/>
        </w:rPr>
        <w:t xml:space="preserve">Erstat registreringsafgiften med </w:t>
      </w:r>
      <w:proofErr w:type="spellStart"/>
      <w:r w:rsidRPr="001D6E2E">
        <w:rPr>
          <w:rFonts w:ascii="Arial" w:hAnsi="Arial" w:cs="Arial"/>
          <w:b/>
          <w:bCs/>
          <w:color w:val="auto"/>
          <w:sz w:val="24"/>
          <w:szCs w:val="24"/>
        </w:rPr>
        <w:t>roadpricing</w:t>
      </w:r>
      <w:bookmarkEnd w:id="73"/>
      <w:bookmarkEnd w:id="74"/>
      <w:proofErr w:type="spellEnd"/>
    </w:p>
    <w:p w14:paraId="5A623EEB" w14:textId="77777777" w:rsidR="006E2573" w:rsidRDefault="006E2573" w:rsidP="00681EC4">
      <w:pPr>
        <w:suppressLineNumbers/>
        <w:spacing w:after="0" w:line="240" w:lineRule="auto"/>
        <w:rPr>
          <w:rFonts w:ascii="Arial" w:hAnsi="Arial" w:cs="Arial"/>
          <w:sz w:val="20"/>
          <w:szCs w:val="20"/>
        </w:rPr>
      </w:pPr>
    </w:p>
    <w:p w14:paraId="1B51EBD0" w14:textId="77777777" w:rsidR="0035681B" w:rsidRPr="0035681B" w:rsidRDefault="0035681B" w:rsidP="0035681B">
      <w:pPr>
        <w:spacing w:after="0" w:line="240" w:lineRule="auto"/>
        <w:rPr>
          <w:rFonts w:ascii="Arial" w:hAnsi="Arial" w:cs="Arial"/>
          <w:sz w:val="20"/>
          <w:szCs w:val="20"/>
        </w:rPr>
      </w:pPr>
      <w:r w:rsidRPr="0035681B">
        <w:rPr>
          <w:rFonts w:ascii="Arial" w:hAnsi="Arial" w:cs="Arial"/>
          <w:sz w:val="20"/>
          <w:szCs w:val="20"/>
        </w:rPr>
        <w:t>Registrerings- og periodisk ejer-afgift er en dårlig måde at beskatte bilismen. Den gør det dyrt at købe en bil og relativt billigere, jo mere man kører i den.</w:t>
      </w:r>
      <w:r w:rsidRPr="0035681B">
        <w:rPr>
          <w:rFonts w:ascii="Arial" w:hAnsi="Arial" w:cs="Arial"/>
          <w:sz w:val="20"/>
          <w:szCs w:val="20"/>
        </w:rPr>
        <w:br/>
        <w:t xml:space="preserve">Radikale Venstre mener derfor, at man skal omlægge registrerings- og periodisk ejer-afgift til en GPS-baseret </w:t>
      </w:r>
      <w:proofErr w:type="spellStart"/>
      <w:r w:rsidRPr="0035681B">
        <w:rPr>
          <w:rFonts w:ascii="Arial" w:hAnsi="Arial" w:cs="Arial"/>
          <w:sz w:val="20"/>
          <w:szCs w:val="20"/>
        </w:rPr>
        <w:t>roadpricing</w:t>
      </w:r>
      <w:proofErr w:type="spellEnd"/>
      <w:r w:rsidRPr="0035681B">
        <w:rPr>
          <w:rFonts w:ascii="Arial" w:hAnsi="Arial" w:cs="Arial"/>
          <w:sz w:val="20"/>
          <w:szCs w:val="20"/>
        </w:rPr>
        <w:t>.</w:t>
      </w:r>
    </w:p>
    <w:p w14:paraId="30D0586A" w14:textId="77777777" w:rsidR="0035681B" w:rsidRPr="0035681B" w:rsidRDefault="0035681B" w:rsidP="0035681B">
      <w:pPr>
        <w:spacing w:after="0" w:line="240" w:lineRule="auto"/>
        <w:rPr>
          <w:rFonts w:ascii="Arial" w:hAnsi="Arial" w:cs="Arial"/>
          <w:sz w:val="20"/>
          <w:szCs w:val="20"/>
        </w:rPr>
      </w:pPr>
      <w:r w:rsidRPr="0035681B">
        <w:rPr>
          <w:rFonts w:ascii="Arial" w:hAnsi="Arial" w:cs="Arial"/>
          <w:sz w:val="20"/>
          <w:szCs w:val="20"/>
        </w:rPr>
        <w:t>Samtidig kan man differentiere den, så det er billigere at køre på landet, hvor det at køre bil både er mere nødvendigt og mindre generende i form af trængsel og trafik end i byen. Således er det god politik både for klima, miljø og trafik, hvor der også tages højde for forskelle mellem land og by.”</w:t>
      </w:r>
    </w:p>
    <w:p w14:paraId="10E41066" w14:textId="77777777" w:rsidR="00681EC4" w:rsidRPr="006A7DA2" w:rsidRDefault="00681EC4" w:rsidP="00681EC4">
      <w:pPr>
        <w:pStyle w:val="Overskrift1"/>
        <w:suppressLineNumbers/>
        <w:rPr>
          <w:rFonts w:ascii="Arial" w:hAnsi="Arial" w:cs="Arial"/>
          <w:b/>
          <w:bCs/>
          <w:color w:val="auto"/>
          <w:sz w:val="32"/>
          <w:szCs w:val="32"/>
        </w:rPr>
      </w:pPr>
      <w:bookmarkStart w:id="75" w:name="_Toc209364001"/>
      <w:r w:rsidRPr="006A7DA2">
        <w:rPr>
          <w:rFonts w:ascii="Arial" w:hAnsi="Arial" w:cs="Arial"/>
          <w:b/>
          <w:bCs/>
          <w:color w:val="auto"/>
          <w:sz w:val="32"/>
          <w:szCs w:val="32"/>
        </w:rPr>
        <w:lastRenderedPageBreak/>
        <w:t>G EU og udenrigspolitik</w:t>
      </w:r>
      <w:bookmarkEnd w:id="75"/>
    </w:p>
    <w:p w14:paraId="1855DE84" w14:textId="77777777" w:rsidR="00681EC4" w:rsidRPr="007759A5" w:rsidRDefault="00681EC4" w:rsidP="00681EC4">
      <w:pPr>
        <w:suppressLineNumbers/>
        <w:spacing w:after="0" w:line="240" w:lineRule="auto"/>
        <w:rPr>
          <w:rFonts w:ascii="Arial" w:hAnsi="Arial" w:cs="Arial"/>
          <w:sz w:val="20"/>
          <w:szCs w:val="20"/>
        </w:rPr>
      </w:pPr>
    </w:p>
    <w:p w14:paraId="3146300B" w14:textId="55F89DDE" w:rsidR="00681EC4" w:rsidRPr="006A7DA2" w:rsidRDefault="00681EC4" w:rsidP="00681EC4">
      <w:pPr>
        <w:pStyle w:val="Overskrift2"/>
        <w:suppressLineNumbers/>
        <w:rPr>
          <w:rFonts w:ascii="Arial" w:hAnsi="Arial" w:cs="Arial"/>
          <w:b/>
          <w:bCs/>
          <w:color w:val="auto"/>
          <w:sz w:val="24"/>
          <w:szCs w:val="24"/>
        </w:rPr>
      </w:pPr>
      <w:bookmarkStart w:id="76" w:name="_Toc174014283"/>
      <w:bookmarkStart w:id="77" w:name="_Toc209364002"/>
      <w:r w:rsidRPr="006A7DA2">
        <w:rPr>
          <w:rFonts w:ascii="Arial" w:hAnsi="Arial" w:cs="Arial"/>
          <w:b/>
          <w:bCs/>
          <w:color w:val="auto"/>
          <w:sz w:val="24"/>
          <w:szCs w:val="24"/>
        </w:rPr>
        <w:t xml:space="preserve">G1 </w:t>
      </w:r>
      <w:bookmarkEnd w:id="76"/>
      <w:r w:rsidR="00CF0EA4" w:rsidRPr="00CF0EA4">
        <w:rPr>
          <w:rFonts w:ascii="Arial" w:hAnsi="Arial" w:cs="Arial"/>
          <w:b/>
          <w:bCs/>
          <w:color w:val="auto"/>
          <w:sz w:val="24"/>
          <w:szCs w:val="24"/>
        </w:rPr>
        <w:t>Afskaf grænsekontrollen</w:t>
      </w:r>
      <w:bookmarkEnd w:id="77"/>
    </w:p>
    <w:p w14:paraId="6CADD169" w14:textId="77777777" w:rsidR="00681EC4" w:rsidRPr="007759A5" w:rsidRDefault="00681EC4" w:rsidP="00681EC4">
      <w:pPr>
        <w:suppressLineNumbers/>
        <w:spacing w:after="0" w:line="240" w:lineRule="auto"/>
        <w:rPr>
          <w:rFonts w:ascii="Arial" w:hAnsi="Arial" w:cs="Arial"/>
          <w:sz w:val="20"/>
          <w:szCs w:val="20"/>
        </w:rPr>
      </w:pPr>
    </w:p>
    <w:p w14:paraId="6347AAEB" w14:textId="77777777" w:rsidR="00681EC4" w:rsidRPr="007759A5" w:rsidRDefault="00681EC4" w:rsidP="00681EC4">
      <w:pPr>
        <w:spacing w:after="0" w:line="240" w:lineRule="auto"/>
        <w:rPr>
          <w:rFonts w:ascii="Arial" w:hAnsi="Arial" w:cs="Arial"/>
          <w:sz w:val="20"/>
          <w:szCs w:val="20"/>
        </w:rPr>
        <w:sectPr w:rsidR="00681EC4" w:rsidRPr="007759A5" w:rsidSect="0079717C">
          <w:type w:val="continuous"/>
          <w:pgSz w:w="11906" w:h="16838"/>
          <w:pgMar w:top="1588" w:right="851" w:bottom="851" w:left="4253" w:header="709" w:footer="709" w:gutter="0"/>
          <w:cols w:space="708"/>
        </w:sectPr>
      </w:pPr>
    </w:p>
    <w:p w14:paraId="534CE875" w14:textId="32F92577" w:rsidR="00681EC4" w:rsidRPr="007759A5" w:rsidRDefault="00CF0EA4" w:rsidP="00C734F2">
      <w:pPr>
        <w:spacing w:after="0" w:line="240" w:lineRule="auto"/>
        <w:rPr>
          <w:rFonts w:ascii="Arial" w:hAnsi="Arial" w:cs="Arial"/>
          <w:sz w:val="20"/>
          <w:szCs w:val="20"/>
        </w:rPr>
      </w:pPr>
      <w:r w:rsidRPr="00CF0EA4">
        <w:rPr>
          <w:rFonts w:ascii="Arial" w:hAnsi="Arial" w:cs="Arial"/>
          <w:sz w:val="20"/>
          <w:szCs w:val="20"/>
        </w:rPr>
        <w:t>Radikale Venstre mener at den såkaldte midlertidige grænsekontrol allerede har stået for længe og bør afskaffes.</w:t>
      </w:r>
      <w:r w:rsidRPr="00CF0EA4">
        <w:rPr>
          <w:rFonts w:ascii="Arial" w:hAnsi="Arial" w:cs="Arial"/>
          <w:sz w:val="20"/>
          <w:szCs w:val="20"/>
        </w:rPr>
        <w:br/>
        <w:t>Radikale Venstre er tilhængere af den frie bevægelighed i EU, Schengensamarbejdet og pasunionen vi har i Norden, og mener at disse tiltag skal beskyttes da det er til gavn for Danmark at deltage i.</w:t>
      </w:r>
    </w:p>
    <w:p w14:paraId="1598CD32" w14:textId="77777777" w:rsidR="00A346C9" w:rsidRPr="007759A5" w:rsidRDefault="00A346C9" w:rsidP="00681EC4">
      <w:pPr>
        <w:suppressLineNumbers/>
        <w:spacing w:after="0" w:line="240" w:lineRule="auto"/>
        <w:rPr>
          <w:rFonts w:ascii="Arial" w:hAnsi="Arial" w:cs="Arial"/>
          <w:b/>
          <w:bCs/>
          <w:sz w:val="20"/>
          <w:szCs w:val="20"/>
        </w:rPr>
      </w:pPr>
    </w:p>
    <w:p w14:paraId="44D45D95" w14:textId="05386961" w:rsidR="00681EC4" w:rsidRPr="006A7DA2" w:rsidRDefault="00681EC4" w:rsidP="00681EC4">
      <w:pPr>
        <w:pStyle w:val="Overskrift2"/>
        <w:suppressLineNumbers/>
        <w:rPr>
          <w:rFonts w:ascii="Arial" w:hAnsi="Arial" w:cs="Arial"/>
          <w:b/>
          <w:bCs/>
          <w:color w:val="auto"/>
          <w:sz w:val="24"/>
          <w:szCs w:val="24"/>
        </w:rPr>
      </w:pPr>
      <w:bookmarkStart w:id="78" w:name="_Toc174014284"/>
      <w:bookmarkStart w:id="79" w:name="_Toc209364003"/>
      <w:r w:rsidRPr="006A7DA2">
        <w:rPr>
          <w:rFonts w:ascii="Arial" w:hAnsi="Arial" w:cs="Arial"/>
          <w:b/>
          <w:bCs/>
          <w:color w:val="auto"/>
          <w:sz w:val="24"/>
          <w:szCs w:val="24"/>
        </w:rPr>
        <w:t xml:space="preserve">G2 </w:t>
      </w:r>
      <w:bookmarkEnd w:id="78"/>
      <w:r w:rsidR="00CF0EA4" w:rsidRPr="00CF0EA4">
        <w:rPr>
          <w:rFonts w:ascii="Arial" w:hAnsi="Arial" w:cs="Arial"/>
          <w:b/>
          <w:bCs/>
          <w:color w:val="auto"/>
          <w:sz w:val="24"/>
          <w:szCs w:val="24"/>
        </w:rPr>
        <w:t xml:space="preserve">Radikale Venstre vil styrke </w:t>
      </w:r>
      <w:proofErr w:type="spellStart"/>
      <w:r w:rsidR="00CF0EA4" w:rsidRPr="00CF0EA4">
        <w:rPr>
          <w:rFonts w:ascii="Arial" w:hAnsi="Arial" w:cs="Arial"/>
          <w:b/>
          <w:bCs/>
          <w:color w:val="auto"/>
          <w:sz w:val="24"/>
          <w:szCs w:val="24"/>
        </w:rPr>
        <w:t>Frontexs</w:t>
      </w:r>
      <w:proofErr w:type="spellEnd"/>
      <w:r w:rsidR="00CF0EA4" w:rsidRPr="00CF0EA4">
        <w:rPr>
          <w:rFonts w:ascii="Arial" w:hAnsi="Arial" w:cs="Arial"/>
          <w:b/>
          <w:bCs/>
          <w:color w:val="auto"/>
          <w:sz w:val="24"/>
          <w:szCs w:val="24"/>
        </w:rPr>
        <w:t xml:space="preserve"> muligheder for patruljering</w:t>
      </w:r>
      <w:bookmarkEnd w:id="79"/>
    </w:p>
    <w:p w14:paraId="2217073B" w14:textId="77777777" w:rsidR="00681EC4" w:rsidRPr="007759A5" w:rsidRDefault="00681EC4" w:rsidP="00681EC4">
      <w:pPr>
        <w:suppressLineNumbers/>
        <w:spacing w:after="0" w:line="240" w:lineRule="auto"/>
        <w:rPr>
          <w:rFonts w:ascii="Arial" w:hAnsi="Arial" w:cs="Arial"/>
          <w:sz w:val="20"/>
          <w:szCs w:val="20"/>
        </w:rPr>
      </w:pPr>
    </w:p>
    <w:p w14:paraId="687D1DB3" w14:textId="77777777" w:rsidR="00681EC4" w:rsidRPr="007759A5" w:rsidRDefault="00681EC4" w:rsidP="00681EC4">
      <w:pPr>
        <w:spacing w:after="0" w:line="240" w:lineRule="auto"/>
        <w:rPr>
          <w:rFonts w:ascii="Arial" w:hAnsi="Arial" w:cs="Arial"/>
          <w:sz w:val="20"/>
          <w:szCs w:val="20"/>
        </w:rPr>
        <w:sectPr w:rsidR="00681EC4" w:rsidRPr="007759A5" w:rsidSect="0079717C">
          <w:type w:val="continuous"/>
          <w:pgSz w:w="11906" w:h="16838"/>
          <w:pgMar w:top="1588" w:right="851" w:bottom="851" w:left="4253" w:header="709" w:footer="709" w:gutter="0"/>
          <w:cols w:space="708"/>
        </w:sectPr>
      </w:pPr>
    </w:p>
    <w:p w14:paraId="10556C03" w14:textId="6D96EAB5" w:rsidR="00681EC4" w:rsidRPr="00695DA6" w:rsidRDefault="006612F9" w:rsidP="00681EC4">
      <w:pPr>
        <w:spacing w:after="0" w:line="240" w:lineRule="auto"/>
        <w:rPr>
          <w:rFonts w:ascii="Arial" w:hAnsi="Arial" w:cs="Arial"/>
          <w:b/>
          <w:bCs/>
          <w:sz w:val="20"/>
          <w:szCs w:val="20"/>
        </w:rPr>
        <w:sectPr w:rsidR="00681EC4" w:rsidRPr="00695DA6" w:rsidSect="0079717C">
          <w:type w:val="continuous"/>
          <w:pgSz w:w="11906" w:h="16838"/>
          <w:pgMar w:top="1588" w:right="851" w:bottom="851" w:left="4253" w:header="709" w:footer="709" w:gutter="0"/>
          <w:cols w:space="708"/>
          <w:docGrid w:linePitch="299"/>
        </w:sectPr>
      </w:pPr>
      <w:r w:rsidRPr="00695DA6">
        <w:rPr>
          <w:rFonts w:ascii="Arial" w:hAnsi="Arial" w:cs="Arial"/>
          <w:sz w:val="20"/>
          <w:szCs w:val="20"/>
        </w:rPr>
        <w:t xml:space="preserve">Radikale Venstre vil arbejde for, at EU skal indgå bilaterale aftaler med de nordafrikanske lande om, at </w:t>
      </w:r>
      <w:proofErr w:type="spellStart"/>
      <w:r w:rsidRPr="00695DA6">
        <w:rPr>
          <w:rFonts w:ascii="Arial" w:hAnsi="Arial" w:cs="Arial"/>
          <w:sz w:val="20"/>
          <w:szCs w:val="20"/>
        </w:rPr>
        <w:t>Frontex</w:t>
      </w:r>
      <w:proofErr w:type="spellEnd"/>
      <w:r w:rsidRPr="00695DA6">
        <w:rPr>
          <w:rFonts w:ascii="Arial" w:hAnsi="Arial" w:cs="Arial"/>
          <w:sz w:val="20"/>
          <w:szCs w:val="20"/>
        </w:rPr>
        <w:t xml:space="preserve"> kan patruljere i deres nationale farvande, for at kunne samle bådflygtninge op, og sætte dem i land ved et EU-asylmodtagercenter ved afgangsstedet. I modydelse kan EU indgå økonomiske aftaler med landene f.eks. i form af støtte til udviklingsprogrammer, uddannelse, forskning, industriel udvikling. Aftalerne skal indeholde krav om overholdelse af internationale forpligtelser, herunder retten til asyl. </w:t>
      </w:r>
      <w:proofErr w:type="spellStart"/>
      <w:r w:rsidRPr="00695DA6">
        <w:rPr>
          <w:rFonts w:ascii="Arial" w:hAnsi="Arial" w:cs="Arial"/>
          <w:sz w:val="20"/>
          <w:szCs w:val="20"/>
        </w:rPr>
        <w:t>Frontexs</w:t>
      </w:r>
      <w:proofErr w:type="spellEnd"/>
      <w:r w:rsidRPr="00695DA6">
        <w:rPr>
          <w:rFonts w:ascii="Arial" w:hAnsi="Arial" w:cs="Arial"/>
          <w:sz w:val="20"/>
          <w:szCs w:val="20"/>
        </w:rPr>
        <w:t xml:space="preserve"> indsatser i tredjelandes farvande skal forankres i bindende internationale aftaler og være underlagt gennemsigtigt tilsyn”.</w:t>
      </w:r>
    </w:p>
    <w:p w14:paraId="026CD582" w14:textId="77777777" w:rsidR="008C3CAD" w:rsidRPr="00C739C1" w:rsidRDefault="008C3CAD" w:rsidP="00681EC4">
      <w:pPr>
        <w:spacing w:after="0" w:line="240" w:lineRule="auto"/>
        <w:rPr>
          <w:rFonts w:ascii="Arial" w:hAnsi="Arial" w:cs="Arial"/>
          <w:sz w:val="20"/>
          <w:szCs w:val="20"/>
        </w:rPr>
      </w:pPr>
    </w:p>
    <w:p w14:paraId="475CD1FB" w14:textId="21008B3F" w:rsidR="00681EC4" w:rsidRPr="0061289F" w:rsidRDefault="00681EC4" w:rsidP="00681EC4">
      <w:pPr>
        <w:pStyle w:val="Overskrift2"/>
        <w:rPr>
          <w:rFonts w:ascii="Arial" w:hAnsi="Arial" w:cs="Arial"/>
          <w:b/>
          <w:bCs/>
          <w:color w:val="auto"/>
          <w:sz w:val="24"/>
          <w:szCs w:val="24"/>
        </w:rPr>
      </w:pPr>
      <w:bookmarkStart w:id="80" w:name="_Toc174014285"/>
      <w:bookmarkStart w:id="81" w:name="_Toc209364004"/>
      <w:r w:rsidRPr="0061289F">
        <w:rPr>
          <w:rFonts w:ascii="Arial" w:hAnsi="Arial" w:cs="Arial"/>
          <w:b/>
          <w:bCs/>
          <w:color w:val="auto"/>
          <w:sz w:val="24"/>
          <w:szCs w:val="24"/>
        </w:rPr>
        <w:t xml:space="preserve">G3 </w:t>
      </w:r>
      <w:bookmarkEnd w:id="80"/>
      <w:r w:rsidR="00CF0EA4" w:rsidRPr="00CF0EA4">
        <w:rPr>
          <w:rFonts w:ascii="Arial" w:hAnsi="Arial" w:cs="Arial"/>
          <w:b/>
          <w:bCs/>
          <w:color w:val="auto"/>
          <w:sz w:val="24"/>
          <w:szCs w:val="24"/>
        </w:rPr>
        <w:t>Mindretalssprog skal respekteres – også selvom det er russisk</w:t>
      </w:r>
      <w:bookmarkEnd w:id="81"/>
    </w:p>
    <w:p w14:paraId="4EF0770E" w14:textId="77777777" w:rsidR="00681EC4" w:rsidRPr="007759A5" w:rsidRDefault="00681EC4" w:rsidP="00681EC4">
      <w:pPr>
        <w:spacing w:after="0" w:line="240" w:lineRule="auto"/>
        <w:rPr>
          <w:rFonts w:ascii="Arial" w:hAnsi="Arial" w:cs="Arial"/>
          <w:sz w:val="20"/>
          <w:szCs w:val="20"/>
        </w:rPr>
      </w:pPr>
    </w:p>
    <w:p w14:paraId="7A142B00" w14:textId="77777777" w:rsidR="00681EC4" w:rsidRPr="007759A5" w:rsidRDefault="00681EC4" w:rsidP="00681EC4">
      <w:pPr>
        <w:spacing w:after="0" w:line="240" w:lineRule="auto"/>
        <w:rPr>
          <w:rFonts w:ascii="Arial" w:hAnsi="Arial" w:cs="Arial"/>
          <w:sz w:val="20"/>
          <w:szCs w:val="20"/>
        </w:rPr>
        <w:sectPr w:rsidR="00681EC4" w:rsidRPr="007759A5" w:rsidSect="0079717C">
          <w:type w:val="continuous"/>
          <w:pgSz w:w="11906" w:h="16838"/>
          <w:pgMar w:top="1588" w:right="851" w:bottom="851" w:left="4253" w:header="709" w:footer="709" w:gutter="0"/>
          <w:cols w:space="708"/>
          <w:docGrid w:linePitch="299"/>
        </w:sectPr>
      </w:pPr>
    </w:p>
    <w:p w14:paraId="5E74C3ED" w14:textId="7159878D" w:rsidR="00CF0EA4" w:rsidRPr="00CF0EA4" w:rsidRDefault="00CF0EA4" w:rsidP="00CF0EA4">
      <w:pPr>
        <w:spacing w:after="120" w:line="240" w:lineRule="auto"/>
        <w:rPr>
          <w:rFonts w:ascii="Arial" w:hAnsi="Arial" w:cs="Arial"/>
          <w:sz w:val="20"/>
          <w:szCs w:val="20"/>
        </w:rPr>
      </w:pPr>
      <w:r w:rsidRPr="00CF0EA4">
        <w:rPr>
          <w:rFonts w:ascii="Arial" w:hAnsi="Arial" w:cs="Arial"/>
          <w:sz w:val="20"/>
          <w:szCs w:val="20"/>
        </w:rPr>
        <w:t>Radikale Venstre vil arbejde for — både i dansk og EU-regi — at påvirke vores venner og allierede i de baltiske lande til i højere grad at respektere deres russisktalende mindretals sproglige rettigheder, uanset fortidens overgreb og nutidens trusler fra Rusland.</w:t>
      </w:r>
    </w:p>
    <w:p w14:paraId="1BE0310B" w14:textId="587A9FAB" w:rsidR="008C3CAD" w:rsidRPr="00C739C1" w:rsidRDefault="00CF0EA4" w:rsidP="00695DA6">
      <w:pPr>
        <w:spacing w:after="120" w:line="240" w:lineRule="auto"/>
        <w:rPr>
          <w:rFonts w:ascii="Arial" w:hAnsi="Arial" w:cs="Arial"/>
          <w:sz w:val="20"/>
          <w:szCs w:val="20"/>
        </w:rPr>
      </w:pPr>
      <w:r w:rsidRPr="00CF0EA4">
        <w:rPr>
          <w:rFonts w:ascii="Arial" w:hAnsi="Arial" w:cs="Arial"/>
          <w:sz w:val="20"/>
          <w:szCs w:val="20"/>
        </w:rPr>
        <w:t>Konkret vil vi primært påvirke de baltiske stater til at tillade russisk som undervisningssprog i skolerne.</w:t>
      </w:r>
      <w:bookmarkStart w:id="82" w:name="_Toc174014286"/>
    </w:p>
    <w:p w14:paraId="170B8FA1" w14:textId="300982BB" w:rsidR="00681EC4" w:rsidRPr="0061289F" w:rsidRDefault="00681EC4" w:rsidP="00681EC4">
      <w:pPr>
        <w:pStyle w:val="Overskrift2"/>
        <w:suppressLineNumbers/>
        <w:rPr>
          <w:rFonts w:ascii="Arial" w:hAnsi="Arial" w:cs="Arial"/>
          <w:b/>
          <w:bCs/>
          <w:color w:val="auto"/>
          <w:sz w:val="24"/>
          <w:szCs w:val="24"/>
        </w:rPr>
      </w:pPr>
      <w:bookmarkStart w:id="83" w:name="_Toc209364005"/>
      <w:r w:rsidRPr="0061289F">
        <w:rPr>
          <w:rFonts w:ascii="Arial" w:hAnsi="Arial" w:cs="Arial"/>
          <w:b/>
          <w:bCs/>
          <w:color w:val="auto"/>
          <w:sz w:val="24"/>
          <w:szCs w:val="24"/>
        </w:rPr>
        <w:t xml:space="preserve">G4 </w:t>
      </w:r>
      <w:bookmarkEnd w:id="82"/>
      <w:r w:rsidR="00E06E4E" w:rsidRPr="00E06E4E">
        <w:rPr>
          <w:rFonts w:ascii="Arial" w:hAnsi="Arial" w:cs="Arial"/>
          <w:b/>
          <w:bCs/>
          <w:color w:val="auto"/>
          <w:sz w:val="24"/>
          <w:szCs w:val="24"/>
        </w:rPr>
        <w:t>Nej til europæisk chatkontrol – ja til digitalt privatliv</w:t>
      </w:r>
      <w:bookmarkEnd w:id="83"/>
    </w:p>
    <w:p w14:paraId="3191D99F" w14:textId="77777777" w:rsidR="00681EC4" w:rsidRPr="007759A5" w:rsidRDefault="00681EC4" w:rsidP="00681EC4">
      <w:pPr>
        <w:suppressLineNumbers/>
        <w:spacing w:after="0" w:line="240" w:lineRule="auto"/>
        <w:rPr>
          <w:rFonts w:ascii="Arial" w:hAnsi="Arial" w:cs="Arial"/>
          <w:sz w:val="20"/>
          <w:szCs w:val="20"/>
        </w:rPr>
      </w:pPr>
    </w:p>
    <w:p w14:paraId="43568333" w14:textId="77777777" w:rsidR="00681EC4" w:rsidRPr="007759A5" w:rsidRDefault="00681EC4" w:rsidP="00681EC4">
      <w:pPr>
        <w:spacing w:after="0" w:line="240" w:lineRule="auto"/>
        <w:rPr>
          <w:rFonts w:ascii="Arial" w:hAnsi="Arial" w:cs="Arial"/>
          <w:sz w:val="20"/>
          <w:szCs w:val="20"/>
        </w:rPr>
        <w:sectPr w:rsidR="00681EC4" w:rsidRPr="007759A5" w:rsidSect="0079717C">
          <w:type w:val="continuous"/>
          <w:pgSz w:w="11906" w:h="16838"/>
          <w:pgMar w:top="1588" w:right="851" w:bottom="851" w:left="4253" w:header="709" w:footer="709" w:gutter="0"/>
          <w:cols w:space="708"/>
        </w:sectPr>
      </w:pPr>
    </w:p>
    <w:p w14:paraId="4C680D4D" w14:textId="6A678085" w:rsidR="00E06E4E" w:rsidRPr="00E06E4E" w:rsidRDefault="00E06E4E" w:rsidP="00E06E4E">
      <w:pPr>
        <w:spacing w:after="0" w:line="240" w:lineRule="auto"/>
        <w:rPr>
          <w:rFonts w:ascii="Arial" w:hAnsi="Arial" w:cs="Arial"/>
          <w:sz w:val="20"/>
          <w:szCs w:val="20"/>
        </w:rPr>
      </w:pPr>
      <w:r w:rsidRPr="00E06E4E">
        <w:rPr>
          <w:rFonts w:ascii="Arial" w:hAnsi="Arial" w:cs="Arial"/>
          <w:sz w:val="20"/>
          <w:szCs w:val="20"/>
        </w:rPr>
        <w:t>Radikale Venstre ønsker at beskytte borgernes grundlæggende rettigheder i den digitale verden. Vi siger nej til den del af en foreslået EU-forordning, som vil indføre såkaldt "chatkontrol". Et redskab, som indebærer automatisk scanning af tekster i interpersonel kommunikation og potentielt lydkommunikation.</w:t>
      </w:r>
    </w:p>
    <w:p w14:paraId="4ED31E03" w14:textId="77777777" w:rsidR="00E06E4E" w:rsidRPr="00E06E4E" w:rsidRDefault="00E06E4E" w:rsidP="00E06E4E">
      <w:pPr>
        <w:spacing w:after="0" w:line="240" w:lineRule="auto"/>
        <w:rPr>
          <w:rFonts w:ascii="Arial" w:hAnsi="Arial" w:cs="Arial"/>
          <w:sz w:val="20"/>
          <w:szCs w:val="20"/>
        </w:rPr>
      </w:pPr>
      <w:r w:rsidRPr="00E06E4E">
        <w:rPr>
          <w:rFonts w:ascii="Arial" w:hAnsi="Arial" w:cs="Arial"/>
          <w:sz w:val="20"/>
          <w:szCs w:val="20"/>
        </w:rPr>
        <w:t xml:space="preserve">Forordningen skal forhindre overgreb mod børn, hvilket vi naturligvis </w:t>
      </w:r>
      <w:proofErr w:type="spellStart"/>
      <w:r w:rsidRPr="00E06E4E">
        <w:rPr>
          <w:rFonts w:ascii="Arial" w:hAnsi="Arial" w:cs="Arial"/>
          <w:sz w:val="20"/>
          <w:szCs w:val="20"/>
        </w:rPr>
        <w:t>naturligvis</w:t>
      </w:r>
      <w:proofErr w:type="spellEnd"/>
      <w:r w:rsidRPr="00E06E4E">
        <w:rPr>
          <w:rFonts w:ascii="Arial" w:hAnsi="Arial" w:cs="Arial"/>
          <w:sz w:val="20"/>
          <w:szCs w:val="20"/>
        </w:rPr>
        <w:t xml:space="preserve"> bakker op om, og vi vil sætte ind på hårdeste vis over for disse forbrydelser.</w:t>
      </w:r>
    </w:p>
    <w:p w14:paraId="1433272B" w14:textId="77777777" w:rsidR="00E06E4E" w:rsidRPr="00E06E4E" w:rsidRDefault="00E06E4E" w:rsidP="00E06E4E">
      <w:pPr>
        <w:spacing w:after="0" w:line="240" w:lineRule="auto"/>
        <w:rPr>
          <w:rFonts w:ascii="Arial" w:hAnsi="Arial" w:cs="Arial"/>
          <w:sz w:val="20"/>
          <w:szCs w:val="20"/>
        </w:rPr>
      </w:pPr>
      <w:r w:rsidRPr="00E06E4E">
        <w:rPr>
          <w:rFonts w:ascii="Arial" w:hAnsi="Arial" w:cs="Arial"/>
          <w:sz w:val="20"/>
          <w:szCs w:val="20"/>
        </w:rPr>
        <w:t xml:space="preserve">Men midlerne skal være målrettede, </w:t>
      </w:r>
      <w:proofErr w:type="spellStart"/>
      <w:r w:rsidRPr="00E06E4E">
        <w:rPr>
          <w:rFonts w:ascii="Arial" w:hAnsi="Arial" w:cs="Arial"/>
          <w:sz w:val="20"/>
          <w:szCs w:val="20"/>
        </w:rPr>
        <w:t>retssikre</w:t>
      </w:r>
      <w:proofErr w:type="spellEnd"/>
      <w:r w:rsidRPr="00E06E4E">
        <w:rPr>
          <w:rFonts w:ascii="Arial" w:hAnsi="Arial" w:cs="Arial"/>
          <w:sz w:val="20"/>
          <w:szCs w:val="20"/>
        </w:rPr>
        <w:t xml:space="preserve"> og proportionelle. Chatkontrol vil bryde med retten til privatliv og digital selvbestemmelse og risikerer at undergrave tilliden til digitale tjenester og til medlemsstaterne i EU.</w:t>
      </w:r>
    </w:p>
    <w:p w14:paraId="68F41E95" w14:textId="1020FBE2" w:rsidR="00681EC4" w:rsidRPr="007759A5" w:rsidRDefault="00E06E4E" w:rsidP="00681EC4">
      <w:pPr>
        <w:spacing w:after="0" w:line="240" w:lineRule="auto"/>
        <w:rPr>
          <w:rFonts w:ascii="Arial" w:hAnsi="Arial" w:cs="Arial"/>
          <w:sz w:val="20"/>
          <w:szCs w:val="20"/>
        </w:rPr>
      </w:pPr>
      <w:r w:rsidRPr="00E06E4E">
        <w:rPr>
          <w:rFonts w:ascii="Arial" w:hAnsi="Arial" w:cs="Arial"/>
          <w:sz w:val="20"/>
          <w:szCs w:val="20"/>
        </w:rPr>
        <w:t>Danmark bør, også aktuelt som formandskabsland i EU, arbejde for løsninger, der respekterer retssikkerhed, databeskyttelse og proportionalitet – ikke fremme totalovervågning på tværs af EU.</w:t>
      </w:r>
    </w:p>
    <w:p w14:paraId="784618E9" w14:textId="77777777" w:rsidR="00681EC4" w:rsidRPr="007759A5" w:rsidRDefault="00681EC4" w:rsidP="00681EC4">
      <w:pPr>
        <w:suppressLineNumbers/>
        <w:spacing w:after="0" w:line="240" w:lineRule="auto"/>
        <w:rPr>
          <w:rFonts w:ascii="Arial" w:hAnsi="Arial" w:cs="Arial"/>
          <w:b/>
          <w:bCs/>
          <w:i/>
          <w:iCs/>
          <w:sz w:val="20"/>
          <w:szCs w:val="20"/>
        </w:rPr>
      </w:pPr>
    </w:p>
    <w:p w14:paraId="374D8625" w14:textId="77777777" w:rsidR="00A327D1" w:rsidRDefault="00A327D1" w:rsidP="0092174B">
      <w:pPr>
        <w:suppressLineNumbers/>
        <w:spacing w:after="0" w:line="240" w:lineRule="auto"/>
        <w:rPr>
          <w:rFonts w:ascii="Arial" w:hAnsi="Arial" w:cs="Arial"/>
          <w:sz w:val="20"/>
          <w:szCs w:val="20"/>
        </w:rPr>
      </w:pPr>
    </w:p>
    <w:p w14:paraId="0A98DE35" w14:textId="77777777" w:rsidR="0035681B" w:rsidRDefault="0035681B" w:rsidP="0092174B">
      <w:pPr>
        <w:suppressLineNumbers/>
        <w:spacing w:after="0" w:line="240" w:lineRule="auto"/>
        <w:rPr>
          <w:rFonts w:ascii="Arial" w:hAnsi="Arial" w:cs="Arial"/>
          <w:sz w:val="20"/>
          <w:szCs w:val="20"/>
        </w:rPr>
      </w:pPr>
    </w:p>
    <w:p w14:paraId="50F1B652" w14:textId="77777777" w:rsidR="0035681B" w:rsidRPr="0061289F" w:rsidRDefault="0035681B" w:rsidP="0035681B">
      <w:pPr>
        <w:pStyle w:val="Overskrift2"/>
        <w:suppressLineNumbers/>
        <w:rPr>
          <w:rFonts w:ascii="Arial" w:hAnsi="Arial" w:cs="Arial"/>
          <w:b/>
          <w:bCs/>
          <w:color w:val="auto"/>
          <w:sz w:val="24"/>
          <w:szCs w:val="24"/>
        </w:rPr>
      </w:pPr>
      <w:bookmarkStart w:id="84" w:name="_Toc209279526"/>
      <w:bookmarkStart w:id="85" w:name="_Toc209364006"/>
      <w:r w:rsidRPr="0061289F">
        <w:rPr>
          <w:rFonts w:ascii="Arial" w:hAnsi="Arial" w:cs="Arial"/>
          <w:b/>
          <w:bCs/>
          <w:color w:val="auto"/>
          <w:sz w:val="24"/>
          <w:szCs w:val="24"/>
        </w:rPr>
        <w:lastRenderedPageBreak/>
        <w:t>G</w:t>
      </w:r>
      <w:r>
        <w:rPr>
          <w:rFonts w:ascii="Arial" w:hAnsi="Arial" w:cs="Arial"/>
          <w:b/>
          <w:bCs/>
          <w:color w:val="auto"/>
          <w:sz w:val="24"/>
          <w:szCs w:val="24"/>
        </w:rPr>
        <w:t>5</w:t>
      </w:r>
      <w:r w:rsidRPr="0061289F">
        <w:rPr>
          <w:rFonts w:ascii="Arial" w:hAnsi="Arial" w:cs="Arial"/>
          <w:b/>
          <w:bCs/>
          <w:color w:val="auto"/>
          <w:sz w:val="24"/>
          <w:szCs w:val="24"/>
        </w:rPr>
        <w:t xml:space="preserve"> </w:t>
      </w:r>
      <w:r w:rsidRPr="00E06E4E">
        <w:rPr>
          <w:rFonts w:ascii="Arial" w:hAnsi="Arial" w:cs="Arial"/>
          <w:b/>
          <w:bCs/>
          <w:color w:val="auto"/>
          <w:sz w:val="24"/>
          <w:szCs w:val="24"/>
        </w:rPr>
        <w:t>Stop al våbenhandel med Israel, og arbejd for en europæisk våbenembargo</w:t>
      </w:r>
      <w:bookmarkEnd w:id="84"/>
      <w:bookmarkEnd w:id="85"/>
    </w:p>
    <w:p w14:paraId="63EC3A82" w14:textId="77777777" w:rsidR="0035681B" w:rsidRPr="007759A5" w:rsidRDefault="0035681B" w:rsidP="0035681B">
      <w:pPr>
        <w:suppressLineNumbers/>
        <w:spacing w:after="0" w:line="240" w:lineRule="auto"/>
        <w:rPr>
          <w:rFonts w:ascii="Arial" w:hAnsi="Arial" w:cs="Arial"/>
          <w:sz w:val="20"/>
          <w:szCs w:val="20"/>
        </w:rPr>
      </w:pPr>
    </w:p>
    <w:p w14:paraId="788D7B71" w14:textId="77777777" w:rsidR="0035681B" w:rsidRPr="007759A5" w:rsidRDefault="0035681B" w:rsidP="0035681B">
      <w:pPr>
        <w:spacing w:after="0" w:line="240" w:lineRule="auto"/>
        <w:rPr>
          <w:rFonts w:ascii="Arial" w:hAnsi="Arial" w:cs="Arial"/>
          <w:sz w:val="20"/>
          <w:szCs w:val="20"/>
        </w:rPr>
        <w:sectPr w:rsidR="0035681B" w:rsidRPr="007759A5" w:rsidSect="0079717C">
          <w:type w:val="continuous"/>
          <w:pgSz w:w="11906" w:h="16838"/>
          <w:pgMar w:top="1588" w:right="851" w:bottom="851" w:left="4253" w:header="709" w:footer="709" w:gutter="0"/>
          <w:cols w:space="708"/>
        </w:sectPr>
      </w:pPr>
    </w:p>
    <w:p w14:paraId="66C5A5AB" w14:textId="77777777" w:rsidR="0035681B" w:rsidRPr="00E06E4E" w:rsidRDefault="0035681B" w:rsidP="0035681B">
      <w:pPr>
        <w:spacing w:after="0" w:line="240" w:lineRule="auto"/>
        <w:rPr>
          <w:rFonts w:ascii="Arial" w:hAnsi="Arial" w:cs="Arial"/>
          <w:sz w:val="20"/>
          <w:szCs w:val="20"/>
        </w:rPr>
      </w:pPr>
      <w:r w:rsidRPr="00E06E4E">
        <w:rPr>
          <w:rFonts w:ascii="Arial" w:hAnsi="Arial" w:cs="Arial"/>
          <w:sz w:val="20"/>
          <w:szCs w:val="20"/>
        </w:rPr>
        <w:t xml:space="preserve">Danmark kan ikke alene stoppe de igangværende israelske krigsforbrydelser og brud på folkeretten og internationale konventioner begået mod det palæstinensiske folk i Gaza og på den besatte </w:t>
      </w:r>
      <w:proofErr w:type="spellStart"/>
      <w:r w:rsidRPr="00E06E4E">
        <w:rPr>
          <w:rFonts w:ascii="Arial" w:hAnsi="Arial" w:cs="Arial"/>
          <w:sz w:val="20"/>
          <w:szCs w:val="20"/>
        </w:rPr>
        <w:t>vestbred</w:t>
      </w:r>
      <w:proofErr w:type="spellEnd"/>
      <w:r w:rsidRPr="00E06E4E">
        <w:rPr>
          <w:rFonts w:ascii="Arial" w:hAnsi="Arial" w:cs="Arial"/>
          <w:sz w:val="20"/>
          <w:szCs w:val="20"/>
        </w:rPr>
        <w:t>.</w:t>
      </w:r>
    </w:p>
    <w:p w14:paraId="477188A2" w14:textId="77777777" w:rsidR="0035681B" w:rsidRPr="00E06E4E" w:rsidRDefault="0035681B" w:rsidP="0035681B">
      <w:pPr>
        <w:spacing w:after="0" w:line="240" w:lineRule="auto"/>
        <w:rPr>
          <w:rFonts w:ascii="Arial" w:hAnsi="Arial" w:cs="Arial"/>
          <w:sz w:val="20"/>
          <w:szCs w:val="20"/>
        </w:rPr>
      </w:pPr>
      <w:r w:rsidRPr="00E06E4E">
        <w:rPr>
          <w:rFonts w:ascii="Arial" w:hAnsi="Arial" w:cs="Arial"/>
          <w:sz w:val="20"/>
          <w:szCs w:val="20"/>
        </w:rPr>
        <w:t>Imidlertid kan Danmark være med til at lægge pres på den israelske regering ved at indføre et totalt stop for salg af våben og våbendele til Israel, herunder en suspendering af eksport af F-35-reservedele, i overensstemmelse med praksis hos blandt andre vores britiske allierede.</w:t>
      </w:r>
    </w:p>
    <w:p w14:paraId="69937DD3" w14:textId="77777777" w:rsidR="0035681B" w:rsidRPr="00E06E4E" w:rsidRDefault="0035681B" w:rsidP="0035681B">
      <w:pPr>
        <w:spacing w:after="0" w:line="240" w:lineRule="auto"/>
        <w:rPr>
          <w:rFonts w:ascii="Arial" w:hAnsi="Arial" w:cs="Arial"/>
          <w:sz w:val="20"/>
          <w:szCs w:val="20"/>
        </w:rPr>
      </w:pPr>
      <w:r w:rsidRPr="00E06E4E">
        <w:rPr>
          <w:rFonts w:ascii="Arial" w:hAnsi="Arial" w:cs="Arial"/>
          <w:sz w:val="20"/>
          <w:szCs w:val="20"/>
        </w:rPr>
        <w:t>Danmark er medlem af FN’s Sikkerhedsråd, og der må ikke herske tvivl om, at vi overholder FN’s Våbenhandelstraktat.</w:t>
      </w:r>
    </w:p>
    <w:p w14:paraId="5A4EF2B9" w14:textId="77777777" w:rsidR="0035681B" w:rsidRPr="007759A5" w:rsidRDefault="0035681B" w:rsidP="0035681B">
      <w:pPr>
        <w:spacing w:after="0" w:line="240" w:lineRule="auto"/>
        <w:rPr>
          <w:rFonts w:ascii="Arial" w:hAnsi="Arial" w:cs="Arial"/>
          <w:sz w:val="20"/>
          <w:szCs w:val="20"/>
        </w:rPr>
      </w:pPr>
      <w:r w:rsidRPr="00E06E4E">
        <w:rPr>
          <w:rFonts w:ascii="Arial" w:hAnsi="Arial" w:cs="Arial"/>
          <w:sz w:val="20"/>
          <w:szCs w:val="20"/>
        </w:rPr>
        <w:t>Samtidig er det Radikale Venstres holdning, at vi også via vores mandat i Europa-Parlamentet kraftigt bør opfordre de to største europæiske våbeneksportører, Tyskland og Italien, til at gøre holdt med deres våbenhandel til Israel, ultimativt hele EU.</w:t>
      </w:r>
    </w:p>
    <w:p w14:paraId="1F05D09A" w14:textId="33AE0C8D" w:rsidR="0035681B" w:rsidRDefault="0035681B" w:rsidP="0092174B">
      <w:pPr>
        <w:suppressLineNumbers/>
        <w:spacing w:after="0" w:line="240" w:lineRule="auto"/>
        <w:rPr>
          <w:rFonts w:ascii="Arial" w:hAnsi="Arial" w:cs="Arial"/>
          <w:sz w:val="20"/>
          <w:szCs w:val="20"/>
        </w:rPr>
        <w:sectPr w:rsidR="0035681B" w:rsidSect="0079717C">
          <w:type w:val="continuous"/>
          <w:pgSz w:w="11906" w:h="16838"/>
          <w:pgMar w:top="1588" w:right="851" w:bottom="851" w:left="4253" w:header="709" w:footer="709" w:gutter="0"/>
          <w:cols w:space="708"/>
          <w:docGrid w:linePitch="299"/>
        </w:sectPr>
      </w:pPr>
    </w:p>
    <w:p w14:paraId="277F1B8E" w14:textId="77777777" w:rsidR="00681EC4" w:rsidRPr="0061289F" w:rsidRDefault="00681EC4" w:rsidP="00681EC4">
      <w:pPr>
        <w:pStyle w:val="Overskrift2"/>
        <w:suppressLineNumbers/>
        <w:rPr>
          <w:rFonts w:ascii="Arial" w:hAnsi="Arial" w:cs="Arial"/>
          <w:b/>
          <w:bCs/>
          <w:color w:val="auto"/>
        </w:rPr>
      </w:pPr>
      <w:bookmarkStart w:id="86" w:name="_Toc209364007"/>
      <w:r w:rsidRPr="0061289F">
        <w:rPr>
          <w:rFonts w:ascii="Arial" w:hAnsi="Arial" w:cs="Arial"/>
          <w:b/>
          <w:bCs/>
          <w:color w:val="auto"/>
        </w:rPr>
        <w:t>H Social- og udlændingepolitik</w:t>
      </w:r>
      <w:bookmarkEnd w:id="86"/>
    </w:p>
    <w:p w14:paraId="5250CD82" w14:textId="77777777" w:rsidR="00681EC4" w:rsidRDefault="00681EC4" w:rsidP="00681EC4">
      <w:pPr>
        <w:suppressLineNumbers/>
        <w:spacing w:after="0" w:line="240" w:lineRule="auto"/>
        <w:rPr>
          <w:rFonts w:ascii="Arial" w:hAnsi="Arial" w:cs="Arial"/>
          <w:sz w:val="20"/>
          <w:szCs w:val="20"/>
        </w:rPr>
      </w:pPr>
    </w:p>
    <w:p w14:paraId="62EC8B6A" w14:textId="77777777" w:rsidR="009E167E" w:rsidRPr="00581699" w:rsidRDefault="009E167E" w:rsidP="009E167E">
      <w:pPr>
        <w:pStyle w:val="Overskrift2"/>
        <w:suppressLineNumbers/>
        <w:rPr>
          <w:rFonts w:ascii="Arial" w:hAnsi="Arial" w:cs="Arial"/>
          <w:b/>
          <w:bCs/>
          <w:color w:val="auto"/>
          <w:sz w:val="24"/>
          <w:szCs w:val="24"/>
        </w:rPr>
      </w:pPr>
      <w:bookmarkStart w:id="87" w:name="_Toc174014287"/>
      <w:bookmarkStart w:id="88" w:name="_Toc209279528"/>
      <w:bookmarkStart w:id="89" w:name="_Toc209364008"/>
      <w:r w:rsidRPr="00581699">
        <w:rPr>
          <w:rFonts w:ascii="Arial" w:hAnsi="Arial" w:cs="Arial"/>
          <w:b/>
          <w:bCs/>
          <w:color w:val="auto"/>
          <w:sz w:val="24"/>
          <w:szCs w:val="24"/>
        </w:rPr>
        <w:t xml:space="preserve">H1 </w:t>
      </w:r>
      <w:bookmarkEnd w:id="87"/>
      <w:r w:rsidRPr="009D6AE4">
        <w:rPr>
          <w:rFonts w:ascii="Arial" w:hAnsi="Arial" w:cs="Arial"/>
          <w:b/>
          <w:bCs/>
          <w:color w:val="auto"/>
          <w:sz w:val="24"/>
          <w:szCs w:val="24"/>
        </w:rPr>
        <w:t>Lad erfaringerne fra særlov om ukrainske flygtninge komme alle til gode</w:t>
      </w:r>
      <w:bookmarkEnd w:id="88"/>
      <w:bookmarkEnd w:id="89"/>
    </w:p>
    <w:p w14:paraId="27AD587F" w14:textId="77777777" w:rsidR="009E167E" w:rsidRPr="007759A5" w:rsidRDefault="009E167E" w:rsidP="009E167E">
      <w:pPr>
        <w:suppressLineNumbers/>
        <w:spacing w:after="0" w:line="240" w:lineRule="auto"/>
        <w:rPr>
          <w:rFonts w:ascii="Arial" w:hAnsi="Arial" w:cs="Arial"/>
          <w:sz w:val="20"/>
          <w:szCs w:val="20"/>
        </w:rPr>
      </w:pPr>
    </w:p>
    <w:p w14:paraId="4028C4B2" w14:textId="77777777" w:rsidR="009E167E" w:rsidRPr="007759A5" w:rsidRDefault="009E167E" w:rsidP="009E167E">
      <w:pPr>
        <w:spacing w:after="0" w:line="240" w:lineRule="auto"/>
        <w:rPr>
          <w:rFonts w:ascii="Arial" w:hAnsi="Arial" w:cs="Arial"/>
          <w:sz w:val="20"/>
          <w:szCs w:val="20"/>
        </w:rPr>
        <w:sectPr w:rsidR="009E167E" w:rsidRPr="007759A5" w:rsidSect="0079717C">
          <w:type w:val="continuous"/>
          <w:pgSz w:w="11906" w:h="16838"/>
          <w:pgMar w:top="1588" w:right="851" w:bottom="851" w:left="4253" w:header="709" w:footer="709" w:gutter="0"/>
          <w:cols w:space="708"/>
        </w:sectPr>
      </w:pPr>
    </w:p>
    <w:p w14:paraId="6120DE94" w14:textId="77777777" w:rsidR="009E167E" w:rsidRPr="009E167E" w:rsidRDefault="009E167E" w:rsidP="009E167E">
      <w:pPr>
        <w:spacing w:after="0" w:line="240" w:lineRule="auto"/>
        <w:rPr>
          <w:rFonts w:ascii="Arial" w:hAnsi="Arial" w:cs="Arial"/>
          <w:sz w:val="20"/>
          <w:szCs w:val="20"/>
        </w:rPr>
      </w:pPr>
      <w:r w:rsidRPr="009E167E">
        <w:rPr>
          <w:rFonts w:ascii="Arial" w:hAnsi="Arial" w:cs="Arial"/>
          <w:sz w:val="20"/>
          <w:szCs w:val="20"/>
        </w:rPr>
        <w:t>Radikale Venstre mener, at erfaringerne fra Ukrainesærloven har haft positiv indflydelse på de ukrainske flygtninges mulighed for at etablere og integrere sig i Danmark. Derfor ønsker Radikale Venstre at den hurtigere adgang til arbejdsmarkedet, bedre mulighed for sproglæring og for at etablere sig, bør indføres under den eksisterende asylpolitik.</w:t>
      </w:r>
    </w:p>
    <w:p w14:paraId="4B86084D" w14:textId="77777777" w:rsidR="009E167E" w:rsidRPr="009E167E" w:rsidRDefault="009E167E" w:rsidP="009E167E">
      <w:pPr>
        <w:spacing w:after="0" w:line="240" w:lineRule="auto"/>
        <w:rPr>
          <w:rFonts w:ascii="Arial" w:hAnsi="Arial" w:cs="Arial"/>
          <w:sz w:val="20"/>
          <w:szCs w:val="20"/>
        </w:rPr>
      </w:pPr>
    </w:p>
    <w:p w14:paraId="4507CD00" w14:textId="77777777" w:rsidR="009E167E" w:rsidRPr="009E167E" w:rsidRDefault="009E167E" w:rsidP="009E167E">
      <w:pPr>
        <w:spacing w:after="0" w:line="240" w:lineRule="auto"/>
        <w:rPr>
          <w:rFonts w:ascii="Arial" w:hAnsi="Arial" w:cs="Arial"/>
          <w:sz w:val="20"/>
          <w:szCs w:val="20"/>
        </w:rPr>
      </w:pPr>
      <w:r w:rsidRPr="009E167E">
        <w:rPr>
          <w:rFonts w:ascii="Arial" w:hAnsi="Arial" w:cs="Arial"/>
          <w:sz w:val="20"/>
          <w:szCs w:val="20"/>
        </w:rPr>
        <w:t>Forslaget vil indebære, at der ikke var behov for at oprette særlove for at omgå den eksisterende asylpolitik.</w:t>
      </w:r>
    </w:p>
    <w:p w14:paraId="3C812248" w14:textId="77777777" w:rsidR="009E167E" w:rsidRPr="007759A5" w:rsidRDefault="009E167E" w:rsidP="00681EC4">
      <w:pPr>
        <w:suppressLineNumbers/>
        <w:spacing w:after="0" w:line="240" w:lineRule="auto"/>
        <w:rPr>
          <w:rFonts w:ascii="Arial" w:hAnsi="Arial" w:cs="Arial"/>
          <w:sz w:val="20"/>
          <w:szCs w:val="20"/>
        </w:rPr>
      </w:pPr>
    </w:p>
    <w:p w14:paraId="064F560A" w14:textId="59F45295" w:rsidR="00681EC4" w:rsidRPr="00581699" w:rsidRDefault="00681EC4" w:rsidP="00681EC4">
      <w:pPr>
        <w:pStyle w:val="Overskrift2"/>
        <w:suppressLineNumbers/>
        <w:rPr>
          <w:rFonts w:ascii="Arial" w:hAnsi="Arial" w:cs="Arial"/>
          <w:b/>
          <w:bCs/>
          <w:color w:val="auto"/>
          <w:sz w:val="24"/>
          <w:szCs w:val="24"/>
        </w:rPr>
      </w:pPr>
      <w:bookmarkStart w:id="90" w:name="_Toc174014288"/>
      <w:bookmarkStart w:id="91" w:name="_Toc209364009"/>
      <w:r w:rsidRPr="00581699">
        <w:rPr>
          <w:rFonts w:ascii="Arial" w:hAnsi="Arial" w:cs="Arial"/>
          <w:b/>
          <w:bCs/>
          <w:color w:val="auto"/>
          <w:sz w:val="24"/>
          <w:szCs w:val="24"/>
        </w:rPr>
        <w:t xml:space="preserve">H2 </w:t>
      </w:r>
      <w:bookmarkEnd w:id="90"/>
      <w:r w:rsidR="008918AC" w:rsidRPr="008918AC">
        <w:rPr>
          <w:rFonts w:ascii="Arial" w:hAnsi="Arial" w:cs="Arial"/>
          <w:b/>
          <w:bCs/>
          <w:color w:val="auto"/>
          <w:sz w:val="24"/>
          <w:szCs w:val="24"/>
        </w:rPr>
        <w:t>Det familieretlige system skal reformeres, så det hjælper frem for at skade børnene</w:t>
      </w:r>
      <w:bookmarkEnd w:id="91"/>
    </w:p>
    <w:p w14:paraId="2CA47DA0" w14:textId="77777777" w:rsidR="00681EC4" w:rsidRPr="007759A5" w:rsidRDefault="00681EC4" w:rsidP="00681EC4">
      <w:pPr>
        <w:suppressLineNumbers/>
        <w:spacing w:after="0" w:line="240" w:lineRule="auto"/>
        <w:rPr>
          <w:rFonts w:ascii="Arial" w:hAnsi="Arial" w:cs="Arial"/>
          <w:sz w:val="20"/>
          <w:szCs w:val="20"/>
        </w:rPr>
      </w:pPr>
    </w:p>
    <w:p w14:paraId="3D741B3F" w14:textId="77777777" w:rsidR="00681EC4" w:rsidRPr="007759A5" w:rsidRDefault="00681EC4" w:rsidP="00681EC4">
      <w:pPr>
        <w:spacing w:after="0" w:line="240" w:lineRule="auto"/>
        <w:rPr>
          <w:rFonts w:ascii="Arial" w:hAnsi="Arial" w:cs="Arial"/>
          <w:sz w:val="20"/>
          <w:szCs w:val="20"/>
        </w:rPr>
        <w:sectPr w:rsidR="00681EC4" w:rsidRPr="007759A5" w:rsidSect="0079717C">
          <w:type w:val="continuous"/>
          <w:pgSz w:w="11906" w:h="16838"/>
          <w:pgMar w:top="1588" w:right="851" w:bottom="851" w:left="4253" w:header="709" w:footer="709" w:gutter="0"/>
          <w:cols w:space="708"/>
        </w:sectPr>
      </w:pPr>
    </w:p>
    <w:p w14:paraId="262CDCBA" w14:textId="13E6D56B" w:rsidR="008918AC" w:rsidRPr="008918AC" w:rsidRDefault="008918AC" w:rsidP="008918AC">
      <w:pPr>
        <w:spacing w:after="120" w:line="240" w:lineRule="auto"/>
        <w:rPr>
          <w:rFonts w:ascii="Arial" w:hAnsi="Arial" w:cs="Arial"/>
          <w:sz w:val="20"/>
          <w:szCs w:val="20"/>
        </w:rPr>
      </w:pPr>
      <w:r w:rsidRPr="008918AC">
        <w:rPr>
          <w:rFonts w:ascii="Arial" w:hAnsi="Arial" w:cs="Arial"/>
          <w:sz w:val="20"/>
          <w:szCs w:val="20"/>
        </w:rPr>
        <w:t>Radikale Venstre ønsker en reform af familieretssystemet.</w:t>
      </w:r>
    </w:p>
    <w:p w14:paraId="221CA124" w14:textId="77777777" w:rsidR="008918AC" w:rsidRPr="008918AC" w:rsidRDefault="008918AC" w:rsidP="008918AC">
      <w:pPr>
        <w:spacing w:after="120" w:line="240" w:lineRule="auto"/>
        <w:rPr>
          <w:rFonts w:ascii="Arial" w:hAnsi="Arial" w:cs="Arial"/>
          <w:sz w:val="20"/>
          <w:szCs w:val="20"/>
        </w:rPr>
      </w:pPr>
      <w:r w:rsidRPr="008918AC">
        <w:rPr>
          <w:rFonts w:ascii="Arial" w:hAnsi="Arial" w:cs="Arial"/>
          <w:sz w:val="20"/>
          <w:szCs w:val="20"/>
        </w:rPr>
        <w:t xml:space="preserve">Hjælp skal gives hurtigt – ikke først efter langvarig sagsbehandling. Inspireret af den belgiske </w:t>
      </w:r>
      <w:proofErr w:type="spellStart"/>
      <w:r w:rsidRPr="008918AC">
        <w:rPr>
          <w:rFonts w:ascii="Arial" w:hAnsi="Arial" w:cs="Arial"/>
          <w:sz w:val="20"/>
          <w:szCs w:val="20"/>
        </w:rPr>
        <w:t>Dinant</w:t>
      </w:r>
      <w:proofErr w:type="spellEnd"/>
      <w:r w:rsidRPr="008918AC">
        <w:rPr>
          <w:rFonts w:ascii="Arial" w:hAnsi="Arial" w:cs="Arial"/>
          <w:sz w:val="20"/>
          <w:szCs w:val="20"/>
        </w:rPr>
        <w:t>-model skal professionelle tidligt sikre tværfaglige forløb på en måde, hvor konflikter trappes ned, og holdbare løsninger findes. Det vil forebygge lange højkonfliktsager med psykisk mistrivsel og potentiel forældrefremmedgørelse, samt reducere de i dag alt for lange sagsbehandlingstider.</w:t>
      </w:r>
    </w:p>
    <w:p w14:paraId="0C137915" w14:textId="1855CFFD" w:rsidR="00DC1899" w:rsidRPr="003B6D97" w:rsidRDefault="008918AC" w:rsidP="003B6D97">
      <w:pPr>
        <w:spacing w:after="120" w:line="240" w:lineRule="auto"/>
        <w:rPr>
          <w:rFonts w:ascii="Arial" w:hAnsi="Arial" w:cs="Arial"/>
          <w:sz w:val="20"/>
          <w:szCs w:val="20"/>
        </w:rPr>
      </w:pPr>
      <w:proofErr w:type="spellStart"/>
      <w:r w:rsidRPr="008918AC">
        <w:rPr>
          <w:rFonts w:ascii="Arial" w:hAnsi="Arial" w:cs="Arial"/>
          <w:sz w:val="20"/>
          <w:szCs w:val="20"/>
        </w:rPr>
        <w:t>Dinantmodellens</w:t>
      </w:r>
      <w:proofErr w:type="spellEnd"/>
      <w:r w:rsidRPr="008918AC">
        <w:rPr>
          <w:rFonts w:ascii="Arial" w:hAnsi="Arial" w:cs="Arial"/>
          <w:sz w:val="20"/>
          <w:szCs w:val="20"/>
        </w:rPr>
        <w:t xml:space="preserve"> 5 grundprincipper:</w:t>
      </w:r>
      <w:r w:rsidRPr="008918AC">
        <w:rPr>
          <w:rFonts w:ascii="Arial" w:hAnsi="Arial" w:cs="Arial"/>
          <w:sz w:val="20"/>
          <w:szCs w:val="20"/>
        </w:rPr>
        <w:br/>
        <w:t>Forældre skal have fokus på barnets trivsel</w:t>
      </w:r>
      <w:r w:rsidRPr="008918AC">
        <w:rPr>
          <w:rFonts w:ascii="Arial" w:hAnsi="Arial" w:cs="Arial"/>
          <w:sz w:val="20"/>
          <w:szCs w:val="20"/>
        </w:rPr>
        <w:br/>
        <w:t>Hurtig indgriben, så konflikten ikke bliver forankret</w:t>
      </w:r>
      <w:r w:rsidRPr="008918AC">
        <w:rPr>
          <w:rFonts w:ascii="Arial" w:hAnsi="Arial" w:cs="Arial"/>
          <w:sz w:val="20"/>
          <w:szCs w:val="20"/>
        </w:rPr>
        <w:br/>
        <w:t>Ingen brud i forholdet mellem barn og forældre</w:t>
      </w:r>
      <w:r w:rsidRPr="008918AC">
        <w:rPr>
          <w:rFonts w:ascii="Arial" w:hAnsi="Arial" w:cs="Arial"/>
          <w:sz w:val="20"/>
          <w:szCs w:val="20"/>
        </w:rPr>
        <w:br/>
        <w:t>Organiseret samarbejde mellem forældre og fagpersoner</w:t>
      </w:r>
      <w:r w:rsidRPr="008918AC">
        <w:rPr>
          <w:rFonts w:ascii="Arial" w:hAnsi="Arial" w:cs="Arial"/>
          <w:sz w:val="20"/>
          <w:szCs w:val="20"/>
        </w:rPr>
        <w:br/>
        <w:t>Tværfagligt samarbejde og synergi mellem fagpersoner</w:t>
      </w:r>
    </w:p>
    <w:p w14:paraId="302EBB9F" w14:textId="77777777" w:rsidR="00084DBB" w:rsidRDefault="00084DBB" w:rsidP="00681EC4">
      <w:pPr>
        <w:suppressLineNumbers/>
        <w:spacing w:after="0" w:line="240" w:lineRule="auto"/>
        <w:rPr>
          <w:rFonts w:ascii="Arial" w:hAnsi="Arial" w:cs="Arial"/>
          <w:b/>
          <w:sz w:val="20"/>
          <w:szCs w:val="20"/>
        </w:rPr>
      </w:pPr>
    </w:p>
    <w:p w14:paraId="622B95AB" w14:textId="77777777" w:rsidR="00FC784B" w:rsidRDefault="00FC784B" w:rsidP="00681EC4">
      <w:pPr>
        <w:suppressLineNumbers/>
        <w:spacing w:after="0" w:line="240" w:lineRule="auto"/>
        <w:rPr>
          <w:rFonts w:ascii="Arial" w:hAnsi="Arial" w:cs="Arial"/>
          <w:b/>
          <w:sz w:val="20"/>
          <w:szCs w:val="20"/>
        </w:rPr>
      </w:pPr>
    </w:p>
    <w:p w14:paraId="483FBCFB" w14:textId="77777777" w:rsidR="00FC784B" w:rsidRDefault="00FC784B" w:rsidP="00681EC4">
      <w:pPr>
        <w:suppressLineNumbers/>
        <w:spacing w:after="0" w:line="240" w:lineRule="auto"/>
        <w:rPr>
          <w:rFonts w:ascii="Arial" w:hAnsi="Arial" w:cs="Arial"/>
          <w:b/>
          <w:sz w:val="20"/>
          <w:szCs w:val="20"/>
        </w:rPr>
      </w:pPr>
    </w:p>
    <w:p w14:paraId="2E15E782" w14:textId="77777777" w:rsidR="00FC784B" w:rsidRDefault="00FC784B" w:rsidP="00681EC4">
      <w:pPr>
        <w:suppressLineNumbers/>
        <w:spacing w:after="0" w:line="240" w:lineRule="auto"/>
        <w:rPr>
          <w:rFonts w:ascii="Arial" w:hAnsi="Arial" w:cs="Arial"/>
          <w:b/>
          <w:sz w:val="20"/>
          <w:szCs w:val="20"/>
        </w:rPr>
      </w:pPr>
    </w:p>
    <w:p w14:paraId="677CC8DC" w14:textId="77777777" w:rsidR="00FC784B" w:rsidRPr="00DC1899" w:rsidRDefault="00FC784B" w:rsidP="00681EC4">
      <w:pPr>
        <w:suppressLineNumbers/>
        <w:spacing w:after="0" w:line="240" w:lineRule="auto"/>
        <w:rPr>
          <w:rFonts w:ascii="Arial" w:hAnsi="Arial" w:cs="Arial"/>
          <w:b/>
          <w:sz w:val="20"/>
          <w:szCs w:val="20"/>
        </w:rPr>
      </w:pPr>
    </w:p>
    <w:p w14:paraId="46D10613" w14:textId="70D19E44" w:rsidR="002D4B38" w:rsidRPr="00581699" w:rsidRDefault="002D4B38" w:rsidP="002D4B38">
      <w:pPr>
        <w:pStyle w:val="Overskrift2"/>
        <w:suppressLineNumbers/>
        <w:rPr>
          <w:rFonts w:ascii="Arial" w:hAnsi="Arial" w:cs="Arial"/>
          <w:b/>
          <w:bCs/>
          <w:color w:val="auto"/>
          <w:sz w:val="24"/>
          <w:szCs w:val="24"/>
        </w:rPr>
      </w:pPr>
      <w:bookmarkStart w:id="92" w:name="_Toc209364010"/>
      <w:r w:rsidRPr="00581699">
        <w:rPr>
          <w:rFonts w:ascii="Arial" w:hAnsi="Arial" w:cs="Arial"/>
          <w:b/>
          <w:bCs/>
          <w:color w:val="auto"/>
          <w:sz w:val="24"/>
          <w:szCs w:val="24"/>
        </w:rPr>
        <w:lastRenderedPageBreak/>
        <w:t>H</w:t>
      </w:r>
      <w:r>
        <w:rPr>
          <w:rFonts w:ascii="Arial" w:hAnsi="Arial" w:cs="Arial"/>
          <w:b/>
          <w:bCs/>
          <w:color w:val="auto"/>
          <w:sz w:val="24"/>
          <w:szCs w:val="24"/>
        </w:rPr>
        <w:t xml:space="preserve">3 </w:t>
      </w:r>
      <w:r w:rsidRPr="002D4B38">
        <w:rPr>
          <w:rFonts w:ascii="Arial" w:hAnsi="Arial" w:cs="Arial"/>
          <w:b/>
          <w:bCs/>
          <w:color w:val="auto"/>
          <w:sz w:val="24"/>
          <w:szCs w:val="24"/>
        </w:rPr>
        <w:t>Retten til familiesammenføring er en basal menneskerettighed</w:t>
      </w:r>
      <w:bookmarkEnd w:id="92"/>
    </w:p>
    <w:p w14:paraId="0BC517B0" w14:textId="77777777" w:rsidR="002D4B38" w:rsidRDefault="002D4B38" w:rsidP="00681EC4">
      <w:pPr>
        <w:suppressLineNumbers/>
        <w:spacing w:after="0" w:line="240" w:lineRule="auto"/>
        <w:rPr>
          <w:rFonts w:ascii="Arial" w:hAnsi="Arial" w:cs="Arial"/>
          <w:bCs/>
          <w:sz w:val="20"/>
          <w:szCs w:val="20"/>
        </w:rPr>
      </w:pPr>
    </w:p>
    <w:p w14:paraId="5C98D001" w14:textId="77777777" w:rsidR="002D4B38" w:rsidRDefault="002D4B38" w:rsidP="002D4B38">
      <w:pPr>
        <w:spacing w:after="120" w:line="240" w:lineRule="auto"/>
        <w:rPr>
          <w:rFonts w:ascii="Arial" w:hAnsi="Arial" w:cs="Arial"/>
          <w:sz w:val="20"/>
          <w:szCs w:val="20"/>
        </w:rPr>
        <w:sectPr w:rsidR="002D4B38" w:rsidSect="0079717C">
          <w:type w:val="continuous"/>
          <w:pgSz w:w="11906" w:h="16838"/>
          <w:pgMar w:top="1588" w:right="851" w:bottom="851" w:left="4253" w:header="709" w:footer="709" w:gutter="0"/>
          <w:cols w:space="708"/>
        </w:sectPr>
      </w:pPr>
    </w:p>
    <w:p w14:paraId="1D217EDD" w14:textId="65356DAD" w:rsidR="003B6D97" w:rsidRPr="003B6D97" w:rsidRDefault="003B6D97" w:rsidP="003B6D97">
      <w:pPr>
        <w:spacing w:after="0" w:line="240" w:lineRule="auto"/>
        <w:rPr>
          <w:rFonts w:ascii="Arial" w:hAnsi="Arial" w:cs="Arial"/>
          <w:strike/>
          <w:sz w:val="20"/>
          <w:szCs w:val="20"/>
        </w:rPr>
      </w:pPr>
      <w:r w:rsidRPr="003B6D97">
        <w:rPr>
          <w:rFonts w:ascii="Arial" w:hAnsi="Arial" w:cs="Arial"/>
          <w:sz w:val="20"/>
          <w:szCs w:val="20"/>
        </w:rPr>
        <w:t>For Radikale Venstre er det udgangspunktet, at retten til familieliv er en fundamental menneskerettighed.</w:t>
      </w:r>
    </w:p>
    <w:p w14:paraId="7FBECC67" w14:textId="77777777" w:rsidR="003B6D97" w:rsidRPr="003B6D97" w:rsidRDefault="003B6D97" w:rsidP="003B6D97">
      <w:pPr>
        <w:spacing w:after="0" w:line="240" w:lineRule="auto"/>
        <w:rPr>
          <w:rFonts w:ascii="Arial" w:hAnsi="Arial" w:cs="Arial"/>
          <w:strike/>
          <w:sz w:val="20"/>
          <w:szCs w:val="20"/>
        </w:rPr>
      </w:pPr>
    </w:p>
    <w:p w14:paraId="290C98D0" w14:textId="17806F81" w:rsidR="003B6D97" w:rsidRPr="003B6D97" w:rsidRDefault="003B6D97" w:rsidP="003B6D97">
      <w:pPr>
        <w:spacing w:after="0" w:line="240" w:lineRule="auto"/>
        <w:rPr>
          <w:rFonts w:ascii="Arial" w:hAnsi="Arial" w:cs="Arial"/>
          <w:sz w:val="20"/>
          <w:szCs w:val="20"/>
        </w:rPr>
      </w:pPr>
      <w:r w:rsidRPr="003B6D97">
        <w:rPr>
          <w:rFonts w:ascii="Arial" w:hAnsi="Arial" w:cs="Arial"/>
          <w:sz w:val="20"/>
          <w:szCs w:val="20"/>
        </w:rPr>
        <w:t>Myndige danske statsborgere skal derfor have ret til at leve med deres familie i Danmark under lempeligere betingelser. Flygtninge med midlertidig beskyttelsesstatus skal ikke pålægges unødvendig ventetid, og familiesammenføring skal gennemføres hurtigst muligt.</w:t>
      </w:r>
    </w:p>
    <w:p w14:paraId="634F23B3" w14:textId="778053FD" w:rsidR="003B6D97" w:rsidRPr="003B6D97" w:rsidRDefault="003B6D97" w:rsidP="003B6D97">
      <w:pPr>
        <w:spacing w:after="0" w:line="240" w:lineRule="auto"/>
        <w:rPr>
          <w:rFonts w:ascii="Arial" w:hAnsi="Arial" w:cs="Arial"/>
          <w:sz w:val="20"/>
          <w:szCs w:val="20"/>
        </w:rPr>
      </w:pPr>
      <w:r w:rsidRPr="003B6D97">
        <w:rPr>
          <w:rFonts w:ascii="Arial" w:hAnsi="Arial" w:cs="Arial"/>
          <w:sz w:val="20"/>
          <w:szCs w:val="20"/>
        </w:rPr>
        <w:t>Mennesker med opholdstilladelse, som ikke er begrundet i beskyttelse, skal for at få familiesammenføring kunne forsørge sig selv. Selvforsørgelseskravet skal dog ses over en længere periode.</w:t>
      </w:r>
      <w:r w:rsidRPr="003B6D97">
        <w:rPr>
          <w:rFonts w:ascii="Arial" w:hAnsi="Arial" w:cs="Arial"/>
          <w:strike/>
          <w:sz w:val="20"/>
          <w:szCs w:val="20"/>
        </w:rPr>
        <w:br/>
      </w:r>
      <w:r w:rsidRPr="003B6D97">
        <w:rPr>
          <w:rFonts w:ascii="Arial" w:hAnsi="Arial" w:cs="Arial"/>
          <w:sz w:val="20"/>
          <w:szCs w:val="20"/>
        </w:rPr>
        <w:t>Diskrimination ud fra social baggrund eller boligforhold må ikke indskrænke retten til familieliv.</w:t>
      </w:r>
    </w:p>
    <w:p w14:paraId="6E197672" w14:textId="6D82CA46" w:rsidR="003B6D97" w:rsidRPr="003B6D97" w:rsidRDefault="003B6D97" w:rsidP="003B6D97">
      <w:pPr>
        <w:spacing w:after="0" w:line="240" w:lineRule="auto"/>
        <w:rPr>
          <w:rFonts w:ascii="Arial" w:hAnsi="Arial" w:cs="Arial"/>
          <w:sz w:val="20"/>
          <w:szCs w:val="20"/>
        </w:rPr>
      </w:pPr>
      <w:r w:rsidRPr="003B6D97">
        <w:rPr>
          <w:rFonts w:ascii="Arial" w:hAnsi="Arial" w:cs="Arial"/>
          <w:sz w:val="20"/>
          <w:szCs w:val="20"/>
        </w:rPr>
        <w:t>Opholdstilladelse baseret på familiesammenføring skal kun bortfalde, hvis den udenlandske part selv dømmes for grov kriminalitet.</w:t>
      </w:r>
    </w:p>
    <w:p w14:paraId="4C829FE1" w14:textId="0045134C" w:rsidR="007C3591" w:rsidRDefault="003B6D97" w:rsidP="0011412A">
      <w:pPr>
        <w:spacing w:after="0" w:line="240" w:lineRule="auto"/>
        <w:rPr>
          <w:rFonts w:ascii="Arial" w:hAnsi="Arial" w:cs="Arial"/>
          <w:sz w:val="20"/>
          <w:szCs w:val="20"/>
        </w:rPr>
      </w:pPr>
      <w:r w:rsidRPr="003B6D97">
        <w:rPr>
          <w:rFonts w:ascii="Arial" w:hAnsi="Arial" w:cs="Arial"/>
          <w:sz w:val="20"/>
          <w:szCs w:val="20"/>
        </w:rPr>
        <w:t>Hvis det godtgøres, at den herboende part har udsat ægtefællen for fysisk eller psykisk vold eller lignende overgreb, bør der gælde en undtagelse for selvforsørgelseskravet efter 5 år, hvis ægtefællen fortsat befinder sig i en sårbar situation. Radikale Venstre mener ligeledes, at støtteforløbene skal forbedres.</w:t>
      </w:r>
    </w:p>
    <w:p w14:paraId="64D76F48" w14:textId="77777777" w:rsidR="00FC784B" w:rsidRPr="0011412A" w:rsidRDefault="00FC784B" w:rsidP="0011412A">
      <w:pPr>
        <w:spacing w:after="0" w:line="240" w:lineRule="auto"/>
        <w:rPr>
          <w:rFonts w:ascii="Arial" w:hAnsi="Arial" w:cs="Arial"/>
          <w:bCs/>
          <w:sz w:val="20"/>
          <w:szCs w:val="20"/>
        </w:rPr>
      </w:pPr>
    </w:p>
    <w:p w14:paraId="550D8A22" w14:textId="18898806" w:rsidR="0011412A" w:rsidRPr="0011412A" w:rsidRDefault="0011412A" w:rsidP="0011412A">
      <w:pPr>
        <w:pStyle w:val="Overskrift1"/>
        <w:suppressLineNumbers/>
        <w:rPr>
          <w:rFonts w:ascii="Arial" w:hAnsi="Arial" w:cs="Arial"/>
          <w:b/>
          <w:bCs/>
          <w:color w:val="auto"/>
          <w:sz w:val="32"/>
          <w:szCs w:val="32"/>
        </w:rPr>
      </w:pPr>
      <w:bookmarkStart w:id="93" w:name="_Toc206580492"/>
      <w:bookmarkStart w:id="94" w:name="_Toc209279529"/>
      <w:bookmarkStart w:id="95" w:name="_Toc209364011"/>
      <w:r w:rsidRPr="002B0450">
        <w:rPr>
          <w:rFonts w:ascii="Arial" w:hAnsi="Arial" w:cs="Arial"/>
          <w:b/>
          <w:bCs/>
          <w:color w:val="auto"/>
          <w:sz w:val="32"/>
          <w:szCs w:val="32"/>
        </w:rPr>
        <w:t>I Retspolitik</w:t>
      </w:r>
      <w:bookmarkEnd w:id="93"/>
      <w:bookmarkEnd w:id="94"/>
      <w:bookmarkEnd w:id="95"/>
    </w:p>
    <w:p w14:paraId="6A591CB7" w14:textId="77777777" w:rsidR="00AF4687" w:rsidRPr="002B0450" w:rsidRDefault="00AF4687" w:rsidP="002C3DEE">
      <w:pPr>
        <w:pStyle w:val="Overskrift2"/>
        <w:suppressLineNumbers/>
        <w:rPr>
          <w:rFonts w:ascii="Arial" w:hAnsi="Arial" w:cs="Arial"/>
          <w:b/>
          <w:bCs/>
          <w:color w:val="auto"/>
          <w:sz w:val="24"/>
          <w:szCs w:val="24"/>
        </w:rPr>
      </w:pPr>
      <w:bookmarkStart w:id="96" w:name="_Toc174014289"/>
      <w:bookmarkStart w:id="97" w:name="_Toc206580493"/>
      <w:bookmarkStart w:id="98" w:name="_Toc209279530"/>
      <w:bookmarkStart w:id="99" w:name="_Toc209364012"/>
      <w:r w:rsidRPr="002B0450">
        <w:rPr>
          <w:rFonts w:ascii="Arial" w:hAnsi="Arial" w:cs="Arial"/>
          <w:b/>
          <w:bCs/>
          <w:color w:val="auto"/>
          <w:sz w:val="24"/>
          <w:szCs w:val="24"/>
        </w:rPr>
        <w:t xml:space="preserve">I1 </w:t>
      </w:r>
      <w:bookmarkEnd w:id="96"/>
      <w:r w:rsidRPr="003E176A">
        <w:rPr>
          <w:rFonts w:ascii="Arial" w:hAnsi="Arial" w:cs="Arial"/>
          <w:b/>
          <w:bCs/>
          <w:color w:val="auto"/>
          <w:sz w:val="24"/>
          <w:szCs w:val="24"/>
        </w:rPr>
        <w:t>Bestemmelse om terrorbilligelse bør revideres</w:t>
      </w:r>
      <w:bookmarkEnd w:id="97"/>
      <w:bookmarkEnd w:id="98"/>
      <w:bookmarkEnd w:id="99"/>
    </w:p>
    <w:p w14:paraId="77AF9023" w14:textId="77777777" w:rsidR="00AF4687" w:rsidRPr="007759A5" w:rsidRDefault="00AF4687" w:rsidP="002C3DEE">
      <w:pPr>
        <w:suppressLineNumbers/>
        <w:spacing w:after="0" w:line="240" w:lineRule="auto"/>
        <w:rPr>
          <w:rFonts w:ascii="Arial" w:hAnsi="Arial" w:cs="Arial"/>
          <w:sz w:val="20"/>
          <w:szCs w:val="20"/>
        </w:rPr>
      </w:pPr>
    </w:p>
    <w:p w14:paraId="253991FE" w14:textId="77777777" w:rsidR="00AF4687" w:rsidRPr="007759A5" w:rsidRDefault="00AF4687" w:rsidP="002C3DEE">
      <w:pPr>
        <w:spacing w:after="0" w:line="240" w:lineRule="auto"/>
        <w:rPr>
          <w:rFonts w:ascii="Arial" w:hAnsi="Arial" w:cs="Arial"/>
          <w:sz w:val="20"/>
          <w:szCs w:val="20"/>
        </w:rPr>
        <w:sectPr w:rsidR="00AF4687" w:rsidRPr="007759A5" w:rsidSect="0079717C">
          <w:type w:val="continuous"/>
          <w:pgSz w:w="11906" w:h="16838"/>
          <w:pgMar w:top="1588" w:right="851" w:bottom="851" w:left="4253" w:header="709" w:footer="709" w:gutter="0"/>
          <w:cols w:space="708"/>
        </w:sectPr>
      </w:pPr>
    </w:p>
    <w:p w14:paraId="2CA279BE" w14:textId="77777777" w:rsidR="00AF4687" w:rsidRPr="003E176A" w:rsidRDefault="00AF4687" w:rsidP="002C3DEE">
      <w:pPr>
        <w:spacing w:after="120" w:line="240" w:lineRule="auto"/>
        <w:ind w:left="3119"/>
        <w:rPr>
          <w:rFonts w:ascii="Arial" w:hAnsi="Arial" w:cs="Arial"/>
          <w:sz w:val="20"/>
          <w:szCs w:val="20"/>
        </w:rPr>
      </w:pPr>
      <w:r w:rsidRPr="003E176A">
        <w:rPr>
          <w:rFonts w:ascii="Arial" w:hAnsi="Arial" w:cs="Arial"/>
          <w:sz w:val="20"/>
          <w:szCs w:val="20"/>
        </w:rPr>
        <w:t>Bestemmelsen om terrorbilligelse er, som den er formuleret i dag, uhensigtsmæssig og medfører risiko for vilkårlige strafforfølgelser med omfattende konsekvenser for den enkelte. Bestemmelsens vilkårlighed risikerer at medføre, at enkelte afholder sig fra at deltage i debatter vedrørende verdens brændpunkter af frygt for strafforfølgelse. Desuden indeholder bestemmelsen en skævvridning, hvor billigelse af terror er strafbart, mens det omvendt er straffrit at hylde eller udtrykke forståelse for staters handlinger, selv når de har karakter af krigsforbrydelser.</w:t>
      </w:r>
    </w:p>
    <w:p w14:paraId="702537E6" w14:textId="77777777" w:rsidR="00AF4687" w:rsidRPr="007759A5" w:rsidRDefault="00AF4687" w:rsidP="002C3DEE">
      <w:pPr>
        <w:spacing w:after="120" w:line="240" w:lineRule="auto"/>
        <w:ind w:left="3119"/>
        <w:rPr>
          <w:rFonts w:ascii="Arial" w:hAnsi="Arial" w:cs="Arial"/>
          <w:sz w:val="20"/>
          <w:szCs w:val="20"/>
        </w:rPr>
      </w:pPr>
      <w:r w:rsidRPr="003E176A">
        <w:rPr>
          <w:rFonts w:ascii="Arial" w:hAnsi="Arial" w:cs="Arial"/>
          <w:sz w:val="20"/>
          <w:szCs w:val="20"/>
        </w:rPr>
        <w:t>Radikale Venstre bør stille sig i spidsen for et krav om, at bestemmelsen om terrorbilligelse gentænkes og revideres så ovenstående væsentlige uhensigtsmæssigheder imødegås.</w:t>
      </w:r>
    </w:p>
    <w:p w14:paraId="73C7CD88" w14:textId="77777777" w:rsidR="00AF4687" w:rsidRDefault="00AF4687" w:rsidP="00681EC4">
      <w:pPr>
        <w:suppressLineNumbers/>
        <w:spacing w:after="0" w:line="240" w:lineRule="auto"/>
        <w:rPr>
          <w:rFonts w:ascii="Arial" w:hAnsi="Arial" w:cs="Arial"/>
          <w:sz w:val="20"/>
          <w:szCs w:val="20"/>
        </w:rPr>
      </w:pPr>
    </w:p>
    <w:p w14:paraId="52FF26F8" w14:textId="77777777" w:rsidR="0011412A" w:rsidRDefault="0011412A" w:rsidP="0011412A">
      <w:pPr>
        <w:pStyle w:val="Overskrift1"/>
        <w:ind w:left="3119"/>
        <w:rPr>
          <w:rFonts w:ascii="Arial" w:hAnsi="Arial" w:cs="Arial"/>
          <w:b/>
          <w:bCs/>
          <w:color w:val="auto"/>
          <w:sz w:val="32"/>
          <w:szCs w:val="32"/>
        </w:rPr>
      </w:pPr>
      <w:bookmarkStart w:id="100" w:name="_Toc209279531"/>
      <w:bookmarkStart w:id="101" w:name="_Toc209364013"/>
      <w:r w:rsidRPr="003E4768">
        <w:rPr>
          <w:rFonts w:ascii="Arial" w:hAnsi="Arial" w:cs="Arial"/>
          <w:b/>
          <w:bCs/>
          <w:color w:val="auto"/>
          <w:sz w:val="32"/>
          <w:szCs w:val="32"/>
        </w:rPr>
        <w:t xml:space="preserve">J </w:t>
      </w:r>
      <w:r>
        <w:rPr>
          <w:rFonts w:ascii="Arial" w:hAnsi="Arial" w:cs="Arial"/>
          <w:b/>
          <w:bCs/>
          <w:color w:val="auto"/>
          <w:sz w:val="32"/>
          <w:szCs w:val="32"/>
        </w:rPr>
        <w:t>Aktualitetsresolution</w:t>
      </w:r>
      <w:bookmarkEnd w:id="100"/>
      <w:bookmarkEnd w:id="101"/>
    </w:p>
    <w:p w14:paraId="4D16599A" w14:textId="77777777" w:rsidR="00AF4687" w:rsidRDefault="00AF4687" w:rsidP="00681EC4">
      <w:pPr>
        <w:suppressLineNumbers/>
        <w:spacing w:after="0" w:line="240" w:lineRule="auto"/>
        <w:rPr>
          <w:rFonts w:ascii="Arial" w:hAnsi="Arial" w:cs="Arial"/>
          <w:sz w:val="20"/>
          <w:szCs w:val="20"/>
        </w:rPr>
      </w:pPr>
    </w:p>
    <w:p w14:paraId="55316CEB" w14:textId="77777777" w:rsidR="00AF4687" w:rsidRDefault="00AF4687" w:rsidP="00681EC4">
      <w:pPr>
        <w:suppressLineNumbers/>
        <w:spacing w:after="0" w:line="240" w:lineRule="auto"/>
        <w:rPr>
          <w:rFonts w:ascii="Arial" w:hAnsi="Arial" w:cs="Arial"/>
          <w:sz w:val="20"/>
          <w:szCs w:val="20"/>
        </w:rPr>
      </w:pPr>
    </w:p>
    <w:p w14:paraId="4CFC217D" w14:textId="77777777" w:rsidR="00AF4687" w:rsidRPr="00AB67A6" w:rsidRDefault="00AF4687" w:rsidP="00AF4687">
      <w:pPr>
        <w:pStyle w:val="Overskrift2"/>
        <w:ind w:left="3119"/>
        <w:rPr>
          <w:rFonts w:ascii="Arial" w:hAnsi="Arial" w:cs="Arial"/>
          <w:b/>
          <w:bCs/>
          <w:color w:val="auto"/>
          <w:sz w:val="24"/>
          <w:szCs w:val="24"/>
        </w:rPr>
      </w:pPr>
      <w:bookmarkStart w:id="102" w:name="_Toc209279532"/>
      <w:bookmarkStart w:id="103" w:name="_Toc209364014"/>
      <w:r w:rsidRPr="00AB67A6">
        <w:rPr>
          <w:rFonts w:ascii="Arial" w:hAnsi="Arial" w:cs="Arial"/>
          <w:b/>
          <w:bCs/>
          <w:color w:val="auto"/>
          <w:sz w:val="24"/>
          <w:szCs w:val="24"/>
        </w:rPr>
        <w:t>J1 Situationen i Gaza: Danmark skal bruge EU-formandskabet til at øge presset på Israel</w:t>
      </w:r>
      <w:bookmarkEnd w:id="102"/>
      <w:bookmarkEnd w:id="103"/>
    </w:p>
    <w:p w14:paraId="7F9D97A5" w14:textId="77777777" w:rsidR="00AF4687" w:rsidRPr="003E4768" w:rsidRDefault="00AF4687" w:rsidP="00AF4687">
      <w:pPr>
        <w:ind w:left="3119" w:right="737"/>
        <w:rPr>
          <w:rFonts w:ascii="Arial" w:hAnsi="Arial" w:cs="Arial"/>
          <w:sz w:val="20"/>
          <w:szCs w:val="20"/>
        </w:rPr>
      </w:pPr>
      <w:r w:rsidRPr="003E4768">
        <w:rPr>
          <w:rFonts w:ascii="Arial" w:hAnsi="Arial" w:cs="Arial"/>
          <w:sz w:val="20"/>
          <w:szCs w:val="20"/>
        </w:rPr>
        <w:t xml:space="preserve">Radikale Venstre udtrykker alvorlig frustration og kritik af den katastrofale humanitære situation i Gaza og på Vestbredden. Udbredt sult, hungersnød, systematisk forhindring af nødhjælp, </w:t>
      </w:r>
      <w:proofErr w:type="spellStart"/>
      <w:r w:rsidRPr="003E4768">
        <w:rPr>
          <w:rFonts w:ascii="Arial" w:hAnsi="Arial" w:cs="Arial"/>
          <w:sz w:val="20"/>
          <w:szCs w:val="20"/>
        </w:rPr>
        <w:t>uproportional</w:t>
      </w:r>
      <w:proofErr w:type="spellEnd"/>
      <w:r w:rsidRPr="003E4768">
        <w:rPr>
          <w:rFonts w:ascii="Arial" w:hAnsi="Arial" w:cs="Arial"/>
          <w:sz w:val="20"/>
          <w:szCs w:val="20"/>
        </w:rPr>
        <w:t xml:space="preserve"> krigsførelse og drab på journalister er uacceptable overtrædelser af international ret. På baggrund af omfanget af de menneskelige lidelser, den israelske regerings erklærede intentioner og den systematiske udsultning af befolkningen har </w:t>
      </w:r>
      <w:r w:rsidRPr="003E4768">
        <w:rPr>
          <w:rFonts w:ascii="Arial" w:hAnsi="Arial" w:cs="Arial"/>
          <w:sz w:val="20"/>
          <w:szCs w:val="20"/>
        </w:rPr>
        <w:lastRenderedPageBreak/>
        <w:t>FN’s nedsatte kommission nu konkluderet, at der er tale om folkedrab – udover en stribe andre brud på folkeretten som fastslået af International Court of Justice.</w:t>
      </w:r>
    </w:p>
    <w:p w14:paraId="5BCF809D" w14:textId="77777777" w:rsidR="00AF4687" w:rsidRPr="003E4768" w:rsidRDefault="00AF4687" w:rsidP="00AF4687">
      <w:pPr>
        <w:ind w:left="3119" w:right="737"/>
        <w:rPr>
          <w:rFonts w:ascii="Arial" w:hAnsi="Arial" w:cs="Arial"/>
          <w:sz w:val="20"/>
          <w:szCs w:val="20"/>
        </w:rPr>
      </w:pPr>
      <w:r w:rsidRPr="003E4768">
        <w:rPr>
          <w:rFonts w:ascii="Arial" w:hAnsi="Arial" w:cs="Arial"/>
          <w:sz w:val="20"/>
          <w:szCs w:val="20"/>
        </w:rPr>
        <w:t xml:space="preserve">Radikale Venstre fordømmer på det kraftigste de krigsforbrydelser, der er begået af både Hamas og den israelske regering og tager skarp afstand fra enhver plan om israelsk overtagelse af både Gaza og Vestbredden, som lige nu effektueres med alvorlige konsekvenser til følge. Men fordømmelse alene er utilstrækkelig. Derfor opfordrer Radikale Venstre kraftigt den danske regering til som formand for EU at gå forrest og drive Kommissionens forslag af 10. september frem, så den særligt privilegerede handelsaftale unde EU’s associeringsaftale med Israel suspenderes som et konkret pres til at ændre situationen i Gaza. Lige så kraftigt opfordres den danske regering til at tage ansvar og anerkende Palæstina som en selvstændig stat og dermed det palæstinensiske folks ret til at leve og bo i deres egen stat. Dertil bør regeringen iværksætte en evakuering af et antal alvorligt syge børn fra Gaza efter samme model, som 15 af vores europæiske nabolande allerede har gennemført, herunder Norge, Storbritannien, Tyskland og Frankrig. Endelig bør Danmark indføre bilaterale sanktioner mod varer fra de ulovlige bosættelser på Vestbredden og mod personer og institutioner med særligt ansvar for de ulovlige handlinger på Vestbredden. </w:t>
      </w:r>
    </w:p>
    <w:p w14:paraId="4285E1A0" w14:textId="77777777" w:rsidR="00AF4687" w:rsidRPr="003E4768" w:rsidRDefault="00AF4687" w:rsidP="00AF4687">
      <w:pPr>
        <w:ind w:left="3119" w:right="737"/>
        <w:rPr>
          <w:rFonts w:ascii="Arial" w:hAnsi="Arial" w:cs="Arial"/>
          <w:sz w:val="20"/>
          <w:szCs w:val="20"/>
        </w:rPr>
      </w:pPr>
      <w:r w:rsidRPr="003E4768">
        <w:rPr>
          <w:rFonts w:ascii="Arial" w:hAnsi="Arial" w:cs="Arial"/>
          <w:sz w:val="20"/>
          <w:szCs w:val="20"/>
        </w:rPr>
        <w:t>Radikale Venstre ønsker med alle disse initiativer at lægge et massivt pres på Israel med henblik på at undgå yderligere eskalering af konflikten og forbedre muligheden for at etablere en akut og varig våbenhvile med henblik på at bringe parterne tilbage til forhandlingsbordet under betingelser, som sikrer frigivelsen af gidsler, et ophør af de ulovlige bosættelser på Vestbredden, gensidig anerkendelse mellem de to parter og fremmer arbejdet for en to-statsløsning. Disse skridt er afgørende for at skabe et reelt grundlag for en retfærdig og varig fred, hvor menneskerettigheder og sikkerhed respekteres for både israelere og palæstinensere.</w:t>
      </w:r>
    </w:p>
    <w:p w14:paraId="252D81C1" w14:textId="44D81EF1" w:rsidR="00AF4687" w:rsidRPr="00AB67A6" w:rsidRDefault="00AF4687" w:rsidP="00AF4687">
      <w:pPr>
        <w:ind w:left="3119" w:right="737"/>
        <w:rPr>
          <w:rFonts w:ascii="Arial" w:hAnsi="Arial" w:cs="Arial"/>
          <w:sz w:val="20"/>
          <w:szCs w:val="20"/>
        </w:rPr>
        <w:sectPr w:rsidR="00AF4687" w:rsidRPr="00AB67A6" w:rsidSect="0079717C">
          <w:type w:val="continuous"/>
          <w:pgSz w:w="11906" w:h="16838"/>
          <w:pgMar w:top="1701" w:right="1134" w:bottom="1701" w:left="1134" w:header="708" w:footer="708" w:gutter="0"/>
          <w:cols w:space="708"/>
          <w:docGrid w:linePitch="360"/>
        </w:sectPr>
      </w:pPr>
      <w:r w:rsidRPr="003E4768">
        <w:rPr>
          <w:rFonts w:ascii="Arial" w:hAnsi="Arial" w:cs="Arial"/>
          <w:sz w:val="20"/>
          <w:szCs w:val="20"/>
        </w:rPr>
        <w:t>Samtidig vil det foreslåede pres på Israel betyde, at Danmark lever op til sine internationale forpligtelser og stiller sig på den rigtige side af den tragiske historie, der skrives i disse da</w:t>
      </w:r>
      <w:r>
        <w:rPr>
          <w:rFonts w:ascii="Arial" w:hAnsi="Arial" w:cs="Arial"/>
          <w:sz w:val="20"/>
          <w:szCs w:val="20"/>
        </w:rPr>
        <w:t>ge</w:t>
      </w:r>
      <w:r w:rsidR="00FC784B">
        <w:rPr>
          <w:rFonts w:ascii="Arial" w:hAnsi="Arial" w:cs="Arial"/>
          <w:sz w:val="20"/>
          <w:szCs w:val="20"/>
        </w:rPr>
        <w:t>.</w:t>
      </w:r>
    </w:p>
    <w:p w14:paraId="026738D6" w14:textId="77777777" w:rsidR="00AF4687" w:rsidRPr="003D547E" w:rsidRDefault="00AF4687" w:rsidP="00681EC4">
      <w:pPr>
        <w:suppressLineNumbers/>
        <w:spacing w:after="0" w:line="240" w:lineRule="auto"/>
        <w:rPr>
          <w:rFonts w:ascii="Arial" w:hAnsi="Arial" w:cs="Arial"/>
          <w:sz w:val="20"/>
          <w:szCs w:val="20"/>
        </w:rPr>
      </w:pPr>
    </w:p>
    <w:sectPr w:rsidR="00AF4687" w:rsidRPr="003D547E" w:rsidSect="0079717C">
      <w:type w:val="continuous"/>
      <w:pgSz w:w="11906" w:h="16838"/>
      <w:pgMar w:top="1588" w:right="851" w:bottom="851" w:left="4253"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6508B" w14:textId="77777777" w:rsidR="0059759E" w:rsidRDefault="0059759E" w:rsidP="00681EC4">
      <w:pPr>
        <w:spacing w:after="0" w:line="240" w:lineRule="auto"/>
      </w:pPr>
      <w:r>
        <w:separator/>
      </w:r>
    </w:p>
  </w:endnote>
  <w:endnote w:type="continuationSeparator" w:id="0">
    <w:p w14:paraId="6C03D8EA" w14:textId="77777777" w:rsidR="0059759E" w:rsidRDefault="0059759E" w:rsidP="00681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5000444"/>
      <w:docPartObj>
        <w:docPartGallery w:val="Page Numbers (Bottom of Page)"/>
        <w:docPartUnique/>
      </w:docPartObj>
    </w:sdtPr>
    <w:sdtEndPr/>
    <w:sdtContent>
      <w:p w14:paraId="5C461624" w14:textId="77777777" w:rsidR="00681EC4" w:rsidRDefault="00681EC4">
        <w:pPr>
          <w:pStyle w:val="Sidefod"/>
          <w:jc w:val="right"/>
        </w:pPr>
        <w:r>
          <w:fldChar w:fldCharType="begin"/>
        </w:r>
        <w:r>
          <w:instrText>PAGE   \* MERGEFORMAT</w:instrText>
        </w:r>
        <w:r>
          <w:fldChar w:fldCharType="separate"/>
        </w:r>
        <w:r>
          <w:t>2</w:t>
        </w:r>
        <w:r>
          <w:fldChar w:fldCharType="end"/>
        </w:r>
      </w:p>
    </w:sdtContent>
  </w:sdt>
  <w:p w14:paraId="07CC5BA9" w14:textId="77777777" w:rsidR="00681EC4" w:rsidRDefault="00681EC4">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7E465" w14:textId="77777777" w:rsidR="0059759E" w:rsidRDefault="0059759E" w:rsidP="00681EC4">
      <w:pPr>
        <w:spacing w:after="0" w:line="240" w:lineRule="auto"/>
      </w:pPr>
      <w:r>
        <w:separator/>
      </w:r>
    </w:p>
  </w:footnote>
  <w:footnote w:type="continuationSeparator" w:id="0">
    <w:p w14:paraId="47C39343" w14:textId="77777777" w:rsidR="0059759E" w:rsidRDefault="0059759E" w:rsidP="00681E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C6CA9" w14:textId="3597BD4A" w:rsidR="00681EC4" w:rsidRDefault="0009637B">
    <w:pPr>
      <w:pStyle w:val="Sidehoved"/>
    </w:pPr>
    <w:r>
      <w:rPr>
        <w:noProof/>
      </w:rPr>
      <w:drawing>
        <wp:anchor distT="0" distB="0" distL="114300" distR="114300" simplePos="0" relativeHeight="251665408" behindDoc="1" locked="0" layoutInCell="1" allowOverlap="1" wp14:anchorId="19459275" wp14:editId="566A33BE">
          <wp:simplePos x="0" y="0"/>
          <wp:positionH relativeFrom="margin">
            <wp:posOffset>4203065</wp:posOffset>
          </wp:positionH>
          <wp:positionV relativeFrom="paragraph">
            <wp:posOffset>-99695</wp:posOffset>
          </wp:positionV>
          <wp:extent cx="399600" cy="478800"/>
          <wp:effectExtent l="0" t="0" r="635" b="0"/>
          <wp:wrapTight wrapText="bothSides">
            <wp:wrapPolygon edited="0">
              <wp:start x="0" y="0"/>
              <wp:lineTo x="0" y="20626"/>
              <wp:lineTo x="17514" y="20626"/>
              <wp:lineTo x="20604" y="18048"/>
              <wp:lineTo x="20604" y="5156"/>
              <wp:lineTo x="19574" y="859"/>
              <wp:lineTo x="15453" y="0"/>
              <wp:lineTo x="0" y="0"/>
            </wp:wrapPolygon>
          </wp:wrapTight>
          <wp:docPr id="463644446" name="Billede 1" descr="Et billede, der indeholder tekst, Grafik, Font/skrifttype, grafisk design&#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64869" name="Billede 1" descr="Et billede, der indeholder tekst, Grafik, Font/skrifttype, grafisk design&#10;&#10;Automatisk genereret beskrivelse"/>
                  <pic:cNvPicPr>
                    <a:picLocks noChangeAspect="1" noChangeArrowheads="1"/>
                  </pic:cNvPicPr>
                </pic:nvPicPr>
                <pic:blipFill rotWithShape="1">
                  <a:blip r:embed="rId1">
                    <a:extLst>
                      <a:ext uri="{28A0092B-C50C-407E-A947-70E740481C1C}">
                        <a14:useLocalDpi xmlns:a14="http://schemas.microsoft.com/office/drawing/2010/main" val="0"/>
                      </a:ext>
                    </a:extLst>
                  </a:blip>
                  <a:srcRect l="8828" t="22012" r="9629" b="8034"/>
                  <a:stretch/>
                </pic:blipFill>
                <pic:spPr bwMode="auto">
                  <a:xfrm>
                    <a:off x="0" y="0"/>
                    <a:ext cx="399600" cy="478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1" locked="0" layoutInCell="1" allowOverlap="1" wp14:anchorId="6BA86D8A" wp14:editId="187225BC">
          <wp:simplePos x="0" y="0"/>
          <wp:positionH relativeFrom="margin">
            <wp:posOffset>-2365375</wp:posOffset>
          </wp:positionH>
          <wp:positionV relativeFrom="paragraph">
            <wp:posOffset>-153035</wp:posOffset>
          </wp:positionV>
          <wp:extent cx="1450800" cy="345600"/>
          <wp:effectExtent l="0" t="0" r="0" b="0"/>
          <wp:wrapTight wrapText="bothSides">
            <wp:wrapPolygon edited="0">
              <wp:start x="1986" y="1191"/>
              <wp:lineTo x="2270" y="19059"/>
              <wp:lineTo x="17306" y="19059"/>
              <wp:lineTo x="18158" y="13103"/>
              <wp:lineTo x="17590" y="8338"/>
              <wp:lineTo x="15888" y="1191"/>
              <wp:lineTo x="1986" y="1191"/>
            </wp:wrapPolygon>
          </wp:wrapTight>
          <wp:docPr id="723476826" name="Billede 1" descr="Et billede, der indeholder tekst, Grafik, Font/skrifttype, grafisk design&#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76826" name="Billede 1" descr="Et billede, der indeholder tekst, Grafik, Font/skrifttype, grafisk design&#10;&#10;Indhold genereret af kunstig intelligens kan være forkert."/>
                  <pic:cNvPicPr>
                    <a:picLocks noChangeAspect="1" noChangeArrowheads="1"/>
                  </pic:cNvPicPr>
                </pic:nvPicPr>
                <pic:blipFill rotWithShape="1">
                  <a:blip r:embed="rId1">
                    <a:extLst>
                      <a:ext uri="{28A0092B-C50C-407E-A947-70E740481C1C}">
                        <a14:useLocalDpi xmlns:a14="http://schemas.microsoft.com/office/drawing/2010/main" val="0"/>
                      </a:ext>
                    </a:extLst>
                  </a:blip>
                  <a:srcRect t="5734" b="77085"/>
                  <a:stretch/>
                </pic:blipFill>
                <pic:spPr bwMode="auto">
                  <a:xfrm>
                    <a:off x="0" y="0"/>
                    <a:ext cx="1450800" cy="345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42AD3" w14:textId="77777777" w:rsidR="006A1E82" w:rsidRDefault="006A1E82" w:rsidP="006A1E82">
    <w:pPr>
      <w:pStyle w:val="Sidehoved"/>
    </w:pPr>
    <w:r>
      <w:rPr>
        <w:noProof/>
      </w:rPr>
      <w:drawing>
        <wp:anchor distT="0" distB="0" distL="114300" distR="114300" simplePos="0" relativeHeight="251668480" behindDoc="1" locked="0" layoutInCell="1" allowOverlap="1" wp14:anchorId="062BBD31" wp14:editId="5705C0CA">
          <wp:simplePos x="0" y="0"/>
          <wp:positionH relativeFrom="margin">
            <wp:posOffset>4203065</wp:posOffset>
          </wp:positionH>
          <wp:positionV relativeFrom="paragraph">
            <wp:posOffset>-99695</wp:posOffset>
          </wp:positionV>
          <wp:extent cx="399600" cy="478800"/>
          <wp:effectExtent l="0" t="0" r="635" b="0"/>
          <wp:wrapTight wrapText="bothSides">
            <wp:wrapPolygon edited="0">
              <wp:start x="0" y="0"/>
              <wp:lineTo x="0" y="20626"/>
              <wp:lineTo x="17514" y="20626"/>
              <wp:lineTo x="20604" y="18048"/>
              <wp:lineTo x="20604" y="5156"/>
              <wp:lineTo x="19574" y="859"/>
              <wp:lineTo x="15453" y="0"/>
              <wp:lineTo x="0" y="0"/>
            </wp:wrapPolygon>
          </wp:wrapTight>
          <wp:docPr id="1794218809" name="Billede 1" descr="Et billede, der indeholder tekst, Grafik, Font/skrifttype, grafisk design&#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64869" name="Billede 1" descr="Et billede, der indeholder tekst, Grafik, Font/skrifttype, grafisk design&#10;&#10;Automatisk genereret beskrivelse"/>
                  <pic:cNvPicPr>
                    <a:picLocks noChangeAspect="1" noChangeArrowheads="1"/>
                  </pic:cNvPicPr>
                </pic:nvPicPr>
                <pic:blipFill rotWithShape="1">
                  <a:blip r:embed="rId1">
                    <a:extLst>
                      <a:ext uri="{28A0092B-C50C-407E-A947-70E740481C1C}">
                        <a14:useLocalDpi xmlns:a14="http://schemas.microsoft.com/office/drawing/2010/main" val="0"/>
                      </a:ext>
                    </a:extLst>
                  </a:blip>
                  <a:srcRect l="8828" t="22012" r="9629" b="8034"/>
                  <a:stretch/>
                </pic:blipFill>
                <pic:spPr bwMode="auto">
                  <a:xfrm>
                    <a:off x="0" y="0"/>
                    <a:ext cx="399600" cy="478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1" locked="0" layoutInCell="1" allowOverlap="1" wp14:anchorId="12C1E3DF" wp14:editId="334F975D">
          <wp:simplePos x="0" y="0"/>
          <wp:positionH relativeFrom="margin">
            <wp:posOffset>-2365375</wp:posOffset>
          </wp:positionH>
          <wp:positionV relativeFrom="paragraph">
            <wp:posOffset>-153035</wp:posOffset>
          </wp:positionV>
          <wp:extent cx="1450800" cy="345600"/>
          <wp:effectExtent l="0" t="0" r="0" b="0"/>
          <wp:wrapTight wrapText="bothSides">
            <wp:wrapPolygon edited="0">
              <wp:start x="1986" y="1191"/>
              <wp:lineTo x="2270" y="19059"/>
              <wp:lineTo x="17306" y="19059"/>
              <wp:lineTo x="18158" y="13103"/>
              <wp:lineTo x="17590" y="8338"/>
              <wp:lineTo x="15888" y="1191"/>
              <wp:lineTo x="1986" y="1191"/>
            </wp:wrapPolygon>
          </wp:wrapTight>
          <wp:docPr id="1350700326" name="Billede 1" descr="Et billede, der indeholder tekst, Grafik, Font/skrifttype, grafisk design&#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76826" name="Billede 1" descr="Et billede, der indeholder tekst, Grafik, Font/skrifttype, grafisk design&#10;&#10;Indhold genereret af kunstig intelligens kan være forkert."/>
                  <pic:cNvPicPr>
                    <a:picLocks noChangeAspect="1" noChangeArrowheads="1"/>
                  </pic:cNvPicPr>
                </pic:nvPicPr>
                <pic:blipFill rotWithShape="1">
                  <a:blip r:embed="rId1">
                    <a:extLst>
                      <a:ext uri="{28A0092B-C50C-407E-A947-70E740481C1C}">
                        <a14:useLocalDpi xmlns:a14="http://schemas.microsoft.com/office/drawing/2010/main" val="0"/>
                      </a:ext>
                    </a:extLst>
                  </a:blip>
                  <a:srcRect t="5734" b="77085"/>
                  <a:stretch/>
                </pic:blipFill>
                <pic:spPr bwMode="auto">
                  <a:xfrm>
                    <a:off x="0" y="0"/>
                    <a:ext cx="1450800" cy="345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60E38B" w14:textId="7F178487" w:rsidR="00681EC4" w:rsidRDefault="00681EC4" w:rsidP="003B7B8C">
    <w:pPr>
      <w:pStyle w:val="Sidehoved"/>
    </w:pPr>
    <w:r>
      <w:tab/>
    </w:r>
  </w:p>
  <w:p w14:paraId="4C061A9F" w14:textId="77777777" w:rsidR="00681EC4" w:rsidRDefault="00681EC4">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A5370"/>
    <w:multiLevelType w:val="multilevel"/>
    <w:tmpl w:val="75524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A07DF"/>
    <w:multiLevelType w:val="multilevel"/>
    <w:tmpl w:val="37923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D62D34"/>
    <w:multiLevelType w:val="multilevel"/>
    <w:tmpl w:val="D3DE8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A36405"/>
    <w:multiLevelType w:val="multilevel"/>
    <w:tmpl w:val="ABB61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DF0832"/>
    <w:multiLevelType w:val="multilevel"/>
    <w:tmpl w:val="3F983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AB7A80"/>
    <w:multiLevelType w:val="multilevel"/>
    <w:tmpl w:val="8A682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15531A"/>
    <w:multiLevelType w:val="multilevel"/>
    <w:tmpl w:val="8F203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DF7E88"/>
    <w:multiLevelType w:val="multilevel"/>
    <w:tmpl w:val="DD047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792A89"/>
    <w:multiLevelType w:val="multilevel"/>
    <w:tmpl w:val="0EF8A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923DD1"/>
    <w:multiLevelType w:val="multilevel"/>
    <w:tmpl w:val="8E363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015CF0"/>
    <w:multiLevelType w:val="multilevel"/>
    <w:tmpl w:val="45460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6461B7"/>
    <w:multiLevelType w:val="multilevel"/>
    <w:tmpl w:val="FDD0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10033C8"/>
    <w:multiLevelType w:val="hybridMultilevel"/>
    <w:tmpl w:val="5DFCED6C"/>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5F85489B"/>
    <w:multiLevelType w:val="multilevel"/>
    <w:tmpl w:val="47D8B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C87AAF"/>
    <w:multiLevelType w:val="multilevel"/>
    <w:tmpl w:val="B36EF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7E1167"/>
    <w:multiLevelType w:val="multilevel"/>
    <w:tmpl w:val="B6C8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8FF5EF4"/>
    <w:multiLevelType w:val="multilevel"/>
    <w:tmpl w:val="DF9CF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67193B"/>
    <w:multiLevelType w:val="multilevel"/>
    <w:tmpl w:val="6568A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922B8E"/>
    <w:multiLevelType w:val="hybridMultilevel"/>
    <w:tmpl w:val="D526C462"/>
    <w:lvl w:ilvl="0" w:tplc="6E1460E6">
      <w:start w:val="2"/>
      <w:numFmt w:val="bullet"/>
      <w:lvlText w:val="-"/>
      <w:lvlJc w:val="left"/>
      <w:pPr>
        <w:ind w:left="720" w:hanging="360"/>
      </w:pPr>
      <w:rPr>
        <w:rFonts w:ascii="Aptos" w:eastAsia="Calibri" w:hAnsi="Aptos" w:cstheme="minorHAns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71BE4E50"/>
    <w:multiLevelType w:val="multilevel"/>
    <w:tmpl w:val="27EC0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386F68"/>
    <w:multiLevelType w:val="multilevel"/>
    <w:tmpl w:val="4BBA7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3599914">
    <w:abstractNumId w:val="3"/>
  </w:num>
  <w:num w:numId="2" w16cid:durableId="1282688221">
    <w:abstractNumId w:val="6"/>
  </w:num>
  <w:num w:numId="3" w16cid:durableId="2095079983">
    <w:abstractNumId w:val="13"/>
  </w:num>
  <w:num w:numId="4" w16cid:durableId="1110590073">
    <w:abstractNumId w:val="20"/>
  </w:num>
  <w:num w:numId="5" w16cid:durableId="887035442">
    <w:abstractNumId w:val="9"/>
  </w:num>
  <w:num w:numId="6" w16cid:durableId="841048856">
    <w:abstractNumId w:val="19"/>
  </w:num>
  <w:num w:numId="7" w16cid:durableId="570965830">
    <w:abstractNumId w:val="4"/>
  </w:num>
  <w:num w:numId="8" w16cid:durableId="1963607051">
    <w:abstractNumId w:val="2"/>
  </w:num>
  <w:num w:numId="9" w16cid:durableId="1471703890">
    <w:abstractNumId w:val="0"/>
  </w:num>
  <w:num w:numId="10" w16cid:durableId="1781030694">
    <w:abstractNumId w:val="1"/>
  </w:num>
  <w:num w:numId="11" w16cid:durableId="1880967318">
    <w:abstractNumId w:val="7"/>
  </w:num>
  <w:num w:numId="12" w16cid:durableId="1950576663">
    <w:abstractNumId w:val="5"/>
  </w:num>
  <w:num w:numId="13" w16cid:durableId="1733582330">
    <w:abstractNumId w:val="14"/>
  </w:num>
  <w:num w:numId="14" w16cid:durableId="2085754699">
    <w:abstractNumId w:val="8"/>
  </w:num>
  <w:num w:numId="15" w16cid:durableId="1512526124">
    <w:abstractNumId w:val="17"/>
  </w:num>
  <w:num w:numId="16" w16cid:durableId="838082746">
    <w:abstractNumId w:val="10"/>
  </w:num>
  <w:num w:numId="17" w16cid:durableId="135904325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47624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85731332">
    <w:abstractNumId w:val="15"/>
  </w:num>
  <w:num w:numId="20" w16cid:durableId="1070419187">
    <w:abstractNumId w:val="11"/>
  </w:num>
  <w:num w:numId="21" w16cid:durableId="290937133">
    <w:abstractNumId w:val="12"/>
  </w:num>
  <w:num w:numId="22" w16cid:durableId="1738935768">
    <w:abstractNumId w:val="18"/>
  </w:num>
  <w:num w:numId="23" w16cid:durableId="13045824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EC4"/>
    <w:rsid w:val="000024BA"/>
    <w:rsid w:val="00011540"/>
    <w:rsid w:val="00011D3E"/>
    <w:rsid w:val="00016F63"/>
    <w:rsid w:val="000218C1"/>
    <w:rsid w:val="00021D45"/>
    <w:rsid w:val="0002250E"/>
    <w:rsid w:val="0002298E"/>
    <w:rsid w:val="000346DC"/>
    <w:rsid w:val="0004273C"/>
    <w:rsid w:val="000427AF"/>
    <w:rsid w:val="00055D3C"/>
    <w:rsid w:val="00056520"/>
    <w:rsid w:val="000640C1"/>
    <w:rsid w:val="00076132"/>
    <w:rsid w:val="00081AAA"/>
    <w:rsid w:val="00084DBB"/>
    <w:rsid w:val="00085FF2"/>
    <w:rsid w:val="00087080"/>
    <w:rsid w:val="0009179E"/>
    <w:rsid w:val="0009306B"/>
    <w:rsid w:val="0009429C"/>
    <w:rsid w:val="0009637B"/>
    <w:rsid w:val="000A1206"/>
    <w:rsid w:val="000A2465"/>
    <w:rsid w:val="000A4E2F"/>
    <w:rsid w:val="000C4986"/>
    <w:rsid w:val="000C64D8"/>
    <w:rsid w:val="000D321D"/>
    <w:rsid w:val="000F04FE"/>
    <w:rsid w:val="000F45ED"/>
    <w:rsid w:val="000F4DFB"/>
    <w:rsid w:val="00100FE9"/>
    <w:rsid w:val="00103E3F"/>
    <w:rsid w:val="0010673F"/>
    <w:rsid w:val="00106CB5"/>
    <w:rsid w:val="00107A55"/>
    <w:rsid w:val="00107F90"/>
    <w:rsid w:val="0011412A"/>
    <w:rsid w:val="00114B7B"/>
    <w:rsid w:val="00120423"/>
    <w:rsid w:val="00123DAB"/>
    <w:rsid w:val="0012656E"/>
    <w:rsid w:val="001346E7"/>
    <w:rsid w:val="00134B9C"/>
    <w:rsid w:val="00140ADB"/>
    <w:rsid w:val="00140E39"/>
    <w:rsid w:val="00145C33"/>
    <w:rsid w:val="001511CF"/>
    <w:rsid w:val="00151E7D"/>
    <w:rsid w:val="00161307"/>
    <w:rsid w:val="0016371F"/>
    <w:rsid w:val="00164E4B"/>
    <w:rsid w:val="001668C5"/>
    <w:rsid w:val="001733DC"/>
    <w:rsid w:val="00185616"/>
    <w:rsid w:val="00185F76"/>
    <w:rsid w:val="00191C6A"/>
    <w:rsid w:val="00193B51"/>
    <w:rsid w:val="00196C17"/>
    <w:rsid w:val="001A66C1"/>
    <w:rsid w:val="001B0851"/>
    <w:rsid w:val="001B1148"/>
    <w:rsid w:val="001B15FC"/>
    <w:rsid w:val="001B41C5"/>
    <w:rsid w:val="001B515D"/>
    <w:rsid w:val="001C1196"/>
    <w:rsid w:val="001C383C"/>
    <w:rsid w:val="001D6E2E"/>
    <w:rsid w:val="001D7426"/>
    <w:rsid w:val="001F54C6"/>
    <w:rsid w:val="001F605D"/>
    <w:rsid w:val="001F7636"/>
    <w:rsid w:val="001F7BB6"/>
    <w:rsid w:val="00202507"/>
    <w:rsid w:val="00202DE4"/>
    <w:rsid w:val="002066D8"/>
    <w:rsid w:val="002146E9"/>
    <w:rsid w:val="00220E99"/>
    <w:rsid w:val="002221FD"/>
    <w:rsid w:val="0022681C"/>
    <w:rsid w:val="0023782D"/>
    <w:rsid w:val="0024563E"/>
    <w:rsid w:val="0024657C"/>
    <w:rsid w:val="002510E0"/>
    <w:rsid w:val="00253A34"/>
    <w:rsid w:val="0025703A"/>
    <w:rsid w:val="0026033E"/>
    <w:rsid w:val="0026406E"/>
    <w:rsid w:val="00272092"/>
    <w:rsid w:val="0028020C"/>
    <w:rsid w:val="00285693"/>
    <w:rsid w:val="00290320"/>
    <w:rsid w:val="00291C60"/>
    <w:rsid w:val="002A272C"/>
    <w:rsid w:val="002B2DB6"/>
    <w:rsid w:val="002C2F29"/>
    <w:rsid w:val="002C3DEE"/>
    <w:rsid w:val="002D23DF"/>
    <w:rsid w:val="002D30F0"/>
    <w:rsid w:val="002D4B38"/>
    <w:rsid w:val="002E1920"/>
    <w:rsid w:val="002F16BE"/>
    <w:rsid w:val="002F1765"/>
    <w:rsid w:val="002F4E46"/>
    <w:rsid w:val="00300202"/>
    <w:rsid w:val="00304726"/>
    <w:rsid w:val="00324551"/>
    <w:rsid w:val="003262B8"/>
    <w:rsid w:val="003278E0"/>
    <w:rsid w:val="0033483A"/>
    <w:rsid w:val="00335569"/>
    <w:rsid w:val="00340A05"/>
    <w:rsid w:val="00342986"/>
    <w:rsid w:val="00343757"/>
    <w:rsid w:val="00346C2A"/>
    <w:rsid w:val="00354926"/>
    <w:rsid w:val="0035681B"/>
    <w:rsid w:val="00375854"/>
    <w:rsid w:val="00376E6F"/>
    <w:rsid w:val="00386763"/>
    <w:rsid w:val="00394448"/>
    <w:rsid w:val="003951DE"/>
    <w:rsid w:val="003A18AE"/>
    <w:rsid w:val="003A2DD1"/>
    <w:rsid w:val="003A5097"/>
    <w:rsid w:val="003A7B2A"/>
    <w:rsid w:val="003B5DC8"/>
    <w:rsid w:val="003B6D97"/>
    <w:rsid w:val="003B7A3C"/>
    <w:rsid w:val="003B7B8C"/>
    <w:rsid w:val="003C789C"/>
    <w:rsid w:val="003D0F16"/>
    <w:rsid w:val="003D547E"/>
    <w:rsid w:val="003E176A"/>
    <w:rsid w:val="003E1CD4"/>
    <w:rsid w:val="003E4040"/>
    <w:rsid w:val="003F3280"/>
    <w:rsid w:val="003F328E"/>
    <w:rsid w:val="003F5F72"/>
    <w:rsid w:val="003F66A3"/>
    <w:rsid w:val="004019AA"/>
    <w:rsid w:val="00407C09"/>
    <w:rsid w:val="004108CF"/>
    <w:rsid w:val="00414478"/>
    <w:rsid w:val="00414F5A"/>
    <w:rsid w:val="004152D9"/>
    <w:rsid w:val="00417816"/>
    <w:rsid w:val="0042255D"/>
    <w:rsid w:val="00427DBF"/>
    <w:rsid w:val="00431671"/>
    <w:rsid w:val="00432A42"/>
    <w:rsid w:val="00434182"/>
    <w:rsid w:val="00434AEC"/>
    <w:rsid w:val="00451CD5"/>
    <w:rsid w:val="0045238F"/>
    <w:rsid w:val="00453963"/>
    <w:rsid w:val="00473562"/>
    <w:rsid w:val="0048182B"/>
    <w:rsid w:val="0048266A"/>
    <w:rsid w:val="00483F0D"/>
    <w:rsid w:val="00487928"/>
    <w:rsid w:val="0049131D"/>
    <w:rsid w:val="004915B4"/>
    <w:rsid w:val="00492402"/>
    <w:rsid w:val="004934B2"/>
    <w:rsid w:val="00495773"/>
    <w:rsid w:val="00496197"/>
    <w:rsid w:val="004A1197"/>
    <w:rsid w:val="004B1F1F"/>
    <w:rsid w:val="004B1F5E"/>
    <w:rsid w:val="004C17BD"/>
    <w:rsid w:val="004D2851"/>
    <w:rsid w:val="004D3ACB"/>
    <w:rsid w:val="004D5CAA"/>
    <w:rsid w:val="004D71B9"/>
    <w:rsid w:val="004E1C49"/>
    <w:rsid w:val="004E213B"/>
    <w:rsid w:val="004F0F86"/>
    <w:rsid w:val="004F4485"/>
    <w:rsid w:val="004F7726"/>
    <w:rsid w:val="005005B8"/>
    <w:rsid w:val="005108C2"/>
    <w:rsid w:val="0051134B"/>
    <w:rsid w:val="0051478F"/>
    <w:rsid w:val="00514878"/>
    <w:rsid w:val="00516A07"/>
    <w:rsid w:val="00520F90"/>
    <w:rsid w:val="00523CE7"/>
    <w:rsid w:val="00534ACC"/>
    <w:rsid w:val="00537B05"/>
    <w:rsid w:val="00542027"/>
    <w:rsid w:val="005528A8"/>
    <w:rsid w:val="00564249"/>
    <w:rsid w:val="00573A79"/>
    <w:rsid w:val="00575804"/>
    <w:rsid w:val="00583E41"/>
    <w:rsid w:val="00584DE8"/>
    <w:rsid w:val="005903C7"/>
    <w:rsid w:val="00590CF2"/>
    <w:rsid w:val="0059759E"/>
    <w:rsid w:val="005A0974"/>
    <w:rsid w:val="005A37A7"/>
    <w:rsid w:val="005A3F6A"/>
    <w:rsid w:val="005B253C"/>
    <w:rsid w:val="005B34C9"/>
    <w:rsid w:val="005B63B3"/>
    <w:rsid w:val="005C10A5"/>
    <w:rsid w:val="005C5445"/>
    <w:rsid w:val="005E78C1"/>
    <w:rsid w:val="005F2AFA"/>
    <w:rsid w:val="00601A54"/>
    <w:rsid w:val="00603185"/>
    <w:rsid w:val="00606071"/>
    <w:rsid w:val="00606DA7"/>
    <w:rsid w:val="006073A3"/>
    <w:rsid w:val="006121CE"/>
    <w:rsid w:val="00612CEA"/>
    <w:rsid w:val="0061474B"/>
    <w:rsid w:val="00622335"/>
    <w:rsid w:val="00624531"/>
    <w:rsid w:val="006257BC"/>
    <w:rsid w:val="00626053"/>
    <w:rsid w:val="00626C66"/>
    <w:rsid w:val="0063076B"/>
    <w:rsid w:val="00645621"/>
    <w:rsid w:val="00651588"/>
    <w:rsid w:val="00657579"/>
    <w:rsid w:val="006612F9"/>
    <w:rsid w:val="00681EC4"/>
    <w:rsid w:val="006868D0"/>
    <w:rsid w:val="00692EE8"/>
    <w:rsid w:val="006934B7"/>
    <w:rsid w:val="00695DA6"/>
    <w:rsid w:val="006A1E82"/>
    <w:rsid w:val="006A2ADF"/>
    <w:rsid w:val="006A46E3"/>
    <w:rsid w:val="006B10E7"/>
    <w:rsid w:val="006C075E"/>
    <w:rsid w:val="006C1E83"/>
    <w:rsid w:val="006C271A"/>
    <w:rsid w:val="006D3924"/>
    <w:rsid w:val="006D5817"/>
    <w:rsid w:val="006D6180"/>
    <w:rsid w:val="006E2573"/>
    <w:rsid w:val="006E4B9D"/>
    <w:rsid w:val="006F1B01"/>
    <w:rsid w:val="006F5372"/>
    <w:rsid w:val="00700977"/>
    <w:rsid w:val="0070208D"/>
    <w:rsid w:val="0070250F"/>
    <w:rsid w:val="00706E39"/>
    <w:rsid w:val="00715A69"/>
    <w:rsid w:val="00724A07"/>
    <w:rsid w:val="00725EB1"/>
    <w:rsid w:val="00732EF0"/>
    <w:rsid w:val="00742894"/>
    <w:rsid w:val="00750307"/>
    <w:rsid w:val="00750FE9"/>
    <w:rsid w:val="00757A5E"/>
    <w:rsid w:val="007601E2"/>
    <w:rsid w:val="00760549"/>
    <w:rsid w:val="007612EC"/>
    <w:rsid w:val="007615E4"/>
    <w:rsid w:val="00772887"/>
    <w:rsid w:val="00777FA7"/>
    <w:rsid w:val="00781682"/>
    <w:rsid w:val="007826AD"/>
    <w:rsid w:val="007841CB"/>
    <w:rsid w:val="007867DB"/>
    <w:rsid w:val="007876C6"/>
    <w:rsid w:val="007878EA"/>
    <w:rsid w:val="00791EE0"/>
    <w:rsid w:val="0079717C"/>
    <w:rsid w:val="007A41B3"/>
    <w:rsid w:val="007A4DB6"/>
    <w:rsid w:val="007A5907"/>
    <w:rsid w:val="007A64C4"/>
    <w:rsid w:val="007A7B59"/>
    <w:rsid w:val="007B1734"/>
    <w:rsid w:val="007B60CF"/>
    <w:rsid w:val="007B7218"/>
    <w:rsid w:val="007C2F31"/>
    <w:rsid w:val="007C3591"/>
    <w:rsid w:val="007D37D9"/>
    <w:rsid w:val="007E3E7A"/>
    <w:rsid w:val="007F0ED0"/>
    <w:rsid w:val="007F1A9D"/>
    <w:rsid w:val="00806539"/>
    <w:rsid w:val="008069E1"/>
    <w:rsid w:val="00806A51"/>
    <w:rsid w:val="00813EAC"/>
    <w:rsid w:val="00820EAC"/>
    <w:rsid w:val="008214C5"/>
    <w:rsid w:val="00824E7B"/>
    <w:rsid w:val="00836130"/>
    <w:rsid w:val="008422AD"/>
    <w:rsid w:val="00846CB7"/>
    <w:rsid w:val="008544F6"/>
    <w:rsid w:val="00855AA5"/>
    <w:rsid w:val="008563BC"/>
    <w:rsid w:val="008622AB"/>
    <w:rsid w:val="00862463"/>
    <w:rsid w:val="00870804"/>
    <w:rsid w:val="008715DA"/>
    <w:rsid w:val="00873F29"/>
    <w:rsid w:val="00880B3F"/>
    <w:rsid w:val="00885949"/>
    <w:rsid w:val="008918AC"/>
    <w:rsid w:val="00892B75"/>
    <w:rsid w:val="008A2ADE"/>
    <w:rsid w:val="008A2BF5"/>
    <w:rsid w:val="008A5216"/>
    <w:rsid w:val="008A6536"/>
    <w:rsid w:val="008C1D65"/>
    <w:rsid w:val="008C3CAD"/>
    <w:rsid w:val="008C7B8A"/>
    <w:rsid w:val="008D0A1D"/>
    <w:rsid w:val="008D33A5"/>
    <w:rsid w:val="008D65A9"/>
    <w:rsid w:val="008E0A86"/>
    <w:rsid w:val="008F307A"/>
    <w:rsid w:val="008F3439"/>
    <w:rsid w:val="008F6E92"/>
    <w:rsid w:val="009012AD"/>
    <w:rsid w:val="00911F12"/>
    <w:rsid w:val="009120C2"/>
    <w:rsid w:val="0091374F"/>
    <w:rsid w:val="009216EE"/>
    <w:rsid w:val="0092174B"/>
    <w:rsid w:val="00925EB9"/>
    <w:rsid w:val="00930240"/>
    <w:rsid w:val="009326FB"/>
    <w:rsid w:val="00940A2E"/>
    <w:rsid w:val="00945C43"/>
    <w:rsid w:val="00947CF8"/>
    <w:rsid w:val="00951FF3"/>
    <w:rsid w:val="00954EAE"/>
    <w:rsid w:val="00961E6E"/>
    <w:rsid w:val="0096548B"/>
    <w:rsid w:val="009701DD"/>
    <w:rsid w:val="009712C8"/>
    <w:rsid w:val="00973294"/>
    <w:rsid w:val="009822C7"/>
    <w:rsid w:val="00984291"/>
    <w:rsid w:val="0099188F"/>
    <w:rsid w:val="009A1B99"/>
    <w:rsid w:val="009A46D9"/>
    <w:rsid w:val="009B3AC6"/>
    <w:rsid w:val="009B5175"/>
    <w:rsid w:val="009B7746"/>
    <w:rsid w:val="009C207E"/>
    <w:rsid w:val="009C2417"/>
    <w:rsid w:val="009C5E48"/>
    <w:rsid w:val="009D031E"/>
    <w:rsid w:val="009D5813"/>
    <w:rsid w:val="009D6AE4"/>
    <w:rsid w:val="009E167E"/>
    <w:rsid w:val="009E533D"/>
    <w:rsid w:val="009E6D09"/>
    <w:rsid w:val="009F11DA"/>
    <w:rsid w:val="009F4350"/>
    <w:rsid w:val="009F6A04"/>
    <w:rsid w:val="009F7FFD"/>
    <w:rsid w:val="00A02E6B"/>
    <w:rsid w:val="00A051D5"/>
    <w:rsid w:val="00A06629"/>
    <w:rsid w:val="00A07395"/>
    <w:rsid w:val="00A07C9B"/>
    <w:rsid w:val="00A14DCA"/>
    <w:rsid w:val="00A153AD"/>
    <w:rsid w:val="00A226B7"/>
    <w:rsid w:val="00A23390"/>
    <w:rsid w:val="00A239FA"/>
    <w:rsid w:val="00A32355"/>
    <w:rsid w:val="00A327D1"/>
    <w:rsid w:val="00A331A2"/>
    <w:rsid w:val="00A33D0B"/>
    <w:rsid w:val="00A346C9"/>
    <w:rsid w:val="00A35894"/>
    <w:rsid w:val="00A42EA1"/>
    <w:rsid w:val="00A527C6"/>
    <w:rsid w:val="00A542A6"/>
    <w:rsid w:val="00A55441"/>
    <w:rsid w:val="00A563D8"/>
    <w:rsid w:val="00A61F3F"/>
    <w:rsid w:val="00A63E74"/>
    <w:rsid w:val="00A772DF"/>
    <w:rsid w:val="00A82619"/>
    <w:rsid w:val="00A83C27"/>
    <w:rsid w:val="00A84264"/>
    <w:rsid w:val="00A85BD5"/>
    <w:rsid w:val="00A92D1D"/>
    <w:rsid w:val="00A932B4"/>
    <w:rsid w:val="00A970E4"/>
    <w:rsid w:val="00A975A8"/>
    <w:rsid w:val="00AA60B6"/>
    <w:rsid w:val="00AA77B4"/>
    <w:rsid w:val="00AB249E"/>
    <w:rsid w:val="00AB29F0"/>
    <w:rsid w:val="00AB3680"/>
    <w:rsid w:val="00AB372F"/>
    <w:rsid w:val="00AB3AEE"/>
    <w:rsid w:val="00AB5392"/>
    <w:rsid w:val="00AB5A06"/>
    <w:rsid w:val="00AC5547"/>
    <w:rsid w:val="00AD05B5"/>
    <w:rsid w:val="00AD2B44"/>
    <w:rsid w:val="00AD3AC8"/>
    <w:rsid w:val="00AE3C6C"/>
    <w:rsid w:val="00AE7B33"/>
    <w:rsid w:val="00AF12B8"/>
    <w:rsid w:val="00AF244D"/>
    <w:rsid w:val="00AF4687"/>
    <w:rsid w:val="00AF47CC"/>
    <w:rsid w:val="00AF6072"/>
    <w:rsid w:val="00B009AD"/>
    <w:rsid w:val="00B02276"/>
    <w:rsid w:val="00B02C46"/>
    <w:rsid w:val="00B040C8"/>
    <w:rsid w:val="00B062D5"/>
    <w:rsid w:val="00B10A28"/>
    <w:rsid w:val="00B13D6F"/>
    <w:rsid w:val="00B1708F"/>
    <w:rsid w:val="00B212AB"/>
    <w:rsid w:val="00B2147D"/>
    <w:rsid w:val="00B2412A"/>
    <w:rsid w:val="00B25734"/>
    <w:rsid w:val="00B259DA"/>
    <w:rsid w:val="00B26893"/>
    <w:rsid w:val="00B321B5"/>
    <w:rsid w:val="00B332A0"/>
    <w:rsid w:val="00B34DA4"/>
    <w:rsid w:val="00B35163"/>
    <w:rsid w:val="00B3683D"/>
    <w:rsid w:val="00B41EFE"/>
    <w:rsid w:val="00B42C2D"/>
    <w:rsid w:val="00B64077"/>
    <w:rsid w:val="00B666E2"/>
    <w:rsid w:val="00B72D13"/>
    <w:rsid w:val="00B80BD9"/>
    <w:rsid w:val="00B867D2"/>
    <w:rsid w:val="00B86E1F"/>
    <w:rsid w:val="00BB250D"/>
    <w:rsid w:val="00BB3D8C"/>
    <w:rsid w:val="00BB76CC"/>
    <w:rsid w:val="00BC05F9"/>
    <w:rsid w:val="00BC0A02"/>
    <w:rsid w:val="00BC10E7"/>
    <w:rsid w:val="00BC6129"/>
    <w:rsid w:val="00BC6666"/>
    <w:rsid w:val="00BC690E"/>
    <w:rsid w:val="00BD0318"/>
    <w:rsid w:val="00BD1CBC"/>
    <w:rsid w:val="00BD362C"/>
    <w:rsid w:val="00BD529C"/>
    <w:rsid w:val="00BD77BD"/>
    <w:rsid w:val="00BE115A"/>
    <w:rsid w:val="00BE3BC9"/>
    <w:rsid w:val="00BF7A90"/>
    <w:rsid w:val="00C003D1"/>
    <w:rsid w:val="00C02260"/>
    <w:rsid w:val="00C02FE6"/>
    <w:rsid w:val="00C04D32"/>
    <w:rsid w:val="00C11055"/>
    <w:rsid w:val="00C138D3"/>
    <w:rsid w:val="00C16D54"/>
    <w:rsid w:val="00C20CA9"/>
    <w:rsid w:val="00C234A7"/>
    <w:rsid w:val="00C24545"/>
    <w:rsid w:val="00C272F4"/>
    <w:rsid w:val="00C41550"/>
    <w:rsid w:val="00C41ACC"/>
    <w:rsid w:val="00C50BD7"/>
    <w:rsid w:val="00C523DE"/>
    <w:rsid w:val="00C55D4E"/>
    <w:rsid w:val="00C60840"/>
    <w:rsid w:val="00C6104E"/>
    <w:rsid w:val="00C63101"/>
    <w:rsid w:val="00C66362"/>
    <w:rsid w:val="00C66EAF"/>
    <w:rsid w:val="00C676F6"/>
    <w:rsid w:val="00C734F2"/>
    <w:rsid w:val="00C739C1"/>
    <w:rsid w:val="00C73D68"/>
    <w:rsid w:val="00C744AD"/>
    <w:rsid w:val="00C76B66"/>
    <w:rsid w:val="00C90A88"/>
    <w:rsid w:val="00C962DA"/>
    <w:rsid w:val="00CA5FC5"/>
    <w:rsid w:val="00CC2C2B"/>
    <w:rsid w:val="00CC4050"/>
    <w:rsid w:val="00CC6B2B"/>
    <w:rsid w:val="00CC7287"/>
    <w:rsid w:val="00CC7A90"/>
    <w:rsid w:val="00CD3F51"/>
    <w:rsid w:val="00CD467D"/>
    <w:rsid w:val="00CD7F4C"/>
    <w:rsid w:val="00CE7646"/>
    <w:rsid w:val="00CF0EA4"/>
    <w:rsid w:val="00CF3A7E"/>
    <w:rsid w:val="00CF652C"/>
    <w:rsid w:val="00D00ADA"/>
    <w:rsid w:val="00D110C6"/>
    <w:rsid w:val="00D12303"/>
    <w:rsid w:val="00D21F07"/>
    <w:rsid w:val="00D231AE"/>
    <w:rsid w:val="00D24370"/>
    <w:rsid w:val="00D257C9"/>
    <w:rsid w:val="00D30D68"/>
    <w:rsid w:val="00D34C83"/>
    <w:rsid w:val="00D36963"/>
    <w:rsid w:val="00D373FF"/>
    <w:rsid w:val="00D3789D"/>
    <w:rsid w:val="00D413EF"/>
    <w:rsid w:val="00D46B1B"/>
    <w:rsid w:val="00D47AF5"/>
    <w:rsid w:val="00D47E98"/>
    <w:rsid w:val="00D51ED0"/>
    <w:rsid w:val="00D52D4A"/>
    <w:rsid w:val="00D53ADB"/>
    <w:rsid w:val="00D55ACC"/>
    <w:rsid w:val="00D571FE"/>
    <w:rsid w:val="00D73774"/>
    <w:rsid w:val="00D76497"/>
    <w:rsid w:val="00D77F10"/>
    <w:rsid w:val="00D803F2"/>
    <w:rsid w:val="00D83B82"/>
    <w:rsid w:val="00D83F3B"/>
    <w:rsid w:val="00D8599C"/>
    <w:rsid w:val="00D90E27"/>
    <w:rsid w:val="00D9184D"/>
    <w:rsid w:val="00D91BF5"/>
    <w:rsid w:val="00D94BB0"/>
    <w:rsid w:val="00D950E4"/>
    <w:rsid w:val="00D954EC"/>
    <w:rsid w:val="00DA286B"/>
    <w:rsid w:val="00DA3757"/>
    <w:rsid w:val="00DB0001"/>
    <w:rsid w:val="00DB055C"/>
    <w:rsid w:val="00DB3A09"/>
    <w:rsid w:val="00DC1106"/>
    <w:rsid w:val="00DC1899"/>
    <w:rsid w:val="00DC276D"/>
    <w:rsid w:val="00DC597D"/>
    <w:rsid w:val="00DC5A67"/>
    <w:rsid w:val="00DD1A57"/>
    <w:rsid w:val="00DD59C9"/>
    <w:rsid w:val="00DD7C29"/>
    <w:rsid w:val="00DE3131"/>
    <w:rsid w:val="00DE38AE"/>
    <w:rsid w:val="00DE6FEC"/>
    <w:rsid w:val="00DF1F55"/>
    <w:rsid w:val="00DF6D22"/>
    <w:rsid w:val="00DF7344"/>
    <w:rsid w:val="00E0013F"/>
    <w:rsid w:val="00E02491"/>
    <w:rsid w:val="00E06E4E"/>
    <w:rsid w:val="00E11BD9"/>
    <w:rsid w:val="00E12CC0"/>
    <w:rsid w:val="00E135AF"/>
    <w:rsid w:val="00E25925"/>
    <w:rsid w:val="00E26231"/>
    <w:rsid w:val="00E31FED"/>
    <w:rsid w:val="00E33071"/>
    <w:rsid w:val="00E34C28"/>
    <w:rsid w:val="00E35C01"/>
    <w:rsid w:val="00E37609"/>
    <w:rsid w:val="00E40E91"/>
    <w:rsid w:val="00E43D91"/>
    <w:rsid w:val="00E47408"/>
    <w:rsid w:val="00E536A3"/>
    <w:rsid w:val="00E5562B"/>
    <w:rsid w:val="00E60B1D"/>
    <w:rsid w:val="00E618B9"/>
    <w:rsid w:val="00E62443"/>
    <w:rsid w:val="00E637B5"/>
    <w:rsid w:val="00E64CB9"/>
    <w:rsid w:val="00E66C6A"/>
    <w:rsid w:val="00E842FA"/>
    <w:rsid w:val="00E92CE1"/>
    <w:rsid w:val="00EA1B26"/>
    <w:rsid w:val="00EA2227"/>
    <w:rsid w:val="00EA2838"/>
    <w:rsid w:val="00EA79CE"/>
    <w:rsid w:val="00EB0988"/>
    <w:rsid w:val="00EB23A1"/>
    <w:rsid w:val="00EB3CC6"/>
    <w:rsid w:val="00EB5077"/>
    <w:rsid w:val="00EC0229"/>
    <w:rsid w:val="00EC1936"/>
    <w:rsid w:val="00EC44D6"/>
    <w:rsid w:val="00EC4CD9"/>
    <w:rsid w:val="00EC78AD"/>
    <w:rsid w:val="00ED4250"/>
    <w:rsid w:val="00ED4A77"/>
    <w:rsid w:val="00ED4F33"/>
    <w:rsid w:val="00ED5384"/>
    <w:rsid w:val="00ED796A"/>
    <w:rsid w:val="00EE01AC"/>
    <w:rsid w:val="00EE089D"/>
    <w:rsid w:val="00EE27F5"/>
    <w:rsid w:val="00EE3F79"/>
    <w:rsid w:val="00EE69EB"/>
    <w:rsid w:val="00EE6D67"/>
    <w:rsid w:val="00EE70CE"/>
    <w:rsid w:val="00EF0E54"/>
    <w:rsid w:val="00EF1580"/>
    <w:rsid w:val="00EF40D6"/>
    <w:rsid w:val="00EF7AFD"/>
    <w:rsid w:val="00F02988"/>
    <w:rsid w:val="00F04377"/>
    <w:rsid w:val="00F1066E"/>
    <w:rsid w:val="00F1328F"/>
    <w:rsid w:val="00F15AF7"/>
    <w:rsid w:val="00F2033B"/>
    <w:rsid w:val="00F20507"/>
    <w:rsid w:val="00F268B7"/>
    <w:rsid w:val="00F312BE"/>
    <w:rsid w:val="00F3247F"/>
    <w:rsid w:val="00F33274"/>
    <w:rsid w:val="00F40261"/>
    <w:rsid w:val="00F43EE7"/>
    <w:rsid w:val="00F50773"/>
    <w:rsid w:val="00F50B7F"/>
    <w:rsid w:val="00F5194F"/>
    <w:rsid w:val="00F52F5C"/>
    <w:rsid w:val="00F55259"/>
    <w:rsid w:val="00F743EF"/>
    <w:rsid w:val="00F7571E"/>
    <w:rsid w:val="00F82AE2"/>
    <w:rsid w:val="00F82BD8"/>
    <w:rsid w:val="00F90B3F"/>
    <w:rsid w:val="00F96392"/>
    <w:rsid w:val="00FA0F9C"/>
    <w:rsid w:val="00FA3B78"/>
    <w:rsid w:val="00FA5DBB"/>
    <w:rsid w:val="00FA6988"/>
    <w:rsid w:val="00FB5C55"/>
    <w:rsid w:val="00FC0530"/>
    <w:rsid w:val="00FC3DB2"/>
    <w:rsid w:val="00FC784B"/>
    <w:rsid w:val="00FD3B47"/>
    <w:rsid w:val="00FE0958"/>
    <w:rsid w:val="00FF08C6"/>
    <w:rsid w:val="00FF1C54"/>
    <w:rsid w:val="00FF2878"/>
    <w:rsid w:val="00FF3B26"/>
    <w:rsid w:val="00FF6BE1"/>
    <w:rsid w:val="00FF755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47E4B"/>
  <w15:chartTrackingRefBased/>
  <w15:docId w15:val="{37AFD377-C1EA-4E37-A41E-234EDEAF2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D97"/>
    <w:pPr>
      <w:spacing w:line="259" w:lineRule="auto"/>
    </w:pPr>
    <w:rPr>
      <w:sz w:val="22"/>
      <w:szCs w:val="22"/>
    </w:rPr>
  </w:style>
  <w:style w:type="paragraph" w:styleId="Overskrift1">
    <w:name w:val="heading 1"/>
    <w:basedOn w:val="Normal"/>
    <w:next w:val="Normal"/>
    <w:link w:val="Overskrift1Tegn"/>
    <w:uiPriority w:val="9"/>
    <w:qFormat/>
    <w:rsid w:val="00681E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681E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681EC4"/>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681EC4"/>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681EC4"/>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681EC4"/>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681EC4"/>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681EC4"/>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681EC4"/>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681EC4"/>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681EC4"/>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681EC4"/>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681EC4"/>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681EC4"/>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681EC4"/>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681EC4"/>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681EC4"/>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681EC4"/>
    <w:rPr>
      <w:rFonts w:eastAsiaTheme="majorEastAsia" w:cstheme="majorBidi"/>
      <w:color w:val="272727" w:themeColor="text1" w:themeTint="D8"/>
    </w:rPr>
  </w:style>
  <w:style w:type="paragraph" w:styleId="Titel">
    <w:name w:val="Title"/>
    <w:basedOn w:val="Normal"/>
    <w:next w:val="Normal"/>
    <w:link w:val="TitelTegn"/>
    <w:uiPriority w:val="10"/>
    <w:qFormat/>
    <w:rsid w:val="00681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681EC4"/>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681EC4"/>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681EC4"/>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681EC4"/>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681EC4"/>
    <w:rPr>
      <w:i/>
      <w:iCs/>
      <w:color w:val="404040" w:themeColor="text1" w:themeTint="BF"/>
    </w:rPr>
  </w:style>
  <w:style w:type="paragraph" w:styleId="Listeafsnit">
    <w:name w:val="List Paragraph"/>
    <w:basedOn w:val="Normal"/>
    <w:uiPriority w:val="34"/>
    <w:qFormat/>
    <w:rsid w:val="00681EC4"/>
    <w:pPr>
      <w:ind w:left="720"/>
      <w:contextualSpacing/>
    </w:pPr>
  </w:style>
  <w:style w:type="character" w:styleId="Kraftigfremhvning">
    <w:name w:val="Intense Emphasis"/>
    <w:basedOn w:val="Standardskrifttypeiafsnit"/>
    <w:uiPriority w:val="21"/>
    <w:qFormat/>
    <w:rsid w:val="00681EC4"/>
    <w:rPr>
      <w:i/>
      <w:iCs/>
      <w:color w:val="0F4761" w:themeColor="accent1" w:themeShade="BF"/>
    </w:rPr>
  </w:style>
  <w:style w:type="paragraph" w:styleId="Strktcitat">
    <w:name w:val="Intense Quote"/>
    <w:basedOn w:val="Normal"/>
    <w:next w:val="Normal"/>
    <w:link w:val="StrktcitatTegn"/>
    <w:uiPriority w:val="30"/>
    <w:qFormat/>
    <w:rsid w:val="00681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681EC4"/>
    <w:rPr>
      <w:i/>
      <w:iCs/>
      <w:color w:val="0F4761" w:themeColor="accent1" w:themeShade="BF"/>
    </w:rPr>
  </w:style>
  <w:style w:type="character" w:styleId="Kraftighenvisning">
    <w:name w:val="Intense Reference"/>
    <w:basedOn w:val="Standardskrifttypeiafsnit"/>
    <w:uiPriority w:val="32"/>
    <w:qFormat/>
    <w:rsid w:val="00681EC4"/>
    <w:rPr>
      <w:b/>
      <w:bCs/>
      <w:smallCaps/>
      <w:color w:val="0F4761" w:themeColor="accent1" w:themeShade="BF"/>
      <w:spacing w:val="5"/>
    </w:rPr>
  </w:style>
  <w:style w:type="paragraph" w:styleId="Fodnotetekst">
    <w:name w:val="footnote text"/>
    <w:basedOn w:val="Normal"/>
    <w:link w:val="FodnotetekstTegn"/>
    <w:uiPriority w:val="99"/>
    <w:semiHidden/>
    <w:unhideWhenUsed/>
    <w:rsid w:val="00681EC4"/>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681EC4"/>
    <w:rPr>
      <w:sz w:val="20"/>
      <w:szCs w:val="20"/>
    </w:rPr>
  </w:style>
  <w:style w:type="character" w:styleId="Fodnotehenvisning">
    <w:name w:val="footnote reference"/>
    <w:basedOn w:val="Standardskrifttypeiafsnit"/>
    <w:uiPriority w:val="99"/>
    <w:semiHidden/>
    <w:unhideWhenUsed/>
    <w:rsid w:val="00681EC4"/>
    <w:rPr>
      <w:vertAlign w:val="superscript"/>
    </w:rPr>
  </w:style>
  <w:style w:type="character" w:styleId="Hyperlink">
    <w:name w:val="Hyperlink"/>
    <w:basedOn w:val="Standardskrifttypeiafsnit"/>
    <w:uiPriority w:val="99"/>
    <w:unhideWhenUsed/>
    <w:rsid w:val="00681EC4"/>
    <w:rPr>
      <w:color w:val="467886" w:themeColor="hyperlink"/>
      <w:u w:val="single"/>
    </w:rPr>
  </w:style>
  <w:style w:type="character" w:styleId="Ulstomtale">
    <w:name w:val="Unresolved Mention"/>
    <w:basedOn w:val="Standardskrifttypeiafsnit"/>
    <w:uiPriority w:val="99"/>
    <w:semiHidden/>
    <w:unhideWhenUsed/>
    <w:rsid w:val="00681EC4"/>
    <w:rPr>
      <w:color w:val="605E5C"/>
      <w:shd w:val="clear" w:color="auto" w:fill="E1DFDD"/>
    </w:rPr>
  </w:style>
  <w:style w:type="paragraph" w:styleId="Sidehoved">
    <w:name w:val="header"/>
    <w:basedOn w:val="Normal"/>
    <w:link w:val="SidehovedTegn"/>
    <w:unhideWhenUsed/>
    <w:rsid w:val="00681EC4"/>
    <w:pPr>
      <w:tabs>
        <w:tab w:val="center" w:pos="4819"/>
        <w:tab w:val="right" w:pos="9638"/>
      </w:tabs>
      <w:spacing w:after="0" w:line="240" w:lineRule="auto"/>
    </w:pPr>
  </w:style>
  <w:style w:type="character" w:customStyle="1" w:styleId="SidehovedTegn">
    <w:name w:val="Sidehoved Tegn"/>
    <w:basedOn w:val="Standardskrifttypeiafsnit"/>
    <w:link w:val="Sidehoved"/>
    <w:rsid w:val="00681EC4"/>
    <w:rPr>
      <w:sz w:val="22"/>
      <w:szCs w:val="22"/>
    </w:rPr>
  </w:style>
  <w:style w:type="paragraph" w:styleId="Sidefod">
    <w:name w:val="footer"/>
    <w:basedOn w:val="Normal"/>
    <w:link w:val="SidefodTegn"/>
    <w:uiPriority w:val="99"/>
    <w:unhideWhenUsed/>
    <w:rsid w:val="00681EC4"/>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681EC4"/>
    <w:rPr>
      <w:sz w:val="22"/>
      <w:szCs w:val="22"/>
    </w:rPr>
  </w:style>
  <w:style w:type="paragraph" w:styleId="Overskrift">
    <w:name w:val="TOC Heading"/>
    <w:basedOn w:val="Overskrift1"/>
    <w:next w:val="Normal"/>
    <w:uiPriority w:val="39"/>
    <w:unhideWhenUsed/>
    <w:qFormat/>
    <w:rsid w:val="00681EC4"/>
    <w:pPr>
      <w:spacing w:before="240" w:after="0"/>
      <w:outlineLvl w:val="9"/>
    </w:pPr>
    <w:rPr>
      <w:sz w:val="32"/>
      <w:szCs w:val="32"/>
      <w:lang w:eastAsia="da-DK"/>
    </w:rPr>
  </w:style>
  <w:style w:type="paragraph" w:styleId="Indholdsfortegnelse2">
    <w:name w:val="toc 2"/>
    <w:basedOn w:val="Normal"/>
    <w:next w:val="Normal"/>
    <w:autoRedefine/>
    <w:uiPriority w:val="39"/>
    <w:unhideWhenUsed/>
    <w:rsid w:val="00BC6666"/>
    <w:pPr>
      <w:tabs>
        <w:tab w:val="right" w:leader="dot" w:pos="6792"/>
      </w:tabs>
      <w:spacing w:after="100"/>
      <w:ind w:left="220"/>
    </w:pPr>
    <w:rPr>
      <w:rFonts w:ascii="Arial" w:hAnsi="Arial" w:cs="Arial"/>
      <w:noProof/>
    </w:rPr>
  </w:style>
  <w:style w:type="character" w:styleId="Linjenummer">
    <w:name w:val="line number"/>
    <w:basedOn w:val="Standardskrifttypeiafsnit"/>
    <w:uiPriority w:val="99"/>
    <w:semiHidden/>
    <w:unhideWhenUsed/>
    <w:rsid w:val="00681EC4"/>
  </w:style>
  <w:style w:type="paragraph" w:styleId="Indholdsfortegnelse1">
    <w:name w:val="toc 1"/>
    <w:basedOn w:val="Normal"/>
    <w:next w:val="Normal"/>
    <w:autoRedefine/>
    <w:uiPriority w:val="39"/>
    <w:unhideWhenUsed/>
    <w:rsid w:val="00FF6BE1"/>
    <w:pPr>
      <w:tabs>
        <w:tab w:val="right" w:leader="dot" w:pos="6792"/>
      </w:tabs>
      <w:spacing w:after="100"/>
    </w:pPr>
    <w:rPr>
      <w:rFonts w:ascii="Arial" w:hAnsi="Arial" w:cs="Arial"/>
      <w:b/>
      <w:bCs/>
      <w:noProof/>
    </w:rPr>
  </w:style>
  <w:style w:type="character" w:styleId="Kommentarhenvisning">
    <w:name w:val="annotation reference"/>
    <w:basedOn w:val="Standardskrifttypeiafsnit"/>
    <w:uiPriority w:val="99"/>
    <w:semiHidden/>
    <w:unhideWhenUsed/>
    <w:rsid w:val="00681EC4"/>
    <w:rPr>
      <w:sz w:val="16"/>
      <w:szCs w:val="16"/>
    </w:rPr>
  </w:style>
  <w:style w:type="paragraph" w:styleId="Kommentartekst">
    <w:name w:val="annotation text"/>
    <w:basedOn w:val="Normal"/>
    <w:link w:val="KommentartekstTegn"/>
    <w:uiPriority w:val="99"/>
    <w:semiHidden/>
    <w:unhideWhenUsed/>
    <w:rsid w:val="00681EC4"/>
    <w:pPr>
      <w:spacing w:line="240" w:lineRule="auto"/>
    </w:pPr>
    <w:rPr>
      <w:sz w:val="20"/>
      <w:szCs w:val="20"/>
    </w:rPr>
  </w:style>
  <w:style w:type="character" w:customStyle="1" w:styleId="KommentartekstTegn">
    <w:name w:val="Kommentartekst Tegn"/>
    <w:basedOn w:val="Standardskrifttypeiafsnit"/>
    <w:link w:val="Kommentartekst"/>
    <w:uiPriority w:val="99"/>
    <w:semiHidden/>
    <w:rsid w:val="00681EC4"/>
    <w:rPr>
      <w:sz w:val="20"/>
      <w:szCs w:val="20"/>
    </w:rPr>
  </w:style>
  <w:style w:type="paragraph" w:styleId="Korrektur">
    <w:name w:val="Revision"/>
    <w:hidden/>
    <w:uiPriority w:val="99"/>
    <w:semiHidden/>
    <w:rsid w:val="00681EC4"/>
    <w:pPr>
      <w:spacing w:after="0" w:line="240" w:lineRule="auto"/>
    </w:pPr>
    <w:rPr>
      <w:sz w:val="22"/>
      <w:szCs w:val="22"/>
    </w:rPr>
  </w:style>
  <w:style w:type="paragraph" w:styleId="NormalWeb">
    <w:name w:val="Normal (Web)"/>
    <w:basedOn w:val="Normal"/>
    <w:uiPriority w:val="99"/>
    <w:semiHidden/>
    <w:unhideWhenUsed/>
    <w:rsid w:val="00C0226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3767">
      <w:bodyDiv w:val="1"/>
      <w:marLeft w:val="0"/>
      <w:marRight w:val="0"/>
      <w:marTop w:val="0"/>
      <w:marBottom w:val="0"/>
      <w:divBdr>
        <w:top w:val="none" w:sz="0" w:space="0" w:color="auto"/>
        <w:left w:val="none" w:sz="0" w:space="0" w:color="auto"/>
        <w:bottom w:val="none" w:sz="0" w:space="0" w:color="auto"/>
        <w:right w:val="none" w:sz="0" w:space="0" w:color="auto"/>
      </w:divBdr>
    </w:div>
    <w:div w:id="20403239">
      <w:bodyDiv w:val="1"/>
      <w:marLeft w:val="0"/>
      <w:marRight w:val="0"/>
      <w:marTop w:val="0"/>
      <w:marBottom w:val="0"/>
      <w:divBdr>
        <w:top w:val="none" w:sz="0" w:space="0" w:color="auto"/>
        <w:left w:val="none" w:sz="0" w:space="0" w:color="auto"/>
        <w:bottom w:val="none" w:sz="0" w:space="0" w:color="auto"/>
        <w:right w:val="none" w:sz="0" w:space="0" w:color="auto"/>
      </w:divBdr>
    </w:div>
    <w:div w:id="27534579">
      <w:bodyDiv w:val="1"/>
      <w:marLeft w:val="0"/>
      <w:marRight w:val="0"/>
      <w:marTop w:val="0"/>
      <w:marBottom w:val="0"/>
      <w:divBdr>
        <w:top w:val="none" w:sz="0" w:space="0" w:color="auto"/>
        <w:left w:val="none" w:sz="0" w:space="0" w:color="auto"/>
        <w:bottom w:val="none" w:sz="0" w:space="0" w:color="auto"/>
        <w:right w:val="none" w:sz="0" w:space="0" w:color="auto"/>
      </w:divBdr>
    </w:div>
    <w:div w:id="35348967">
      <w:bodyDiv w:val="1"/>
      <w:marLeft w:val="0"/>
      <w:marRight w:val="0"/>
      <w:marTop w:val="0"/>
      <w:marBottom w:val="0"/>
      <w:divBdr>
        <w:top w:val="none" w:sz="0" w:space="0" w:color="auto"/>
        <w:left w:val="none" w:sz="0" w:space="0" w:color="auto"/>
        <w:bottom w:val="none" w:sz="0" w:space="0" w:color="auto"/>
        <w:right w:val="none" w:sz="0" w:space="0" w:color="auto"/>
      </w:divBdr>
    </w:div>
    <w:div w:id="38358798">
      <w:bodyDiv w:val="1"/>
      <w:marLeft w:val="0"/>
      <w:marRight w:val="0"/>
      <w:marTop w:val="0"/>
      <w:marBottom w:val="0"/>
      <w:divBdr>
        <w:top w:val="none" w:sz="0" w:space="0" w:color="auto"/>
        <w:left w:val="none" w:sz="0" w:space="0" w:color="auto"/>
        <w:bottom w:val="none" w:sz="0" w:space="0" w:color="auto"/>
        <w:right w:val="none" w:sz="0" w:space="0" w:color="auto"/>
      </w:divBdr>
    </w:div>
    <w:div w:id="43262476">
      <w:bodyDiv w:val="1"/>
      <w:marLeft w:val="0"/>
      <w:marRight w:val="0"/>
      <w:marTop w:val="0"/>
      <w:marBottom w:val="0"/>
      <w:divBdr>
        <w:top w:val="none" w:sz="0" w:space="0" w:color="auto"/>
        <w:left w:val="none" w:sz="0" w:space="0" w:color="auto"/>
        <w:bottom w:val="none" w:sz="0" w:space="0" w:color="auto"/>
        <w:right w:val="none" w:sz="0" w:space="0" w:color="auto"/>
      </w:divBdr>
    </w:div>
    <w:div w:id="43606820">
      <w:bodyDiv w:val="1"/>
      <w:marLeft w:val="0"/>
      <w:marRight w:val="0"/>
      <w:marTop w:val="0"/>
      <w:marBottom w:val="0"/>
      <w:divBdr>
        <w:top w:val="none" w:sz="0" w:space="0" w:color="auto"/>
        <w:left w:val="none" w:sz="0" w:space="0" w:color="auto"/>
        <w:bottom w:val="none" w:sz="0" w:space="0" w:color="auto"/>
        <w:right w:val="none" w:sz="0" w:space="0" w:color="auto"/>
      </w:divBdr>
    </w:div>
    <w:div w:id="48724701">
      <w:bodyDiv w:val="1"/>
      <w:marLeft w:val="0"/>
      <w:marRight w:val="0"/>
      <w:marTop w:val="0"/>
      <w:marBottom w:val="0"/>
      <w:divBdr>
        <w:top w:val="none" w:sz="0" w:space="0" w:color="auto"/>
        <w:left w:val="none" w:sz="0" w:space="0" w:color="auto"/>
        <w:bottom w:val="none" w:sz="0" w:space="0" w:color="auto"/>
        <w:right w:val="none" w:sz="0" w:space="0" w:color="auto"/>
      </w:divBdr>
    </w:div>
    <w:div w:id="57754239">
      <w:bodyDiv w:val="1"/>
      <w:marLeft w:val="0"/>
      <w:marRight w:val="0"/>
      <w:marTop w:val="0"/>
      <w:marBottom w:val="0"/>
      <w:divBdr>
        <w:top w:val="none" w:sz="0" w:space="0" w:color="auto"/>
        <w:left w:val="none" w:sz="0" w:space="0" w:color="auto"/>
        <w:bottom w:val="none" w:sz="0" w:space="0" w:color="auto"/>
        <w:right w:val="none" w:sz="0" w:space="0" w:color="auto"/>
      </w:divBdr>
    </w:div>
    <w:div w:id="71246808">
      <w:bodyDiv w:val="1"/>
      <w:marLeft w:val="0"/>
      <w:marRight w:val="0"/>
      <w:marTop w:val="0"/>
      <w:marBottom w:val="0"/>
      <w:divBdr>
        <w:top w:val="none" w:sz="0" w:space="0" w:color="auto"/>
        <w:left w:val="none" w:sz="0" w:space="0" w:color="auto"/>
        <w:bottom w:val="none" w:sz="0" w:space="0" w:color="auto"/>
        <w:right w:val="none" w:sz="0" w:space="0" w:color="auto"/>
      </w:divBdr>
    </w:div>
    <w:div w:id="81687445">
      <w:bodyDiv w:val="1"/>
      <w:marLeft w:val="0"/>
      <w:marRight w:val="0"/>
      <w:marTop w:val="0"/>
      <w:marBottom w:val="0"/>
      <w:divBdr>
        <w:top w:val="none" w:sz="0" w:space="0" w:color="auto"/>
        <w:left w:val="none" w:sz="0" w:space="0" w:color="auto"/>
        <w:bottom w:val="none" w:sz="0" w:space="0" w:color="auto"/>
        <w:right w:val="none" w:sz="0" w:space="0" w:color="auto"/>
      </w:divBdr>
    </w:div>
    <w:div w:id="92942713">
      <w:bodyDiv w:val="1"/>
      <w:marLeft w:val="0"/>
      <w:marRight w:val="0"/>
      <w:marTop w:val="0"/>
      <w:marBottom w:val="0"/>
      <w:divBdr>
        <w:top w:val="none" w:sz="0" w:space="0" w:color="auto"/>
        <w:left w:val="none" w:sz="0" w:space="0" w:color="auto"/>
        <w:bottom w:val="none" w:sz="0" w:space="0" w:color="auto"/>
        <w:right w:val="none" w:sz="0" w:space="0" w:color="auto"/>
      </w:divBdr>
    </w:div>
    <w:div w:id="95713427">
      <w:bodyDiv w:val="1"/>
      <w:marLeft w:val="0"/>
      <w:marRight w:val="0"/>
      <w:marTop w:val="0"/>
      <w:marBottom w:val="0"/>
      <w:divBdr>
        <w:top w:val="none" w:sz="0" w:space="0" w:color="auto"/>
        <w:left w:val="none" w:sz="0" w:space="0" w:color="auto"/>
        <w:bottom w:val="none" w:sz="0" w:space="0" w:color="auto"/>
        <w:right w:val="none" w:sz="0" w:space="0" w:color="auto"/>
      </w:divBdr>
    </w:div>
    <w:div w:id="107969541">
      <w:bodyDiv w:val="1"/>
      <w:marLeft w:val="0"/>
      <w:marRight w:val="0"/>
      <w:marTop w:val="0"/>
      <w:marBottom w:val="0"/>
      <w:divBdr>
        <w:top w:val="none" w:sz="0" w:space="0" w:color="auto"/>
        <w:left w:val="none" w:sz="0" w:space="0" w:color="auto"/>
        <w:bottom w:val="none" w:sz="0" w:space="0" w:color="auto"/>
        <w:right w:val="none" w:sz="0" w:space="0" w:color="auto"/>
      </w:divBdr>
    </w:div>
    <w:div w:id="111289138">
      <w:bodyDiv w:val="1"/>
      <w:marLeft w:val="0"/>
      <w:marRight w:val="0"/>
      <w:marTop w:val="0"/>
      <w:marBottom w:val="0"/>
      <w:divBdr>
        <w:top w:val="none" w:sz="0" w:space="0" w:color="auto"/>
        <w:left w:val="none" w:sz="0" w:space="0" w:color="auto"/>
        <w:bottom w:val="none" w:sz="0" w:space="0" w:color="auto"/>
        <w:right w:val="none" w:sz="0" w:space="0" w:color="auto"/>
      </w:divBdr>
    </w:div>
    <w:div w:id="118964443">
      <w:bodyDiv w:val="1"/>
      <w:marLeft w:val="0"/>
      <w:marRight w:val="0"/>
      <w:marTop w:val="0"/>
      <w:marBottom w:val="0"/>
      <w:divBdr>
        <w:top w:val="none" w:sz="0" w:space="0" w:color="auto"/>
        <w:left w:val="none" w:sz="0" w:space="0" w:color="auto"/>
        <w:bottom w:val="none" w:sz="0" w:space="0" w:color="auto"/>
        <w:right w:val="none" w:sz="0" w:space="0" w:color="auto"/>
      </w:divBdr>
    </w:div>
    <w:div w:id="130832050">
      <w:bodyDiv w:val="1"/>
      <w:marLeft w:val="0"/>
      <w:marRight w:val="0"/>
      <w:marTop w:val="0"/>
      <w:marBottom w:val="0"/>
      <w:divBdr>
        <w:top w:val="none" w:sz="0" w:space="0" w:color="auto"/>
        <w:left w:val="none" w:sz="0" w:space="0" w:color="auto"/>
        <w:bottom w:val="none" w:sz="0" w:space="0" w:color="auto"/>
        <w:right w:val="none" w:sz="0" w:space="0" w:color="auto"/>
      </w:divBdr>
    </w:div>
    <w:div w:id="138890209">
      <w:bodyDiv w:val="1"/>
      <w:marLeft w:val="0"/>
      <w:marRight w:val="0"/>
      <w:marTop w:val="0"/>
      <w:marBottom w:val="0"/>
      <w:divBdr>
        <w:top w:val="none" w:sz="0" w:space="0" w:color="auto"/>
        <w:left w:val="none" w:sz="0" w:space="0" w:color="auto"/>
        <w:bottom w:val="none" w:sz="0" w:space="0" w:color="auto"/>
        <w:right w:val="none" w:sz="0" w:space="0" w:color="auto"/>
      </w:divBdr>
    </w:div>
    <w:div w:id="145779826">
      <w:bodyDiv w:val="1"/>
      <w:marLeft w:val="0"/>
      <w:marRight w:val="0"/>
      <w:marTop w:val="0"/>
      <w:marBottom w:val="0"/>
      <w:divBdr>
        <w:top w:val="none" w:sz="0" w:space="0" w:color="auto"/>
        <w:left w:val="none" w:sz="0" w:space="0" w:color="auto"/>
        <w:bottom w:val="none" w:sz="0" w:space="0" w:color="auto"/>
        <w:right w:val="none" w:sz="0" w:space="0" w:color="auto"/>
      </w:divBdr>
    </w:div>
    <w:div w:id="161241671">
      <w:bodyDiv w:val="1"/>
      <w:marLeft w:val="0"/>
      <w:marRight w:val="0"/>
      <w:marTop w:val="0"/>
      <w:marBottom w:val="0"/>
      <w:divBdr>
        <w:top w:val="none" w:sz="0" w:space="0" w:color="auto"/>
        <w:left w:val="none" w:sz="0" w:space="0" w:color="auto"/>
        <w:bottom w:val="none" w:sz="0" w:space="0" w:color="auto"/>
        <w:right w:val="none" w:sz="0" w:space="0" w:color="auto"/>
      </w:divBdr>
    </w:div>
    <w:div w:id="161552550">
      <w:bodyDiv w:val="1"/>
      <w:marLeft w:val="0"/>
      <w:marRight w:val="0"/>
      <w:marTop w:val="0"/>
      <w:marBottom w:val="0"/>
      <w:divBdr>
        <w:top w:val="none" w:sz="0" w:space="0" w:color="auto"/>
        <w:left w:val="none" w:sz="0" w:space="0" w:color="auto"/>
        <w:bottom w:val="none" w:sz="0" w:space="0" w:color="auto"/>
        <w:right w:val="none" w:sz="0" w:space="0" w:color="auto"/>
      </w:divBdr>
    </w:div>
    <w:div w:id="192809716">
      <w:bodyDiv w:val="1"/>
      <w:marLeft w:val="0"/>
      <w:marRight w:val="0"/>
      <w:marTop w:val="0"/>
      <w:marBottom w:val="0"/>
      <w:divBdr>
        <w:top w:val="none" w:sz="0" w:space="0" w:color="auto"/>
        <w:left w:val="none" w:sz="0" w:space="0" w:color="auto"/>
        <w:bottom w:val="none" w:sz="0" w:space="0" w:color="auto"/>
        <w:right w:val="none" w:sz="0" w:space="0" w:color="auto"/>
      </w:divBdr>
    </w:div>
    <w:div w:id="200870433">
      <w:bodyDiv w:val="1"/>
      <w:marLeft w:val="0"/>
      <w:marRight w:val="0"/>
      <w:marTop w:val="0"/>
      <w:marBottom w:val="0"/>
      <w:divBdr>
        <w:top w:val="none" w:sz="0" w:space="0" w:color="auto"/>
        <w:left w:val="none" w:sz="0" w:space="0" w:color="auto"/>
        <w:bottom w:val="none" w:sz="0" w:space="0" w:color="auto"/>
        <w:right w:val="none" w:sz="0" w:space="0" w:color="auto"/>
      </w:divBdr>
    </w:div>
    <w:div w:id="231543994">
      <w:bodyDiv w:val="1"/>
      <w:marLeft w:val="0"/>
      <w:marRight w:val="0"/>
      <w:marTop w:val="0"/>
      <w:marBottom w:val="0"/>
      <w:divBdr>
        <w:top w:val="none" w:sz="0" w:space="0" w:color="auto"/>
        <w:left w:val="none" w:sz="0" w:space="0" w:color="auto"/>
        <w:bottom w:val="none" w:sz="0" w:space="0" w:color="auto"/>
        <w:right w:val="none" w:sz="0" w:space="0" w:color="auto"/>
      </w:divBdr>
    </w:div>
    <w:div w:id="235822854">
      <w:bodyDiv w:val="1"/>
      <w:marLeft w:val="0"/>
      <w:marRight w:val="0"/>
      <w:marTop w:val="0"/>
      <w:marBottom w:val="0"/>
      <w:divBdr>
        <w:top w:val="none" w:sz="0" w:space="0" w:color="auto"/>
        <w:left w:val="none" w:sz="0" w:space="0" w:color="auto"/>
        <w:bottom w:val="none" w:sz="0" w:space="0" w:color="auto"/>
        <w:right w:val="none" w:sz="0" w:space="0" w:color="auto"/>
      </w:divBdr>
    </w:div>
    <w:div w:id="240912018">
      <w:bodyDiv w:val="1"/>
      <w:marLeft w:val="0"/>
      <w:marRight w:val="0"/>
      <w:marTop w:val="0"/>
      <w:marBottom w:val="0"/>
      <w:divBdr>
        <w:top w:val="none" w:sz="0" w:space="0" w:color="auto"/>
        <w:left w:val="none" w:sz="0" w:space="0" w:color="auto"/>
        <w:bottom w:val="none" w:sz="0" w:space="0" w:color="auto"/>
        <w:right w:val="none" w:sz="0" w:space="0" w:color="auto"/>
      </w:divBdr>
    </w:div>
    <w:div w:id="243534432">
      <w:bodyDiv w:val="1"/>
      <w:marLeft w:val="0"/>
      <w:marRight w:val="0"/>
      <w:marTop w:val="0"/>
      <w:marBottom w:val="0"/>
      <w:divBdr>
        <w:top w:val="none" w:sz="0" w:space="0" w:color="auto"/>
        <w:left w:val="none" w:sz="0" w:space="0" w:color="auto"/>
        <w:bottom w:val="none" w:sz="0" w:space="0" w:color="auto"/>
        <w:right w:val="none" w:sz="0" w:space="0" w:color="auto"/>
      </w:divBdr>
    </w:div>
    <w:div w:id="261188315">
      <w:bodyDiv w:val="1"/>
      <w:marLeft w:val="0"/>
      <w:marRight w:val="0"/>
      <w:marTop w:val="0"/>
      <w:marBottom w:val="0"/>
      <w:divBdr>
        <w:top w:val="none" w:sz="0" w:space="0" w:color="auto"/>
        <w:left w:val="none" w:sz="0" w:space="0" w:color="auto"/>
        <w:bottom w:val="none" w:sz="0" w:space="0" w:color="auto"/>
        <w:right w:val="none" w:sz="0" w:space="0" w:color="auto"/>
      </w:divBdr>
    </w:div>
    <w:div w:id="279803573">
      <w:bodyDiv w:val="1"/>
      <w:marLeft w:val="0"/>
      <w:marRight w:val="0"/>
      <w:marTop w:val="0"/>
      <w:marBottom w:val="0"/>
      <w:divBdr>
        <w:top w:val="none" w:sz="0" w:space="0" w:color="auto"/>
        <w:left w:val="none" w:sz="0" w:space="0" w:color="auto"/>
        <w:bottom w:val="none" w:sz="0" w:space="0" w:color="auto"/>
        <w:right w:val="none" w:sz="0" w:space="0" w:color="auto"/>
      </w:divBdr>
    </w:div>
    <w:div w:id="300573548">
      <w:bodyDiv w:val="1"/>
      <w:marLeft w:val="0"/>
      <w:marRight w:val="0"/>
      <w:marTop w:val="0"/>
      <w:marBottom w:val="0"/>
      <w:divBdr>
        <w:top w:val="none" w:sz="0" w:space="0" w:color="auto"/>
        <w:left w:val="none" w:sz="0" w:space="0" w:color="auto"/>
        <w:bottom w:val="none" w:sz="0" w:space="0" w:color="auto"/>
        <w:right w:val="none" w:sz="0" w:space="0" w:color="auto"/>
      </w:divBdr>
    </w:div>
    <w:div w:id="323896437">
      <w:bodyDiv w:val="1"/>
      <w:marLeft w:val="0"/>
      <w:marRight w:val="0"/>
      <w:marTop w:val="0"/>
      <w:marBottom w:val="0"/>
      <w:divBdr>
        <w:top w:val="none" w:sz="0" w:space="0" w:color="auto"/>
        <w:left w:val="none" w:sz="0" w:space="0" w:color="auto"/>
        <w:bottom w:val="none" w:sz="0" w:space="0" w:color="auto"/>
        <w:right w:val="none" w:sz="0" w:space="0" w:color="auto"/>
      </w:divBdr>
    </w:div>
    <w:div w:id="331445409">
      <w:bodyDiv w:val="1"/>
      <w:marLeft w:val="0"/>
      <w:marRight w:val="0"/>
      <w:marTop w:val="0"/>
      <w:marBottom w:val="0"/>
      <w:divBdr>
        <w:top w:val="none" w:sz="0" w:space="0" w:color="auto"/>
        <w:left w:val="none" w:sz="0" w:space="0" w:color="auto"/>
        <w:bottom w:val="none" w:sz="0" w:space="0" w:color="auto"/>
        <w:right w:val="none" w:sz="0" w:space="0" w:color="auto"/>
      </w:divBdr>
    </w:div>
    <w:div w:id="360325503">
      <w:bodyDiv w:val="1"/>
      <w:marLeft w:val="0"/>
      <w:marRight w:val="0"/>
      <w:marTop w:val="0"/>
      <w:marBottom w:val="0"/>
      <w:divBdr>
        <w:top w:val="none" w:sz="0" w:space="0" w:color="auto"/>
        <w:left w:val="none" w:sz="0" w:space="0" w:color="auto"/>
        <w:bottom w:val="none" w:sz="0" w:space="0" w:color="auto"/>
        <w:right w:val="none" w:sz="0" w:space="0" w:color="auto"/>
      </w:divBdr>
    </w:div>
    <w:div w:id="360933363">
      <w:bodyDiv w:val="1"/>
      <w:marLeft w:val="0"/>
      <w:marRight w:val="0"/>
      <w:marTop w:val="0"/>
      <w:marBottom w:val="0"/>
      <w:divBdr>
        <w:top w:val="none" w:sz="0" w:space="0" w:color="auto"/>
        <w:left w:val="none" w:sz="0" w:space="0" w:color="auto"/>
        <w:bottom w:val="none" w:sz="0" w:space="0" w:color="auto"/>
        <w:right w:val="none" w:sz="0" w:space="0" w:color="auto"/>
      </w:divBdr>
    </w:div>
    <w:div w:id="363992306">
      <w:bodyDiv w:val="1"/>
      <w:marLeft w:val="0"/>
      <w:marRight w:val="0"/>
      <w:marTop w:val="0"/>
      <w:marBottom w:val="0"/>
      <w:divBdr>
        <w:top w:val="none" w:sz="0" w:space="0" w:color="auto"/>
        <w:left w:val="none" w:sz="0" w:space="0" w:color="auto"/>
        <w:bottom w:val="none" w:sz="0" w:space="0" w:color="auto"/>
        <w:right w:val="none" w:sz="0" w:space="0" w:color="auto"/>
      </w:divBdr>
    </w:div>
    <w:div w:id="367880999">
      <w:bodyDiv w:val="1"/>
      <w:marLeft w:val="0"/>
      <w:marRight w:val="0"/>
      <w:marTop w:val="0"/>
      <w:marBottom w:val="0"/>
      <w:divBdr>
        <w:top w:val="none" w:sz="0" w:space="0" w:color="auto"/>
        <w:left w:val="none" w:sz="0" w:space="0" w:color="auto"/>
        <w:bottom w:val="none" w:sz="0" w:space="0" w:color="auto"/>
        <w:right w:val="none" w:sz="0" w:space="0" w:color="auto"/>
      </w:divBdr>
    </w:div>
    <w:div w:id="372728744">
      <w:bodyDiv w:val="1"/>
      <w:marLeft w:val="0"/>
      <w:marRight w:val="0"/>
      <w:marTop w:val="0"/>
      <w:marBottom w:val="0"/>
      <w:divBdr>
        <w:top w:val="none" w:sz="0" w:space="0" w:color="auto"/>
        <w:left w:val="none" w:sz="0" w:space="0" w:color="auto"/>
        <w:bottom w:val="none" w:sz="0" w:space="0" w:color="auto"/>
        <w:right w:val="none" w:sz="0" w:space="0" w:color="auto"/>
      </w:divBdr>
    </w:div>
    <w:div w:id="380980756">
      <w:bodyDiv w:val="1"/>
      <w:marLeft w:val="0"/>
      <w:marRight w:val="0"/>
      <w:marTop w:val="0"/>
      <w:marBottom w:val="0"/>
      <w:divBdr>
        <w:top w:val="none" w:sz="0" w:space="0" w:color="auto"/>
        <w:left w:val="none" w:sz="0" w:space="0" w:color="auto"/>
        <w:bottom w:val="none" w:sz="0" w:space="0" w:color="auto"/>
        <w:right w:val="none" w:sz="0" w:space="0" w:color="auto"/>
      </w:divBdr>
    </w:div>
    <w:div w:id="385422778">
      <w:bodyDiv w:val="1"/>
      <w:marLeft w:val="0"/>
      <w:marRight w:val="0"/>
      <w:marTop w:val="0"/>
      <w:marBottom w:val="0"/>
      <w:divBdr>
        <w:top w:val="none" w:sz="0" w:space="0" w:color="auto"/>
        <w:left w:val="none" w:sz="0" w:space="0" w:color="auto"/>
        <w:bottom w:val="none" w:sz="0" w:space="0" w:color="auto"/>
        <w:right w:val="none" w:sz="0" w:space="0" w:color="auto"/>
      </w:divBdr>
    </w:div>
    <w:div w:id="403378564">
      <w:bodyDiv w:val="1"/>
      <w:marLeft w:val="0"/>
      <w:marRight w:val="0"/>
      <w:marTop w:val="0"/>
      <w:marBottom w:val="0"/>
      <w:divBdr>
        <w:top w:val="none" w:sz="0" w:space="0" w:color="auto"/>
        <w:left w:val="none" w:sz="0" w:space="0" w:color="auto"/>
        <w:bottom w:val="none" w:sz="0" w:space="0" w:color="auto"/>
        <w:right w:val="none" w:sz="0" w:space="0" w:color="auto"/>
      </w:divBdr>
    </w:div>
    <w:div w:id="403918561">
      <w:bodyDiv w:val="1"/>
      <w:marLeft w:val="0"/>
      <w:marRight w:val="0"/>
      <w:marTop w:val="0"/>
      <w:marBottom w:val="0"/>
      <w:divBdr>
        <w:top w:val="none" w:sz="0" w:space="0" w:color="auto"/>
        <w:left w:val="none" w:sz="0" w:space="0" w:color="auto"/>
        <w:bottom w:val="none" w:sz="0" w:space="0" w:color="auto"/>
        <w:right w:val="none" w:sz="0" w:space="0" w:color="auto"/>
      </w:divBdr>
    </w:div>
    <w:div w:id="410197296">
      <w:bodyDiv w:val="1"/>
      <w:marLeft w:val="0"/>
      <w:marRight w:val="0"/>
      <w:marTop w:val="0"/>
      <w:marBottom w:val="0"/>
      <w:divBdr>
        <w:top w:val="none" w:sz="0" w:space="0" w:color="auto"/>
        <w:left w:val="none" w:sz="0" w:space="0" w:color="auto"/>
        <w:bottom w:val="none" w:sz="0" w:space="0" w:color="auto"/>
        <w:right w:val="none" w:sz="0" w:space="0" w:color="auto"/>
      </w:divBdr>
    </w:div>
    <w:div w:id="439683331">
      <w:bodyDiv w:val="1"/>
      <w:marLeft w:val="0"/>
      <w:marRight w:val="0"/>
      <w:marTop w:val="0"/>
      <w:marBottom w:val="0"/>
      <w:divBdr>
        <w:top w:val="none" w:sz="0" w:space="0" w:color="auto"/>
        <w:left w:val="none" w:sz="0" w:space="0" w:color="auto"/>
        <w:bottom w:val="none" w:sz="0" w:space="0" w:color="auto"/>
        <w:right w:val="none" w:sz="0" w:space="0" w:color="auto"/>
      </w:divBdr>
    </w:div>
    <w:div w:id="445003195">
      <w:bodyDiv w:val="1"/>
      <w:marLeft w:val="0"/>
      <w:marRight w:val="0"/>
      <w:marTop w:val="0"/>
      <w:marBottom w:val="0"/>
      <w:divBdr>
        <w:top w:val="none" w:sz="0" w:space="0" w:color="auto"/>
        <w:left w:val="none" w:sz="0" w:space="0" w:color="auto"/>
        <w:bottom w:val="none" w:sz="0" w:space="0" w:color="auto"/>
        <w:right w:val="none" w:sz="0" w:space="0" w:color="auto"/>
      </w:divBdr>
    </w:div>
    <w:div w:id="469716582">
      <w:bodyDiv w:val="1"/>
      <w:marLeft w:val="0"/>
      <w:marRight w:val="0"/>
      <w:marTop w:val="0"/>
      <w:marBottom w:val="0"/>
      <w:divBdr>
        <w:top w:val="none" w:sz="0" w:space="0" w:color="auto"/>
        <w:left w:val="none" w:sz="0" w:space="0" w:color="auto"/>
        <w:bottom w:val="none" w:sz="0" w:space="0" w:color="auto"/>
        <w:right w:val="none" w:sz="0" w:space="0" w:color="auto"/>
      </w:divBdr>
    </w:div>
    <w:div w:id="485585505">
      <w:bodyDiv w:val="1"/>
      <w:marLeft w:val="0"/>
      <w:marRight w:val="0"/>
      <w:marTop w:val="0"/>
      <w:marBottom w:val="0"/>
      <w:divBdr>
        <w:top w:val="none" w:sz="0" w:space="0" w:color="auto"/>
        <w:left w:val="none" w:sz="0" w:space="0" w:color="auto"/>
        <w:bottom w:val="none" w:sz="0" w:space="0" w:color="auto"/>
        <w:right w:val="none" w:sz="0" w:space="0" w:color="auto"/>
      </w:divBdr>
    </w:div>
    <w:div w:id="489953611">
      <w:bodyDiv w:val="1"/>
      <w:marLeft w:val="0"/>
      <w:marRight w:val="0"/>
      <w:marTop w:val="0"/>
      <w:marBottom w:val="0"/>
      <w:divBdr>
        <w:top w:val="none" w:sz="0" w:space="0" w:color="auto"/>
        <w:left w:val="none" w:sz="0" w:space="0" w:color="auto"/>
        <w:bottom w:val="none" w:sz="0" w:space="0" w:color="auto"/>
        <w:right w:val="none" w:sz="0" w:space="0" w:color="auto"/>
      </w:divBdr>
    </w:div>
    <w:div w:id="498471523">
      <w:bodyDiv w:val="1"/>
      <w:marLeft w:val="0"/>
      <w:marRight w:val="0"/>
      <w:marTop w:val="0"/>
      <w:marBottom w:val="0"/>
      <w:divBdr>
        <w:top w:val="none" w:sz="0" w:space="0" w:color="auto"/>
        <w:left w:val="none" w:sz="0" w:space="0" w:color="auto"/>
        <w:bottom w:val="none" w:sz="0" w:space="0" w:color="auto"/>
        <w:right w:val="none" w:sz="0" w:space="0" w:color="auto"/>
      </w:divBdr>
    </w:div>
    <w:div w:id="518740331">
      <w:bodyDiv w:val="1"/>
      <w:marLeft w:val="0"/>
      <w:marRight w:val="0"/>
      <w:marTop w:val="0"/>
      <w:marBottom w:val="0"/>
      <w:divBdr>
        <w:top w:val="none" w:sz="0" w:space="0" w:color="auto"/>
        <w:left w:val="none" w:sz="0" w:space="0" w:color="auto"/>
        <w:bottom w:val="none" w:sz="0" w:space="0" w:color="auto"/>
        <w:right w:val="none" w:sz="0" w:space="0" w:color="auto"/>
      </w:divBdr>
    </w:div>
    <w:div w:id="522984158">
      <w:bodyDiv w:val="1"/>
      <w:marLeft w:val="0"/>
      <w:marRight w:val="0"/>
      <w:marTop w:val="0"/>
      <w:marBottom w:val="0"/>
      <w:divBdr>
        <w:top w:val="none" w:sz="0" w:space="0" w:color="auto"/>
        <w:left w:val="none" w:sz="0" w:space="0" w:color="auto"/>
        <w:bottom w:val="none" w:sz="0" w:space="0" w:color="auto"/>
        <w:right w:val="none" w:sz="0" w:space="0" w:color="auto"/>
      </w:divBdr>
    </w:div>
    <w:div w:id="525026878">
      <w:bodyDiv w:val="1"/>
      <w:marLeft w:val="0"/>
      <w:marRight w:val="0"/>
      <w:marTop w:val="0"/>
      <w:marBottom w:val="0"/>
      <w:divBdr>
        <w:top w:val="none" w:sz="0" w:space="0" w:color="auto"/>
        <w:left w:val="none" w:sz="0" w:space="0" w:color="auto"/>
        <w:bottom w:val="none" w:sz="0" w:space="0" w:color="auto"/>
        <w:right w:val="none" w:sz="0" w:space="0" w:color="auto"/>
      </w:divBdr>
    </w:div>
    <w:div w:id="535506541">
      <w:bodyDiv w:val="1"/>
      <w:marLeft w:val="0"/>
      <w:marRight w:val="0"/>
      <w:marTop w:val="0"/>
      <w:marBottom w:val="0"/>
      <w:divBdr>
        <w:top w:val="none" w:sz="0" w:space="0" w:color="auto"/>
        <w:left w:val="none" w:sz="0" w:space="0" w:color="auto"/>
        <w:bottom w:val="none" w:sz="0" w:space="0" w:color="auto"/>
        <w:right w:val="none" w:sz="0" w:space="0" w:color="auto"/>
      </w:divBdr>
    </w:div>
    <w:div w:id="550266276">
      <w:bodyDiv w:val="1"/>
      <w:marLeft w:val="0"/>
      <w:marRight w:val="0"/>
      <w:marTop w:val="0"/>
      <w:marBottom w:val="0"/>
      <w:divBdr>
        <w:top w:val="none" w:sz="0" w:space="0" w:color="auto"/>
        <w:left w:val="none" w:sz="0" w:space="0" w:color="auto"/>
        <w:bottom w:val="none" w:sz="0" w:space="0" w:color="auto"/>
        <w:right w:val="none" w:sz="0" w:space="0" w:color="auto"/>
      </w:divBdr>
    </w:div>
    <w:div w:id="551616789">
      <w:bodyDiv w:val="1"/>
      <w:marLeft w:val="0"/>
      <w:marRight w:val="0"/>
      <w:marTop w:val="0"/>
      <w:marBottom w:val="0"/>
      <w:divBdr>
        <w:top w:val="none" w:sz="0" w:space="0" w:color="auto"/>
        <w:left w:val="none" w:sz="0" w:space="0" w:color="auto"/>
        <w:bottom w:val="none" w:sz="0" w:space="0" w:color="auto"/>
        <w:right w:val="none" w:sz="0" w:space="0" w:color="auto"/>
      </w:divBdr>
    </w:div>
    <w:div w:id="555551747">
      <w:bodyDiv w:val="1"/>
      <w:marLeft w:val="0"/>
      <w:marRight w:val="0"/>
      <w:marTop w:val="0"/>
      <w:marBottom w:val="0"/>
      <w:divBdr>
        <w:top w:val="none" w:sz="0" w:space="0" w:color="auto"/>
        <w:left w:val="none" w:sz="0" w:space="0" w:color="auto"/>
        <w:bottom w:val="none" w:sz="0" w:space="0" w:color="auto"/>
        <w:right w:val="none" w:sz="0" w:space="0" w:color="auto"/>
      </w:divBdr>
    </w:div>
    <w:div w:id="566383042">
      <w:bodyDiv w:val="1"/>
      <w:marLeft w:val="0"/>
      <w:marRight w:val="0"/>
      <w:marTop w:val="0"/>
      <w:marBottom w:val="0"/>
      <w:divBdr>
        <w:top w:val="none" w:sz="0" w:space="0" w:color="auto"/>
        <w:left w:val="none" w:sz="0" w:space="0" w:color="auto"/>
        <w:bottom w:val="none" w:sz="0" w:space="0" w:color="auto"/>
        <w:right w:val="none" w:sz="0" w:space="0" w:color="auto"/>
      </w:divBdr>
    </w:div>
    <w:div w:id="566648653">
      <w:bodyDiv w:val="1"/>
      <w:marLeft w:val="0"/>
      <w:marRight w:val="0"/>
      <w:marTop w:val="0"/>
      <w:marBottom w:val="0"/>
      <w:divBdr>
        <w:top w:val="none" w:sz="0" w:space="0" w:color="auto"/>
        <w:left w:val="none" w:sz="0" w:space="0" w:color="auto"/>
        <w:bottom w:val="none" w:sz="0" w:space="0" w:color="auto"/>
        <w:right w:val="none" w:sz="0" w:space="0" w:color="auto"/>
      </w:divBdr>
    </w:div>
    <w:div w:id="578642022">
      <w:bodyDiv w:val="1"/>
      <w:marLeft w:val="0"/>
      <w:marRight w:val="0"/>
      <w:marTop w:val="0"/>
      <w:marBottom w:val="0"/>
      <w:divBdr>
        <w:top w:val="none" w:sz="0" w:space="0" w:color="auto"/>
        <w:left w:val="none" w:sz="0" w:space="0" w:color="auto"/>
        <w:bottom w:val="none" w:sz="0" w:space="0" w:color="auto"/>
        <w:right w:val="none" w:sz="0" w:space="0" w:color="auto"/>
      </w:divBdr>
    </w:div>
    <w:div w:id="588781569">
      <w:bodyDiv w:val="1"/>
      <w:marLeft w:val="0"/>
      <w:marRight w:val="0"/>
      <w:marTop w:val="0"/>
      <w:marBottom w:val="0"/>
      <w:divBdr>
        <w:top w:val="none" w:sz="0" w:space="0" w:color="auto"/>
        <w:left w:val="none" w:sz="0" w:space="0" w:color="auto"/>
        <w:bottom w:val="none" w:sz="0" w:space="0" w:color="auto"/>
        <w:right w:val="none" w:sz="0" w:space="0" w:color="auto"/>
      </w:divBdr>
    </w:div>
    <w:div w:id="596208187">
      <w:bodyDiv w:val="1"/>
      <w:marLeft w:val="0"/>
      <w:marRight w:val="0"/>
      <w:marTop w:val="0"/>
      <w:marBottom w:val="0"/>
      <w:divBdr>
        <w:top w:val="none" w:sz="0" w:space="0" w:color="auto"/>
        <w:left w:val="none" w:sz="0" w:space="0" w:color="auto"/>
        <w:bottom w:val="none" w:sz="0" w:space="0" w:color="auto"/>
        <w:right w:val="none" w:sz="0" w:space="0" w:color="auto"/>
      </w:divBdr>
    </w:div>
    <w:div w:id="600794729">
      <w:bodyDiv w:val="1"/>
      <w:marLeft w:val="0"/>
      <w:marRight w:val="0"/>
      <w:marTop w:val="0"/>
      <w:marBottom w:val="0"/>
      <w:divBdr>
        <w:top w:val="none" w:sz="0" w:space="0" w:color="auto"/>
        <w:left w:val="none" w:sz="0" w:space="0" w:color="auto"/>
        <w:bottom w:val="none" w:sz="0" w:space="0" w:color="auto"/>
        <w:right w:val="none" w:sz="0" w:space="0" w:color="auto"/>
      </w:divBdr>
    </w:div>
    <w:div w:id="606500009">
      <w:bodyDiv w:val="1"/>
      <w:marLeft w:val="0"/>
      <w:marRight w:val="0"/>
      <w:marTop w:val="0"/>
      <w:marBottom w:val="0"/>
      <w:divBdr>
        <w:top w:val="none" w:sz="0" w:space="0" w:color="auto"/>
        <w:left w:val="none" w:sz="0" w:space="0" w:color="auto"/>
        <w:bottom w:val="none" w:sz="0" w:space="0" w:color="auto"/>
        <w:right w:val="none" w:sz="0" w:space="0" w:color="auto"/>
      </w:divBdr>
    </w:div>
    <w:div w:id="615212463">
      <w:bodyDiv w:val="1"/>
      <w:marLeft w:val="0"/>
      <w:marRight w:val="0"/>
      <w:marTop w:val="0"/>
      <w:marBottom w:val="0"/>
      <w:divBdr>
        <w:top w:val="none" w:sz="0" w:space="0" w:color="auto"/>
        <w:left w:val="none" w:sz="0" w:space="0" w:color="auto"/>
        <w:bottom w:val="none" w:sz="0" w:space="0" w:color="auto"/>
        <w:right w:val="none" w:sz="0" w:space="0" w:color="auto"/>
      </w:divBdr>
    </w:div>
    <w:div w:id="630793198">
      <w:bodyDiv w:val="1"/>
      <w:marLeft w:val="0"/>
      <w:marRight w:val="0"/>
      <w:marTop w:val="0"/>
      <w:marBottom w:val="0"/>
      <w:divBdr>
        <w:top w:val="none" w:sz="0" w:space="0" w:color="auto"/>
        <w:left w:val="none" w:sz="0" w:space="0" w:color="auto"/>
        <w:bottom w:val="none" w:sz="0" w:space="0" w:color="auto"/>
        <w:right w:val="none" w:sz="0" w:space="0" w:color="auto"/>
      </w:divBdr>
    </w:div>
    <w:div w:id="634918673">
      <w:bodyDiv w:val="1"/>
      <w:marLeft w:val="0"/>
      <w:marRight w:val="0"/>
      <w:marTop w:val="0"/>
      <w:marBottom w:val="0"/>
      <w:divBdr>
        <w:top w:val="none" w:sz="0" w:space="0" w:color="auto"/>
        <w:left w:val="none" w:sz="0" w:space="0" w:color="auto"/>
        <w:bottom w:val="none" w:sz="0" w:space="0" w:color="auto"/>
        <w:right w:val="none" w:sz="0" w:space="0" w:color="auto"/>
      </w:divBdr>
    </w:div>
    <w:div w:id="641884466">
      <w:bodyDiv w:val="1"/>
      <w:marLeft w:val="0"/>
      <w:marRight w:val="0"/>
      <w:marTop w:val="0"/>
      <w:marBottom w:val="0"/>
      <w:divBdr>
        <w:top w:val="none" w:sz="0" w:space="0" w:color="auto"/>
        <w:left w:val="none" w:sz="0" w:space="0" w:color="auto"/>
        <w:bottom w:val="none" w:sz="0" w:space="0" w:color="auto"/>
        <w:right w:val="none" w:sz="0" w:space="0" w:color="auto"/>
      </w:divBdr>
    </w:div>
    <w:div w:id="653752517">
      <w:bodyDiv w:val="1"/>
      <w:marLeft w:val="0"/>
      <w:marRight w:val="0"/>
      <w:marTop w:val="0"/>
      <w:marBottom w:val="0"/>
      <w:divBdr>
        <w:top w:val="none" w:sz="0" w:space="0" w:color="auto"/>
        <w:left w:val="none" w:sz="0" w:space="0" w:color="auto"/>
        <w:bottom w:val="none" w:sz="0" w:space="0" w:color="auto"/>
        <w:right w:val="none" w:sz="0" w:space="0" w:color="auto"/>
      </w:divBdr>
    </w:div>
    <w:div w:id="656887168">
      <w:bodyDiv w:val="1"/>
      <w:marLeft w:val="0"/>
      <w:marRight w:val="0"/>
      <w:marTop w:val="0"/>
      <w:marBottom w:val="0"/>
      <w:divBdr>
        <w:top w:val="none" w:sz="0" w:space="0" w:color="auto"/>
        <w:left w:val="none" w:sz="0" w:space="0" w:color="auto"/>
        <w:bottom w:val="none" w:sz="0" w:space="0" w:color="auto"/>
        <w:right w:val="none" w:sz="0" w:space="0" w:color="auto"/>
      </w:divBdr>
    </w:div>
    <w:div w:id="670527686">
      <w:bodyDiv w:val="1"/>
      <w:marLeft w:val="0"/>
      <w:marRight w:val="0"/>
      <w:marTop w:val="0"/>
      <w:marBottom w:val="0"/>
      <w:divBdr>
        <w:top w:val="none" w:sz="0" w:space="0" w:color="auto"/>
        <w:left w:val="none" w:sz="0" w:space="0" w:color="auto"/>
        <w:bottom w:val="none" w:sz="0" w:space="0" w:color="auto"/>
        <w:right w:val="none" w:sz="0" w:space="0" w:color="auto"/>
      </w:divBdr>
    </w:div>
    <w:div w:id="677926872">
      <w:bodyDiv w:val="1"/>
      <w:marLeft w:val="0"/>
      <w:marRight w:val="0"/>
      <w:marTop w:val="0"/>
      <w:marBottom w:val="0"/>
      <w:divBdr>
        <w:top w:val="none" w:sz="0" w:space="0" w:color="auto"/>
        <w:left w:val="none" w:sz="0" w:space="0" w:color="auto"/>
        <w:bottom w:val="none" w:sz="0" w:space="0" w:color="auto"/>
        <w:right w:val="none" w:sz="0" w:space="0" w:color="auto"/>
      </w:divBdr>
    </w:div>
    <w:div w:id="679696334">
      <w:bodyDiv w:val="1"/>
      <w:marLeft w:val="0"/>
      <w:marRight w:val="0"/>
      <w:marTop w:val="0"/>
      <w:marBottom w:val="0"/>
      <w:divBdr>
        <w:top w:val="none" w:sz="0" w:space="0" w:color="auto"/>
        <w:left w:val="none" w:sz="0" w:space="0" w:color="auto"/>
        <w:bottom w:val="none" w:sz="0" w:space="0" w:color="auto"/>
        <w:right w:val="none" w:sz="0" w:space="0" w:color="auto"/>
      </w:divBdr>
    </w:div>
    <w:div w:id="685400455">
      <w:bodyDiv w:val="1"/>
      <w:marLeft w:val="0"/>
      <w:marRight w:val="0"/>
      <w:marTop w:val="0"/>
      <w:marBottom w:val="0"/>
      <w:divBdr>
        <w:top w:val="none" w:sz="0" w:space="0" w:color="auto"/>
        <w:left w:val="none" w:sz="0" w:space="0" w:color="auto"/>
        <w:bottom w:val="none" w:sz="0" w:space="0" w:color="auto"/>
        <w:right w:val="none" w:sz="0" w:space="0" w:color="auto"/>
      </w:divBdr>
    </w:div>
    <w:div w:id="734164911">
      <w:bodyDiv w:val="1"/>
      <w:marLeft w:val="0"/>
      <w:marRight w:val="0"/>
      <w:marTop w:val="0"/>
      <w:marBottom w:val="0"/>
      <w:divBdr>
        <w:top w:val="none" w:sz="0" w:space="0" w:color="auto"/>
        <w:left w:val="none" w:sz="0" w:space="0" w:color="auto"/>
        <w:bottom w:val="none" w:sz="0" w:space="0" w:color="auto"/>
        <w:right w:val="none" w:sz="0" w:space="0" w:color="auto"/>
      </w:divBdr>
    </w:div>
    <w:div w:id="740174562">
      <w:bodyDiv w:val="1"/>
      <w:marLeft w:val="0"/>
      <w:marRight w:val="0"/>
      <w:marTop w:val="0"/>
      <w:marBottom w:val="0"/>
      <w:divBdr>
        <w:top w:val="none" w:sz="0" w:space="0" w:color="auto"/>
        <w:left w:val="none" w:sz="0" w:space="0" w:color="auto"/>
        <w:bottom w:val="none" w:sz="0" w:space="0" w:color="auto"/>
        <w:right w:val="none" w:sz="0" w:space="0" w:color="auto"/>
      </w:divBdr>
    </w:div>
    <w:div w:id="757217683">
      <w:bodyDiv w:val="1"/>
      <w:marLeft w:val="0"/>
      <w:marRight w:val="0"/>
      <w:marTop w:val="0"/>
      <w:marBottom w:val="0"/>
      <w:divBdr>
        <w:top w:val="none" w:sz="0" w:space="0" w:color="auto"/>
        <w:left w:val="none" w:sz="0" w:space="0" w:color="auto"/>
        <w:bottom w:val="none" w:sz="0" w:space="0" w:color="auto"/>
        <w:right w:val="none" w:sz="0" w:space="0" w:color="auto"/>
      </w:divBdr>
    </w:div>
    <w:div w:id="761221726">
      <w:bodyDiv w:val="1"/>
      <w:marLeft w:val="0"/>
      <w:marRight w:val="0"/>
      <w:marTop w:val="0"/>
      <w:marBottom w:val="0"/>
      <w:divBdr>
        <w:top w:val="none" w:sz="0" w:space="0" w:color="auto"/>
        <w:left w:val="none" w:sz="0" w:space="0" w:color="auto"/>
        <w:bottom w:val="none" w:sz="0" w:space="0" w:color="auto"/>
        <w:right w:val="none" w:sz="0" w:space="0" w:color="auto"/>
      </w:divBdr>
    </w:div>
    <w:div w:id="798495724">
      <w:bodyDiv w:val="1"/>
      <w:marLeft w:val="0"/>
      <w:marRight w:val="0"/>
      <w:marTop w:val="0"/>
      <w:marBottom w:val="0"/>
      <w:divBdr>
        <w:top w:val="none" w:sz="0" w:space="0" w:color="auto"/>
        <w:left w:val="none" w:sz="0" w:space="0" w:color="auto"/>
        <w:bottom w:val="none" w:sz="0" w:space="0" w:color="auto"/>
        <w:right w:val="none" w:sz="0" w:space="0" w:color="auto"/>
      </w:divBdr>
    </w:div>
    <w:div w:id="799080655">
      <w:bodyDiv w:val="1"/>
      <w:marLeft w:val="0"/>
      <w:marRight w:val="0"/>
      <w:marTop w:val="0"/>
      <w:marBottom w:val="0"/>
      <w:divBdr>
        <w:top w:val="none" w:sz="0" w:space="0" w:color="auto"/>
        <w:left w:val="none" w:sz="0" w:space="0" w:color="auto"/>
        <w:bottom w:val="none" w:sz="0" w:space="0" w:color="auto"/>
        <w:right w:val="none" w:sz="0" w:space="0" w:color="auto"/>
      </w:divBdr>
    </w:div>
    <w:div w:id="806122143">
      <w:bodyDiv w:val="1"/>
      <w:marLeft w:val="0"/>
      <w:marRight w:val="0"/>
      <w:marTop w:val="0"/>
      <w:marBottom w:val="0"/>
      <w:divBdr>
        <w:top w:val="none" w:sz="0" w:space="0" w:color="auto"/>
        <w:left w:val="none" w:sz="0" w:space="0" w:color="auto"/>
        <w:bottom w:val="none" w:sz="0" w:space="0" w:color="auto"/>
        <w:right w:val="none" w:sz="0" w:space="0" w:color="auto"/>
      </w:divBdr>
    </w:div>
    <w:div w:id="824052684">
      <w:bodyDiv w:val="1"/>
      <w:marLeft w:val="0"/>
      <w:marRight w:val="0"/>
      <w:marTop w:val="0"/>
      <w:marBottom w:val="0"/>
      <w:divBdr>
        <w:top w:val="none" w:sz="0" w:space="0" w:color="auto"/>
        <w:left w:val="none" w:sz="0" w:space="0" w:color="auto"/>
        <w:bottom w:val="none" w:sz="0" w:space="0" w:color="auto"/>
        <w:right w:val="none" w:sz="0" w:space="0" w:color="auto"/>
      </w:divBdr>
    </w:div>
    <w:div w:id="828054802">
      <w:bodyDiv w:val="1"/>
      <w:marLeft w:val="0"/>
      <w:marRight w:val="0"/>
      <w:marTop w:val="0"/>
      <w:marBottom w:val="0"/>
      <w:divBdr>
        <w:top w:val="none" w:sz="0" w:space="0" w:color="auto"/>
        <w:left w:val="none" w:sz="0" w:space="0" w:color="auto"/>
        <w:bottom w:val="none" w:sz="0" w:space="0" w:color="auto"/>
        <w:right w:val="none" w:sz="0" w:space="0" w:color="auto"/>
      </w:divBdr>
    </w:div>
    <w:div w:id="830024294">
      <w:bodyDiv w:val="1"/>
      <w:marLeft w:val="0"/>
      <w:marRight w:val="0"/>
      <w:marTop w:val="0"/>
      <w:marBottom w:val="0"/>
      <w:divBdr>
        <w:top w:val="none" w:sz="0" w:space="0" w:color="auto"/>
        <w:left w:val="none" w:sz="0" w:space="0" w:color="auto"/>
        <w:bottom w:val="none" w:sz="0" w:space="0" w:color="auto"/>
        <w:right w:val="none" w:sz="0" w:space="0" w:color="auto"/>
      </w:divBdr>
    </w:div>
    <w:div w:id="833104513">
      <w:bodyDiv w:val="1"/>
      <w:marLeft w:val="0"/>
      <w:marRight w:val="0"/>
      <w:marTop w:val="0"/>
      <w:marBottom w:val="0"/>
      <w:divBdr>
        <w:top w:val="none" w:sz="0" w:space="0" w:color="auto"/>
        <w:left w:val="none" w:sz="0" w:space="0" w:color="auto"/>
        <w:bottom w:val="none" w:sz="0" w:space="0" w:color="auto"/>
        <w:right w:val="none" w:sz="0" w:space="0" w:color="auto"/>
      </w:divBdr>
    </w:div>
    <w:div w:id="835730395">
      <w:bodyDiv w:val="1"/>
      <w:marLeft w:val="0"/>
      <w:marRight w:val="0"/>
      <w:marTop w:val="0"/>
      <w:marBottom w:val="0"/>
      <w:divBdr>
        <w:top w:val="none" w:sz="0" w:space="0" w:color="auto"/>
        <w:left w:val="none" w:sz="0" w:space="0" w:color="auto"/>
        <w:bottom w:val="none" w:sz="0" w:space="0" w:color="auto"/>
        <w:right w:val="none" w:sz="0" w:space="0" w:color="auto"/>
      </w:divBdr>
    </w:div>
    <w:div w:id="838085703">
      <w:bodyDiv w:val="1"/>
      <w:marLeft w:val="0"/>
      <w:marRight w:val="0"/>
      <w:marTop w:val="0"/>
      <w:marBottom w:val="0"/>
      <w:divBdr>
        <w:top w:val="none" w:sz="0" w:space="0" w:color="auto"/>
        <w:left w:val="none" w:sz="0" w:space="0" w:color="auto"/>
        <w:bottom w:val="none" w:sz="0" w:space="0" w:color="auto"/>
        <w:right w:val="none" w:sz="0" w:space="0" w:color="auto"/>
      </w:divBdr>
    </w:div>
    <w:div w:id="839080096">
      <w:bodyDiv w:val="1"/>
      <w:marLeft w:val="0"/>
      <w:marRight w:val="0"/>
      <w:marTop w:val="0"/>
      <w:marBottom w:val="0"/>
      <w:divBdr>
        <w:top w:val="none" w:sz="0" w:space="0" w:color="auto"/>
        <w:left w:val="none" w:sz="0" w:space="0" w:color="auto"/>
        <w:bottom w:val="none" w:sz="0" w:space="0" w:color="auto"/>
        <w:right w:val="none" w:sz="0" w:space="0" w:color="auto"/>
      </w:divBdr>
    </w:div>
    <w:div w:id="841354717">
      <w:bodyDiv w:val="1"/>
      <w:marLeft w:val="0"/>
      <w:marRight w:val="0"/>
      <w:marTop w:val="0"/>
      <w:marBottom w:val="0"/>
      <w:divBdr>
        <w:top w:val="none" w:sz="0" w:space="0" w:color="auto"/>
        <w:left w:val="none" w:sz="0" w:space="0" w:color="auto"/>
        <w:bottom w:val="none" w:sz="0" w:space="0" w:color="auto"/>
        <w:right w:val="none" w:sz="0" w:space="0" w:color="auto"/>
      </w:divBdr>
    </w:div>
    <w:div w:id="841698770">
      <w:bodyDiv w:val="1"/>
      <w:marLeft w:val="0"/>
      <w:marRight w:val="0"/>
      <w:marTop w:val="0"/>
      <w:marBottom w:val="0"/>
      <w:divBdr>
        <w:top w:val="none" w:sz="0" w:space="0" w:color="auto"/>
        <w:left w:val="none" w:sz="0" w:space="0" w:color="auto"/>
        <w:bottom w:val="none" w:sz="0" w:space="0" w:color="auto"/>
        <w:right w:val="none" w:sz="0" w:space="0" w:color="auto"/>
      </w:divBdr>
    </w:div>
    <w:div w:id="894780497">
      <w:bodyDiv w:val="1"/>
      <w:marLeft w:val="0"/>
      <w:marRight w:val="0"/>
      <w:marTop w:val="0"/>
      <w:marBottom w:val="0"/>
      <w:divBdr>
        <w:top w:val="none" w:sz="0" w:space="0" w:color="auto"/>
        <w:left w:val="none" w:sz="0" w:space="0" w:color="auto"/>
        <w:bottom w:val="none" w:sz="0" w:space="0" w:color="auto"/>
        <w:right w:val="none" w:sz="0" w:space="0" w:color="auto"/>
      </w:divBdr>
    </w:div>
    <w:div w:id="924454459">
      <w:bodyDiv w:val="1"/>
      <w:marLeft w:val="0"/>
      <w:marRight w:val="0"/>
      <w:marTop w:val="0"/>
      <w:marBottom w:val="0"/>
      <w:divBdr>
        <w:top w:val="none" w:sz="0" w:space="0" w:color="auto"/>
        <w:left w:val="none" w:sz="0" w:space="0" w:color="auto"/>
        <w:bottom w:val="none" w:sz="0" w:space="0" w:color="auto"/>
        <w:right w:val="none" w:sz="0" w:space="0" w:color="auto"/>
      </w:divBdr>
    </w:div>
    <w:div w:id="939917835">
      <w:bodyDiv w:val="1"/>
      <w:marLeft w:val="0"/>
      <w:marRight w:val="0"/>
      <w:marTop w:val="0"/>
      <w:marBottom w:val="0"/>
      <w:divBdr>
        <w:top w:val="none" w:sz="0" w:space="0" w:color="auto"/>
        <w:left w:val="none" w:sz="0" w:space="0" w:color="auto"/>
        <w:bottom w:val="none" w:sz="0" w:space="0" w:color="auto"/>
        <w:right w:val="none" w:sz="0" w:space="0" w:color="auto"/>
      </w:divBdr>
    </w:div>
    <w:div w:id="956376574">
      <w:bodyDiv w:val="1"/>
      <w:marLeft w:val="0"/>
      <w:marRight w:val="0"/>
      <w:marTop w:val="0"/>
      <w:marBottom w:val="0"/>
      <w:divBdr>
        <w:top w:val="none" w:sz="0" w:space="0" w:color="auto"/>
        <w:left w:val="none" w:sz="0" w:space="0" w:color="auto"/>
        <w:bottom w:val="none" w:sz="0" w:space="0" w:color="auto"/>
        <w:right w:val="none" w:sz="0" w:space="0" w:color="auto"/>
      </w:divBdr>
    </w:div>
    <w:div w:id="970356249">
      <w:bodyDiv w:val="1"/>
      <w:marLeft w:val="0"/>
      <w:marRight w:val="0"/>
      <w:marTop w:val="0"/>
      <w:marBottom w:val="0"/>
      <w:divBdr>
        <w:top w:val="none" w:sz="0" w:space="0" w:color="auto"/>
        <w:left w:val="none" w:sz="0" w:space="0" w:color="auto"/>
        <w:bottom w:val="none" w:sz="0" w:space="0" w:color="auto"/>
        <w:right w:val="none" w:sz="0" w:space="0" w:color="auto"/>
      </w:divBdr>
    </w:div>
    <w:div w:id="977615401">
      <w:bodyDiv w:val="1"/>
      <w:marLeft w:val="0"/>
      <w:marRight w:val="0"/>
      <w:marTop w:val="0"/>
      <w:marBottom w:val="0"/>
      <w:divBdr>
        <w:top w:val="none" w:sz="0" w:space="0" w:color="auto"/>
        <w:left w:val="none" w:sz="0" w:space="0" w:color="auto"/>
        <w:bottom w:val="none" w:sz="0" w:space="0" w:color="auto"/>
        <w:right w:val="none" w:sz="0" w:space="0" w:color="auto"/>
      </w:divBdr>
    </w:div>
    <w:div w:id="1005590195">
      <w:bodyDiv w:val="1"/>
      <w:marLeft w:val="0"/>
      <w:marRight w:val="0"/>
      <w:marTop w:val="0"/>
      <w:marBottom w:val="0"/>
      <w:divBdr>
        <w:top w:val="none" w:sz="0" w:space="0" w:color="auto"/>
        <w:left w:val="none" w:sz="0" w:space="0" w:color="auto"/>
        <w:bottom w:val="none" w:sz="0" w:space="0" w:color="auto"/>
        <w:right w:val="none" w:sz="0" w:space="0" w:color="auto"/>
      </w:divBdr>
    </w:div>
    <w:div w:id="1008168749">
      <w:bodyDiv w:val="1"/>
      <w:marLeft w:val="0"/>
      <w:marRight w:val="0"/>
      <w:marTop w:val="0"/>
      <w:marBottom w:val="0"/>
      <w:divBdr>
        <w:top w:val="none" w:sz="0" w:space="0" w:color="auto"/>
        <w:left w:val="none" w:sz="0" w:space="0" w:color="auto"/>
        <w:bottom w:val="none" w:sz="0" w:space="0" w:color="auto"/>
        <w:right w:val="none" w:sz="0" w:space="0" w:color="auto"/>
      </w:divBdr>
    </w:div>
    <w:div w:id="1010109748">
      <w:bodyDiv w:val="1"/>
      <w:marLeft w:val="0"/>
      <w:marRight w:val="0"/>
      <w:marTop w:val="0"/>
      <w:marBottom w:val="0"/>
      <w:divBdr>
        <w:top w:val="none" w:sz="0" w:space="0" w:color="auto"/>
        <w:left w:val="none" w:sz="0" w:space="0" w:color="auto"/>
        <w:bottom w:val="none" w:sz="0" w:space="0" w:color="auto"/>
        <w:right w:val="none" w:sz="0" w:space="0" w:color="auto"/>
      </w:divBdr>
    </w:div>
    <w:div w:id="1011372079">
      <w:bodyDiv w:val="1"/>
      <w:marLeft w:val="0"/>
      <w:marRight w:val="0"/>
      <w:marTop w:val="0"/>
      <w:marBottom w:val="0"/>
      <w:divBdr>
        <w:top w:val="none" w:sz="0" w:space="0" w:color="auto"/>
        <w:left w:val="none" w:sz="0" w:space="0" w:color="auto"/>
        <w:bottom w:val="none" w:sz="0" w:space="0" w:color="auto"/>
        <w:right w:val="none" w:sz="0" w:space="0" w:color="auto"/>
      </w:divBdr>
    </w:div>
    <w:div w:id="1023482337">
      <w:bodyDiv w:val="1"/>
      <w:marLeft w:val="0"/>
      <w:marRight w:val="0"/>
      <w:marTop w:val="0"/>
      <w:marBottom w:val="0"/>
      <w:divBdr>
        <w:top w:val="none" w:sz="0" w:space="0" w:color="auto"/>
        <w:left w:val="none" w:sz="0" w:space="0" w:color="auto"/>
        <w:bottom w:val="none" w:sz="0" w:space="0" w:color="auto"/>
        <w:right w:val="none" w:sz="0" w:space="0" w:color="auto"/>
      </w:divBdr>
    </w:div>
    <w:div w:id="1024525155">
      <w:bodyDiv w:val="1"/>
      <w:marLeft w:val="0"/>
      <w:marRight w:val="0"/>
      <w:marTop w:val="0"/>
      <w:marBottom w:val="0"/>
      <w:divBdr>
        <w:top w:val="none" w:sz="0" w:space="0" w:color="auto"/>
        <w:left w:val="none" w:sz="0" w:space="0" w:color="auto"/>
        <w:bottom w:val="none" w:sz="0" w:space="0" w:color="auto"/>
        <w:right w:val="none" w:sz="0" w:space="0" w:color="auto"/>
      </w:divBdr>
    </w:div>
    <w:div w:id="1027632711">
      <w:bodyDiv w:val="1"/>
      <w:marLeft w:val="0"/>
      <w:marRight w:val="0"/>
      <w:marTop w:val="0"/>
      <w:marBottom w:val="0"/>
      <w:divBdr>
        <w:top w:val="none" w:sz="0" w:space="0" w:color="auto"/>
        <w:left w:val="none" w:sz="0" w:space="0" w:color="auto"/>
        <w:bottom w:val="none" w:sz="0" w:space="0" w:color="auto"/>
        <w:right w:val="none" w:sz="0" w:space="0" w:color="auto"/>
      </w:divBdr>
    </w:div>
    <w:div w:id="1030181036">
      <w:bodyDiv w:val="1"/>
      <w:marLeft w:val="0"/>
      <w:marRight w:val="0"/>
      <w:marTop w:val="0"/>
      <w:marBottom w:val="0"/>
      <w:divBdr>
        <w:top w:val="none" w:sz="0" w:space="0" w:color="auto"/>
        <w:left w:val="none" w:sz="0" w:space="0" w:color="auto"/>
        <w:bottom w:val="none" w:sz="0" w:space="0" w:color="auto"/>
        <w:right w:val="none" w:sz="0" w:space="0" w:color="auto"/>
      </w:divBdr>
    </w:div>
    <w:div w:id="1043673421">
      <w:bodyDiv w:val="1"/>
      <w:marLeft w:val="0"/>
      <w:marRight w:val="0"/>
      <w:marTop w:val="0"/>
      <w:marBottom w:val="0"/>
      <w:divBdr>
        <w:top w:val="none" w:sz="0" w:space="0" w:color="auto"/>
        <w:left w:val="none" w:sz="0" w:space="0" w:color="auto"/>
        <w:bottom w:val="none" w:sz="0" w:space="0" w:color="auto"/>
        <w:right w:val="none" w:sz="0" w:space="0" w:color="auto"/>
      </w:divBdr>
    </w:div>
    <w:div w:id="1084373234">
      <w:bodyDiv w:val="1"/>
      <w:marLeft w:val="0"/>
      <w:marRight w:val="0"/>
      <w:marTop w:val="0"/>
      <w:marBottom w:val="0"/>
      <w:divBdr>
        <w:top w:val="none" w:sz="0" w:space="0" w:color="auto"/>
        <w:left w:val="none" w:sz="0" w:space="0" w:color="auto"/>
        <w:bottom w:val="none" w:sz="0" w:space="0" w:color="auto"/>
        <w:right w:val="none" w:sz="0" w:space="0" w:color="auto"/>
      </w:divBdr>
    </w:div>
    <w:div w:id="1095981539">
      <w:bodyDiv w:val="1"/>
      <w:marLeft w:val="0"/>
      <w:marRight w:val="0"/>
      <w:marTop w:val="0"/>
      <w:marBottom w:val="0"/>
      <w:divBdr>
        <w:top w:val="none" w:sz="0" w:space="0" w:color="auto"/>
        <w:left w:val="none" w:sz="0" w:space="0" w:color="auto"/>
        <w:bottom w:val="none" w:sz="0" w:space="0" w:color="auto"/>
        <w:right w:val="none" w:sz="0" w:space="0" w:color="auto"/>
      </w:divBdr>
    </w:div>
    <w:div w:id="1126003892">
      <w:bodyDiv w:val="1"/>
      <w:marLeft w:val="0"/>
      <w:marRight w:val="0"/>
      <w:marTop w:val="0"/>
      <w:marBottom w:val="0"/>
      <w:divBdr>
        <w:top w:val="none" w:sz="0" w:space="0" w:color="auto"/>
        <w:left w:val="none" w:sz="0" w:space="0" w:color="auto"/>
        <w:bottom w:val="none" w:sz="0" w:space="0" w:color="auto"/>
        <w:right w:val="none" w:sz="0" w:space="0" w:color="auto"/>
      </w:divBdr>
    </w:div>
    <w:div w:id="1126898681">
      <w:bodyDiv w:val="1"/>
      <w:marLeft w:val="0"/>
      <w:marRight w:val="0"/>
      <w:marTop w:val="0"/>
      <w:marBottom w:val="0"/>
      <w:divBdr>
        <w:top w:val="none" w:sz="0" w:space="0" w:color="auto"/>
        <w:left w:val="none" w:sz="0" w:space="0" w:color="auto"/>
        <w:bottom w:val="none" w:sz="0" w:space="0" w:color="auto"/>
        <w:right w:val="none" w:sz="0" w:space="0" w:color="auto"/>
      </w:divBdr>
    </w:div>
    <w:div w:id="1137331806">
      <w:bodyDiv w:val="1"/>
      <w:marLeft w:val="0"/>
      <w:marRight w:val="0"/>
      <w:marTop w:val="0"/>
      <w:marBottom w:val="0"/>
      <w:divBdr>
        <w:top w:val="none" w:sz="0" w:space="0" w:color="auto"/>
        <w:left w:val="none" w:sz="0" w:space="0" w:color="auto"/>
        <w:bottom w:val="none" w:sz="0" w:space="0" w:color="auto"/>
        <w:right w:val="none" w:sz="0" w:space="0" w:color="auto"/>
      </w:divBdr>
    </w:div>
    <w:div w:id="1144081216">
      <w:bodyDiv w:val="1"/>
      <w:marLeft w:val="0"/>
      <w:marRight w:val="0"/>
      <w:marTop w:val="0"/>
      <w:marBottom w:val="0"/>
      <w:divBdr>
        <w:top w:val="none" w:sz="0" w:space="0" w:color="auto"/>
        <w:left w:val="none" w:sz="0" w:space="0" w:color="auto"/>
        <w:bottom w:val="none" w:sz="0" w:space="0" w:color="auto"/>
        <w:right w:val="none" w:sz="0" w:space="0" w:color="auto"/>
      </w:divBdr>
    </w:div>
    <w:div w:id="1148863586">
      <w:bodyDiv w:val="1"/>
      <w:marLeft w:val="0"/>
      <w:marRight w:val="0"/>
      <w:marTop w:val="0"/>
      <w:marBottom w:val="0"/>
      <w:divBdr>
        <w:top w:val="none" w:sz="0" w:space="0" w:color="auto"/>
        <w:left w:val="none" w:sz="0" w:space="0" w:color="auto"/>
        <w:bottom w:val="none" w:sz="0" w:space="0" w:color="auto"/>
        <w:right w:val="none" w:sz="0" w:space="0" w:color="auto"/>
      </w:divBdr>
    </w:div>
    <w:div w:id="1165243595">
      <w:bodyDiv w:val="1"/>
      <w:marLeft w:val="0"/>
      <w:marRight w:val="0"/>
      <w:marTop w:val="0"/>
      <w:marBottom w:val="0"/>
      <w:divBdr>
        <w:top w:val="none" w:sz="0" w:space="0" w:color="auto"/>
        <w:left w:val="none" w:sz="0" w:space="0" w:color="auto"/>
        <w:bottom w:val="none" w:sz="0" w:space="0" w:color="auto"/>
        <w:right w:val="none" w:sz="0" w:space="0" w:color="auto"/>
      </w:divBdr>
    </w:div>
    <w:div w:id="1168061667">
      <w:bodyDiv w:val="1"/>
      <w:marLeft w:val="0"/>
      <w:marRight w:val="0"/>
      <w:marTop w:val="0"/>
      <w:marBottom w:val="0"/>
      <w:divBdr>
        <w:top w:val="none" w:sz="0" w:space="0" w:color="auto"/>
        <w:left w:val="none" w:sz="0" w:space="0" w:color="auto"/>
        <w:bottom w:val="none" w:sz="0" w:space="0" w:color="auto"/>
        <w:right w:val="none" w:sz="0" w:space="0" w:color="auto"/>
      </w:divBdr>
    </w:div>
    <w:div w:id="1175268240">
      <w:bodyDiv w:val="1"/>
      <w:marLeft w:val="0"/>
      <w:marRight w:val="0"/>
      <w:marTop w:val="0"/>
      <w:marBottom w:val="0"/>
      <w:divBdr>
        <w:top w:val="none" w:sz="0" w:space="0" w:color="auto"/>
        <w:left w:val="none" w:sz="0" w:space="0" w:color="auto"/>
        <w:bottom w:val="none" w:sz="0" w:space="0" w:color="auto"/>
        <w:right w:val="none" w:sz="0" w:space="0" w:color="auto"/>
      </w:divBdr>
    </w:div>
    <w:div w:id="1177232366">
      <w:bodyDiv w:val="1"/>
      <w:marLeft w:val="0"/>
      <w:marRight w:val="0"/>
      <w:marTop w:val="0"/>
      <w:marBottom w:val="0"/>
      <w:divBdr>
        <w:top w:val="none" w:sz="0" w:space="0" w:color="auto"/>
        <w:left w:val="none" w:sz="0" w:space="0" w:color="auto"/>
        <w:bottom w:val="none" w:sz="0" w:space="0" w:color="auto"/>
        <w:right w:val="none" w:sz="0" w:space="0" w:color="auto"/>
      </w:divBdr>
    </w:div>
    <w:div w:id="1182233783">
      <w:bodyDiv w:val="1"/>
      <w:marLeft w:val="0"/>
      <w:marRight w:val="0"/>
      <w:marTop w:val="0"/>
      <w:marBottom w:val="0"/>
      <w:divBdr>
        <w:top w:val="none" w:sz="0" w:space="0" w:color="auto"/>
        <w:left w:val="none" w:sz="0" w:space="0" w:color="auto"/>
        <w:bottom w:val="none" w:sz="0" w:space="0" w:color="auto"/>
        <w:right w:val="none" w:sz="0" w:space="0" w:color="auto"/>
      </w:divBdr>
    </w:div>
    <w:div w:id="1183086785">
      <w:bodyDiv w:val="1"/>
      <w:marLeft w:val="0"/>
      <w:marRight w:val="0"/>
      <w:marTop w:val="0"/>
      <w:marBottom w:val="0"/>
      <w:divBdr>
        <w:top w:val="none" w:sz="0" w:space="0" w:color="auto"/>
        <w:left w:val="none" w:sz="0" w:space="0" w:color="auto"/>
        <w:bottom w:val="none" w:sz="0" w:space="0" w:color="auto"/>
        <w:right w:val="none" w:sz="0" w:space="0" w:color="auto"/>
      </w:divBdr>
    </w:div>
    <w:div w:id="1185557450">
      <w:bodyDiv w:val="1"/>
      <w:marLeft w:val="0"/>
      <w:marRight w:val="0"/>
      <w:marTop w:val="0"/>
      <w:marBottom w:val="0"/>
      <w:divBdr>
        <w:top w:val="none" w:sz="0" w:space="0" w:color="auto"/>
        <w:left w:val="none" w:sz="0" w:space="0" w:color="auto"/>
        <w:bottom w:val="none" w:sz="0" w:space="0" w:color="auto"/>
        <w:right w:val="none" w:sz="0" w:space="0" w:color="auto"/>
      </w:divBdr>
    </w:div>
    <w:div w:id="1185899786">
      <w:bodyDiv w:val="1"/>
      <w:marLeft w:val="0"/>
      <w:marRight w:val="0"/>
      <w:marTop w:val="0"/>
      <w:marBottom w:val="0"/>
      <w:divBdr>
        <w:top w:val="none" w:sz="0" w:space="0" w:color="auto"/>
        <w:left w:val="none" w:sz="0" w:space="0" w:color="auto"/>
        <w:bottom w:val="none" w:sz="0" w:space="0" w:color="auto"/>
        <w:right w:val="none" w:sz="0" w:space="0" w:color="auto"/>
      </w:divBdr>
    </w:div>
    <w:div w:id="1189181796">
      <w:bodyDiv w:val="1"/>
      <w:marLeft w:val="0"/>
      <w:marRight w:val="0"/>
      <w:marTop w:val="0"/>
      <w:marBottom w:val="0"/>
      <w:divBdr>
        <w:top w:val="none" w:sz="0" w:space="0" w:color="auto"/>
        <w:left w:val="none" w:sz="0" w:space="0" w:color="auto"/>
        <w:bottom w:val="none" w:sz="0" w:space="0" w:color="auto"/>
        <w:right w:val="none" w:sz="0" w:space="0" w:color="auto"/>
      </w:divBdr>
    </w:div>
    <w:div w:id="1190795405">
      <w:bodyDiv w:val="1"/>
      <w:marLeft w:val="0"/>
      <w:marRight w:val="0"/>
      <w:marTop w:val="0"/>
      <w:marBottom w:val="0"/>
      <w:divBdr>
        <w:top w:val="none" w:sz="0" w:space="0" w:color="auto"/>
        <w:left w:val="none" w:sz="0" w:space="0" w:color="auto"/>
        <w:bottom w:val="none" w:sz="0" w:space="0" w:color="auto"/>
        <w:right w:val="none" w:sz="0" w:space="0" w:color="auto"/>
      </w:divBdr>
    </w:div>
    <w:div w:id="1211258927">
      <w:bodyDiv w:val="1"/>
      <w:marLeft w:val="0"/>
      <w:marRight w:val="0"/>
      <w:marTop w:val="0"/>
      <w:marBottom w:val="0"/>
      <w:divBdr>
        <w:top w:val="none" w:sz="0" w:space="0" w:color="auto"/>
        <w:left w:val="none" w:sz="0" w:space="0" w:color="auto"/>
        <w:bottom w:val="none" w:sz="0" w:space="0" w:color="auto"/>
        <w:right w:val="none" w:sz="0" w:space="0" w:color="auto"/>
      </w:divBdr>
    </w:div>
    <w:div w:id="1218470370">
      <w:bodyDiv w:val="1"/>
      <w:marLeft w:val="0"/>
      <w:marRight w:val="0"/>
      <w:marTop w:val="0"/>
      <w:marBottom w:val="0"/>
      <w:divBdr>
        <w:top w:val="none" w:sz="0" w:space="0" w:color="auto"/>
        <w:left w:val="none" w:sz="0" w:space="0" w:color="auto"/>
        <w:bottom w:val="none" w:sz="0" w:space="0" w:color="auto"/>
        <w:right w:val="none" w:sz="0" w:space="0" w:color="auto"/>
      </w:divBdr>
    </w:div>
    <w:div w:id="1221476662">
      <w:bodyDiv w:val="1"/>
      <w:marLeft w:val="0"/>
      <w:marRight w:val="0"/>
      <w:marTop w:val="0"/>
      <w:marBottom w:val="0"/>
      <w:divBdr>
        <w:top w:val="none" w:sz="0" w:space="0" w:color="auto"/>
        <w:left w:val="none" w:sz="0" w:space="0" w:color="auto"/>
        <w:bottom w:val="none" w:sz="0" w:space="0" w:color="auto"/>
        <w:right w:val="none" w:sz="0" w:space="0" w:color="auto"/>
      </w:divBdr>
    </w:div>
    <w:div w:id="1222250735">
      <w:bodyDiv w:val="1"/>
      <w:marLeft w:val="0"/>
      <w:marRight w:val="0"/>
      <w:marTop w:val="0"/>
      <w:marBottom w:val="0"/>
      <w:divBdr>
        <w:top w:val="none" w:sz="0" w:space="0" w:color="auto"/>
        <w:left w:val="none" w:sz="0" w:space="0" w:color="auto"/>
        <w:bottom w:val="none" w:sz="0" w:space="0" w:color="auto"/>
        <w:right w:val="none" w:sz="0" w:space="0" w:color="auto"/>
      </w:divBdr>
    </w:div>
    <w:div w:id="1264260019">
      <w:bodyDiv w:val="1"/>
      <w:marLeft w:val="0"/>
      <w:marRight w:val="0"/>
      <w:marTop w:val="0"/>
      <w:marBottom w:val="0"/>
      <w:divBdr>
        <w:top w:val="none" w:sz="0" w:space="0" w:color="auto"/>
        <w:left w:val="none" w:sz="0" w:space="0" w:color="auto"/>
        <w:bottom w:val="none" w:sz="0" w:space="0" w:color="auto"/>
        <w:right w:val="none" w:sz="0" w:space="0" w:color="auto"/>
      </w:divBdr>
    </w:div>
    <w:div w:id="1268731630">
      <w:bodyDiv w:val="1"/>
      <w:marLeft w:val="0"/>
      <w:marRight w:val="0"/>
      <w:marTop w:val="0"/>
      <w:marBottom w:val="0"/>
      <w:divBdr>
        <w:top w:val="none" w:sz="0" w:space="0" w:color="auto"/>
        <w:left w:val="none" w:sz="0" w:space="0" w:color="auto"/>
        <w:bottom w:val="none" w:sz="0" w:space="0" w:color="auto"/>
        <w:right w:val="none" w:sz="0" w:space="0" w:color="auto"/>
      </w:divBdr>
    </w:div>
    <w:div w:id="1271008937">
      <w:bodyDiv w:val="1"/>
      <w:marLeft w:val="0"/>
      <w:marRight w:val="0"/>
      <w:marTop w:val="0"/>
      <w:marBottom w:val="0"/>
      <w:divBdr>
        <w:top w:val="none" w:sz="0" w:space="0" w:color="auto"/>
        <w:left w:val="none" w:sz="0" w:space="0" w:color="auto"/>
        <w:bottom w:val="none" w:sz="0" w:space="0" w:color="auto"/>
        <w:right w:val="none" w:sz="0" w:space="0" w:color="auto"/>
      </w:divBdr>
    </w:div>
    <w:div w:id="1295596004">
      <w:bodyDiv w:val="1"/>
      <w:marLeft w:val="0"/>
      <w:marRight w:val="0"/>
      <w:marTop w:val="0"/>
      <w:marBottom w:val="0"/>
      <w:divBdr>
        <w:top w:val="none" w:sz="0" w:space="0" w:color="auto"/>
        <w:left w:val="none" w:sz="0" w:space="0" w:color="auto"/>
        <w:bottom w:val="none" w:sz="0" w:space="0" w:color="auto"/>
        <w:right w:val="none" w:sz="0" w:space="0" w:color="auto"/>
      </w:divBdr>
    </w:div>
    <w:div w:id="1296527078">
      <w:bodyDiv w:val="1"/>
      <w:marLeft w:val="0"/>
      <w:marRight w:val="0"/>
      <w:marTop w:val="0"/>
      <w:marBottom w:val="0"/>
      <w:divBdr>
        <w:top w:val="none" w:sz="0" w:space="0" w:color="auto"/>
        <w:left w:val="none" w:sz="0" w:space="0" w:color="auto"/>
        <w:bottom w:val="none" w:sz="0" w:space="0" w:color="auto"/>
        <w:right w:val="none" w:sz="0" w:space="0" w:color="auto"/>
      </w:divBdr>
    </w:div>
    <w:div w:id="1296907197">
      <w:bodyDiv w:val="1"/>
      <w:marLeft w:val="0"/>
      <w:marRight w:val="0"/>
      <w:marTop w:val="0"/>
      <w:marBottom w:val="0"/>
      <w:divBdr>
        <w:top w:val="none" w:sz="0" w:space="0" w:color="auto"/>
        <w:left w:val="none" w:sz="0" w:space="0" w:color="auto"/>
        <w:bottom w:val="none" w:sz="0" w:space="0" w:color="auto"/>
        <w:right w:val="none" w:sz="0" w:space="0" w:color="auto"/>
      </w:divBdr>
    </w:div>
    <w:div w:id="1309433703">
      <w:bodyDiv w:val="1"/>
      <w:marLeft w:val="0"/>
      <w:marRight w:val="0"/>
      <w:marTop w:val="0"/>
      <w:marBottom w:val="0"/>
      <w:divBdr>
        <w:top w:val="none" w:sz="0" w:space="0" w:color="auto"/>
        <w:left w:val="none" w:sz="0" w:space="0" w:color="auto"/>
        <w:bottom w:val="none" w:sz="0" w:space="0" w:color="auto"/>
        <w:right w:val="none" w:sz="0" w:space="0" w:color="auto"/>
      </w:divBdr>
    </w:div>
    <w:div w:id="1321498184">
      <w:bodyDiv w:val="1"/>
      <w:marLeft w:val="0"/>
      <w:marRight w:val="0"/>
      <w:marTop w:val="0"/>
      <w:marBottom w:val="0"/>
      <w:divBdr>
        <w:top w:val="none" w:sz="0" w:space="0" w:color="auto"/>
        <w:left w:val="none" w:sz="0" w:space="0" w:color="auto"/>
        <w:bottom w:val="none" w:sz="0" w:space="0" w:color="auto"/>
        <w:right w:val="none" w:sz="0" w:space="0" w:color="auto"/>
      </w:divBdr>
    </w:div>
    <w:div w:id="1322660318">
      <w:bodyDiv w:val="1"/>
      <w:marLeft w:val="0"/>
      <w:marRight w:val="0"/>
      <w:marTop w:val="0"/>
      <w:marBottom w:val="0"/>
      <w:divBdr>
        <w:top w:val="none" w:sz="0" w:space="0" w:color="auto"/>
        <w:left w:val="none" w:sz="0" w:space="0" w:color="auto"/>
        <w:bottom w:val="none" w:sz="0" w:space="0" w:color="auto"/>
        <w:right w:val="none" w:sz="0" w:space="0" w:color="auto"/>
      </w:divBdr>
    </w:div>
    <w:div w:id="1331980119">
      <w:bodyDiv w:val="1"/>
      <w:marLeft w:val="0"/>
      <w:marRight w:val="0"/>
      <w:marTop w:val="0"/>
      <w:marBottom w:val="0"/>
      <w:divBdr>
        <w:top w:val="none" w:sz="0" w:space="0" w:color="auto"/>
        <w:left w:val="none" w:sz="0" w:space="0" w:color="auto"/>
        <w:bottom w:val="none" w:sz="0" w:space="0" w:color="auto"/>
        <w:right w:val="none" w:sz="0" w:space="0" w:color="auto"/>
      </w:divBdr>
    </w:div>
    <w:div w:id="1344235751">
      <w:bodyDiv w:val="1"/>
      <w:marLeft w:val="0"/>
      <w:marRight w:val="0"/>
      <w:marTop w:val="0"/>
      <w:marBottom w:val="0"/>
      <w:divBdr>
        <w:top w:val="none" w:sz="0" w:space="0" w:color="auto"/>
        <w:left w:val="none" w:sz="0" w:space="0" w:color="auto"/>
        <w:bottom w:val="none" w:sz="0" w:space="0" w:color="auto"/>
        <w:right w:val="none" w:sz="0" w:space="0" w:color="auto"/>
      </w:divBdr>
    </w:div>
    <w:div w:id="1362049261">
      <w:bodyDiv w:val="1"/>
      <w:marLeft w:val="0"/>
      <w:marRight w:val="0"/>
      <w:marTop w:val="0"/>
      <w:marBottom w:val="0"/>
      <w:divBdr>
        <w:top w:val="none" w:sz="0" w:space="0" w:color="auto"/>
        <w:left w:val="none" w:sz="0" w:space="0" w:color="auto"/>
        <w:bottom w:val="none" w:sz="0" w:space="0" w:color="auto"/>
        <w:right w:val="none" w:sz="0" w:space="0" w:color="auto"/>
      </w:divBdr>
    </w:div>
    <w:div w:id="1362895975">
      <w:bodyDiv w:val="1"/>
      <w:marLeft w:val="0"/>
      <w:marRight w:val="0"/>
      <w:marTop w:val="0"/>
      <w:marBottom w:val="0"/>
      <w:divBdr>
        <w:top w:val="none" w:sz="0" w:space="0" w:color="auto"/>
        <w:left w:val="none" w:sz="0" w:space="0" w:color="auto"/>
        <w:bottom w:val="none" w:sz="0" w:space="0" w:color="auto"/>
        <w:right w:val="none" w:sz="0" w:space="0" w:color="auto"/>
      </w:divBdr>
    </w:div>
    <w:div w:id="1369522677">
      <w:bodyDiv w:val="1"/>
      <w:marLeft w:val="0"/>
      <w:marRight w:val="0"/>
      <w:marTop w:val="0"/>
      <w:marBottom w:val="0"/>
      <w:divBdr>
        <w:top w:val="none" w:sz="0" w:space="0" w:color="auto"/>
        <w:left w:val="none" w:sz="0" w:space="0" w:color="auto"/>
        <w:bottom w:val="none" w:sz="0" w:space="0" w:color="auto"/>
        <w:right w:val="none" w:sz="0" w:space="0" w:color="auto"/>
      </w:divBdr>
    </w:div>
    <w:div w:id="1384715260">
      <w:bodyDiv w:val="1"/>
      <w:marLeft w:val="0"/>
      <w:marRight w:val="0"/>
      <w:marTop w:val="0"/>
      <w:marBottom w:val="0"/>
      <w:divBdr>
        <w:top w:val="none" w:sz="0" w:space="0" w:color="auto"/>
        <w:left w:val="none" w:sz="0" w:space="0" w:color="auto"/>
        <w:bottom w:val="none" w:sz="0" w:space="0" w:color="auto"/>
        <w:right w:val="none" w:sz="0" w:space="0" w:color="auto"/>
      </w:divBdr>
    </w:div>
    <w:div w:id="1385442813">
      <w:bodyDiv w:val="1"/>
      <w:marLeft w:val="0"/>
      <w:marRight w:val="0"/>
      <w:marTop w:val="0"/>
      <w:marBottom w:val="0"/>
      <w:divBdr>
        <w:top w:val="none" w:sz="0" w:space="0" w:color="auto"/>
        <w:left w:val="none" w:sz="0" w:space="0" w:color="auto"/>
        <w:bottom w:val="none" w:sz="0" w:space="0" w:color="auto"/>
        <w:right w:val="none" w:sz="0" w:space="0" w:color="auto"/>
      </w:divBdr>
    </w:div>
    <w:div w:id="1390570740">
      <w:bodyDiv w:val="1"/>
      <w:marLeft w:val="0"/>
      <w:marRight w:val="0"/>
      <w:marTop w:val="0"/>
      <w:marBottom w:val="0"/>
      <w:divBdr>
        <w:top w:val="none" w:sz="0" w:space="0" w:color="auto"/>
        <w:left w:val="none" w:sz="0" w:space="0" w:color="auto"/>
        <w:bottom w:val="none" w:sz="0" w:space="0" w:color="auto"/>
        <w:right w:val="none" w:sz="0" w:space="0" w:color="auto"/>
      </w:divBdr>
    </w:div>
    <w:div w:id="1406415517">
      <w:bodyDiv w:val="1"/>
      <w:marLeft w:val="0"/>
      <w:marRight w:val="0"/>
      <w:marTop w:val="0"/>
      <w:marBottom w:val="0"/>
      <w:divBdr>
        <w:top w:val="none" w:sz="0" w:space="0" w:color="auto"/>
        <w:left w:val="none" w:sz="0" w:space="0" w:color="auto"/>
        <w:bottom w:val="none" w:sz="0" w:space="0" w:color="auto"/>
        <w:right w:val="none" w:sz="0" w:space="0" w:color="auto"/>
      </w:divBdr>
    </w:div>
    <w:div w:id="1422920086">
      <w:bodyDiv w:val="1"/>
      <w:marLeft w:val="0"/>
      <w:marRight w:val="0"/>
      <w:marTop w:val="0"/>
      <w:marBottom w:val="0"/>
      <w:divBdr>
        <w:top w:val="none" w:sz="0" w:space="0" w:color="auto"/>
        <w:left w:val="none" w:sz="0" w:space="0" w:color="auto"/>
        <w:bottom w:val="none" w:sz="0" w:space="0" w:color="auto"/>
        <w:right w:val="none" w:sz="0" w:space="0" w:color="auto"/>
      </w:divBdr>
    </w:div>
    <w:div w:id="1438523824">
      <w:bodyDiv w:val="1"/>
      <w:marLeft w:val="0"/>
      <w:marRight w:val="0"/>
      <w:marTop w:val="0"/>
      <w:marBottom w:val="0"/>
      <w:divBdr>
        <w:top w:val="none" w:sz="0" w:space="0" w:color="auto"/>
        <w:left w:val="none" w:sz="0" w:space="0" w:color="auto"/>
        <w:bottom w:val="none" w:sz="0" w:space="0" w:color="auto"/>
        <w:right w:val="none" w:sz="0" w:space="0" w:color="auto"/>
      </w:divBdr>
    </w:div>
    <w:div w:id="1439448933">
      <w:bodyDiv w:val="1"/>
      <w:marLeft w:val="0"/>
      <w:marRight w:val="0"/>
      <w:marTop w:val="0"/>
      <w:marBottom w:val="0"/>
      <w:divBdr>
        <w:top w:val="none" w:sz="0" w:space="0" w:color="auto"/>
        <w:left w:val="none" w:sz="0" w:space="0" w:color="auto"/>
        <w:bottom w:val="none" w:sz="0" w:space="0" w:color="auto"/>
        <w:right w:val="none" w:sz="0" w:space="0" w:color="auto"/>
      </w:divBdr>
    </w:div>
    <w:div w:id="1460804220">
      <w:bodyDiv w:val="1"/>
      <w:marLeft w:val="0"/>
      <w:marRight w:val="0"/>
      <w:marTop w:val="0"/>
      <w:marBottom w:val="0"/>
      <w:divBdr>
        <w:top w:val="none" w:sz="0" w:space="0" w:color="auto"/>
        <w:left w:val="none" w:sz="0" w:space="0" w:color="auto"/>
        <w:bottom w:val="none" w:sz="0" w:space="0" w:color="auto"/>
        <w:right w:val="none" w:sz="0" w:space="0" w:color="auto"/>
      </w:divBdr>
    </w:div>
    <w:div w:id="1466309206">
      <w:bodyDiv w:val="1"/>
      <w:marLeft w:val="0"/>
      <w:marRight w:val="0"/>
      <w:marTop w:val="0"/>
      <w:marBottom w:val="0"/>
      <w:divBdr>
        <w:top w:val="none" w:sz="0" w:space="0" w:color="auto"/>
        <w:left w:val="none" w:sz="0" w:space="0" w:color="auto"/>
        <w:bottom w:val="none" w:sz="0" w:space="0" w:color="auto"/>
        <w:right w:val="none" w:sz="0" w:space="0" w:color="auto"/>
      </w:divBdr>
    </w:div>
    <w:div w:id="1473017604">
      <w:bodyDiv w:val="1"/>
      <w:marLeft w:val="0"/>
      <w:marRight w:val="0"/>
      <w:marTop w:val="0"/>
      <w:marBottom w:val="0"/>
      <w:divBdr>
        <w:top w:val="none" w:sz="0" w:space="0" w:color="auto"/>
        <w:left w:val="none" w:sz="0" w:space="0" w:color="auto"/>
        <w:bottom w:val="none" w:sz="0" w:space="0" w:color="auto"/>
        <w:right w:val="none" w:sz="0" w:space="0" w:color="auto"/>
      </w:divBdr>
    </w:div>
    <w:div w:id="1476527485">
      <w:bodyDiv w:val="1"/>
      <w:marLeft w:val="0"/>
      <w:marRight w:val="0"/>
      <w:marTop w:val="0"/>
      <w:marBottom w:val="0"/>
      <w:divBdr>
        <w:top w:val="none" w:sz="0" w:space="0" w:color="auto"/>
        <w:left w:val="none" w:sz="0" w:space="0" w:color="auto"/>
        <w:bottom w:val="none" w:sz="0" w:space="0" w:color="auto"/>
        <w:right w:val="none" w:sz="0" w:space="0" w:color="auto"/>
      </w:divBdr>
    </w:div>
    <w:div w:id="1478646979">
      <w:bodyDiv w:val="1"/>
      <w:marLeft w:val="0"/>
      <w:marRight w:val="0"/>
      <w:marTop w:val="0"/>
      <w:marBottom w:val="0"/>
      <w:divBdr>
        <w:top w:val="none" w:sz="0" w:space="0" w:color="auto"/>
        <w:left w:val="none" w:sz="0" w:space="0" w:color="auto"/>
        <w:bottom w:val="none" w:sz="0" w:space="0" w:color="auto"/>
        <w:right w:val="none" w:sz="0" w:space="0" w:color="auto"/>
      </w:divBdr>
    </w:div>
    <w:div w:id="1492599616">
      <w:bodyDiv w:val="1"/>
      <w:marLeft w:val="0"/>
      <w:marRight w:val="0"/>
      <w:marTop w:val="0"/>
      <w:marBottom w:val="0"/>
      <w:divBdr>
        <w:top w:val="none" w:sz="0" w:space="0" w:color="auto"/>
        <w:left w:val="none" w:sz="0" w:space="0" w:color="auto"/>
        <w:bottom w:val="none" w:sz="0" w:space="0" w:color="auto"/>
        <w:right w:val="none" w:sz="0" w:space="0" w:color="auto"/>
      </w:divBdr>
    </w:div>
    <w:div w:id="1500854543">
      <w:bodyDiv w:val="1"/>
      <w:marLeft w:val="0"/>
      <w:marRight w:val="0"/>
      <w:marTop w:val="0"/>
      <w:marBottom w:val="0"/>
      <w:divBdr>
        <w:top w:val="none" w:sz="0" w:space="0" w:color="auto"/>
        <w:left w:val="none" w:sz="0" w:space="0" w:color="auto"/>
        <w:bottom w:val="none" w:sz="0" w:space="0" w:color="auto"/>
        <w:right w:val="none" w:sz="0" w:space="0" w:color="auto"/>
      </w:divBdr>
    </w:div>
    <w:div w:id="1515074429">
      <w:bodyDiv w:val="1"/>
      <w:marLeft w:val="0"/>
      <w:marRight w:val="0"/>
      <w:marTop w:val="0"/>
      <w:marBottom w:val="0"/>
      <w:divBdr>
        <w:top w:val="none" w:sz="0" w:space="0" w:color="auto"/>
        <w:left w:val="none" w:sz="0" w:space="0" w:color="auto"/>
        <w:bottom w:val="none" w:sz="0" w:space="0" w:color="auto"/>
        <w:right w:val="none" w:sz="0" w:space="0" w:color="auto"/>
      </w:divBdr>
    </w:div>
    <w:div w:id="1521236233">
      <w:bodyDiv w:val="1"/>
      <w:marLeft w:val="0"/>
      <w:marRight w:val="0"/>
      <w:marTop w:val="0"/>
      <w:marBottom w:val="0"/>
      <w:divBdr>
        <w:top w:val="none" w:sz="0" w:space="0" w:color="auto"/>
        <w:left w:val="none" w:sz="0" w:space="0" w:color="auto"/>
        <w:bottom w:val="none" w:sz="0" w:space="0" w:color="auto"/>
        <w:right w:val="none" w:sz="0" w:space="0" w:color="auto"/>
      </w:divBdr>
    </w:div>
    <w:div w:id="1525442619">
      <w:bodyDiv w:val="1"/>
      <w:marLeft w:val="0"/>
      <w:marRight w:val="0"/>
      <w:marTop w:val="0"/>
      <w:marBottom w:val="0"/>
      <w:divBdr>
        <w:top w:val="none" w:sz="0" w:space="0" w:color="auto"/>
        <w:left w:val="none" w:sz="0" w:space="0" w:color="auto"/>
        <w:bottom w:val="none" w:sz="0" w:space="0" w:color="auto"/>
        <w:right w:val="none" w:sz="0" w:space="0" w:color="auto"/>
      </w:divBdr>
    </w:div>
    <w:div w:id="1531911839">
      <w:bodyDiv w:val="1"/>
      <w:marLeft w:val="0"/>
      <w:marRight w:val="0"/>
      <w:marTop w:val="0"/>
      <w:marBottom w:val="0"/>
      <w:divBdr>
        <w:top w:val="none" w:sz="0" w:space="0" w:color="auto"/>
        <w:left w:val="none" w:sz="0" w:space="0" w:color="auto"/>
        <w:bottom w:val="none" w:sz="0" w:space="0" w:color="auto"/>
        <w:right w:val="none" w:sz="0" w:space="0" w:color="auto"/>
      </w:divBdr>
    </w:div>
    <w:div w:id="1533878804">
      <w:bodyDiv w:val="1"/>
      <w:marLeft w:val="0"/>
      <w:marRight w:val="0"/>
      <w:marTop w:val="0"/>
      <w:marBottom w:val="0"/>
      <w:divBdr>
        <w:top w:val="none" w:sz="0" w:space="0" w:color="auto"/>
        <w:left w:val="none" w:sz="0" w:space="0" w:color="auto"/>
        <w:bottom w:val="none" w:sz="0" w:space="0" w:color="auto"/>
        <w:right w:val="none" w:sz="0" w:space="0" w:color="auto"/>
      </w:divBdr>
    </w:div>
    <w:div w:id="1534533335">
      <w:bodyDiv w:val="1"/>
      <w:marLeft w:val="0"/>
      <w:marRight w:val="0"/>
      <w:marTop w:val="0"/>
      <w:marBottom w:val="0"/>
      <w:divBdr>
        <w:top w:val="none" w:sz="0" w:space="0" w:color="auto"/>
        <w:left w:val="none" w:sz="0" w:space="0" w:color="auto"/>
        <w:bottom w:val="none" w:sz="0" w:space="0" w:color="auto"/>
        <w:right w:val="none" w:sz="0" w:space="0" w:color="auto"/>
      </w:divBdr>
    </w:div>
    <w:div w:id="1536186841">
      <w:bodyDiv w:val="1"/>
      <w:marLeft w:val="0"/>
      <w:marRight w:val="0"/>
      <w:marTop w:val="0"/>
      <w:marBottom w:val="0"/>
      <w:divBdr>
        <w:top w:val="none" w:sz="0" w:space="0" w:color="auto"/>
        <w:left w:val="none" w:sz="0" w:space="0" w:color="auto"/>
        <w:bottom w:val="none" w:sz="0" w:space="0" w:color="auto"/>
        <w:right w:val="none" w:sz="0" w:space="0" w:color="auto"/>
      </w:divBdr>
    </w:div>
    <w:div w:id="1582176512">
      <w:bodyDiv w:val="1"/>
      <w:marLeft w:val="0"/>
      <w:marRight w:val="0"/>
      <w:marTop w:val="0"/>
      <w:marBottom w:val="0"/>
      <w:divBdr>
        <w:top w:val="none" w:sz="0" w:space="0" w:color="auto"/>
        <w:left w:val="none" w:sz="0" w:space="0" w:color="auto"/>
        <w:bottom w:val="none" w:sz="0" w:space="0" w:color="auto"/>
        <w:right w:val="none" w:sz="0" w:space="0" w:color="auto"/>
      </w:divBdr>
    </w:div>
    <w:div w:id="1584413456">
      <w:bodyDiv w:val="1"/>
      <w:marLeft w:val="0"/>
      <w:marRight w:val="0"/>
      <w:marTop w:val="0"/>
      <w:marBottom w:val="0"/>
      <w:divBdr>
        <w:top w:val="none" w:sz="0" w:space="0" w:color="auto"/>
        <w:left w:val="none" w:sz="0" w:space="0" w:color="auto"/>
        <w:bottom w:val="none" w:sz="0" w:space="0" w:color="auto"/>
        <w:right w:val="none" w:sz="0" w:space="0" w:color="auto"/>
      </w:divBdr>
    </w:div>
    <w:div w:id="1586498185">
      <w:bodyDiv w:val="1"/>
      <w:marLeft w:val="0"/>
      <w:marRight w:val="0"/>
      <w:marTop w:val="0"/>
      <w:marBottom w:val="0"/>
      <w:divBdr>
        <w:top w:val="none" w:sz="0" w:space="0" w:color="auto"/>
        <w:left w:val="none" w:sz="0" w:space="0" w:color="auto"/>
        <w:bottom w:val="none" w:sz="0" w:space="0" w:color="auto"/>
        <w:right w:val="none" w:sz="0" w:space="0" w:color="auto"/>
      </w:divBdr>
    </w:div>
    <w:div w:id="1587112103">
      <w:bodyDiv w:val="1"/>
      <w:marLeft w:val="0"/>
      <w:marRight w:val="0"/>
      <w:marTop w:val="0"/>
      <w:marBottom w:val="0"/>
      <w:divBdr>
        <w:top w:val="none" w:sz="0" w:space="0" w:color="auto"/>
        <w:left w:val="none" w:sz="0" w:space="0" w:color="auto"/>
        <w:bottom w:val="none" w:sz="0" w:space="0" w:color="auto"/>
        <w:right w:val="none" w:sz="0" w:space="0" w:color="auto"/>
      </w:divBdr>
    </w:div>
    <w:div w:id="1590458459">
      <w:bodyDiv w:val="1"/>
      <w:marLeft w:val="0"/>
      <w:marRight w:val="0"/>
      <w:marTop w:val="0"/>
      <w:marBottom w:val="0"/>
      <w:divBdr>
        <w:top w:val="none" w:sz="0" w:space="0" w:color="auto"/>
        <w:left w:val="none" w:sz="0" w:space="0" w:color="auto"/>
        <w:bottom w:val="none" w:sz="0" w:space="0" w:color="auto"/>
        <w:right w:val="none" w:sz="0" w:space="0" w:color="auto"/>
      </w:divBdr>
    </w:div>
    <w:div w:id="1595700932">
      <w:bodyDiv w:val="1"/>
      <w:marLeft w:val="0"/>
      <w:marRight w:val="0"/>
      <w:marTop w:val="0"/>
      <w:marBottom w:val="0"/>
      <w:divBdr>
        <w:top w:val="none" w:sz="0" w:space="0" w:color="auto"/>
        <w:left w:val="none" w:sz="0" w:space="0" w:color="auto"/>
        <w:bottom w:val="none" w:sz="0" w:space="0" w:color="auto"/>
        <w:right w:val="none" w:sz="0" w:space="0" w:color="auto"/>
      </w:divBdr>
    </w:div>
    <w:div w:id="1626042372">
      <w:bodyDiv w:val="1"/>
      <w:marLeft w:val="0"/>
      <w:marRight w:val="0"/>
      <w:marTop w:val="0"/>
      <w:marBottom w:val="0"/>
      <w:divBdr>
        <w:top w:val="none" w:sz="0" w:space="0" w:color="auto"/>
        <w:left w:val="none" w:sz="0" w:space="0" w:color="auto"/>
        <w:bottom w:val="none" w:sz="0" w:space="0" w:color="auto"/>
        <w:right w:val="none" w:sz="0" w:space="0" w:color="auto"/>
      </w:divBdr>
    </w:div>
    <w:div w:id="1628899645">
      <w:bodyDiv w:val="1"/>
      <w:marLeft w:val="0"/>
      <w:marRight w:val="0"/>
      <w:marTop w:val="0"/>
      <w:marBottom w:val="0"/>
      <w:divBdr>
        <w:top w:val="none" w:sz="0" w:space="0" w:color="auto"/>
        <w:left w:val="none" w:sz="0" w:space="0" w:color="auto"/>
        <w:bottom w:val="none" w:sz="0" w:space="0" w:color="auto"/>
        <w:right w:val="none" w:sz="0" w:space="0" w:color="auto"/>
      </w:divBdr>
    </w:div>
    <w:div w:id="1633099746">
      <w:bodyDiv w:val="1"/>
      <w:marLeft w:val="0"/>
      <w:marRight w:val="0"/>
      <w:marTop w:val="0"/>
      <w:marBottom w:val="0"/>
      <w:divBdr>
        <w:top w:val="none" w:sz="0" w:space="0" w:color="auto"/>
        <w:left w:val="none" w:sz="0" w:space="0" w:color="auto"/>
        <w:bottom w:val="none" w:sz="0" w:space="0" w:color="auto"/>
        <w:right w:val="none" w:sz="0" w:space="0" w:color="auto"/>
      </w:divBdr>
    </w:div>
    <w:div w:id="1649431489">
      <w:bodyDiv w:val="1"/>
      <w:marLeft w:val="0"/>
      <w:marRight w:val="0"/>
      <w:marTop w:val="0"/>
      <w:marBottom w:val="0"/>
      <w:divBdr>
        <w:top w:val="none" w:sz="0" w:space="0" w:color="auto"/>
        <w:left w:val="none" w:sz="0" w:space="0" w:color="auto"/>
        <w:bottom w:val="none" w:sz="0" w:space="0" w:color="auto"/>
        <w:right w:val="none" w:sz="0" w:space="0" w:color="auto"/>
      </w:divBdr>
    </w:div>
    <w:div w:id="1671329930">
      <w:bodyDiv w:val="1"/>
      <w:marLeft w:val="0"/>
      <w:marRight w:val="0"/>
      <w:marTop w:val="0"/>
      <w:marBottom w:val="0"/>
      <w:divBdr>
        <w:top w:val="none" w:sz="0" w:space="0" w:color="auto"/>
        <w:left w:val="none" w:sz="0" w:space="0" w:color="auto"/>
        <w:bottom w:val="none" w:sz="0" w:space="0" w:color="auto"/>
        <w:right w:val="none" w:sz="0" w:space="0" w:color="auto"/>
      </w:divBdr>
    </w:div>
    <w:div w:id="1709255100">
      <w:bodyDiv w:val="1"/>
      <w:marLeft w:val="0"/>
      <w:marRight w:val="0"/>
      <w:marTop w:val="0"/>
      <w:marBottom w:val="0"/>
      <w:divBdr>
        <w:top w:val="none" w:sz="0" w:space="0" w:color="auto"/>
        <w:left w:val="none" w:sz="0" w:space="0" w:color="auto"/>
        <w:bottom w:val="none" w:sz="0" w:space="0" w:color="auto"/>
        <w:right w:val="none" w:sz="0" w:space="0" w:color="auto"/>
      </w:divBdr>
    </w:div>
    <w:div w:id="1709448016">
      <w:bodyDiv w:val="1"/>
      <w:marLeft w:val="0"/>
      <w:marRight w:val="0"/>
      <w:marTop w:val="0"/>
      <w:marBottom w:val="0"/>
      <w:divBdr>
        <w:top w:val="none" w:sz="0" w:space="0" w:color="auto"/>
        <w:left w:val="none" w:sz="0" w:space="0" w:color="auto"/>
        <w:bottom w:val="none" w:sz="0" w:space="0" w:color="auto"/>
        <w:right w:val="none" w:sz="0" w:space="0" w:color="auto"/>
      </w:divBdr>
    </w:div>
    <w:div w:id="1713000186">
      <w:bodyDiv w:val="1"/>
      <w:marLeft w:val="0"/>
      <w:marRight w:val="0"/>
      <w:marTop w:val="0"/>
      <w:marBottom w:val="0"/>
      <w:divBdr>
        <w:top w:val="none" w:sz="0" w:space="0" w:color="auto"/>
        <w:left w:val="none" w:sz="0" w:space="0" w:color="auto"/>
        <w:bottom w:val="none" w:sz="0" w:space="0" w:color="auto"/>
        <w:right w:val="none" w:sz="0" w:space="0" w:color="auto"/>
      </w:divBdr>
    </w:div>
    <w:div w:id="1715888674">
      <w:bodyDiv w:val="1"/>
      <w:marLeft w:val="0"/>
      <w:marRight w:val="0"/>
      <w:marTop w:val="0"/>
      <w:marBottom w:val="0"/>
      <w:divBdr>
        <w:top w:val="none" w:sz="0" w:space="0" w:color="auto"/>
        <w:left w:val="none" w:sz="0" w:space="0" w:color="auto"/>
        <w:bottom w:val="none" w:sz="0" w:space="0" w:color="auto"/>
        <w:right w:val="none" w:sz="0" w:space="0" w:color="auto"/>
      </w:divBdr>
    </w:div>
    <w:div w:id="1721973973">
      <w:bodyDiv w:val="1"/>
      <w:marLeft w:val="0"/>
      <w:marRight w:val="0"/>
      <w:marTop w:val="0"/>
      <w:marBottom w:val="0"/>
      <w:divBdr>
        <w:top w:val="none" w:sz="0" w:space="0" w:color="auto"/>
        <w:left w:val="none" w:sz="0" w:space="0" w:color="auto"/>
        <w:bottom w:val="none" w:sz="0" w:space="0" w:color="auto"/>
        <w:right w:val="none" w:sz="0" w:space="0" w:color="auto"/>
      </w:divBdr>
    </w:div>
    <w:div w:id="1788426841">
      <w:bodyDiv w:val="1"/>
      <w:marLeft w:val="0"/>
      <w:marRight w:val="0"/>
      <w:marTop w:val="0"/>
      <w:marBottom w:val="0"/>
      <w:divBdr>
        <w:top w:val="none" w:sz="0" w:space="0" w:color="auto"/>
        <w:left w:val="none" w:sz="0" w:space="0" w:color="auto"/>
        <w:bottom w:val="none" w:sz="0" w:space="0" w:color="auto"/>
        <w:right w:val="none" w:sz="0" w:space="0" w:color="auto"/>
      </w:divBdr>
    </w:div>
    <w:div w:id="1788885061">
      <w:bodyDiv w:val="1"/>
      <w:marLeft w:val="0"/>
      <w:marRight w:val="0"/>
      <w:marTop w:val="0"/>
      <w:marBottom w:val="0"/>
      <w:divBdr>
        <w:top w:val="none" w:sz="0" w:space="0" w:color="auto"/>
        <w:left w:val="none" w:sz="0" w:space="0" w:color="auto"/>
        <w:bottom w:val="none" w:sz="0" w:space="0" w:color="auto"/>
        <w:right w:val="none" w:sz="0" w:space="0" w:color="auto"/>
      </w:divBdr>
    </w:div>
    <w:div w:id="1804931178">
      <w:bodyDiv w:val="1"/>
      <w:marLeft w:val="0"/>
      <w:marRight w:val="0"/>
      <w:marTop w:val="0"/>
      <w:marBottom w:val="0"/>
      <w:divBdr>
        <w:top w:val="none" w:sz="0" w:space="0" w:color="auto"/>
        <w:left w:val="none" w:sz="0" w:space="0" w:color="auto"/>
        <w:bottom w:val="none" w:sz="0" w:space="0" w:color="auto"/>
        <w:right w:val="none" w:sz="0" w:space="0" w:color="auto"/>
      </w:divBdr>
    </w:div>
    <w:div w:id="1814323413">
      <w:bodyDiv w:val="1"/>
      <w:marLeft w:val="0"/>
      <w:marRight w:val="0"/>
      <w:marTop w:val="0"/>
      <w:marBottom w:val="0"/>
      <w:divBdr>
        <w:top w:val="none" w:sz="0" w:space="0" w:color="auto"/>
        <w:left w:val="none" w:sz="0" w:space="0" w:color="auto"/>
        <w:bottom w:val="none" w:sz="0" w:space="0" w:color="auto"/>
        <w:right w:val="none" w:sz="0" w:space="0" w:color="auto"/>
      </w:divBdr>
    </w:div>
    <w:div w:id="1826312962">
      <w:bodyDiv w:val="1"/>
      <w:marLeft w:val="0"/>
      <w:marRight w:val="0"/>
      <w:marTop w:val="0"/>
      <w:marBottom w:val="0"/>
      <w:divBdr>
        <w:top w:val="none" w:sz="0" w:space="0" w:color="auto"/>
        <w:left w:val="none" w:sz="0" w:space="0" w:color="auto"/>
        <w:bottom w:val="none" w:sz="0" w:space="0" w:color="auto"/>
        <w:right w:val="none" w:sz="0" w:space="0" w:color="auto"/>
      </w:divBdr>
    </w:div>
    <w:div w:id="1831095376">
      <w:bodyDiv w:val="1"/>
      <w:marLeft w:val="0"/>
      <w:marRight w:val="0"/>
      <w:marTop w:val="0"/>
      <w:marBottom w:val="0"/>
      <w:divBdr>
        <w:top w:val="none" w:sz="0" w:space="0" w:color="auto"/>
        <w:left w:val="none" w:sz="0" w:space="0" w:color="auto"/>
        <w:bottom w:val="none" w:sz="0" w:space="0" w:color="auto"/>
        <w:right w:val="none" w:sz="0" w:space="0" w:color="auto"/>
      </w:divBdr>
    </w:div>
    <w:div w:id="1861235861">
      <w:bodyDiv w:val="1"/>
      <w:marLeft w:val="0"/>
      <w:marRight w:val="0"/>
      <w:marTop w:val="0"/>
      <w:marBottom w:val="0"/>
      <w:divBdr>
        <w:top w:val="none" w:sz="0" w:space="0" w:color="auto"/>
        <w:left w:val="none" w:sz="0" w:space="0" w:color="auto"/>
        <w:bottom w:val="none" w:sz="0" w:space="0" w:color="auto"/>
        <w:right w:val="none" w:sz="0" w:space="0" w:color="auto"/>
      </w:divBdr>
    </w:div>
    <w:div w:id="1870071816">
      <w:bodyDiv w:val="1"/>
      <w:marLeft w:val="0"/>
      <w:marRight w:val="0"/>
      <w:marTop w:val="0"/>
      <w:marBottom w:val="0"/>
      <w:divBdr>
        <w:top w:val="none" w:sz="0" w:space="0" w:color="auto"/>
        <w:left w:val="none" w:sz="0" w:space="0" w:color="auto"/>
        <w:bottom w:val="none" w:sz="0" w:space="0" w:color="auto"/>
        <w:right w:val="none" w:sz="0" w:space="0" w:color="auto"/>
      </w:divBdr>
    </w:div>
    <w:div w:id="1875726095">
      <w:bodyDiv w:val="1"/>
      <w:marLeft w:val="0"/>
      <w:marRight w:val="0"/>
      <w:marTop w:val="0"/>
      <w:marBottom w:val="0"/>
      <w:divBdr>
        <w:top w:val="none" w:sz="0" w:space="0" w:color="auto"/>
        <w:left w:val="none" w:sz="0" w:space="0" w:color="auto"/>
        <w:bottom w:val="none" w:sz="0" w:space="0" w:color="auto"/>
        <w:right w:val="none" w:sz="0" w:space="0" w:color="auto"/>
      </w:divBdr>
    </w:div>
    <w:div w:id="1888104914">
      <w:bodyDiv w:val="1"/>
      <w:marLeft w:val="0"/>
      <w:marRight w:val="0"/>
      <w:marTop w:val="0"/>
      <w:marBottom w:val="0"/>
      <w:divBdr>
        <w:top w:val="none" w:sz="0" w:space="0" w:color="auto"/>
        <w:left w:val="none" w:sz="0" w:space="0" w:color="auto"/>
        <w:bottom w:val="none" w:sz="0" w:space="0" w:color="auto"/>
        <w:right w:val="none" w:sz="0" w:space="0" w:color="auto"/>
      </w:divBdr>
    </w:div>
    <w:div w:id="1900283449">
      <w:bodyDiv w:val="1"/>
      <w:marLeft w:val="0"/>
      <w:marRight w:val="0"/>
      <w:marTop w:val="0"/>
      <w:marBottom w:val="0"/>
      <w:divBdr>
        <w:top w:val="none" w:sz="0" w:space="0" w:color="auto"/>
        <w:left w:val="none" w:sz="0" w:space="0" w:color="auto"/>
        <w:bottom w:val="none" w:sz="0" w:space="0" w:color="auto"/>
        <w:right w:val="none" w:sz="0" w:space="0" w:color="auto"/>
      </w:divBdr>
    </w:div>
    <w:div w:id="1900821549">
      <w:bodyDiv w:val="1"/>
      <w:marLeft w:val="0"/>
      <w:marRight w:val="0"/>
      <w:marTop w:val="0"/>
      <w:marBottom w:val="0"/>
      <w:divBdr>
        <w:top w:val="none" w:sz="0" w:space="0" w:color="auto"/>
        <w:left w:val="none" w:sz="0" w:space="0" w:color="auto"/>
        <w:bottom w:val="none" w:sz="0" w:space="0" w:color="auto"/>
        <w:right w:val="none" w:sz="0" w:space="0" w:color="auto"/>
      </w:divBdr>
    </w:div>
    <w:div w:id="1903254983">
      <w:bodyDiv w:val="1"/>
      <w:marLeft w:val="0"/>
      <w:marRight w:val="0"/>
      <w:marTop w:val="0"/>
      <w:marBottom w:val="0"/>
      <w:divBdr>
        <w:top w:val="none" w:sz="0" w:space="0" w:color="auto"/>
        <w:left w:val="none" w:sz="0" w:space="0" w:color="auto"/>
        <w:bottom w:val="none" w:sz="0" w:space="0" w:color="auto"/>
        <w:right w:val="none" w:sz="0" w:space="0" w:color="auto"/>
      </w:divBdr>
    </w:div>
    <w:div w:id="1906447010">
      <w:bodyDiv w:val="1"/>
      <w:marLeft w:val="0"/>
      <w:marRight w:val="0"/>
      <w:marTop w:val="0"/>
      <w:marBottom w:val="0"/>
      <w:divBdr>
        <w:top w:val="none" w:sz="0" w:space="0" w:color="auto"/>
        <w:left w:val="none" w:sz="0" w:space="0" w:color="auto"/>
        <w:bottom w:val="none" w:sz="0" w:space="0" w:color="auto"/>
        <w:right w:val="none" w:sz="0" w:space="0" w:color="auto"/>
      </w:divBdr>
    </w:div>
    <w:div w:id="1928691088">
      <w:bodyDiv w:val="1"/>
      <w:marLeft w:val="0"/>
      <w:marRight w:val="0"/>
      <w:marTop w:val="0"/>
      <w:marBottom w:val="0"/>
      <w:divBdr>
        <w:top w:val="none" w:sz="0" w:space="0" w:color="auto"/>
        <w:left w:val="none" w:sz="0" w:space="0" w:color="auto"/>
        <w:bottom w:val="none" w:sz="0" w:space="0" w:color="auto"/>
        <w:right w:val="none" w:sz="0" w:space="0" w:color="auto"/>
      </w:divBdr>
    </w:div>
    <w:div w:id="1938442736">
      <w:bodyDiv w:val="1"/>
      <w:marLeft w:val="0"/>
      <w:marRight w:val="0"/>
      <w:marTop w:val="0"/>
      <w:marBottom w:val="0"/>
      <w:divBdr>
        <w:top w:val="none" w:sz="0" w:space="0" w:color="auto"/>
        <w:left w:val="none" w:sz="0" w:space="0" w:color="auto"/>
        <w:bottom w:val="none" w:sz="0" w:space="0" w:color="auto"/>
        <w:right w:val="none" w:sz="0" w:space="0" w:color="auto"/>
      </w:divBdr>
    </w:div>
    <w:div w:id="1939944008">
      <w:bodyDiv w:val="1"/>
      <w:marLeft w:val="0"/>
      <w:marRight w:val="0"/>
      <w:marTop w:val="0"/>
      <w:marBottom w:val="0"/>
      <w:divBdr>
        <w:top w:val="none" w:sz="0" w:space="0" w:color="auto"/>
        <w:left w:val="none" w:sz="0" w:space="0" w:color="auto"/>
        <w:bottom w:val="none" w:sz="0" w:space="0" w:color="auto"/>
        <w:right w:val="none" w:sz="0" w:space="0" w:color="auto"/>
      </w:divBdr>
    </w:div>
    <w:div w:id="1942954583">
      <w:bodyDiv w:val="1"/>
      <w:marLeft w:val="0"/>
      <w:marRight w:val="0"/>
      <w:marTop w:val="0"/>
      <w:marBottom w:val="0"/>
      <w:divBdr>
        <w:top w:val="none" w:sz="0" w:space="0" w:color="auto"/>
        <w:left w:val="none" w:sz="0" w:space="0" w:color="auto"/>
        <w:bottom w:val="none" w:sz="0" w:space="0" w:color="auto"/>
        <w:right w:val="none" w:sz="0" w:space="0" w:color="auto"/>
      </w:divBdr>
    </w:div>
    <w:div w:id="1943604751">
      <w:bodyDiv w:val="1"/>
      <w:marLeft w:val="0"/>
      <w:marRight w:val="0"/>
      <w:marTop w:val="0"/>
      <w:marBottom w:val="0"/>
      <w:divBdr>
        <w:top w:val="none" w:sz="0" w:space="0" w:color="auto"/>
        <w:left w:val="none" w:sz="0" w:space="0" w:color="auto"/>
        <w:bottom w:val="none" w:sz="0" w:space="0" w:color="auto"/>
        <w:right w:val="none" w:sz="0" w:space="0" w:color="auto"/>
      </w:divBdr>
    </w:div>
    <w:div w:id="1953976778">
      <w:bodyDiv w:val="1"/>
      <w:marLeft w:val="0"/>
      <w:marRight w:val="0"/>
      <w:marTop w:val="0"/>
      <w:marBottom w:val="0"/>
      <w:divBdr>
        <w:top w:val="none" w:sz="0" w:space="0" w:color="auto"/>
        <w:left w:val="none" w:sz="0" w:space="0" w:color="auto"/>
        <w:bottom w:val="none" w:sz="0" w:space="0" w:color="auto"/>
        <w:right w:val="none" w:sz="0" w:space="0" w:color="auto"/>
      </w:divBdr>
    </w:div>
    <w:div w:id="1964723911">
      <w:bodyDiv w:val="1"/>
      <w:marLeft w:val="0"/>
      <w:marRight w:val="0"/>
      <w:marTop w:val="0"/>
      <w:marBottom w:val="0"/>
      <w:divBdr>
        <w:top w:val="none" w:sz="0" w:space="0" w:color="auto"/>
        <w:left w:val="none" w:sz="0" w:space="0" w:color="auto"/>
        <w:bottom w:val="none" w:sz="0" w:space="0" w:color="auto"/>
        <w:right w:val="none" w:sz="0" w:space="0" w:color="auto"/>
      </w:divBdr>
    </w:div>
    <w:div w:id="1966155766">
      <w:bodyDiv w:val="1"/>
      <w:marLeft w:val="0"/>
      <w:marRight w:val="0"/>
      <w:marTop w:val="0"/>
      <w:marBottom w:val="0"/>
      <w:divBdr>
        <w:top w:val="none" w:sz="0" w:space="0" w:color="auto"/>
        <w:left w:val="none" w:sz="0" w:space="0" w:color="auto"/>
        <w:bottom w:val="none" w:sz="0" w:space="0" w:color="auto"/>
        <w:right w:val="none" w:sz="0" w:space="0" w:color="auto"/>
      </w:divBdr>
    </w:div>
    <w:div w:id="1973169857">
      <w:bodyDiv w:val="1"/>
      <w:marLeft w:val="0"/>
      <w:marRight w:val="0"/>
      <w:marTop w:val="0"/>
      <w:marBottom w:val="0"/>
      <w:divBdr>
        <w:top w:val="none" w:sz="0" w:space="0" w:color="auto"/>
        <w:left w:val="none" w:sz="0" w:space="0" w:color="auto"/>
        <w:bottom w:val="none" w:sz="0" w:space="0" w:color="auto"/>
        <w:right w:val="none" w:sz="0" w:space="0" w:color="auto"/>
      </w:divBdr>
    </w:div>
    <w:div w:id="1976791371">
      <w:bodyDiv w:val="1"/>
      <w:marLeft w:val="0"/>
      <w:marRight w:val="0"/>
      <w:marTop w:val="0"/>
      <w:marBottom w:val="0"/>
      <w:divBdr>
        <w:top w:val="none" w:sz="0" w:space="0" w:color="auto"/>
        <w:left w:val="none" w:sz="0" w:space="0" w:color="auto"/>
        <w:bottom w:val="none" w:sz="0" w:space="0" w:color="auto"/>
        <w:right w:val="none" w:sz="0" w:space="0" w:color="auto"/>
      </w:divBdr>
    </w:div>
    <w:div w:id="1987465376">
      <w:bodyDiv w:val="1"/>
      <w:marLeft w:val="0"/>
      <w:marRight w:val="0"/>
      <w:marTop w:val="0"/>
      <w:marBottom w:val="0"/>
      <w:divBdr>
        <w:top w:val="none" w:sz="0" w:space="0" w:color="auto"/>
        <w:left w:val="none" w:sz="0" w:space="0" w:color="auto"/>
        <w:bottom w:val="none" w:sz="0" w:space="0" w:color="auto"/>
        <w:right w:val="none" w:sz="0" w:space="0" w:color="auto"/>
      </w:divBdr>
    </w:div>
    <w:div w:id="1990396457">
      <w:bodyDiv w:val="1"/>
      <w:marLeft w:val="0"/>
      <w:marRight w:val="0"/>
      <w:marTop w:val="0"/>
      <w:marBottom w:val="0"/>
      <w:divBdr>
        <w:top w:val="none" w:sz="0" w:space="0" w:color="auto"/>
        <w:left w:val="none" w:sz="0" w:space="0" w:color="auto"/>
        <w:bottom w:val="none" w:sz="0" w:space="0" w:color="auto"/>
        <w:right w:val="none" w:sz="0" w:space="0" w:color="auto"/>
      </w:divBdr>
    </w:div>
    <w:div w:id="2007442923">
      <w:bodyDiv w:val="1"/>
      <w:marLeft w:val="0"/>
      <w:marRight w:val="0"/>
      <w:marTop w:val="0"/>
      <w:marBottom w:val="0"/>
      <w:divBdr>
        <w:top w:val="none" w:sz="0" w:space="0" w:color="auto"/>
        <w:left w:val="none" w:sz="0" w:space="0" w:color="auto"/>
        <w:bottom w:val="none" w:sz="0" w:space="0" w:color="auto"/>
        <w:right w:val="none" w:sz="0" w:space="0" w:color="auto"/>
      </w:divBdr>
    </w:div>
    <w:div w:id="2007593171">
      <w:bodyDiv w:val="1"/>
      <w:marLeft w:val="0"/>
      <w:marRight w:val="0"/>
      <w:marTop w:val="0"/>
      <w:marBottom w:val="0"/>
      <w:divBdr>
        <w:top w:val="none" w:sz="0" w:space="0" w:color="auto"/>
        <w:left w:val="none" w:sz="0" w:space="0" w:color="auto"/>
        <w:bottom w:val="none" w:sz="0" w:space="0" w:color="auto"/>
        <w:right w:val="none" w:sz="0" w:space="0" w:color="auto"/>
      </w:divBdr>
    </w:div>
    <w:div w:id="2036729159">
      <w:bodyDiv w:val="1"/>
      <w:marLeft w:val="0"/>
      <w:marRight w:val="0"/>
      <w:marTop w:val="0"/>
      <w:marBottom w:val="0"/>
      <w:divBdr>
        <w:top w:val="none" w:sz="0" w:space="0" w:color="auto"/>
        <w:left w:val="none" w:sz="0" w:space="0" w:color="auto"/>
        <w:bottom w:val="none" w:sz="0" w:space="0" w:color="auto"/>
        <w:right w:val="none" w:sz="0" w:space="0" w:color="auto"/>
      </w:divBdr>
    </w:div>
    <w:div w:id="2048989049">
      <w:bodyDiv w:val="1"/>
      <w:marLeft w:val="0"/>
      <w:marRight w:val="0"/>
      <w:marTop w:val="0"/>
      <w:marBottom w:val="0"/>
      <w:divBdr>
        <w:top w:val="none" w:sz="0" w:space="0" w:color="auto"/>
        <w:left w:val="none" w:sz="0" w:space="0" w:color="auto"/>
        <w:bottom w:val="none" w:sz="0" w:space="0" w:color="auto"/>
        <w:right w:val="none" w:sz="0" w:space="0" w:color="auto"/>
      </w:divBdr>
    </w:div>
    <w:div w:id="2051763996">
      <w:bodyDiv w:val="1"/>
      <w:marLeft w:val="0"/>
      <w:marRight w:val="0"/>
      <w:marTop w:val="0"/>
      <w:marBottom w:val="0"/>
      <w:divBdr>
        <w:top w:val="none" w:sz="0" w:space="0" w:color="auto"/>
        <w:left w:val="none" w:sz="0" w:space="0" w:color="auto"/>
        <w:bottom w:val="none" w:sz="0" w:space="0" w:color="auto"/>
        <w:right w:val="none" w:sz="0" w:space="0" w:color="auto"/>
      </w:divBdr>
    </w:div>
    <w:div w:id="2060787031">
      <w:bodyDiv w:val="1"/>
      <w:marLeft w:val="0"/>
      <w:marRight w:val="0"/>
      <w:marTop w:val="0"/>
      <w:marBottom w:val="0"/>
      <w:divBdr>
        <w:top w:val="none" w:sz="0" w:space="0" w:color="auto"/>
        <w:left w:val="none" w:sz="0" w:space="0" w:color="auto"/>
        <w:bottom w:val="none" w:sz="0" w:space="0" w:color="auto"/>
        <w:right w:val="none" w:sz="0" w:space="0" w:color="auto"/>
      </w:divBdr>
    </w:div>
    <w:div w:id="2064015278">
      <w:bodyDiv w:val="1"/>
      <w:marLeft w:val="0"/>
      <w:marRight w:val="0"/>
      <w:marTop w:val="0"/>
      <w:marBottom w:val="0"/>
      <w:divBdr>
        <w:top w:val="none" w:sz="0" w:space="0" w:color="auto"/>
        <w:left w:val="none" w:sz="0" w:space="0" w:color="auto"/>
        <w:bottom w:val="none" w:sz="0" w:space="0" w:color="auto"/>
        <w:right w:val="none" w:sz="0" w:space="0" w:color="auto"/>
      </w:divBdr>
    </w:div>
    <w:div w:id="2067099751">
      <w:bodyDiv w:val="1"/>
      <w:marLeft w:val="0"/>
      <w:marRight w:val="0"/>
      <w:marTop w:val="0"/>
      <w:marBottom w:val="0"/>
      <w:divBdr>
        <w:top w:val="none" w:sz="0" w:space="0" w:color="auto"/>
        <w:left w:val="none" w:sz="0" w:space="0" w:color="auto"/>
        <w:bottom w:val="none" w:sz="0" w:space="0" w:color="auto"/>
        <w:right w:val="none" w:sz="0" w:space="0" w:color="auto"/>
      </w:divBdr>
    </w:div>
    <w:div w:id="2077390111">
      <w:bodyDiv w:val="1"/>
      <w:marLeft w:val="0"/>
      <w:marRight w:val="0"/>
      <w:marTop w:val="0"/>
      <w:marBottom w:val="0"/>
      <w:divBdr>
        <w:top w:val="none" w:sz="0" w:space="0" w:color="auto"/>
        <w:left w:val="none" w:sz="0" w:space="0" w:color="auto"/>
        <w:bottom w:val="none" w:sz="0" w:space="0" w:color="auto"/>
        <w:right w:val="none" w:sz="0" w:space="0" w:color="auto"/>
      </w:divBdr>
    </w:div>
    <w:div w:id="2077511569">
      <w:bodyDiv w:val="1"/>
      <w:marLeft w:val="0"/>
      <w:marRight w:val="0"/>
      <w:marTop w:val="0"/>
      <w:marBottom w:val="0"/>
      <w:divBdr>
        <w:top w:val="none" w:sz="0" w:space="0" w:color="auto"/>
        <w:left w:val="none" w:sz="0" w:space="0" w:color="auto"/>
        <w:bottom w:val="none" w:sz="0" w:space="0" w:color="auto"/>
        <w:right w:val="none" w:sz="0" w:space="0" w:color="auto"/>
      </w:divBdr>
    </w:div>
    <w:div w:id="2090493239">
      <w:bodyDiv w:val="1"/>
      <w:marLeft w:val="0"/>
      <w:marRight w:val="0"/>
      <w:marTop w:val="0"/>
      <w:marBottom w:val="0"/>
      <w:divBdr>
        <w:top w:val="none" w:sz="0" w:space="0" w:color="auto"/>
        <w:left w:val="none" w:sz="0" w:space="0" w:color="auto"/>
        <w:bottom w:val="none" w:sz="0" w:space="0" w:color="auto"/>
        <w:right w:val="none" w:sz="0" w:space="0" w:color="auto"/>
      </w:divBdr>
    </w:div>
    <w:div w:id="2095931459">
      <w:bodyDiv w:val="1"/>
      <w:marLeft w:val="0"/>
      <w:marRight w:val="0"/>
      <w:marTop w:val="0"/>
      <w:marBottom w:val="0"/>
      <w:divBdr>
        <w:top w:val="none" w:sz="0" w:space="0" w:color="auto"/>
        <w:left w:val="none" w:sz="0" w:space="0" w:color="auto"/>
        <w:bottom w:val="none" w:sz="0" w:space="0" w:color="auto"/>
        <w:right w:val="none" w:sz="0" w:space="0" w:color="auto"/>
      </w:divBdr>
    </w:div>
    <w:div w:id="2096973617">
      <w:bodyDiv w:val="1"/>
      <w:marLeft w:val="0"/>
      <w:marRight w:val="0"/>
      <w:marTop w:val="0"/>
      <w:marBottom w:val="0"/>
      <w:divBdr>
        <w:top w:val="none" w:sz="0" w:space="0" w:color="auto"/>
        <w:left w:val="none" w:sz="0" w:space="0" w:color="auto"/>
        <w:bottom w:val="none" w:sz="0" w:space="0" w:color="auto"/>
        <w:right w:val="none" w:sz="0" w:space="0" w:color="auto"/>
      </w:divBdr>
    </w:div>
    <w:div w:id="2107993303">
      <w:bodyDiv w:val="1"/>
      <w:marLeft w:val="0"/>
      <w:marRight w:val="0"/>
      <w:marTop w:val="0"/>
      <w:marBottom w:val="0"/>
      <w:divBdr>
        <w:top w:val="none" w:sz="0" w:space="0" w:color="auto"/>
        <w:left w:val="none" w:sz="0" w:space="0" w:color="auto"/>
        <w:bottom w:val="none" w:sz="0" w:space="0" w:color="auto"/>
        <w:right w:val="none" w:sz="0" w:space="0" w:color="auto"/>
      </w:divBdr>
    </w:div>
    <w:div w:id="2116711569">
      <w:bodyDiv w:val="1"/>
      <w:marLeft w:val="0"/>
      <w:marRight w:val="0"/>
      <w:marTop w:val="0"/>
      <w:marBottom w:val="0"/>
      <w:divBdr>
        <w:top w:val="none" w:sz="0" w:space="0" w:color="auto"/>
        <w:left w:val="none" w:sz="0" w:space="0" w:color="auto"/>
        <w:bottom w:val="none" w:sz="0" w:space="0" w:color="auto"/>
        <w:right w:val="none" w:sz="0" w:space="0" w:color="auto"/>
      </w:divBdr>
    </w:div>
    <w:div w:id="2120290853">
      <w:bodyDiv w:val="1"/>
      <w:marLeft w:val="0"/>
      <w:marRight w:val="0"/>
      <w:marTop w:val="0"/>
      <w:marBottom w:val="0"/>
      <w:divBdr>
        <w:top w:val="none" w:sz="0" w:space="0" w:color="auto"/>
        <w:left w:val="none" w:sz="0" w:space="0" w:color="auto"/>
        <w:bottom w:val="none" w:sz="0" w:space="0" w:color="auto"/>
        <w:right w:val="none" w:sz="0" w:space="0" w:color="auto"/>
      </w:divBdr>
    </w:div>
    <w:div w:id="2133472701">
      <w:bodyDiv w:val="1"/>
      <w:marLeft w:val="0"/>
      <w:marRight w:val="0"/>
      <w:marTop w:val="0"/>
      <w:marBottom w:val="0"/>
      <w:divBdr>
        <w:top w:val="none" w:sz="0" w:space="0" w:color="auto"/>
        <w:left w:val="none" w:sz="0" w:space="0" w:color="auto"/>
        <w:bottom w:val="none" w:sz="0" w:space="0" w:color="auto"/>
        <w:right w:val="none" w:sz="0" w:space="0" w:color="auto"/>
      </w:divBdr>
    </w:div>
    <w:div w:id="2139688023">
      <w:bodyDiv w:val="1"/>
      <w:marLeft w:val="0"/>
      <w:marRight w:val="0"/>
      <w:marTop w:val="0"/>
      <w:marBottom w:val="0"/>
      <w:divBdr>
        <w:top w:val="none" w:sz="0" w:space="0" w:color="auto"/>
        <w:left w:val="none" w:sz="0" w:space="0" w:color="auto"/>
        <w:bottom w:val="none" w:sz="0" w:space="0" w:color="auto"/>
        <w:right w:val="none" w:sz="0" w:space="0" w:color="auto"/>
      </w:divBdr>
    </w:div>
    <w:div w:id="2140804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3CA0E9-C676-4179-B44A-A734503DE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14</Pages>
  <Words>5271</Words>
  <Characters>30680</Characters>
  <Application>Microsoft Office Word</Application>
  <DocSecurity>0</DocSecurity>
  <Lines>494</Lines>
  <Paragraphs>88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Brandrup</dc:creator>
  <cp:keywords/>
  <dc:description/>
  <cp:lastModifiedBy>John Bo Northroup</cp:lastModifiedBy>
  <cp:revision>7</cp:revision>
  <cp:lastPrinted>2025-08-20T12:42:00Z</cp:lastPrinted>
  <dcterms:created xsi:type="dcterms:W3CDTF">2025-09-21T12:04:00Z</dcterms:created>
  <dcterms:modified xsi:type="dcterms:W3CDTF">2025-09-21T14:19:00Z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