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00B" w:rsidRPr="005660AA" w:rsidRDefault="005660AA" w:rsidP="005660AA">
      <w:pPr>
        <w:jc w:val="center"/>
        <w:rPr>
          <w:rFonts w:ascii="Times New Roman" w:hAnsi="Times New Roman" w:cs="Times New Roman"/>
          <w:sz w:val="28"/>
          <w:szCs w:val="28"/>
        </w:rPr>
      </w:pPr>
      <w:r w:rsidRPr="005660AA">
        <w:rPr>
          <w:rFonts w:ascii="Times New Roman" w:hAnsi="Times New Roman" w:cs="Times New Roman"/>
          <w:sz w:val="28"/>
          <w:szCs w:val="28"/>
        </w:rPr>
        <w:t>Дополнительные вопросы</w:t>
      </w:r>
      <w:bookmarkStart w:id="0" w:name="_GoBack"/>
      <w:bookmarkEnd w:id="0"/>
    </w:p>
    <w:p w:rsidR="005660AA" w:rsidRPr="00D32771" w:rsidRDefault="005660AA" w:rsidP="005660AA">
      <w:pPr>
        <w:pStyle w:val="question"/>
        <w:jc w:val="both"/>
      </w:pPr>
      <w:r w:rsidRPr="00D32771">
        <w:t>Методологические и социальные функции журналистики должны реализовываться:</w:t>
      </w:r>
    </w:p>
    <w:p w:rsidR="005660AA" w:rsidRPr="00D32771" w:rsidRDefault="005660AA" w:rsidP="005660AA">
      <w:pPr>
        <w:pStyle w:val="mccorrect"/>
        <w:jc w:val="both"/>
      </w:pPr>
      <w:r w:rsidRPr="00D32771">
        <w:t>Только совместно в каждом тексте</w:t>
      </w:r>
    </w:p>
    <w:p w:rsidR="005660AA" w:rsidRPr="00D32771" w:rsidRDefault="005660AA" w:rsidP="005660AA">
      <w:pPr>
        <w:pStyle w:val="mc"/>
        <w:jc w:val="both"/>
      </w:pPr>
      <w:r w:rsidRPr="00D32771">
        <w:t>В тексте могут реализовываться только методологические функции</w:t>
      </w:r>
    </w:p>
    <w:p w:rsidR="005660AA" w:rsidRPr="00D32771" w:rsidRDefault="005660AA" w:rsidP="005660AA">
      <w:pPr>
        <w:pStyle w:val="mc"/>
        <w:jc w:val="both"/>
      </w:pPr>
      <w:r w:rsidRPr="00D32771">
        <w:t>В тексте могут реализовываться только социальные функции</w:t>
      </w:r>
    </w:p>
    <w:p w:rsidR="005660AA" w:rsidRPr="00D32771" w:rsidRDefault="005660AA" w:rsidP="005660AA">
      <w:pPr>
        <w:pStyle w:val="mc"/>
        <w:jc w:val="both"/>
      </w:pPr>
      <w:r w:rsidRPr="00D32771">
        <w:t xml:space="preserve">Текст не обязательно должен реализовывать функции журналистики  </w:t>
      </w:r>
    </w:p>
    <w:p w:rsidR="005660AA" w:rsidRPr="00D32771" w:rsidRDefault="005660AA" w:rsidP="005660AA">
      <w:pPr>
        <w:pStyle w:val="question"/>
        <w:jc w:val="both"/>
      </w:pPr>
      <w:r w:rsidRPr="00D32771">
        <w:t>Функции журналистики называются онтологическими потому, что:</w:t>
      </w:r>
    </w:p>
    <w:p w:rsidR="005660AA" w:rsidRPr="00D32771" w:rsidRDefault="005660AA" w:rsidP="005660AA">
      <w:pPr>
        <w:pStyle w:val="mc"/>
        <w:jc w:val="both"/>
      </w:pPr>
      <w:r w:rsidRPr="00D32771">
        <w:t>Отражают природные возможности информации как философской категории</w:t>
      </w:r>
    </w:p>
    <w:p w:rsidR="005660AA" w:rsidRPr="00D32771" w:rsidRDefault="005660AA" w:rsidP="005660AA">
      <w:pPr>
        <w:pStyle w:val="mc"/>
        <w:jc w:val="both"/>
      </w:pPr>
      <w:r w:rsidRPr="00D32771">
        <w:t>Отражают природные возможности массовой информации как категории журналистики</w:t>
      </w:r>
    </w:p>
    <w:p w:rsidR="005660AA" w:rsidRPr="00D32771" w:rsidRDefault="005660AA" w:rsidP="005660AA">
      <w:pPr>
        <w:pStyle w:val="mccorrect"/>
        <w:jc w:val="both"/>
      </w:pPr>
      <w:r w:rsidRPr="00D32771">
        <w:t>Отражают природные возможности информации как философской категории и массовой информации как категории журналистики</w:t>
      </w:r>
    </w:p>
    <w:p w:rsidR="005660AA" w:rsidRPr="00D32771" w:rsidRDefault="005660AA" w:rsidP="005660AA">
      <w:pPr>
        <w:pStyle w:val="mc"/>
        <w:jc w:val="both"/>
      </w:pPr>
      <w:r w:rsidRPr="00D32771">
        <w:t>Обеспечивают развитие журналистики</w:t>
      </w:r>
    </w:p>
    <w:p w:rsidR="005660AA" w:rsidRPr="00D32771" w:rsidRDefault="005660AA" w:rsidP="005660AA">
      <w:pPr>
        <w:pStyle w:val="question"/>
        <w:jc w:val="both"/>
      </w:pPr>
      <w:r w:rsidRPr="00D32771">
        <w:t>Социальная роль журналистики – это:</w:t>
      </w:r>
    </w:p>
    <w:p w:rsidR="005660AA" w:rsidRPr="00D32771" w:rsidRDefault="005660AA" w:rsidP="005660AA">
      <w:pPr>
        <w:pStyle w:val="mc"/>
        <w:jc w:val="both"/>
      </w:pPr>
      <w:r w:rsidRPr="00D32771">
        <w:t>Влияние журналистики на аудиторию</w:t>
      </w:r>
    </w:p>
    <w:p w:rsidR="005660AA" w:rsidRPr="00D32771" w:rsidRDefault="005660AA" w:rsidP="005660AA">
      <w:pPr>
        <w:pStyle w:val="mccorrect"/>
        <w:jc w:val="both"/>
      </w:pPr>
      <w:r w:rsidRPr="00D32771">
        <w:t>Реализация ее онтологических функций в соответствии с теми или иными реальными запросами среды</w:t>
      </w:r>
    </w:p>
    <w:p w:rsidR="005660AA" w:rsidRPr="00D32771" w:rsidRDefault="005660AA" w:rsidP="005660AA">
      <w:pPr>
        <w:pStyle w:val="mc"/>
        <w:jc w:val="both"/>
      </w:pPr>
      <w:r w:rsidRPr="00D32771">
        <w:t>Официально признанное влияние журналистики</w:t>
      </w:r>
    </w:p>
    <w:p w:rsidR="005660AA" w:rsidRPr="00D32771" w:rsidRDefault="005660AA" w:rsidP="005660AA">
      <w:pPr>
        <w:pStyle w:val="mc"/>
        <w:jc w:val="both"/>
      </w:pPr>
      <w:r w:rsidRPr="00D32771">
        <w:t>Влияние журналистики на деятельность социальных институтов</w:t>
      </w:r>
    </w:p>
    <w:p w:rsidR="005660AA" w:rsidRPr="00D32771" w:rsidRDefault="005660AA" w:rsidP="005660AA">
      <w:pPr>
        <w:pStyle w:val="question"/>
        <w:jc w:val="both"/>
      </w:pPr>
      <w:r w:rsidRPr="00D32771">
        <w:t xml:space="preserve">Социальная роль журналистики зависит </w:t>
      </w:r>
      <w:proofErr w:type="gramStart"/>
      <w:r w:rsidRPr="00D32771">
        <w:t>от</w:t>
      </w:r>
      <w:proofErr w:type="gramEnd"/>
      <w:r w:rsidRPr="00D32771">
        <w:t>:</w:t>
      </w:r>
    </w:p>
    <w:p w:rsidR="005660AA" w:rsidRPr="00D32771" w:rsidRDefault="005660AA" w:rsidP="005660AA">
      <w:pPr>
        <w:pStyle w:val="mscorrect"/>
        <w:jc w:val="both"/>
      </w:pPr>
      <w:r w:rsidRPr="00D32771">
        <w:t>Онтологических функций журналистики</w:t>
      </w:r>
    </w:p>
    <w:p w:rsidR="005660AA" w:rsidRPr="00D32771" w:rsidRDefault="005660AA" w:rsidP="005660AA">
      <w:pPr>
        <w:pStyle w:val="mscorrect"/>
        <w:jc w:val="both"/>
      </w:pPr>
      <w:r w:rsidRPr="00D32771">
        <w:t>Запросов на их реализацию в той или иной степени</w:t>
      </w:r>
    </w:p>
    <w:p w:rsidR="005660AA" w:rsidRPr="00D32771" w:rsidRDefault="005660AA" w:rsidP="005660AA">
      <w:pPr>
        <w:pStyle w:val="mscorrect"/>
        <w:jc w:val="both"/>
      </w:pPr>
      <w:r w:rsidRPr="00D32771">
        <w:t>Запросов на их реализацию теми или иными субъектами</w:t>
      </w:r>
    </w:p>
    <w:p w:rsidR="005660AA" w:rsidRPr="00D32771" w:rsidRDefault="005660AA" w:rsidP="005660AA">
      <w:pPr>
        <w:pStyle w:val="ms"/>
        <w:jc w:val="both"/>
      </w:pPr>
      <w:r w:rsidRPr="00D32771">
        <w:t>Рынка СМИ</w:t>
      </w:r>
    </w:p>
    <w:p w:rsidR="005660AA" w:rsidRPr="00D32771" w:rsidRDefault="005660AA" w:rsidP="005660AA">
      <w:pPr>
        <w:pStyle w:val="question"/>
        <w:jc w:val="both"/>
      </w:pPr>
      <w:r w:rsidRPr="00D32771">
        <w:t xml:space="preserve">Конечным результатом реализации коммуникационной сущности функций журналистики, по М.В. </w:t>
      </w:r>
      <w:proofErr w:type="spellStart"/>
      <w:r w:rsidRPr="00D32771">
        <w:t>Шкондину</w:t>
      </w:r>
      <w:proofErr w:type="spellEnd"/>
      <w:r w:rsidRPr="00D32771">
        <w:t xml:space="preserve">, является: </w:t>
      </w:r>
    </w:p>
    <w:p w:rsidR="005660AA" w:rsidRPr="00D32771" w:rsidRDefault="005660AA" w:rsidP="005660AA">
      <w:pPr>
        <w:pStyle w:val="mc"/>
        <w:jc w:val="both"/>
      </w:pPr>
      <w:r w:rsidRPr="00D32771">
        <w:t>Создание информационного пространства</w:t>
      </w:r>
    </w:p>
    <w:p w:rsidR="005660AA" w:rsidRPr="00D32771" w:rsidRDefault="005660AA" w:rsidP="005660AA">
      <w:pPr>
        <w:pStyle w:val="mc"/>
        <w:jc w:val="both"/>
      </w:pPr>
      <w:r w:rsidRPr="00D32771">
        <w:t>Организация общения</w:t>
      </w:r>
    </w:p>
    <w:p w:rsidR="005660AA" w:rsidRPr="00D32771" w:rsidRDefault="005660AA" w:rsidP="005660AA">
      <w:pPr>
        <w:pStyle w:val="mccorrect"/>
        <w:jc w:val="both"/>
      </w:pPr>
      <w:r w:rsidRPr="00D32771">
        <w:t>Систематическое информационное взаимодействие, общение между участниками одного или нескольких видов социальной деятельности, ведущей к оптимизации общественных отношений в масштабе всего социума или отдельных социальных образований</w:t>
      </w:r>
    </w:p>
    <w:p w:rsidR="005660AA" w:rsidRPr="00D32771" w:rsidRDefault="005660AA" w:rsidP="005660AA">
      <w:pPr>
        <w:pStyle w:val="mc"/>
        <w:jc w:val="both"/>
      </w:pPr>
      <w:r w:rsidRPr="00D32771">
        <w:t>Создается возможность высказать мнение со страниц СМИ</w:t>
      </w:r>
    </w:p>
    <w:p w:rsidR="005660AA" w:rsidRPr="00D32771" w:rsidRDefault="005660AA" w:rsidP="005660AA">
      <w:pPr>
        <w:pStyle w:val="question"/>
        <w:jc w:val="both"/>
      </w:pPr>
      <w:r w:rsidRPr="00D32771">
        <w:t>Какие группы научных дисциплин изучают коммуникацию как явление?</w:t>
      </w:r>
    </w:p>
    <w:p w:rsidR="005660AA" w:rsidRPr="00D32771" w:rsidRDefault="005660AA" w:rsidP="005660AA">
      <w:pPr>
        <w:pStyle w:val="ms"/>
        <w:jc w:val="both"/>
      </w:pPr>
      <w:proofErr w:type="gramStart"/>
      <w:r w:rsidRPr="00D32771">
        <w:t>Естественно-научные</w:t>
      </w:r>
      <w:proofErr w:type="gramEnd"/>
    </w:p>
    <w:p w:rsidR="005660AA" w:rsidRPr="00D32771" w:rsidRDefault="005660AA" w:rsidP="005660AA">
      <w:pPr>
        <w:pStyle w:val="mscorrect"/>
        <w:jc w:val="both"/>
      </w:pPr>
      <w:r w:rsidRPr="00D32771">
        <w:t xml:space="preserve">Языковые </w:t>
      </w:r>
    </w:p>
    <w:p w:rsidR="005660AA" w:rsidRPr="00D32771" w:rsidRDefault="005660AA" w:rsidP="005660AA">
      <w:pPr>
        <w:pStyle w:val="mscorrect"/>
        <w:jc w:val="both"/>
      </w:pPr>
      <w:r w:rsidRPr="00D32771">
        <w:t>Социальные</w:t>
      </w:r>
    </w:p>
    <w:p w:rsidR="005660AA" w:rsidRPr="00D32771" w:rsidRDefault="005660AA" w:rsidP="005660AA">
      <w:pPr>
        <w:pStyle w:val="ms"/>
        <w:jc w:val="both"/>
      </w:pPr>
      <w:r w:rsidRPr="00D32771">
        <w:t xml:space="preserve">Физико-математические </w:t>
      </w:r>
    </w:p>
    <w:p w:rsidR="005660AA" w:rsidRPr="00D32771" w:rsidRDefault="005660AA" w:rsidP="005660AA">
      <w:pPr>
        <w:pStyle w:val="mscorrect"/>
        <w:jc w:val="both"/>
      </w:pPr>
      <w:r w:rsidRPr="00D32771">
        <w:t xml:space="preserve">Коммуникационные  </w:t>
      </w:r>
    </w:p>
    <w:p w:rsidR="005660AA" w:rsidRPr="00D32771" w:rsidRDefault="005660AA" w:rsidP="005660AA">
      <w:pPr>
        <w:pStyle w:val="question"/>
        <w:jc w:val="both"/>
      </w:pPr>
      <w:r w:rsidRPr="00D32771">
        <w:lastRenderedPageBreak/>
        <w:t>Общение с использованием речи называется:</w:t>
      </w:r>
    </w:p>
    <w:p w:rsidR="005660AA" w:rsidRPr="00D32771" w:rsidRDefault="005660AA" w:rsidP="005660AA">
      <w:pPr>
        <w:pStyle w:val="mccorrect"/>
        <w:jc w:val="both"/>
      </w:pPr>
      <w:r w:rsidRPr="00D32771">
        <w:t>Вербальным</w:t>
      </w:r>
    </w:p>
    <w:p w:rsidR="005660AA" w:rsidRPr="00D32771" w:rsidRDefault="005660AA" w:rsidP="005660AA">
      <w:pPr>
        <w:pStyle w:val="mc"/>
        <w:jc w:val="both"/>
      </w:pPr>
      <w:r w:rsidRPr="00D32771">
        <w:t xml:space="preserve">Невербальным </w:t>
      </w:r>
    </w:p>
    <w:p w:rsidR="005660AA" w:rsidRPr="00D32771" w:rsidRDefault="005660AA" w:rsidP="005660AA">
      <w:pPr>
        <w:pStyle w:val="mc"/>
        <w:jc w:val="both"/>
      </w:pPr>
      <w:r w:rsidRPr="00D32771">
        <w:t xml:space="preserve">Активным </w:t>
      </w:r>
    </w:p>
    <w:p w:rsidR="005660AA" w:rsidRPr="00D32771" w:rsidRDefault="005660AA" w:rsidP="005660AA">
      <w:pPr>
        <w:pStyle w:val="mc"/>
        <w:jc w:val="both"/>
      </w:pPr>
      <w:r w:rsidRPr="00D32771">
        <w:t xml:space="preserve">Пассивным </w:t>
      </w:r>
    </w:p>
    <w:p w:rsidR="005660AA" w:rsidRPr="00D32771" w:rsidRDefault="005660AA" w:rsidP="005660AA">
      <w:pPr>
        <w:pStyle w:val="question"/>
        <w:jc w:val="both"/>
      </w:pPr>
      <w:r w:rsidRPr="00D32771">
        <w:t>Общение без использования речи называется:</w:t>
      </w:r>
    </w:p>
    <w:p w:rsidR="005660AA" w:rsidRPr="00D32771" w:rsidRDefault="005660AA" w:rsidP="005660AA">
      <w:pPr>
        <w:pStyle w:val="mc"/>
        <w:jc w:val="both"/>
      </w:pPr>
      <w:r w:rsidRPr="00D32771">
        <w:t>Вербальным</w:t>
      </w:r>
    </w:p>
    <w:p w:rsidR="005660AA" w:rsidRPr="00D32771" w:rsidRDefault="005660AA" w:rsidP="005660AA">
      <w:pPr>
        <w:pStyle w:val="mccorrect"/>
        <w:jc w:val="both"/>
      </w:pPr>
      <w:r w:rsidRPr="00D32771">
        <w:t xml:space="preserve">Невербальным </w:t>
      </w:r>
    </w:p>
    <w:p w:rsidR="005660AA" w:rsidRPr="00D32771" w:rsidRDefault="005660AA" w:rsidP="005660AA">
      <w:pPr>
        <w:pStyle w:val="mc"/>
        <w:jc w:val="both"/>
      </w:pPr>
      <w:r w:rsidRPr="00D32771">
        <w:t xml:space="preserve">Активным </w:t>
      </w:r>
    </w:p>
    <w:p w:rsidR="005660AA" w:rsidRPr="00D32771" w:rsidRDefault="005660AA" w:rsidP="005660AA">
      <w:pPr>
        <w:pStyle w:val="mc"/>
        <w:jc w:val="both"/>
      </w:pPr>
      <w:r w:rsidRPr="00D32771">
        <w:t xml:space="preserve">Пассивным </w:t>
      </w:r>
    </w:p>
    <w:p w:rsidR="005660AA" w:rsidRPr="00D32771" w:rsidRDefault="005660AA" w:rsidP="005660AA">
      <w:pPr>
        <w:pStyle w:val="question"/>
        <w:jc w:val="both"/>
      </w:pPr>
      <w:r w:rsidRPr="00D32771">
        <w:t xml:space="preserve">Р.С. </w:t>
      </w:r>
      <w:proofErr w:type="spellStart"/>
      <w:r w:rsidRPr="00D32771">
        <w:t>Немов</w:t>
      </w:r>
      <w:proofErr w:type="spellEnd"/>
      <w:r w:rsidRPr="00D32771">
        <w:t xml:space="preserve"> выделяет следующие основные аспекты общения:</w:t>
      </w:r>
    </w:p>
    <w:p w:rsidR="005660AA" w:rsidRPr="00D32771" w:rsidRDefault="005660AA" w:rsidP="005660AA">
      <w:pPr>
        <w:pStyle w:val="mscorrect"/>
        <w:jc w:val="both"/>
      </w:pPr>
      <w:r w:rsidRPr="00D32771">
        <w:t xml:space="preserve">Содержание </w:t>
      </w:r>
    </w:p>
    <w:p w:rsidR="005660AA" w:rsidRPr="00D32771" w:rsidRDefault="005660AA" w:rsidP="005660AA">
      <w:pPr>
        <w:pStyle w:val="ms"/>
        <w:jc w:val="both"/>
      </w:pPr>
      <w:r w:rsidRPr="00D32771">
        <w:t xml:space="preserve">Форма </w:t>
      </w:r>
    </w:p>
    <w:p w:rsidR="005660AA" w:rsidRPr="00D32771" w:rsidRDefault="005660AA" w:rsidP="005660AA">
      <w:pPr>
        <w:pStyle w:val="mscorrect"/>
        <w:jc w:val="both"/>
      </w:pPr>
      <w:r w:rsidRPr="00D32771">
        <w:t xml:space="preserve">Цели </w:t>
      </w:r>
    </w:p>
    <w:p w:rsidR="005660AA" w:rsidRPr="00D32771" w:rsidRDefault="005660AA" w:rsidP="005660AA">
      <w:pPr>
        <w:pStyle w:val="mscorrect"/>
        <w:jc w:val="both"/>
      </w:pPr>
      <w:r w:rsidRPr="00D32771">
        <w:t>Средства</w:t>
      </w:r>
    </w:p>
    <w:p w:rsidR="005660AA" w:rsidRPr="005660AA" w:rsidRDefault="005660AA">
      <w:pPr>
        <w:rPr>
          <w:lang w:val="en-US"/>
        </w:rPr>
      </w:pPr>
    </w:p>
    <w:sectPr w:rsidR="005660AA" w:rsidRPr="005660AA" w:rsidSect="00407102"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F3001"/>
    <w:multiLevelType w:val="hybridMultilevel"/>
    <w:tmpl w:val="B81CBB1C"/>
    <w:lvl w:ilvl="0" w:tplc="C48CC93C">
      <w:start w:val="1"/>
      <w:numFmt w:val="bullet"/>
      <w:pStyle w:val="mccorrect"/>
      <w:lvlText w:val=""/>
      <w:lvlJc w:val="left"/>
      <w:pPr>
        <w:tabs>
          <w:tab w:val="num" w:pos="425"/>
        </w:tabs>
        <w:ind w:left="425" w:hanging="283"/>
      </w:pPr>
      <w:rPr>
        <w:rFonts w:ascii="Wingdings" w:hAnsi="Wingdings" w:hint="default"/>
        <w:sz w:val="24"/>
        <w:szCs w:val="24"/>
      </w:rPr>
    </w:lvl>
    <w:lvl w:ilvl="1" w:tplc="079E9F86">
      <w:start w:val="1"/>
      <w:numFmt w:val="bullet"/>
      <w:pStyle w:val="mc"/>
      <w:lvlText w:val="o"/>
      <w:lvlJc w:val="left"/>
      <w:pPr>
        <w:tabs>
          <w:tab w:val="num" w:pos="283"/>
        </w:tabs>
        <w:ind w:left="283" w:hanging="283"/>
      </w:pPr>
      <w:rPr>
        <w:rFonts w:ascii="Courier New" w:hAnsi="Courier New" w:hint="default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543099"/>
    <w:multiLevelType w:val="hybridMultilevel"/>
    <w:tmpl w:val="99D2ABD0"/>
    <w:lvl w:ilvl="0" w:tplc="B958091C">
      <w:start w:val="1"/>
      <w:numFmt w:val="bullet"/>
      <w:pStyle w:val="mscorrect"/>
      <w:lvlText w:val=""/>
      <w:lvlJc w:val="left"/>
      <w:pPr>
        <w:tabs>
          <w:tab w:val="num" w:pos="424"/>
        </w:tabs>
        <w:ind w:left="424" w:hanging="283"/>
      </w:pPr>
      <w:rPr>
        <w:rFonts w:ascii="Wingdings" w:hAnsi="Wingdings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D221A8C"/>
    <w:multiLevelType w:val="hybridMultilevel"/>
    <w:tmpl w:val="9F1C6822"/>
    <w:lvl w:ilvl="0" w:tplc="A984D6E6">
      <w:start w:val="1"/>
      <w:numFmt w:val="bullet"/>
      <w:pStyle w:val="ms"/>
      <w:lvlText w:val="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sz w:val="24"/>
        <w:szCs w:val="24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23C40B1"/>
    <w:multiLevelType w:val="hybridMultilevel"/>
    <w:tmpl w:val="AA9E2284"/>
    <w:lvl w:ilvl="0" w:tplc="2A8829A4">
      <w:start w:val="1"/>
      <w:numFmt w:val="decimal"/>
      <w:pStyle w:val="question"/>
      <w:lvlText w:val="%1."/>
      <w:lvlJc w:val="left"/>
      <w:pPr>
        <w:tabs>
          <w:tab w:val="num" w:pos="1417"/>
        </w:tabs>
        <w:ind w:left="1417" w:hanging="567"/>
      </w:pPr>
      <w:rPr>
        <w:rFonts w:hint="default"/>
      </w:rPr>
    </w:lvl>
    <w:lvl w:ilvl="1" w:tplc="A8CAEB4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396"/>
    <w:rsid w:val="00407102"/>
    <w:rsid w:val="005660AA"/>
    <w:rsid w:val="00617396"/>
    <w:rsid w:val="0070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uestion">
    <w:name w:val="question"/>
    <w:next w:val="a"/>
    <w:link w:val="question0"/>
    <w:rsid w:val="005660AA"/>
    <w:pPr>
      <w:keepNext/>
      <w:keepLines/>
      <w:numPr>
        <w:numId w:val="1"/>
      </w:numPr>
      <w:spacing w:before="240" w:after="0" w:line="240" w:lineRule="auto"/>
      <w:ind w:hanging="283"/>
    </w:pPr>
    <w:rPr>
      <w:rFonts w:ascii="Times New Roman" w:eastAsia="Times New Roman" w:hAnsi="Times New Roman" w:cs="Arial"/>
      <w:bCs/>
      <w:kern w:val="32"/>
      <w:sz w:val="28"/>
      <w:szCs w:val="24"/>
      <w:lang w:eastAsia="ru-RU"/>
    </w:rPr>
  </w:style>
  <w:style w:type="character" w:customStyle="1" w:styleId="question0">
    <w:name w:val="question Знак"/>
    <w:link w:val="question"/>
    <w:rsid w:val="005660AA"/>
    <w:rPr>
      <w:rFonts w:ascii="Times New Roman" w:eastAsia="Times New Roman" w:hAnsi="Times New Roman" w:cs="Arial"/>
      <w:bCs/>
      <w:kern w:val="32"/>
      <w:sz w:val="28"/>
      <w:szCs w:val="24"/>
      <w:lang w:eastAsia="ru-RU"/>
    </w:rPr>
  </w:style>
  <w:style w:type="paragraph" w:customStyle="1" w:styleId="mc">
    <w:name w:val="mc"/>
    <w:next w:val="a"/>
    <w:link w:val="mc0"/>
    <w:rsid w:val="005660AA"/>
    <w:pPr>
      <w:numPr>
        <w:ilvl w:val="1"/>
        <w:numId w:val="2"/>
      </w:numPr>
      <w:spacing w:before="40" w:after="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c0">
    <w:name w:val="mc Знак"/>
    <w:link w:val="mc"/>
    <w:rsid w:val="005660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ccorrect">
    <w:name w:val="mc_correct"/>
    <w:basedOn w:val="mc"/>
    <w:next w:val="a"/>
    <w:link w:val="mccorrect0"/>
    <w:rsid w:val="005660AA"/>
    <w:pPr>
      <w:numPr>
        <w:ilvl w:val="0"/>
      </w:numPr>
      <w:ind w:left="568" w:hanging="284"/>
    </w:pPr>
  </w:style>
  <w:style w:type="character" w:customStyle="1" w:styleId="mccorrect0">
    <w:name w:val="mc_correct Знак"/>
    <w:link w:val="mccorrect"/>
    <w:rsid w:val="005660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">
    <w:name w:val="ms"/>
    <w:next w:val="a"/>
    <w:link w:val="ms0"/>
    <w:rsid w:val="005660AA"/>
    <w:pPr>
      <w:numPr>
        <w:numId w:val="3"/>
      </w:numPr>
      <w:spacing w:before="40" w:after="40" w:line="240" w:lineRule="auto"/>
      <w:ind w:hanging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0">
    <w:name w:val="ms Знак Знак"/>
    <w:link w:val="ms"/>
    <w:rsid w:val="005660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correct">
    <w:name w:val="ms_correct"/>
    <w:basedOn w:val="ms"/>
    <w:next w:val="a"/>
    <w:link w:val="mscorrect0"/>
    <w:rsid w:val="005660AA"/>
    <w:pPr>
      <w:numPr>
        <w:numId w:val="4"/>
      </w:numPr>
      <w:tabs>
        <w:tab w:val="num" w:pos="360"/>
      </w:tabs>
      <w:ind w:hanging="567"/>
    </w:pPr>
  </w:style>
  <w:style w:type="character" w:customStyle="1" w:styleId="mscorrect0">
    <w:name w:val="ms_correct Знак"/>
    <w:link w:val="mscorrect"/>
    <w:locked/>
    <w:rsid w:val="005660A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uestion">
    <w:name w:val="question"/>
    <w:next w:val="a"/>
    <w:link w:val="question0"/>
    <w:rsid w:val="005660AA"/>
    <w:pPr>
      <w:keepNext/>
      <w:keepLines/>
      <w:numPr>
        <w:numId w:val="1"/>
      </w:numPr>
      <w:spacing w:before="240" w:after="0" w:line="240" w:lineRule="auto"/>
      <w:ind w:hanging="283"/>
    </w:pPr>
    <w:rPr>
      <w:rFonts w:ascii="Times New Roman" w:eastAsia="Times New Roman" w:hAnsi="Times New Roman" w:cs="Arial"/>
      <w:bCs/>
      <w:kern w:val="32"/>
      <w:sz w:val="28"/>
      <w:szCs w:val="24"/>
      <w:lang w:eastAsia="ru-RU"/>
    </w:rPr>
  </w:style>
  <w:style w:type="character" w:customStyle="1" w:styleId="question0">
    <w:name w:val="question Знак"/>
    <w:link w:val="question"/>
    <w:rsid w:val="005660AA"/>
    <w:rPr>
      <w:rFonts w:ascii="Times New Roman" w:eastAsia="Times New Roman" w:hAnsi="Times New Roman" w:cs="Arial"/>
      <w:bCs/>
      <w:kern w:val="32"/>
      <w:sz w:val="28"/>
      <w:szCs w:val="24"/>
      <w:lang w:eastAsia="ru-RU"/>
    </w:rPr>
  </w:style>
  <w:style w:type="paragraph" w:customStyle="1" w:styleId="mc">
    <w:name w:val="mc"/>
    <w:next w:val="a"/>
    <w:link w:val="mc0"/>
    <w:rsid w:val="005660AA"/>
    <w:pPr>
      <w:numPr>
        <w:ilvl w:val="1"/>
        <w:numId w:val="2"/>
      </w:numPr>
      <w:spacing w:before="40" w:after="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c0">
    <w:name w:val="mc Знак"/>
    <w:link w:val="mc"/>
    <w:rsid w:val="005660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ccorrect">
    <w:name w:val="mc_correct"/>
    <w:basedOn w:val="mc"/>
    <w:next w:val="a"/>
    <w:link w:val="mccorrect0"/>
    <w:rsid w:val="005660AA"/>
    <w:pPr>
      <w:numPr>
        <w:ilvl w:val="0"/>
      </w:numPr>
      <w:ind w:left="568" w:hanging="284"/>
    </w:pPr>
  </w:style>
  <w:style w:type="character" w:customStyle="1" w:styleId="mccorrect0">
    <w:name w:val="mc_correct Знак"/>
    <w:link w:val="mccorrect"/>
    <w:rsid w:val="005660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">
    <w:name w:val="ms"/>
    <w:next w:val="a"/>
    <w:link w:val="ms0"/>
    <w:rsid w:val="005660AA"/>
    <w:pPr>
      <w:numPr>
        <w:numId w:val="3"/>
      </w:numPr>
      <w:spacing w:before="40" w:after="40" w:line="240" w:lineRule="auto"/>
      <w:ind w:hanging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0">
    <w:name w:val="ms Знак Знак"/>
    <w:link w:val="ms"/>
    <w:rsid w:val="005660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correct">
    <w:name w:val="ms_correct"/>
    <w:basedOn w:val="ms"/>
    <w:next w:val="a"/>
    <w:link w:val="mscorrect0"/>
    <w:rsid w:val="005660AA"/>
    <w:pPr>
      <w:numPr>
        <w:numId w:val="4"/>
      </w:numPr>
      <w:tabs>
        <w:tab w:val="num" w:pos="360"/>
      </w:tabs>
      <w:ind w:hanging="567"/>
    </w:pPr>
  </w:style>
  <w:style w:type="character" w:customStyle="1" w:styleId="mscorrect0">
    <w:name w:val="ms_correct Знак"/>
    <w:link w:val="mscorrect"/>
    <w:locked/>
    <w:rsid w:val="005660A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1702</Characters>
  <Application>Microsoft Office Word</Application>
  <DocSecurity>0</DocSecurity>
  <Lines>14</Lines>
  <Paragraphs>3</Paragraphs>
  <ScaleCrop>false</ScaleCrop>
  <Company>SPecialiST RePack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2022-09-05T11:26:00Z</dcterms:created>
  <dcterms:modified xsi:type="dcterms:W3CDTF">2022-09-05T11:27:00Z</dcterms:modified>
</cp:coreProperties>
</file>