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8A74" w14:textId="62445814" w:rsidR="00666349" w:rsidRPr="0049348B" w:rsidRDefault="00C1446B" w:rsidP="005408AC">
      <w:pPr>
        <w:jc w:val="both"/>
        <w:rPr>
          <w:rFonts w:asciiTheme="majorHAnsi" w:eastAsia="Calibri" w:hAnsiTheme="majorHAnsi" w:cs="Calibri"/>
          <w:b/>
          <w:sz w:val="28"/>
          <w:szCs w:val="28"/>
        </w:rPr>
      </w:pPr>
      <w:r>
        <w:rPr>
          <w:rFonts w:asciiTheme="majorHAnsi" w:eastAsia="Calibri" w:hAnsiTheme="majorHAnsi" w:cs="Calibri"/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71D57" wp14:editId="1144AC7B">
                <wp:simplePos x="0" y="0"/>
                <wp:positionH relativeFrom="margin">
                  <wp:posOffset>314325</wp:posOffset>
                </wp:positionH>
                <wp:positionV relativeFrom="paragraph">
                  <wp:posOffset>-523875</wp:posOffset>
                </wp:positionV>
                <wp:extent cx="5276850" cy="11525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0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C9425" w14:textId="3B5973EE" w:rsidR="00FF0503" w:rsidRPr="00F73C5E" w:rsidRDefault="004278B8" w:rsidP="00E066FA">
                            <w:pPr>
                              <w:spacing w:line="204" w:lineRule="auto"/>
                              <w:jc w:val="center"/>
                              <w:rPr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Theme="majorHAnsi" w:eastAsia="Calibri" w:hAnsiTheme="majorHAnsi" w:cs="Calibri"/>
                                <w:b/>
                                <w:color w:val="FFFFFF" w:themeColor="background1"/>
                                <w:sz w:val="80"/>
                                <w:szCs w:val="80"/>
                              </w:rPr>
                              <w:t>ERP</w:t>
                            </w:r>
                            <w:r w:rsidR="00440A28" w:rsidRPr="00440A28">
                              <w:rPr>
                                <w:rFonts w:asciiTheme="majorHAnsi" w:eastAsia="Calibri" w:hAnsiTheme="majorHAnsi" w:cs="Calibri"/>
                                <w:b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WEB </w:t>
                            </w:r>
                            <w:r>
                              <w:rPr>
                                <w:rFonts w:asciiTheme="majorHAnsi" w:eastAsia="Calibri" w:hAnsiTheme="majorHAnsi" w:cs="Calibri"/>
                                <w:b/>
                                <w:color w:val="FFFFFF" w:themeColor="background1"/>
                                <w:sz w:val="80"/>
                                <w:szCs w:val="80"/>
                              </w:rPr>
                              <w:t>APPLICATION PROJECT</w:t>
                            </w:r>
                            <w:r w:rsidR="00440A28" w:rsidRPr="00440A28">
                              <w:rPr>
                                <w:rFonts w:asciiTheme="majorHAnsi" w:eastAsia="Calibri" w:hAnsiTheme="majorHAnsi" w:cs="Calibri"/>
                                <w:b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471D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.75pt;margin-top:-41.25pt;width:415.5pt;height:90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" filled="f" stroked="f" strokeweight=".5pt">
                <v:textbox>
                  <w:txbxContent>
                    <w:p w14:paraId="15FC9425" w14:textId="3B5973EE" w:rsidR="00FF0503" w:rsidRPr="00F73C5E" w:rsidRDefault="004278B8" w:rsidP="00E066FA">
                      <w:pPr>
                        <w:spacing w:line="204" w:lineRule="auto"/>
                        <w:jc w:val="center"/>
                        <w:rPr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Theme="majorHAnsi" w:eastAsia="Calibri" w:hAnsiTheme="majorHAnsi" w:cs="Calibri"/>
                          <w:b/>
                          <w:color w:val="FFFFFF" w:themeColor="background1"/>
                          <w:sz w:val="80"/>
                          <w:szCs w:val="80"/>
                        </w:rPr>
                        <w:t>ERP</w:t>
                      </w:r>
                      <w:r w:rsidR="00440A28" w:rsidRPr="00440A28">
                        <w:rPr>
                          <w:rFonts w:asciiTheme="majorHAnsi" w:eastAsia="Calibri" w:hAnsiTheme="majorHAnsi" w:cs="Calibri"/>
                          <w:b/>
                          <w:color w:val="FFFFFF" w:themeColor="background1"/>
                          <w:sz w:val="80"/>
                          <w:szCs w:val="80"/>
                        </w:rPr>
                        <w:t xml:space="preserve"> WEB </w:t>
                      </w:r>
                      <w:r>
                        <w:rPr>
                          <w:rFonts w:asciiTheme="majorHAnsi" w:eastAsia="Calibri" w:hAnsiTheme="majorHAnsi" w:cs="Calibri"/>
                          <w:b/>
                          <w:color w:val="FFFFFF" w:themeColor="background1"/>
                          <w:sz w:val="80"/>
                          <w:szCs w:val="80"/>
                        </w:rPr>
                        <w:t>APPLICATION PROJECT</w:t>
                      </w:r>
                      <w:r w:rsidR="00440A28" w:rsidRPr="00440A28">
                        <w:rPr>
                          <w:rFonts w:asciiTheme="majorHAnsi" w:eastAsia="Calibri" w:hAnsiTheme="majorHAnsi" w:cs="Calibri"/>
                          <w:b/>
                          <w:color w:val="FFFFFF" w:themeColor="background1"/>
                          <w:sz w:val="80"/>
                          <w:szCs w:val="80"/>
                        </w:rPr>
                        <w:t xml:space="preserve"> PROPOSAL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2FC0A007" wp14:editId="3B74329A">
            <wp:simplePos x="0" y="0"/>
            <wp:positionH relativeFrom="column">
              <wp:posOffset>-3503071</wp:posOffset>
            </wp:positionH>
            <wp:positionV relativeFrom="paragraph">
              <wp:posOffset>-160880</wp:posOffset>
            </wp:positionV>
            <wp:extent cx="12784269" cy="7768590"/>
            <wp:effectExtent l="0" t="6985" r="0" b="0"/>
            <wp:wrapNone/>
            <wp:docPr id="587515214" name="Picture 12" descr="TMS and ERP: New technologies improve system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MS and ERP: New technologies improve system integr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828189" cy="779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1682B" w14:textId="205CFFB7" w:rsidR="00666349" w:rsidRPr="0049348B" w:rsidRDefault="00666349" w:rsidP="005408AC">
      <w:pPr>
        <w:jc w:val="both"/>
        <w:rPr>
          <w:rFonts w:asciiTheme="majorHAnsi" w:eastAsia="Calibri" w:hAnsiTheme="majorHAnsi" w:cs="Calibri"/>
          <w:b/>
          <w:sz w:val="28"/>
          <w:szCs w:val="28"/>
        </w:rPr>
      </w:pPr>
    </w:p>
    <w:p w14:paraId="2FEBC514" w14:textId="68762EE7" w:rsidR="00666349" w:rsidRPr="0049348B" w:rsidRDefault="00666349" w:rsidP="005408AC">
      <w:pPr>
        <w:jc w:val="both"/>
        <w:rPr>
          <w:rFonts w:asciiTheme="majorHAnsi" w:eastAsia="Calibri" w:hAnsiTheme="majorHAnsi" w:cs="Calibri"/>
          <w:b/>
          <w:sz w:val="28"/>
          <w:szCs w:val="28"/>
        </w:rPr>
      </w:pPr>
    </w:p>
    <w:p w14:paraId="6A78884D" w14:textId="0DFFEFD2" w:rsidR="003416EE" w:rsidRDefault="003416EE" w:rsidP="005408AC">
      <w:pPr>
        <w:pStyle w:val="Subtitle"/>
        <w:jc w:val="both"/>
        <w:rPr>
          <w:noProof/>
        </w:rPr>
      </w:pPr>
      <w:bookmarkStart w:id="0" w:name="_ol7a0u67a3v2" w:colFirst="0" w:colLast="0"/>
      <w:bookmarkEnd w:id="0"/>
      <w:r>
        <w:rPr>
          <w:noProof/>
        </w:rPr>
        <w:drawing>
          <wp:anchor distT="0" distB="0" distL="114300" distR="114300" simplePos="0" relativeHeight="251678720" behindDoc="0" locked="0" layoutInCell="1" allowOverlap="1" wp14:anchorId="63B1137C" wp14:editId="3183629D">
            <wp:simplePos x="0" y="0"/>
            <wp:positionH relativeFrom="column">
              <wp:posOffset>1070610</wp:posOffset>
            </wp:positionH>
            <wp:positionV relativeFrom="paragraph">
              <wp:posOffset>454660</wp:posOffset>
            </wp:positionV>
            <wp:extent cx="659130" cy="805815"/>
            <wp:effectExtent l="0" t="0" r="7620" b="0"/>
            <wp:wrapNone/>
            <wp:docPr id="2115861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5" t="10040" r="63742" b="15577"/>
                    <a:stretch/>
                  </pic:blipFill>
                  <pic:spPr bwMode="auto">
                    <a:xfrm>
                      <a:off x="0" y="0"/>
                      <a:ext cx="65913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46FCE" w14:textId="041AAA32" w:rsidR="00666349" w:rsidRPr="0049348B" w:rsidRDefault="003416EE" w:rsidP="005408AC">
      <w:pPr>
        <w:pStyle w:val="Subtitle"/>
        <w:jc w:val="both"/>
        <w:rPr>
          <w:rFonts w:asciiTheme="majorHAnsi" w:eastAsia="Calibri" w:hAnsiTheme="majorHAnsi" w:cs="Calibri"/>
          <w:color w:val="000000"/>
          <w:sz w:val="60"/>
          <w:szCs w:val="60"/>
        </w:rPr>
      </w:pPr>
      <w:r>
        <w:rPr>
          <w:rFonts w:asciiTheme="majorHAnsi" w:eastAsia="Calibri" w:hAnsiTheme="majorHAnsi" w:cs="Calibri"/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016CC" wp14:editId="400DDC50">
                <wp:simplePos x="0" y="0"/>
                <wp:positionH relativeFrom="margin">
                  <wp:posOffset>1626382</wp:posOffset>
                </wp:positionH>
                <wp:positionV relativeFrom="paragraph">
                  <wp:posOffset>193969</wp:posOffset>
                </wp:positionV>
                <wp:extent cx="2065704" cy="509954"/>
                <wp:effectExtent l="0" t="0" r="0" b="44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704" cy="5099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24F86" w14:textId="7E2B6B5F" w:rsidR="00FF0503" w:rsidRPr="003416EE" w:rsidRDefault="003416EE" w:rsidP="00844F80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3416EE">
                              <w:rPr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OSP Nexus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016CC" id="Text Box 1" o:spid="_x0000_s1027" type="#_x0000_t202" style="position:absolute;left:0;text-align:left;margin-left:128.05pt;margin-top:15.25pt;width:162.65pt;height:40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" filled="f" stroked="f" strokeweight=".5pt">
                <v:textbox>
                  <w:txbxContent>
                    <w:p w14:paraId="1ED24F86" w14:textId="7E2B6B5F" w:rsidR="00FF0503" w:rsidRPr="003416EE" w:rsidRDefault="003416EE" w:rsidP="00844F80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 w:rsidRPr="003416EE">
                        <w:rPr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OSP Nexus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E3AC5" w14:textId="04675E50" w:rsidR="00666349" w:rsidRPr="0049348B" w:rsidRDefault="00666349" w:rsidP="005408AC">
      <w:pPr>
        <w:jc w:val="both"/>
        <w:rPr>
          <w:rFonts w:asciiTheme="majorHAnsi" w:eastAsia="Calibri" w:hAnsiTheme="majorHAnsi" w:cs="Calibri"/>
          <w:sz w:val="24"/>
          <w:szCs w:val="24"/>
        </w:rPr>
      </w:pPr>
    </w:p>
    <w:p w14:paraId="0AC14C8B" w14:textId="4B22814F" w:rsidR="00666349" w:rsidRPr="0049348B" w:rsidRDefault="00666349" w:rsidP="005408AC">
      <w:pPr>
        <w:jc w:val="both"/>
        <w:rPr>
          <w:rFonts w:asciiTheme="majorHAnsi" w:eastAsia="Calibri" w:hAnsiTheme="majorHAnsi" w:cs="Calibri"/>
          <w:sz w:val="24"/>
          <w:szCs w:val="24"/>
        </w:rPr>
      </w:pPr>
    </w:p>
    <w:p w14:paraId="39E1BC51" w14:textId="63000F5A" w:rsidR="00666349" w:rsidRPr="0049348B" w:rsidRDefault="00666349" w:rsidP="005408AC">
      <w:pPr>
        <w:jc w:val="both"/>
        <w:rPr>
          <w:rFonts w:asciiTheme="majorHAnsi" w:eastAsia="Calibri" w:hAnsiTheme="majorHAnsi" w:cs="Calibri"/>
          <w:b/>
          <w:sz w:val="28"/>
          <w:szCs w:val="28"/>
        </w:rPr>
      </w:pPr>
    </w:p>
    <w:p w14:paraId="24024F69" w14:textId="55B6452F" w:rsidR="00666349" w:rsidRPr="0049348B" w:rsidRDefault="00666349" w:rsidP="005408AC">
      <w:pPr>
        <w:jc w:val="both"/>
        <w:rPr>
          <w:rFonts w:asciiTheme="majorHAnsi" w:eastAsia="Calibri" w:hAnsiTheme="majorHAnsi" w:cs="Calibri"/>
          <w:sz w:val="28"/>
          <w:szCs w:val="28"/>
        </w:rPr>
      </w:pPr>
    </w:p>
    <w:p w14:paraId="06FE23D2" w14:textId="1BC4784E" w:rsidR="00C6527E" w:rsidRPr="0049348B" w:rsidRDefault="00C6527E" w:rsidP="005408AC">
      <w:pPr>
        <w:pStyle w:val="NoSpacing"/>
        <w:jc w:val="both"/>
        <w:rPr>
          <w:rFonts w:asciiTheme="majorHAnsi" w:hAnsiTheme="majorHAnsi"/>
        </w:rPr>
      </w:pPr>
      <w:bookmarkStart w:id="1" w:name="_2lwmm94qvj8b" w:colFirst="0" w:colLast="0"/>
      <w:bookmarkStart w:id="2" w:name="_1zcdh197fri7" w:colFirst="0" w:colLast="0"/>
      <w:bookmarkEnd w:id="1"/>
      <w:bookmarkEnd w:id="2"/>
    </w:p>
    <w:p w14:paraId="5EB0D13B" w14:textId="27069919" w:rsidR="00C6527E" w:rsidRPr="0049348B" w:rsidRDefault="00C6527E" w:rsidP="005408AC">
      <w:pPr>
        <w:pStyle w:val="NoSpacing"/>
        <w:jc w:val="both"/>
        <w:rPr>
          <w:rFonts w:asciiTheme="majorHAnsi" w:hAnsiTheme="majorHAnsi"/>
        </w:rPr>
      </w:pPr>
    </w:p>
    <w:p w14:paraId="1E8097D7" w14:textId="50417EDF" w:rsidR="004E4FD8" w:rsidRPr="0049348B" w:rsidRDefault="004E4FD8" w:rsidP="005408AC">
      <w:pPr>
        <w:pStyle w:val="NoSpacing"/>
        <w:jc w:val="both"/>
        <w:rPr>
          <w:rFonts w:asciiTheme="majorHAnsi" w:hAnsiTheme="majorHAnsi"/>
        </w:rPr>
      </w:pPr>
    </w:p>
    <w:p w14:paraId="464DC63E" w14:textId="6B2E7680" w:rsidR="004E4FD8" w:rsidRPr="0049348B" w:rsidRDefault="004E4FD8" w:rsidP="005408AC">
      <w:pPr>
        <w:pStyle w:val="NoSpacing"/>
        <w:jc w:val="both"/>
        <w:rPr>
          <w:rFonts w:asciiTheme="majorHAnsi" w:hAnsiTheme="majorHAnsi"/>
        </w:rPr>
      </w:pPr>
    </w:p>
    <w:p w14:paraId="30BB2462" w14:textId="288A3808" w:rsidR="004E4FD8" w:rsidRPr="0049348B" w:rsidRDefault="004E4FD8" w:rsidP="005408AC">
      <w:pPr>
        <w:pStyle w:val="NoSpacing"/>
        <w:jc w:val="both"/>
        <w:rPr>
          <w:rFonts w:asciiTheme="majorHAnsi" w:hAnsiTheme="majorHAnsi"/>
        </w:rPr>
      </w:pPr>
    </w:p>
    <w:p w14:paraId="166F9C52" w14:textId="55946A03" w:rsidR="004E4FD8" w:rsidRPr="0049348B" w:rsidRDefault="004E4FD8" w:rsidP="005408AC">
      <w:pPr>
        <w:pStyle w:val="NoSpacing"/>
        <w:jc w:val="both"/>
        <w:rPr>
          <w:rFonts w:asciiTheme="majorHAnsi" w:hAnsiTheme="majorHAnsi"/>
        </w:rPr>
      </w:pPr>
    </w:p>
    <w:p w14:paraId="52CCABA9" w14:textId="5958A1FE" w:rsidR="004E4FD8" w:rsidRPr="0049348B" w:rsidRDefault="004E4FD8" w:rsidP="005408AC">
      <w:pPr>
        <w:pStyle w:val="NoSpacing"/>
        <w:jc w:val="both"/>
        <w:rPr>
          <w:rFonts w:asciiTheme="majorHAnsi" w:hAnsiTheme="majorHAnsi"/>
        </w:rPr>
      </w:pPr>
    </w:p>
    <w:p w14:paraId="4057C022" w14:textId="6F4E438C" w:rsidR="00C6527E" w:rsidRDefault="00C6527E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3F6F6F57" w14:textId="77777777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310F255D" w14:textId="78E10B81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2D192293" w14:textId="77777777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38502750" w14:textId="112141A2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7600ED98" w14:textId="515EA228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1CA7CFA4" w14:textId="776FFC10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6CD57DF3" w14:textId="011A501E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554DB608" w14:textId="2B12C848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5E960A62" w14:textId="712455D8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3D19285E" w14:textId="318D1CEF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092E8507" w14:textId="1FD36CC0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58B22014" w14:textId="14F751A1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4485847E" w14:textId="0CFFC989" w:rsidR="00FF0503" w:rsidRDefault="00C1446B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  <w:r>
        <w:rPr>
          <w:rFonts w:asciiTheme="majorHAnsi" w:eastAsia="Calibri" w:hAnsiTheme="majorHAnsi" w:cs="Calibri"/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94C39A" wp14:editId="2CBAE95B">
                <wp:simplePos x="0" y="0"/>
                <wp:positionH relativeFrom="margin">
                  <wp:posOffset>3825875</wp:posOffset>
                </wp:positionH>
                <wp:positionV relativeFrom="paragraph">
                  <wp:posOffset>129540</wp:posOffset>
                </wp:positionV>
                <wp:extent cx="2651760" cy="7429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AC9EA" w14:textId="1ACAD368" w:rsidR="00844F80" w:rsidRPr="00F73C5E" w:rsidRDefault="00844F80" w:rsidP="00844F80">
                            <w:pPr>
                              <w:spacing w:line="360" w:lineRule="auto"/>
                              <w:jc w:val="center"/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73C5E"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>Prepared for</w:t>
                            </w:r>
                          </w:p>
                          <w:p w14:paraId="1E0AD88D" w14:textId="4C75D697" w:rsidR="00844F80" w:rsidRPr="00F73C5E" w:rsidRDefault="004278B8" w:rsidP="004278B8">
                            <w:pPr>
                              <w:spacing w:line="360" w:lineRule="auto"/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4278B8">
                              <w:rPr>
                                <w:rFonts w:asciiTheme="majorHAnsi" w:eastAsia="Calibri" w:hAnsiTheme="majorHAnsi" w:cs="Calibr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Sri Lanka Telecom (Services)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4C39A" id="Text Box 8" o:spid="_x0000_s1028" type="#_x0000_t202" style="position:absolute;left:0;text-align:left;margin-left:301.25pt;margin-top:10.2pt;width:208.8pt;height:58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" filled="f" stroked="f" strokeweight=".5pt">
                <v:textbox>
                  <w:txbxContent>
                    <w:p w14:paraId="2E4AC9EA" w14:textId="1ACAD368" w:rsidR="00844F80" w:rsidRPr="00F73C5E" w:rsidRDefault="00844F80" w:rsidP="00844F80">
                      <w:pPr>
                        <w:spacing w:line="360" w:lineRule="auto"/>
                        <w:jc w:val="center"/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F73C5E"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28"/>
                        </w:rPr>
                        <w:t>Prepared for</w:t>
                      </w:r>
                    </w:p>
                    <w:p w14:paraId="1E0AD88D" w14:textId="4C75D697" w:rsidR="00844F80" w:rsidRPr="00F73C5E" w:rsidRDefault="004278B8" w:rsidP="004278B8">
                      <w:pPr>
                        <w:spacing w:line="360" w:lineRule="auto"/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 w:rsidRPr="004278B8">
                        <w:rPr>
                          <w:rFonts w:asciiTheme="majorHAnsi" w:eastAsia="Calibri" w:hAnsiTheme="majorHAnsi" w:cs="Calibri"/>
                          <w:b/>
                          <w:color w:val="FFFFFF" w:themeColor="background1"/>
                          <w:sz w:val="28"/>
                          <w:szCs w:val="28"/>
                        </w:rPr>
                        <w:t>Sri Lanka Telecom (Services) Ltd.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38BED2" w14:textId="20C7097A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08FD7175" w14:textId="382D95DB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7DF64FF2" w14:textId="05C65DFB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6D65EAD3" w14:textId="618D72C7" w:rsidR="00FF0503" w:rsidRDefault="00FF0503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</w:p>
    <w:p w14:paraId="79EEA0DA" w14:textId="07E890C1" w:rsidR="007B16F1" w:rsidRDefault="007B16F1" w:rsidP="005408AC">
      <w:pPr>
        <w:pStyle w:val="NoSpacing"/>
        <w:spacing w:line="276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14:paraId="54C21330" w14:textId="7B82411E" w:rsidR="00BC3914" w:rsidRDefault="00BC3914" w:rsidP="005408AC">
      <w:pPr>
        <w:jc w:val="both"/>
        <w:rPr>
          <w:rFonts w:asciiTheme="majorHAnsi" w:eastAsia="Calibri" w:hAnsiTheme="majorHAnsi" w:cstheme="majorHAnsi"/>
          <w:b/>
          <w:color w:val="333333"/>
          <w:sz w:val="30"/>
          <w:szCs w:val="30"/>
          <w:highlight w:val="white"/>
        </w:rPr>
      </w:pPr>
    </w:p>
    <w:p w14:paraId="34670C47" w14:textId="47DAD0E5" w:rsidR="00BC3914" w:rsidRDefault="00C1446B" w:rsidP="005408AC">
      <w:pPr>
        <w:jc w:val="both"/>
        <w:rPr>
          <w:rFonts w:asciiTheme="majorHAnsi" w:eastAsia="Calibri" w:hAnsiTheme="majorHAnsi" w:cstheme="majorHAnsi"/>
          <w:b/>
          <w:color w:val="333333"/>
          <w:sz w:val="30"/>
          <w:szCs w:val="30"/>
          <w:highlight w:val="white"/>
        </w:rPr>
      </w:pPr>
      <w:r>
        <w:rPr>
          <w:rFonts w:asciiTheme="majorHAnsi" w:eastAsia="Calibri" w:hAnsiTheme="majorHAnsi" w:cs="Calibri"/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264A05" wp14:editId="212297E8">
                <wp:simplePos x="0" y="0"/>
                <wp:positionH relativeFrom="margin">
                  <wp:posOffset>3800475</wp:posOffset>
                </wp:positionH>
                <wp:positionV relativeFrom="paragraph">
                  <wp:posOffset>13970</wp:posOffset>
                </wp:positionV>
                <wp:extent cx="2651760" cy="914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632F1" w14:textId="1F069820" w:rsidR="00FF0503" w:rsidRPr="00F73C5E" w:rsidRDefault="00FF0503" w:rsidP="00844F80">
                            <w:pPr>
                              <w:spacing w:line="360" w:lineRule="auto"/>
                              <w:jc w:val="center"/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73C5E"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>Prepared by</w:t>
                            </w:r>
                          </w:p>
                          <w:p w14:paraId="1439B1EA" w14:textId="08AD0E22" w:rsidR="00844F80" w:rsidRPr="00440A28" w:rsidRDefault="004278B8" w:rsidP="00440A28">
                            <w:pPr>
                              <w:jc w:val="center"/>
                              <w:rPr>
                                <w:rFonts w:asciiTheme="majorHAnsi" w:eastAsia="Calibri" w:hAnsiTheme="majorHAnsi" w:cs="Calibr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="Calibri" w:hAnsiTheme="majorHAnsi" w:cs="Calibr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Prasad Dissanayake </w:t>
                            </w:r>
                          </w:p>
                          <w:p w14:paraId="3FAD6788" w14:textId="07FD5E7C" w:rsidR="00FF0503" w:rsidRPr="00F73C5E" w:rsidRDefault="004278B8" w:rsidP="00844F80">
                            <w:pPr>
                              <w:spacing w:line="360" w:lineRule="auto"/>
                              <w:jc w:val="center"/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>prasadexperior@gmail.com</w:t>
                            </w:r>
                          </w:p>
                          <w:p w14:paraId="4694A13B" w14:textId="77777777" w:rsidR="00FF0503" w:rsidRPr="00F73C5E" w:rsidRDefault="00FF0503" w:rsidP="00844F80">
                            <w:pPr>
                              <w:spacing w:line="36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64A05" id="Text Box 3" o:spid="_x0000_s1029" type="#_x0000_t202" style="position:absolute;left:0;text-align:left;margin-left:299.25pt;margin-top:1.1pt;width:208.8pt;height:1in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" filled="f" stroked="f" strokeweight=".5pt">
                <v:textbox>
                  <w:txbxContent>
                    <w:p w14:paraId="290632F1" w14:textId="1F069820" w:rsidR="00FF0503" w:rsidRPr="00F73C5E" w:rsidRDefault="00FF0503" w:rsidP="00844F80">
                      <w:pPr>
                        <w:spacing w:line="360" w:lineRule="auto"/>
                        <w:jc w:val="center"/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F73C5E"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28"/>
                        </w:rPr>
                        <w:t>Prepared by</w:t>
                      </w:r>
                    </w:p>
                    <w:p w14:paraId="1439B1EA" w14:textId="08AD0E22" w:rsidR="00844F80" w:rsidRPr="00440A28" w:rsidRDefault="004278B8" w:rsidP="00440A28">
                      <w:pPr>
                        <w:jc w:val="center"/>
                        <w:rPr>
                          <w:rFonts w:asciiTheme="majorHAnsi" w:eastAsia="Calibri" w:hAnsiTheme="majorHAnsi" w:cs="Calibr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="Calibri" w:hAnsiTheme="majorHAnsi" w:cs="Calibr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Prasad Dissanayake </w:t>
                      </w:r>
                    </w:p>
                    <w:p w14:paraId="3FAD6788" w14:textId="07FD5E7C" w:rsidR="00FF0503" w:rsidRPr="00F73C5E" w:rsidRDefault="004278B8" w:rsidP="00844F80">
                      <w:pPr>
                        <w:spacing w:line="360" w:lineRule="auto"/>
                        <w:jc w:val="center"/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28"/>
                        </w:rPr>
                        <w:t>prasadexperior@gmail.com</w:t>
                      </w:r>
                    </w:p>
                    <w:p w14:paraId="4694A13B" w14:textId="77777777" w:rsidR="00FF0503" w:rsidRPr="00F73C5E" w:rsidRDefault="00FF0503" w:rsidP="00844F80">
                      <w:pPr>
                        <w:spacing w:line="360" w:lineRule="auto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4ED296" w14:textId="5320D538" w:rsidR="00BC3914" w:rsidRDefault="00BC3914" w:rsidP="005408AC">
      <w:pPr>
        <w:jc w:val="both"/>
        <w:rPr>
          <w:rFonts w:asciiTheme="majorHAnsi" w:eastAsia="Calibri" w:hAnsiTheme="majorHAnsi" w:cstheme="majorHAnsi"/>
          <w:b/>
          <w:color w:val="333333"/>
          <w:sz w:val="30"/>
          <w:szCs w:val="30"/>
          <w:highlight w:val="white"/>
        </w:rPr>
      </w:pPr>
    </w:p>
    <w:bookmarkStart w:id="3" w:name="_6it9taexy8kr" w:colFirst="0" w:colLast="0"/>
    <w:bookmarkStart w:id="4" w:name="_imk7yxaz672a" w:colFirst="0" w:colLast="0"/>
    <w:bookmarkEnd w:id="3"/>
    <w:bookmarkEnd w:id="4"/>
    <w:p w14:paraId="7F493FD6" w14:textId="41E91650" w:rsidR="00A27733" w:rsidRDefault="00C1446B" w:rsidP="00B80FBF">
      <w:pPr>
        <w:pStyle w:val="NoSpacing"/>
        <w:jc w:val="both"/>
        <w:rPr>
          <w:rFonts w:asciiTheme="majorHAnsi" w:hAnsiTheme="majorHAnsi"/>
          <w:b/>
          <w:color w:val="41AF3A"/>
          <w:sz w:val="36"/>
          <w:szCs w:val="24"/>
        </w:rPr>
      </w:pPr>
      <w:r>
        <w:rPr>
          <w:rFonts w:asciiTheme="majorHAnsi" w:eastAsia="Calibri" w:hAnsiTheme="majorHAnsi" w:cs="Calibri"/>
          <w:b/>
          <w:noProof/>
          <w:sz w:val="28"/>
          <w:szCs w:val="28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492ABF" wp14:editId="102D9364">
                <wp:simplePos x="0" y="0"/>
                <wp:positionH relativeFrom="margin">
                  <wp:posOffset>4099560</wp:posOffset>
                </wp:positionH>
                <wp:positionV relativeFrom="paragraph">
                  <wp:posOffset>128905</wp:posOffset>
                </wp:positionV>
                <wp:extent cx="1990725" cy="3524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C15D4" w14:textId="5ABAE5FA" w:rsidR="00440A28" w:rsidRPr="00F73C5E" w:rsidRDefault="004278B8" w:rsidP="00440A28">
                            <w:pPr>
                              <w:spacing w:line="360" w:lineRule="auto"/>
                              <w:jc w:val="center"/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36"/>
                              </w:rPr>
                              <w:t>January</w:t>
                            </w:r>
                            <w:r w:rsidR="00440A28" w:rsidRPr="00E25B15"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36"/>
                              </w:rPr>
                              <w:t>20</w:t>
                            </w:r>
                            <w:r w:rsidR="00440A28" w:rsidRPr="00E25B15"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36"/>
                              </w:rPr>
                              <w:t>, 202</w:t>
                            </w:r>
                            <w:r>
                              <w:rPr>
                                <w:rFonts w:asciiTheme="majorHAnsi" w:eastAsia="Calibri" w:hAnsiTheme="majorHAnsi" w:cs="Calibri"/>
                                <w:color w:val="FFFFFF" w:themeColor="background1"/>
                                <w:sz w:val="28"/>
                                <w:szCs w:val="36"/>
                              </w:rPr>
                              <w:t>5</w:t>
                            </w:r>
                          </w:p>
                          <w:p w14:paraId="65835EEB" w14:textId="128D3878" w:rsidR="00440A28" w:rsidRPr="00F73C5E" w:rsidRDefault="00440A28" w:rsidP="00440A28">
                            <w:pPr>
                              <w:spacing w:line="360" w:lineRule="auto"/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92ABF" id="Text Box 4" o:spid="_x0000_s1030" type="#_x0000_t202" style="position:absolute;left:0;text-align:left;margin-left:322.8pt;margin-top:10.15pt;width:156.75pt;height:27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" filled="f" stroked="f" strokeweight=".5pt">
                <v:textbox>
                  <w:txbxContent>
                    <w:p w14:paraId="4EBC15D4" w14:textId="5ABAE5FA" w:rsidR="00440A28" w:rsidRPr="00F73C5E" w:rsidRDefault="004278B8" w:rsidP="00440A28">
                      <w:pPr>
                        <w:spacing w:line="360" w:lineRule="auto"/>
                        <w:jc w:val="center"/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36"/>
                        </w:rPr>
                        <w:t>January</w:t>
                      </w:r>
                      <w:r w:rsidR="00440A28" w:rsidRPr="00E25B15"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36"/>
                        </w:rPr>
                        <w:t xml:space="preserve"> </w:t>
                      </w:r>
                      <w:r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36"/>
                        </w:rPr>
                        <w:t>20</w:t>
                      </w:r>
                      <w:r w:rsidR="00440A28" w:rsidRPr="00E25B15"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36"/>
                        </w:rPr>
                        <w:t>, 202</w:t>
                      </w:r>
                      <w:r>
                        <w:rPr>
                          <w:rFonts w:asciiTheme="majorHAnsi" w:eastAsia="Calibri" w:hAnsiTheme="majorHAnsi" w:cs="Calibri"/>
                          <w:color w:val="FFFFFF" w:themeColor="background1"/>
                          <w:sz w:val="28"/>
                          <w:szCs w:val="36"/>
                        </w:rPr>
                        <w:t>5</w:t>
                      </w:r>
                    </w:p>
                    <w:p w14:paraId="65835EEB" w14:textId="128D3878" w:rsidR="00440A28" w:rsidRPr="00F73C5E" w:rsidRDefault="00440A28" w:rsidP="00440A28">
                      <w:pPr>
                        <w:spacing w:line="360" w:lineRule="auto"/>
                        <w:jc w:val="center"/>
                        <w:rPr>
                          <w:b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446B">
        <w:rPr>
          <w:rFonts w:asciiTheme="majorHAnsi" w:hAnsiTheme="majorHAnsi"/>
          <w:b/>
          <w:color w:val="41AF3A"/>
          <w:sz w:val="36"/>
          <w:szCs w:val="24"/>
        </w:rPr>
        <w:t>Introduction</w:t>
      </w:r>
    </w:p>
    <w:p w14:paraId="7A65A1B5" w14:textId="77777777" w:rsidR="00C1446B" w:rsidRDefault="00C1446B" w:rsidP="005408AC">
      <w:pPr>
        <w:pStyle w:val="NoSpacing"/>
        <w:spacing w:line="276" w:lineRule="auto"/>
        <w:jc w:val="both"/>
        <w:rPr>
          <w:rFonts w:asciiTheme="majorHAnsi" w:hAnsiTheme="majorHAnsi"/>
          <w:color w:val="111111"/>
          <w:sz w:val="28"/>
        </w:rPr>
      </w:pPr>
    </w:p>
    <w:p w14:paraId="181E3F72" w14:textId="5F5D2B67" w:rsidR="00E25B15" w:rsidRDefault="00C1446B" w:rsidP="005408AC">
      <w:pPr>
        <w:pStyle w:val="NoSpacing"/>
        <w:spacing w:line="276" w:lineRule="auto"/>
        <w:jc w:val="both"/>
        <w:rPr>
          <w:rFonts w:asciiTheme="majorHAnsi" w:hAnsiTheme="majorHAnsi"/>
          <w:color w:val="111111"/>
          <w:sz w:val="28"/>
        </w:rPr>
      </w:pPr>
      <w:r w:rsidRPr="00C1446B">
        <w:rPr>
          <w:rFonts w:asciiTheme="majorHAnsi" w:hAnsiTheme="majorHAnsi"/>
          <w:color w:val="111111"/>
          <w:sz w:val="28"/>
        </w:rPr>
        <w:t>Sri Lanka Telecom Services (SLTS) is seeking a comprehensive ERP (Enterprise Resource Planning) system to streamline operations, improve data accuracy, and enhance decision-making. This proposal outlines a modular ERP solution addressing SLTS’s specific requirements across Inventory Management, SOD Management, Project Management, Office Administration, Subcontractor Management, and Service Assurance Management, with a centralized dashboard for real-time reporting.</w:t>
      </w:r>
    </w:p>
    <w:p w14:paraId="2F7A0BC4" w14:textId="77777777" w:rsidR="001821B4" w:rsidRDefault="001821B4" w:rsidP="005408AC">
      <w:pPr>
        <w:pStyle w:val="NoSpacing"/>
        <w:spacing w:line="276" w:lineRule="auto"/>
        <w:jc w:val="both"/>
        <w:rPr>
          <w:rFonts w:asciiTheme="majorHAnsi" w:hAnsiTheme="majorHAnsi"/>
          <w:color w:val="111111"/>
          <w:sz w:val="28"/>
        </w:rPr>
      </w:pPr>
    </w:p>
    <w:p w14:paraId="4FF2DC07" w14:textId="77777777" w:rsidR="001821B4" w:rsidRDefault="001821B4" w:rsidP="005408AC">
      <w:pPr>
        <w:pStyle w:val="NoSpacing"/>
        <w:spacing w:line="276" w:lineRule="auto"/>
        <w:jc w:val="both"/>
        <w:rPr>
          <w:rFonts w:asciiTheme="majorHAnsi" w:hAnsiTheme="majorHAnsi"/>
          <w:color w:val="111111"/>
          <w:sz w:val="28"/>
        </w:rPr>
      </w:pPr>
    </w:p>
    <w:p w14:paraId="34755623" w14:textId="77777777" w:rsidR="001821B4" w:rsidRDefault="001821B4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333333"/>
          <w:sz w:val="24"/>
          <w:szCs w:val="24"/>
        </w:rPr>
      </w:pPr>
    </w:p>
    <w:p w14:paraId="17418DCF" w14:textId="10BFAF71" w:rsidR="00A27733" w:rsidRDefault="00A27733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333333"/>
          <w:sz w:val="24"/>
          <w:szCs w:val="24"/>
        </w:rPr>
      </w:pPr>
    </w:p>
    <w:p w14:paraId="12FC0784" w14:textId="1D642AB5" w:rsidR="001A14B8" w:rsidRDefault="001A14B8" w:rsidP="005408AC">
      <w:pPr>
        <w:jc w:val="both"/>
        <w:rPr>
          <w:rFonts w:asciiTheme="majorHAnsi" w:hAnsiTheme="majorHAnsi"/>
          <w:b/>
          <w:color w:val="41AF3A"/>
          <w:sz w:val="36"/>
          <w:szCs w:val="24"/>
        </w:rPr>
      </w:pPr>
      <w:r>
        <w:rPr>
          <w:rFonts w:asciiTheme="majorHAnsi" w:hAnsiTheme="majorHAnsi"/>
          <w:b/>
          <w:color w:val="41AF3A"/>
          <w:sz w:val="36"/>
          <w:szCs w:val="24"/>
        </w:rPr>
        <w:t>Problems</w:t>
      </w:r>
    </w:p>
    <w:p w14:paraId="287EF3A5" w14:textId="77777777" w:rsidR="001A14B8" w:rsidRPr="000617CB" w:rsidRDefault="001A14B8" w:rsidP="005408AC">
      <w:pPr>
        <w:jc w:val="both"/>
        <w:rPr>
          <w:rFonts w:asciiTheme="majorHAnsi" w:hAnsiTheme="majorHAnsi"/>
          <w:color w:val="41AF3A"/>
          <w:sz w:val="28"/>
        </w:rPr>
      </w:pPr>
    </w:p>
    <w:p w14:paraId="6117E5DD" w14:textId="77777777" w:rsidR="001A14B8" w:rsidRPr="001A14B8" w:rsidRDefault="001A14B8" w:rsidP="005408AC">
      <w:pPr>
        <w:pStyle w:val="NoSpacing"/>
        <w:spacing w:line="276" w:lineRule="auto"/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1A14B8">
        <w:rPr>
          <w:rFonts w:asciiTheme="majorHAnsi" w:hAnsiTheme="majorHAnsi"/>
          <w:b/>
          <w:bCs/>
          <w:sz w:val="28"/>
          <w:szCs w:val="28"/>
          <w:lang w:val="en-US"/>
        </w:rPr>
        <w:t>1. Disparate Systems and Data Silos</w:t>
      </w:r>
    </w:p>
    <w:p w14:paraId="6CDA3350" w14:textId="77777777" w:rsidR="001A14B8" w:rsidRPr="001A14B8" w:rsidRDefault="001A14B8" w:rsidP="005408AC">
      <w:pPr>
        <w:pStyle w:val="NoSpacing"/>
        <w:numPr>
          <w:ilvl w:val="0"/>
          <w:numId w:val="23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Multiple Systems: Using separate spreadsheets, legacy software, and manual processes causes difficulties in maintaining data consistency and visibility.</w:t>
      </w:r>
    </w:p>
    <w:p w14:paraId="09EF70B6" w14:textId="77777777" w:rsidR="001A14B8" w:rsidRPr="001A14B8" w:rsidRDefault="001A14B8" w:rsidP="005408AC">
      <w:pPr>
        <w:pStyle w:val="NoSpacing"/>
        <w:numPr>
          <w:ilvl w:val="0"/>
          <w:numId w:val="23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Lack of Real-time Data: Decision-makers may not have immediate access to accurate information, leading to delayed or suboptimal decisions.</w:t>
      </w:r>
    </w:p>
    <w:p w14:paraId="41C3B847" w14:textId="77777777" w:rsidR="001A14B8" w:rsidRPr="001A14B8" w:rsidRDefault="001A14B8" w:rsidP="005408AC">
      <w:pPr>
        <w:pStyle w:val="NoSpacing"/>
        <w:spacing w:before="240" w:line="276" w:lineRule="auto"/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1A14B8">
        <w:rPr>
          <w:rFonts w:asciiTheme="majorHAnsi" w:hAnsiTheme="majorHAnsi"/>
          <w:b/>
          <w:bCs/>
          <w:sz w:val="28"/>
          <w:szCs w:val="28"/>
          <w:lang w:val="en-US"/>
        </w:rPr>
        <w:t>2. Inefficient Inventory and SOD Management</w:t>
      </w:r>
    </w:p>
    <w:p w14:paraId="0C81648C" w14:textId="77777777" w:rsidR="001A14B8" w:rsidRPr="001A14B8" w:rsidRDefault="001A14B8" w:rsidP="005408AC">
      <w:pPr>
        <w:pStyle w:val="NoSpacing"/>
        <w:numPr>
          <w:ilvl w:val="0"/>
          <w:numId w:val="24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Manual Stock Tracking: Relying on manual updates for goods received, returned, and transferred between warehouses/store locations, leading to errors and stock discrepancies.</w:t>
      </w:r>
    </w:p>
    <w:p w14:paraId="5AFAFFC9" w14:textId="77777777" w:rsidR="001A14B8" w:rsidRPr="001A14B8" w:rsidRDefault="001A14B8" w:rsidP="005408AC">
      <w:pPr>
        <w:pStyle w:val="NoSpacing"/>
        <w:numPr>
          <w:ilvl w:val="0"/>
          <w:numId w:val="24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Unclear Material Usage: Contractor and RTOM-wise material usage may not be tracked properly, causing overspending or material shortages.</w:t>
      </w:r>
    </w:p>
    <w:p w14:paraId="6A33B34F" w14:textId="77777777" w:rsidR="001A14B8" w:rsidRPr="001A14B8" w:rsidRDefault="001A14B8" w:rsidP="005408AC">
      <w:pPr>
        <w:pStyle w:val="NoSpacing"/>
        <w:spacing w:before="240" w:line="276" w:lineRule="auto"/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1A14B8">
        <w:rPr>
          <w:rFonts w:asciiTheme="majorHAnsi" w:hAnsiTheme="majorHAnsi"/>
          <w:b/>
          <w:bCs/>
          <w:sz w:val="28"/>
          <w:szCs w:val="28"/>
          <w:lang w:val="en-US"/>
        </w:rPr>
        <w:t>3. Complex Project Management</w:t>
      </w:r>
    </w:p>
    <w:p w14:paraId="5C72D01D" w14:textId="2A0C8837" w:rsidR="001A14B8" w:rsidRPr="001A14B8" w:rsidRDefault="001A14B8" w:rsidP="005408AC">
      <w:pPr>
        <w:pStyle w:val="NoSpacing"/>
        <w:numPr>
          <w:ilvl w:val="0"/>
          <w:numId w:val="25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 xml:space="preserve">Fragmented Project Tracking: </w:t>
      </w:r>
      <w:r w:rsidR="00BA10BE">
        <w:rPr>
          <w:rFonts w:asciiTheme="majorHAnsi" w:hAnsiTheme="majorHAnsi"/>
          <w:sz w:val="28"/>
          <w:szCs w:val="28"/>
          <w:lang w:val="en-US"/>
        </w:rPr>
        <w:t xml:space="preserve">There is a lack of an integrated system to handle project estimation, costing, supply chain management, </w:t>
      </w:r>
      <w:r w:rsidRPr="001A14B8">
        <w:rPr>
          <w:rFonts w:asciiTheme="majorHAnsi" w:hAnsiTheme="majorHAnsi"/>
          <w:sz w:val="28"/>
          <w:szCs w:val="28"/>
          <w:lang w:val="en-US"/>
        </w:rPr>
        <w:t>and resource allocation.</w:t>
      </w:r>
    </w:p>
    <w:p w14:paraId="3BA6D063" w14:textId="77777777" w:rsidR="001A14B8" w:rsidRDefault="001A14B8" w:rsidP="005408AC">
      <w:pPr>
        <w:pStyle w:val="NoSpacing"/>
        <w:numPr>
          <w:ilvl w:val="0"/>
          <w:numId w:val="25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Issue Management and Accountability: Delays in addressing bottlenecks or issues due to poor visibility of project status and responsibilities.</w:t>
      </w:r>
    </w:p>
    <w:p w14:paraId="62202CE4" w14:textId="77777777" w:rsidR="001821B4" w:rsidRDefault="001821B4" w:rsidP="005408AC">
      <w:pPr>
        <w:pStyle w:val="NoSpacing"/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</w:p>
    <w:p w14:paraId="0995365E" w14:textId="77777777" w:rsidR="001A14B8" w:rsidRPr="001A14B8" w:rsidRDefault="001A14B8" w:rsidP="005408AC">
      <w:pPr>
        <w:pStyle w:val="NoSpacing"/>
        <w:spacing w:before="240" w:line="276" w:lineRule="auto"/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1A14B8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4. Lack of Transparency in Subcontractor Relations</w:t>
      </w:r>
    </w:p>
    <w:p w14:paraId="3C5363CE" w14:textId="2CA7E3DB" w:rsidR="001A14B8" w:rsidRPr="001A14B8" w:rsidRDefault="001A14B8" w:rsidP="005408AC">
      <w:pPr>
        <w:pStyle w:val="NoSpacing"/>
        <w:numPr>
          <w:ilvl w:val="0"/>
          <w:numId w:val="26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Registration and Credential Management: Difficulty in maintaining a unified record of subcontractors’, contracts, and performance.</w:t>
      </w:r>
    </w:p>
    <w:p w14:paraId="66289D64" w14:textId="77777777" w:rsidR="001A14B8" w:rsidRPr="001A14B8" w:rsidRDefault="001A14B8" w:rsidP="005408AC">
      <w:pPr>
        <w:pStyle w:val="NoSpacing"/>
        <w:numPr>
          <w:ilvl w:val="0"/>
          <w:numId w:val="26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Invoice and Payment Delays: Manual invoicing and payment processes result in late or incorrect payments to subcontractors.</w:t>
      </w:r>
    </w:p>
    <w:p w14:paraId="3F2AF113" w14:textId="061433C4" w:rsidR="001A14B8" w:rsidRPr="001A14B8" w:rsidRDefault="001A14B8" w:rsidP="005408AC">
      <w:pPr>
        <w:pStyle w:val="NoSpacing"/>
        <w:numPr>
          <w:ilvl w:val="0"/>
          <w:numId w:val="26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Material Reconciliation: Tracking what materials were used by which subcontractor and reconciling with returned/unused items often becomes cumbersome and error</w:t>
      </w:r>
      <w:r w:rsidR="003768EF">
        <w:rPr>
          <w:rFonts w:asciiTheme="majorHAnsi" w:hAnsiTheme="majorHAnsi"/>
          <w:sz w:val="28"/>
          <w:szCs w:val="28"/>
          <w:lang w:val="en-US"/>
        </w:rPr>
        <w:t xml:space="preserve"> </w:t>
      </w:r>
      <w:r w:rsidRPr="001A14B8">
        <w:rPr>
          <w:rFonts w:asciiTheme="majorHAnsi" w:hAnsiTheme="majorHAnsi"/>
          <w:sz w:val="28"/>
          <w:szCs w:val="28"/>
          <w:lang w:val="en-US"/>
        </w:rPr>
        <w:t>prone.</w:t>
      </w:r>
    </w:p>
    <w:p w14:paraId="6D6F4762" w14:textId="77777777" w:rsidR="001A14B8" w:rsidRPr="001A14B8" w:rsidRDefault="001A14B8" w:rsidP="005408AC">
      <w:pPr>
        <w:pStyle w:val="NoSpacing"/>
        <w:spacing w:before="240" w:line="276" w:lineRule="auto"/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1A14B8">
        <w:rPr>
          <w:rFonts w:asciiTheme="majorHAnsi" w:hAnsiTheme="majorHAnsi"/>
          <w:b/>
          <w:bCs/>
          <w:sz w:val="28"/>
          <w:szCs w:val="28"/>
          <w:lang w:val="en-US"/>
        </w:rPr>
        <w:t>5. Office Administration Bottlenecks</w:t>
      </w:r>
    </w:p>
    <w:p w14:paraId="61126081" w14:textId="6E626537" w:rsidR="001A14B8" w:rsidRPr="001A14B8" w:rsidRDefault="001A14B8" w:rsidP="005408AC">
      <w:pPr>
        <w:pStyle w:val="NoSpacing"/>
        <w:numPr>
          <w:ilvl w:val="0"/>
          <w:numId w:val="27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Vehicle and Rent Management: Multiple contracts, varying rent schedules, and fuel costs are often managed on spreadsheets, leading to missed deadlines or inaccurate budgeting.</w:t>
      </w:r>
    </w:p>
    <w:p w14:paraId="190D0FE7" w14:textId="77777777" w:rsidR="001A14B8" w:rsidRPr="001A14B8" w:rsidRDefault="001A14B8" w:rsidP="005408AC">
      <w:pPr>
        <w:pStyle w:val="NoSpacing"/>
        <w:numPr>
          <w:ilvl w:val="0"/>
          <w:numId w:val="27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Poor Cost Visibility: No consolidated view of recurring office expenses (rent, vehicles, fuel, etc.) to optimize overheads and manage budgets.</w:t>
      </w:r>
    </w:p>
    <w:p w14:paraId="2527DEFF" w14:textId="77777777" w:rsidR="001A14B8" w:rsidRPr="001A14B8" w:rsidRDefault="001A14B8" w:rsidP="005408AC">
      <w:pPr>
        <w:pStyle w:val="NoSpacing"/>
        <w:spacing w:before="240" w:line="276" w:lineRule="auto"/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1A14B8">
        <w:rPr>
          <w:rFonts w:asciiTheme="majorHAnsi" w:hAnsiTheme="majorHAnsi"/>
          <w:b/>
          <w:bCs/>
          <w:sz w:val="28"/>
          <w:szCs w:val="28"/>
          <w:lang w:val="en-US"/>
        </w:rPr>
        <w:t>6. Ineffective Service Assurance &amp; Workforce Planning</w:t>
      </w:r>
    </w:p>
    <w:p w14:paraId="05A29A75" w14:textId="7CF472F3" w:rsidR="001A14B8" w:rsidRPr="001A14B8" w:rsidRDefault="001A14B8" w:rsidP="005408AC">
      <w:pPr>
        <w:pStyle w:val="NoSpacing"/>
        <w:numPr>
          <w:ilvl w:val="0"/>
          <w:numId w:val="28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Work Progress Visibility: Difficulty in tracking daily team counts, fieldwork progress, and resource allocation</w:t>
      </w:r>
      <w:r w:rsidR="00AC22BE">
        <w:rPr>
          <w:rFonts w:asciiTheme="majorHAnsi" w:hAnsiTheme="majorHAnsi"/>
          <w:sz w:val="28"/>
          <w:szCs w:val="28"/>
          <w:lang w:val="en-US"/>
        </w:rPr>
        <w:t>.</w:t>
      </w:r>
    </w:p>
    <w:p w14:paraId="4A0C285C" w14:textId="77777777" w:rsidR="001A14B8" w:rsidRPr="001A14B8" w:rsidRDefault="001A14B8" w:rsidP="005408AC">
      <w:pPr>
        <w:pStyle w:val="NoSpacing"/>
        <w:numPr>
          <w:ilvl w:val="0"/>
          <w:numId w:val="28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Poor Analytics: Lack of a unified dashboard to monitor service levels, identify gaps, and address them proactively.</w:t>
      </w:r>
    </w:p>
    <w:p w14:paraId="4F75318E" w14:textId="77777777" w:rsidR="001A14B8" w:rsidRPr="001A14B8" w:rsidRDefault="001A14B8" w:rsidP="005408AC">
      <w:pPr>
        <w:pStyle w:val="NoSpacing"/>
        <w:spacing w:before="240" w:line="276" w:lineRule="auto"/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1A14B8">
        <w:rPr>
          <w:rFonts w:asciiTheme="majorHAnsi" w:hAnsiTheme="majorHAnsi"/>
          <w:b/>
          <w:bCs/>
          <w:sz w:val="28"/>
          <w:szCs w:val="28"/>
          <w:lang w:val="en-US"/>
        </w:rPr>
        <w:t>7. Limited Reporting &amp; Analytics</w:t>
      </w:r>
    </w:p>
    <w:p w14:paraId="5DFAF026" w14:textId="77777777" w:rsidR="001A14B8" w:rsidRPr="001A14B8" w:rsidRDefault="001A14B8" w:rsidP="005408AC">
      <w:pPr>
        <w:pStyle w:val="NoSpacing"/>
        <w:numPr>
          <w:ilvl w:val="0"/>
          <w:numId w:val="29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Manual Reporting: Creating management reports typically requires collecting data from multiple systems/spreadsheets, leading to manual errors and time-consuming processes.</w:t>
      </w:r>
    </w:p>
    <w:p w14:paraId="7EDBBA4B" w14:textId="77777777" w:rsidR="001A14B8" w:rsidRPr="001A14B8" w:rsidRDefault="001A14B8" w:rsidP="005408AC">
      <w:pPr>
        <w:pStyle w:val="NoSpacing"/>
        <w:numPr>
          <w:ilvl w:val="0"/>
          <w:numId w:val="29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Lack of Predictive Insights: Without integrated data and analytics, it is challenging to forecast trends, plan for demand changes, or optimize resource allocation.</w:t>
      </w:r>
    </w:p>
    <w:p w14:paraId="4E86BCF1" w14:textId="77777777" w:rsidR="001A14B8" w:rsidRPr="001A14B8" w:rsidRDefault="001A14B8" w:rsidP="005408AC">
      <w:pPr>
        <w:pStyle w:val="NoSpacing"/>
        <w:spacing w:before="240" w:line="276" w:lineRule="auto"/>
        <w:jc w:val="both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1A14B8">
        <w:rPr>
          <w:rFonts w:asciiTheme="majorHAnsi" w:hAnsiTheme="majorHAnsi"/>
          <w:b/>
          <w:bCs/>
          <w:sz w:val="28"/>
          <w:szCs w:val="28"/>
          <w:lang w:val="en-US"/>
        </w:rPr>
        <w:t>8. Security and Compliance Concerns</w:t>
      </w:r>
    </w:p>
    <w:p w14:paraId="220B4065" w14:textId="77777777" w:rsidR="001A14B8" w:rsidRPr="001A14B8" w:rsidRDefault="001A14B8" w:rsidP="005408AC">
      <w:pPr>
        <w:pStyle w:val="NoSpacing"/>
        <w:numPr>
          <w:ilvl w:val="0"/>
          <w:numId w:val="30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Data Security: Storing critical information in spreadsheets or non-centralized systems can lead to unauthorized access, data corruption, or loss.</w:t>
      </w:r>
    </w:p>
    <w:p w14:paraId="24B22A2D" w14:textId="77777777" w:rsidR="001A14B8" w:rsidRPr="001A14B8" w:rsidRDefault="001A14B8" w:rsidP="005408AC">
      <w:pPr>
        <w:pStyle w:val="NoSpacing"/>
        <w:numPr>
          <w:ilvl w:val="0"/>
          <w:numId w:val="30"/>
        </w:numPr>
        <w:spacing w:line="276" w:lineRule="auto"/>
        <w:jc w:val="both"/>
        <w:rPr>
          <w:rFonts w:asciiTheme="majorHAnsi" w:hAnsiTheme="majorHAnsi"/>
          <w:sz w:val="28"/>
          <w:szCs w:val="28"/>
          <w:lang w:val="en-US"/>
        </w:rPr>
      </w:pPr>
      <w:r w:rsidRPr="001A14B8">
        <w:rPr>
          <w:rFonts w:asciiTheme="majorHAnsi" w:hAnsiTheme="majorHAnsi"/>
          <w:sz w:val="28"/>
          <w:szCs w:val="28"/>
          <w:lang w:val="en-US"/>
        </w:rPr>
        <w:t>Audit Trails &amp; Accountability: Manual processes do not leave clear audit trails, making it difficult to investigate discrepancies or demonstrate compliance.</w:t>
      </w:r>
    </w:p>
    <w:p w14:paraId="00B7474B" w14:textId="77777777" w:rsidR="00AC22BE" w:rsidRPr="00AC22BE" w:rsidRDefault="00AC22BE" w:rsidP="005408AC">
      <w:pPr>
        <w:ind w:left="360"/>
        <w:jc w:val="both"/>
        <w:rPr>
          <w:rFonts w:asciiTheme="majorHAnsi" w:hAnsiTheme="majorHAnsi"/>
          <w:bCs/>
          <w:sz w:val="28"/>
          <w:szCs w:val="28"/>
        </w:rPr>
      </w:pPr>
      <w:bookmarkStart w:id="5" w:name="_25z5bb51jvuj" w:colFirst="0" w:colLast="0"/>
      <w:bookmarkStart w:id="6" w:name="_pim4zylh3n6a" w:colFirst="0" w:colLast="0"/>
      <w:bookmarkEnd w:id="5"/>
      <w:bookmarkEnd w:id="6"/>
      <w:r w:rsidRPr="00AC22BE">
        <w:rPr>
          <w:rFonts w:asciiTheme="majorHAnsi" w:hAnsiTheme="majorHAnsi"/>
          <w:b/>
          <w:color w:val="41AF3A"/>
          <w:sz w:val="36"/>
          <w:szCs w:val="24"/>
        </w:rPr>
        <w:lastRenderedPageBreak/>
        <w:t>Solutions</w:t>
      </w:r>
      <w:r w:rsidRPr="00AC22BE">
        <w:rPr>
          <w:rFonts w:asciiTheme="majorHAnsi" w:hAnsiTheme="majorHAnsi"/>
          <w:b/>
          <w:color w:val="41AF3A"/>
          <w:sz w:val="36"/>
          <w:szCs w:val="24"/>
        </w:rPr>
        <w:br/>
      </w:r>
    </w:p>
    <w:p w14:paraId="7C2F9367" w14:textId="093308AA" w:rsidR="00AC22BE" w:rsidRPr="00AC22BE" w:rsidRDefault="00AC22BE" w:rsidP="005408AC">
      <w:pPr>
        <w:pStyle w:val="ListParagraph"/>
        <w:numPr>
          <w:ilvl w:val="1"/>
          <w:numId w:val="30"/>
        </w:numPr>
        <w:tabs>
          <w:tab w:val="left" w:pos="270"/>
        </w:tabs>
        <w:ind w:left="0" w:firstLine="0"/>
        <w:jc w:val="both"/>
        <w:rPr>
          <w:rFonts w:asciiTheme="majorHAnsi" w:hAnsiTheme="majorHAnsi"/>
          <w:b/>
          <w:sz w:val="28"/>
          <w:szCs w:val="28"/>
        </w:rPr>
      </w:pPr>
      <w:r w:rsidRPr="00AC22BE">
        <w:rPr>
          <w:rFonts w:asciiTheme="majorHAnsi" w:hAnsiTheme="majorHAnsi"/>
          <w:b/>
          <w:sz w:val="28"/>
          <w:szCs w:val="28"/>
        </w:rPr>
        <w:t>One System for All Data</w:t>
      </w:r>
    </w:p>
    <w:p w14:paraId="7ADA233F" w14:textId="77777777" w:rsidR="00AC22BE" w:rsidRPr="00AC22BE" w:rsidRDefault="00AC22BE" w:rsidP="005408AC">
      <w:pPr>
        <w:pStyle w:val="ListParagraph"/>
        <w:numPr>
          <w:ilvl w:val="0"/>
          <w:numId w:val="36"/>
        </w:numPr>
        <w:tabs>
          <w:tab w:val="left" w:pos="270"/>
        </w:tabs>
        <w:ind w:left="630" w:hanging="27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Store all SLTS data in a single, secure platform.</w:t>
      </w:r>
    </w:p>
    <w:p w14:paraId="1D87265E" w14:textId="77777777" w:rsidR="00AC22BE" w:rsidRPr="00AC22BE" w:rsidRDefault="00AC22BE" w:rsidP="005408AC">
      <w:pPr>
        <w:pStyle w:val="ListParagraph"/>
        <w:numPr>
          <w:ilvl w:val="0"/>
          <w:numId w:val="36"/>
        </w:numPr>
        <w:tabs>
          <w:tab w:val="left" w:pos="270"/>
          <w:tab w:val="left" w:pos="630"/>
        </w:tabs>
        <w:ind w:hanging="72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Show real-time updates for faster decision-making.</w:t>
      </w:r>
    </w:p>
    <w:p w14:paraId="2BDC4974" w14:textId="77777777" w:rsidR="00AC22BE" w:rsidRDefault="00AC22BE" w:rsidP="005408AC">
      <w:pPr>
        <w:tabs>
          <w:tab w:val="left" w:pos="270"/>
        </w:tabs>
        <w:spacing w:line="240" w:lineRule="auto"/>
        <w:ind w:left="-450"/>
        <w:jc w:val="both"/>
        <w:rPr>
          <w:rFonts w:asciiTheme="majorHAnsi" w:hAnsiTheme="majorHAnsi"/>
          <w:bCs/>
          <w:sz w:val="28"/>
          <w:szCs w:val="28"/>
        </w:rPr>
      </w:pPr>
    </w:p>
    <w:p w14:paraId="64D7AF00" w14:textId="093F8C4F" w:rsidR="00AC22BE" w:rsidRPr="00AC22BE" w:rsidRDefault="00AC22BE" w:rsidP="005408AC">
      <w:pPr>
        <w:pStyle w:val="ListParagraph"/>
        <w:numPr>
          <w:ilvl w:val="1"/>
          <w:numId w:val="30"/>
        </w:numPr>
        <w:tabs>
          <w:tab w:val="left" w:pos="270"/>
        </w:tabs>
        <w:ind w:left="0" w:firstLine="0"/>
        <w:jc w:val="both"/>
        <w:rPr>
          <w:rFonts w:asciiTheme="majorHAnsi" w:hAnsiTheme="majorHAnsi"/>
          <w:b/>
          <w:sz w:val="28"/>
          <w:szCs w:val="28"/>
        </w:rPr>
      </w:pPr>
      <w:r w:rsidRPr="00AC22BE">
        <w:rPr>
          <w:rFonts w:asciiTheme="majorHAnsi" w:hAnsiTheme="majorHAnsi"/>
          <w:b/>
          <w:sz w:val="28"/>
          <w:szCs w:val="28"/>
        </w:rPr>
        <w:t>Better Inventory &amp; SOD Management</w:t>
      </w:r>
    </w:p>
    <w:p w14:paraId="543CC763" w14:textId="77777777" w:rsidR="00AC22BE" w:rsidRPr="00AC22BE" w:rsidRDefault="00AC22BE" w:rsidP="005408AC">
      <w:pPr>
        <w:pStyle w:val="ListParagraph"/>
        <w:numPr>
          <w:ilvl w:val="0"/>
          <w:numId w:val="37"/>
        </w:numPr>
        <w:tabs>
          <w:tab w:val="left" w:pos="270"/>
        </w:tabs>
        <w:ind w:left="630" w:hanging="27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Automatically track goods received, returned, or moved.</w:t>
      </w:r>
    </w:p>
    <w:p w14:paraId="3AB9F0FD" w14:textId="60EDC92F" w:rsidR="00AC22BE" w:rsidRPr="00AC22BE" w:rsidRDefault="00AC22BE" w:rsidP="005408AC">
      <w:pPr>
        <w:pStyle w:val="ListParagraph"/>
        <w:numPr>
          <w:ilvl w:val="0"/>
          <w:numId w:val="37"/>
        </w:numPr>
        <w:tabs>
          <w:tab w:val="left" w:pos="270"/>
        </w:tabs>
        <w:ind w:left="630" w:hanging="27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 xml:space="preserve">Monitor contractor and RTOM material usage in </w:t>
      </w:r>
      <w:r w:rsidR="005408AC">
        <w:rPr>
          <w:rFonts w:asciiTheme="majorHAnsi" w:hAnsiTheme="majorHAnsi"/>
          <w:bCs/>
          <w:sz w:val="28"/>
          <w:szCs w:val="28"/>
        </w:rPr>
        <w:t>real</w:t>
      </w:r>
      <w:r w:rsidR="003768EF">
        <w:rPr>
          <w:rFonts w:asciiTheme="majorHAnsi" w:hAnsiTheme="majorHAnsi"/>
          <w:bCs/>
          <w:sz w:val="28"/>
          <w:szCs w:val="28"/>
        </w:rPr>
        <w:t>-</w:t>
      </w:r>
      <w:r w:rsidR="005408AC">
        <w:rPr>
          <w:rFonts w:asciiTheme="majorHAnsi" w:hAnsiTheme="majorHAnsi"/>
          <w:bCs/>
          <w:sz w:val="28"/>
          <w:szCs w:val="28"/>
        </w:rPr>
        <w:t>time</w:t>
      </w:r>
      <w:r w:rsidRPr="00AC22BE">
        <w:rPr>
          <w:rFonts w:asciiTheme="majorHAnsi" w:hAnsiTheme="majorHAnsi"/>
          <w:bCs/>
          <w:sz w:val="28"/>
          <w:szCs w:val="28"/>
        </w:rPr>
        <w:t>.</w:t>
      </w:r>
    </w:p>
    <w:p w14:paraId="3DD91AC3" w14:textId="77777777" w:rsidR="00AC22BE" w:rsidRPr="00AC22BE" w:rsidRDefault="00AC22BE" w:rsidP="005408AC">
      <w:pPr>
        <w:tabs>
          <w:tab w:val="left" w:pos="270"/>
        </w:tabs>
        <w:spacing w:line="240" w:lineRule="auto"/>
        <w:ind w:left="-450"/>
        <w:jc w:val="both"/>
        <w:rPr>
          <w:rFonts w:asciiTheme="majorHAnsi" w:hAnsiTheme="majorHAnsi"/>
          <w:bCs/>
          <w:sz w:val="28"/>
          <w:szCs w:val="28"/>
        </w:rPr>
      </w:pPr>
    </w:p>
    <w:p w14:paraId="0A5EF374" w14:textId="39C9FC90" w:rsidR="00AC22BE" w:rsidRPr="00AC22BE" w:rsidRDefault="00AC22BE" w:rsidP="005408AC">
      <w:pPr>
        <w:pStyle w:val="ListParagraph"/>
        <w:numPr>
          <w:ilvl w:val="1"/>
          <w:numId w:val="30"/>
        </w:numPr>
        <w:tabs>
          <w:tab w:val="left" w:pos="270"/>
        </w:tabs>
        <w:ind w:hanging="1440"/>
        <w:jc w:val="both"/>
        <w:rPr>
          <w:rFonts w:asciiTheme="majorHAnsi" w:hAnsiTheme="majorHAnsi"/>
          <w:b/>
          <w:sz w:val="28"/>
          <w:szCs w:val="28"/>
        </w:rPr>
      </w:pPr>
      <w:r w:rsidRPr="00AC22BE">
        <w:rPr>
          <w:rFonts w:asciiTheme="majorHAnsi" w:hAnsiTheme="majorHAnsi"/>
          <w:b/>
          <w:sz w:val="28"/>
          <w:szCs w:val="28"/>
        </w:rPr>
        <w:t>Easier Project Management</w:t>
      </w:r>
    </w:p>
    <w:p w14:paraId="777D070F" w14:textId="77777777" w:rsidR="00AC22BE" w:rsidRPr="00AC22BE" w:rsidRDefault="00AC22BE" w:rsidP="005408AC">
      <w:pPr>
        <w:pStyle w:val="ListParagraph"/>
        <w:numPr>
          <w:ilvl w:val="0"/>
          <w:numId w:val="38"/>
        </w:numPr>
        <w:tabs>
          <w:tab w:val="left" w:pos="270"/>
        </w:tabs>
        <w:ind w:left="270" w:firstLine="9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Use one module for project costing, tasks (WBS), and supply chain.</w:t>
      </w:r>
    </w:p>
    <w:p w14:paraId="1284BD9E" w14:textId="77777777" w:rsidR="00AC22BE" w:rsidRPr="00AC22BE" w:rsidRDefault="00AC22BE" w:rsidP="005408AC">
      <w:pPr>
        <w:pStyle w:val="ListParagraph"/>
        <w:numPr>
          <w:ilvl w:val="0"/>
          <w:numId w:val="38"/>
        </w:numPr>
        <w:tabs>
          <w:tab w:val="left" w:pos="270"/>
        </w:tabs>
        <w:ind w:left="270" w:firstLine="9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Quickly assign tasks, track issues, and see who’s responsible.</w:t>
      </w:r>
    </w:p>
    <w:p w14:paraId="749DA612" w14:textId="77777777" w:rsidR="00AC22BE" w:rsidRDefault="00AC22BE" w:rsidP="005408AC">
      <w:pPr>
        <w:tabs>
          <w:tab w:val="left" w:pos="270"/>
        </w:tabs>
        <w:ind w:left="-450"/>
        <w:jc w:val="both"/>
        <w:rPr>
          <w:rFonts w:asciiTheme="majorHAnsi" w:hAnsiTheme="majorHAnsi"/>
          <w:bCs/>
          <w:sz w:val="28"/>
          <w:szCs w:val="28"/>
        </w:rPr>
      </w:pPr>
    </w:p>
    <w:p w14:paraId="096B10EC" w14:textId="5775CF48" w:rsidR="00AC22BE" w:rsidRPr="00AC22BE" w:rsidRDefault="00AC22BE" w:rsidP="005408AC">
      <w:pPr>
        <w:pStyle w:val="ListParagraph"/>
        <w:numPr>
          <w:ilvl w:val="1"/>
          <w:numId w:val="30"/>
        </w:numPr>
        <w:tabs>
          <w:tab w:val="left" w:pos="270"/>
        </w:tabs>
        <w:ind w:hanging="1440"/>
        <w:jc w:val="both"/>
        <w:rPr>
          <w:rFonts w:asciiTheme="majorHAnsi" w:hAnsiTheme="majorHAnsi"/>
          <w:b/>
          <w:sz w:val="28"/>
          <w:szCs w:val="28"/>
        </w:rPr>
      </w:pPr>
      <w:r w:rsidRPr="00AC22BE">
        <w:rPr>
          <w:rFonts w:asciiTheme="majorHAnsi" w:hAnsiTheme="majorHAnsi"/>
          <w:b/>
          <w:sz w:val="28"/>
          <w:szCs w:val="28"/>
        </w:rPr>
        <w:t>Clear Subcontractor Oversight</w:t>
      </w:r>
    </w:p>
    <w:p w14:paraId="7D248F78" w14:textId="77777777" w:rsidR="00AC22BE" w:rsidRPr="00AC22BE" w:rsidRDefault="00AC22BE" w:rsidP="005408AC">
      <w:pPr>
        <w:pStyle w:val="ListParagraph"/>
        <w:numPr>
          <w:ilvl w:val="0"/>
          <w:numId w:val="39"/>
        </w:numPr>
        <w:tabs>
          <w:tab w:val="left" w:pos="270"/>
        </w:tabs>
        <w:ind w:left="630" w:hanging="27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Keep one record for each subcontractor, including their contracts and payments.</w:t>
      </w:r>
    </w:p>
    <w:p w14:paraId="7EA0E01B" w14:textId="77777777" w:rsidR="00AC22BE" w:rsidRPr="00AC22BE" w:rsidRDefault="00AC22BE" w:rsidP="005408AC">
      <w:pPr>
        <w:pStyle w:val="ListParagraph"/>
        <w:numPr>
          <w:ilvl w:val="0"/>
          <w:numId w:val="39"/>
        </w:numPr>
        <w:tabs>
          <w:tab w:val="left" w:pos="270"/>
        </w:tabs>
        <w:ind w:left="630" w:hanging="27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Automate invoices, payments, and material reconciliation to avoid errors.</w:t>
      </w:r>
    </w:p>
    <w:p w14:paraId="114DCE65" w14:textId="77777777" w:rsidR="00AC22BE" w:rsidRDefault="00AC22BE" w:rsidP="005408AC">
      <w:pPr>
        <w:tabs>
          <w:tab w:val="left" w:pos="270"/>
        </w:tabs>
        <w:spacing w:line="240" w:lineRule="auto"/>
        <w:ind w:left="630" w:hanging="270"/>
        <w:jc w:val="both"/>
        <w:rPr>
          <w:rFonts w:asciiTheme="majorHAnsi" w:hAnsiTheme="majorHAnsi"/>
          <w:bCs/>
          <w:sz w:val="28"/>
          <w:szCs w:val="28"/>
        </w:rPr>
      </w:pPr>
    </w:p>
    <w:p w14:paraId="7CC27333" w14:textId="22BD4A75" w:rsidR="00AC22BE" w:rsidRPr="00AC22BE" w:rsidRDefault="00AC22BE" w:rsidP="005408AC">
      <w:pPr>
        <w:pStyle w:val="ListParagraph"/>
        <w:numPr>
          <w:ilvl w:val="1"/>
          <w:numId w:val="30"/>
        </w:numPr>
        <w:tabs>
          <w:tab w:val="left" w:pos="270"/>
        </w:tabs>
        <w:ind w:hanging="1440"/>
        <w:jc w:val="both"/>
        <w:rPr>
          <w:rFonts w:asciiTheme="majorHAnsi" w:hAnsiTheme="majorHAnsi"/>
          <w:b/>
          <w:sz w:val="28"/>
          <w:szCs w:val="28"/>
        </w:rPr>
      </w:pPr>
      <w:r w:rsidRPr="00AC22BE">
        <w:rPr>
          <w:rFonts w:asciiTheme="majorHAnsi" w:hAnsiTheme="majorHAnsi"/>
          <w:b/>
          <w:sz w:val="28"/>
          <w:szCs w:val="28"/>
        </w:rPr>
        <w:t>Streamlined Office Administration</w:t>
      </w:r>
    </w:p>
    <w:p w14:paraId="53E127AD" w14:textId="77777777" w:rsidR="00AC22BE" w:rsidRPr="00AC22BE" w:rsidRDefault="00AC22BE" w:rsidP="005408AC">
      <w:pPr>
        <w:pStyle w:val="ListParagraph"/>
        <w:numPr>
          <w:ilvl w:val="0"/>
          <w:numId w:val="40"/>
        </w:numPr>
        <w:tabs>
          <w:tab w:val="left" w:pos="270"/>
        </w:tabs>
        <w:ind w:left="630" w:hanging="27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Manage hired vehicles, rent schedules, and fuel costs in one place.</w:t>
      </w:r>
    </w:p>
    <w:p w14:paraId="7FBC0CE2" w14:textId="77777777" w:rsidR="00AC22BE" w:rsidRPr="00AC22BE" w:rsidRDefault="00AC22BE" w:rsidP="005408AC">
      <w:pPr>
        <w:pStyle w:val="ListParagraph"/>
        <w:numPr>
          <w:ilvl w:val="0"/>
          <w:numId w:val="40"/>
        </w:numPr>
        <w:tabs>
          <w:tab w:val="left" w:pos="270"/>
        </w:tabs>
        <w:ind w:left="630" w:hanging="27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Get a clear view of all office expenses to plan budgets accurately.</w:t>
      </w:r>
    </w:p>
    <w:p w14:paraId="50265386" w14:textId="77777777" w:rsidR="00AC22BE" w:rsidRDefault="00AC22BE" w:rsidP="005408AC">
      <w:pPr>
        <w:tabs>
          <w:tab w:val="left" w:pos="270"/>
        </w:tabs>
        <w:spacing w:line="240" w:lineRule="auto"/>
        <w:ind w:left="-450"/>
        <w:jc w:val="both"/>
        <w:rPr>
          <w:rFonts w:asciiTheme="majorHAnsi" w:hAnsiTheme="majorHAnsi"/>
          <w:bCs/>
          <w:sz w:val="28"/>
          <w:szCs w:val="28"/>
        </w:rPr>
      </w:pPr>
    </w:p>
    <w:p w14:paraId="6C472FA9" w14:textId="1CB6DB8A" w:rsidR="00AC22BE" w:rsidRPr="00AC22BE" w:rsidRDefault="00AC22BE" w:rsidP="005408AC">
      <w:pPr>
        <w:pStyle w:val="ListParagraph"/>
        <w:numPr>
          <w:ilvl w:val="1"/>
          <w:numId w:val="30"/>
        </w:numPr>
        <w:tabs>
          <w:tab w:val="left" w:pos="270"/>
        </w:tabs>
        <w:ind w:hanging="1440"/>
        <w:jc w:val="both"/>
        <w:rPr>
          <w:rFonts w:asciiTheme="majorHAnsi" w:hAnsiTheme="majorHAnsi"/>
          <w:b/>
          <w:sz w:val="28"/>
          <w:szCs w:val="28"/>
        </w:rPr>
      </w:pPr>
      <w:r w:rsidRPr="00AC22BE">
        <w:rPr>
          <w:rFonts w:asciiTheme="majorHAnsi" w:hAnsiTheme="majorHAnsi"/>
          <w:b/>
          <w:sz w:val="28"/>
          <w:szCs w:val="28"/>
        </w:rPr>
        <w:t>Efficient Service Assurance</w:t>
      </w:r>
    </w:p>
    <w:p w14:paraId="4AF30D96" w14:textId="77777777" w:rsidR="00AC22BE" w:rsidRPr="00AC22BE" w:rsidRDefault="00AC22BE" w:rsidP="005408AC">
      <w:pPr>
        <w:pStyle w:val="ListParagraph"/>
        <w:numPr>
          <w:ilvl w:val="0"/>
          <w:numId w:val="41"/>
        </w:numPr>
        <w:tabs>
          <w:tab w:val="left" w:pos="270"/>
        </w:tabs>
        <w:ind w:left="630" w:hanging="27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Track daily team counts and progress through a simple dashboard.</w:t>
      </w:r>
    </w:p>
    <w:p w14:paraId="695D1C18" w14:textId="77777777" w:rsidR="00AC22BE" w:rsidRPr="00AC22BE" w:rsidRDefault="00AC22BE" w:rsidP="005408AC">
      <w:pPr>
        <w:pStyle w:val="ListParagraph"/>
        <w:numPr>
          <w:ilvl w:val="0"/>
          <w:numId w:val="41"/>
        </w:numPr>
        <w:tabs>
          <w:tab w:val="left" w:pos="270"/>
        </w:tabs>
        <w:ind w:left="630" w:hanging="27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Spot any work delays early and address them quickly.</w:t>
      </w:r>
    </w:p>
    <w:p w14:paraId="010592C4" w14:textId="77777777" w:rsidR="00AC22BE" w:rsidRDefault="00AC22BE" w:rsidP="005408AC">
      <w:pPr>
        <w:tabs>
          <w:tab w:val="left" w:pos="270"/>
        </w:tabs>
        <w:spacing w:line="240" w:lineRule="auto"/>
        <w:ind w:left="-450"/>
        <w:jc w:val="both"/>
        <w:rPr>
          <w:rFonts w:asciiTheme="majorHAnsi" w:hAnsiTheme="majorHAnsi"/>
          <w:bCs/>
          <w:sz w:val="28"/>
          <w:szCs w:val="28"/>
        </w:rPr>
      </w:pPr>
    </w:p>
    <w:p w14:paraId="340BA514" w14:textId="4504817F" w:rsidR="00AC22BE" w:rsidRPr="00AC22BE" w:rsidRDefault="00AC22BE" w:rsidP="005408AC">
      <w:pPr>
        <w:pStyle w:val="ListParagraph"/>
        <w:numPr>
          <w:ilvl w:val="1"/>
          <w:numId w:val="30"/>
        </w:numPr>
        <w:tabs>
          <w:tab w:val="left" w:pos="270"/>
        </w:tabs>
        <w:ind w:hanging="1440"/>
        <w:jc w:val="both"/>
        <w:rPr>
          <w:rFonts w:asciiTheme="majorHAnsi" w:hAnsiTheme="majorHAnsi"/>
          <w:b/>
          <w:sz w:val="28"/>
          <w:szCs w:val="28"/>
        </w:rPr>
      </w:pPr>
      <w:r w:rsidRPr="00AC22BE">
        <w:rPr>
          <w:rFonts w:asciiTheme="majorHAnsi" w:hAnsiTheme="majorHAnsi"/>
          <w:b/>
          <w:sz w:val="28"/>
          <w:szCs w:val="28"/>
        </w:rPr>
        <w:t>Easy Reporting &amp; Analytics</w:t>
      </w:r>
    </w:p>
    <w:p w14:paraId="58A29AA3" w14:textId="77777777" w:rsidR="00AC22BE" w:rsidRPr="00AC22BE" w:rsidRDefault="00AC22BE" w:rsidP="005408AC">
      <w:pPr>
        <w:pStyle w:val="ListParagraph"/>
        <w:numPr>
          <w:ilvl w:val="0"/>
          <w:numId w:val="42"/>
        </w:numPr>
        <w:tabs>
          <w:tab w:val="left" w:pos="270"/>
          <w:tab w:val="left" w:pos="720"/>
        </w:tabs>
        <w:ind w:left="810" w:hanging="45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Generate reports at the click of a button—no manual data collection needed.</w:t>
      </w:r>
    </w:p>
    <w:p w14:paraId="71134E08" w14:textId="77777777" w:rsidR="00AC22BE" w:rsidRPr="00AC22BE" w:rsidRDefault="00AC22BE" w:rsidP="005408AC">
      <w:pPr>
        <w:pStyle w:val="ListParagraph"/>
        <w:numPr>
          <w:ilvl w:val="0"/>
          <w:numId w:val="42"/>
        </w:numPr>
        <w:tabs>
          <w:tab w:val="left" w:pos="270"/>
          <w:tab w:val="left" w:pos="720"/>
        </w:tabs>
        <w:ind w:hanging="72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Use built-in analytics to forecast trends and plan resources.</w:t>
      </w:r>
    </w:p>
    <w:p w14:paraId="11420582" w14:textId="77777777" w:rsidR="00AC22BE" w:rsidRDefault="00AC22BE" w:rsidP="005408AC">
      <w:pPr>
        <w:tabs>
          <w:tab w:val="left" w:pos="270"/>
        </w:tabs>
        <w:spacing w:line="240" w:lineRule="auto"/>
        <w:ind w:left="-450"/>
        <w:jc w:val="both"/>
        <w:rPr>
          <w:rFonts w:asciiTheme="majorHAnsi" w:hAnsiTheme="majorHAnsi"/>
          <w:bCs/>
          <w:sz w:val="28"/>
          <w:szCs w:val="28"/>
        </w:rPr>
      </w:pPr>
    </w:p>
    <w:p w14:paraId="0CA57B8D" w14:textId="6875963E" w:rsidR="00AC22BE" w:rsidRPr="00AC22BE" w:rsidRDefault="00AC22BE" w:rsidP="005408AC">
      <w:pPr>
        <w:pStyle w:val="ListParagraph"/>
        <w:numPr>
          <w:ilvl w:val="1"/>
          <w:numId w:val="30"/>
        </w:numPr>
        <w:tabs>
          <w:tab w:val="left" w:pos="270"/>
        </w:tabs>
        <w:ind w:hanging="1530"/>
        <w:jc w:val="both"/>
        <w:rPr>
          <w:rFonts w:asciiTheme="majorHAnsi" w:hAnsiTheme="majorHAnsi"/>
          <w:b/>
          <w:sz w:val="28"/>
          <w:szCs w:val="28"/>
        </w:rPr>
      </w:pPr>
      <w:r w:rsidRPr="00AC22BE">
        <w:rPr>
          <w:rFonts w:asciiTheme="majorHAnsi" w:hAnsiTheme="majorHAnsi"/>
          <w:b/>
          <w:sz w:val="28"/>
          <w:szCs w:val="28"/>
        </w:rPr>
        <w:t>Secure &amp; Compliant</w:t>
      </w:r>
    </w:p>
    <w:p w14:paraId="5A27C163" w14:textId="77777777" w:rsidR="00AC22BE" w:rsidRPr="00AC22BE" w:rsidRDefault="00AC22BE" w:rsidP="005408AC">
      <w:pPr>
        <w:pStyle w:val="ListParagraph"/>
        <w:numPr>
          <w:ilvl w:val="0"/>
          <w:numId w:val="43"/>
        </w:numPr>
        <w:tabs>
          <w:tab w:val="left" w:pos="270"/>
        </w:tabs>
        <w:ind w:left="810" w:hanging="45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Protect data using role-based access and audit trails.</w:t>
      </w:r>
    </w:p>
    <w:p w14:paraId="57624A2D" w14:textId="4232E83A" w:rsidR="00AC22BE" w:rsidRPr="00AC22BE" w:rsidRDefault="00AC22BE" w:rsidP="005408AC">
      <w:pPr>
        <w:pStyle w:val="ListParagraph"/>
        <w:numPr>
          <w:ilvl w:val="0"/>
          <w:numId w:val="43"/>
        </w:numPr>
        <w:tabs>
          <w:tab w:val="left" w:pos="270"/>
        </w:tabs>
        <w:ind w:left="810" w:hanging="450"/>
        <w:jc w:val="both"/>
        <w:rPr>
          <w:rFonts w:asciiTheme="majorHAnsi" w:hAnsiTheme="majorHAnsi"/>
          <w:bCs/>
          <w:sz w:val="28"/>
          <w:szCs w:val="28"/>
        </w:rPr>
      </w:pPr>
      <w:r w:rsidRPr="00AC22BE">
        <w:rPr>
          <w:rFonts w:asciiTheme="majorHAnsi" w:hAnsiTheme="majorHAnsi"/>
          <w:bCs/>
          <w:sz w:val="28"/>
          <w:szCs w:val="28"/>
        </w:rPr>
        <w:t>Keep track of changes for easy compliance reviews.</w:t>
      </w:r>
    </w:p>
    <w:p w14:paraId="53C333AD" w14:textId="7140D262" w:rsidR="00E25B15" w:rsidRPr="000617CB" w:rsidRDefault="00E34CE9" w:rsidP="005408AC">
      <w:pPr>
        <w:jc w:val="both"/>
        <w:rPr>
          <w:rFonts w:asciiTheme="majorHAnsi" w:hAnsiTheme="majorHAnsi"/>
          <w:color w:val="41AF3A"/>
          <w:sz w:val="28"/>
        </w:rPr>
      </w:pPr>
      <w:r w:rsidRPr="00E34CE9">
        <w:rPr>
          <w:rFonts w:asciiTheme="majorHAnsi" w:hAnsiTheme="majorHAnsi"/>
          <w:b/>
          <w:color w:val="41AF3A"/>
          <w:sz w:val="36"/>
          <w:szCs w:val="24"/>
        </w:rPr>
        <w:lastRenderedPageBreak/>
        <w:t>Objectives</w:t>
      </w:r>
    </w:p>
    <w:p w14:paraId="0700557C" w14:textId="124A4C31" w:rsidR="00A27733" w:rsidRDefault="00A27733" w:rsidP="005408AC">
      <w:pPr>
        <w:jc w:val="both"/>
        <w:rPr>
          <w:rFonts w:asciiTheme="majorHAnsi" w:hAnsiTheme="majorHAnsi"/>
          <w:color w:val="111111"/>
          <w:sz w:val="28"/>
        </w:rPr>
      </w:pPr>
    </w:p>
    <w:p w14:paraId="5E89AAE6" w14:textId="362CA2CC" w:rsidR="00E34CE9" w:rsidRPr="00E34CE9" w:rsidRDefault="00E34CE9" w:rsidP="005408AC">
      <w:pPr>
        <w:pStyle w:val="NoSpacing"/>
        <w:numPr>
          <w:ilvl w:val="0"/>
          <w:numId w:val="21"/>
        </w:numPr>
        <w:spacing w:line="276" w:lineRule="auto"/>
        <w:jc w:val="both"/>
        <w:rPr>
          <w:rFonts w:asciiTheme="majorHAnsi" w:hAnsiTheme="majorHAnsi"/>
          <w:color w:val="111111"/>
          <w:sz w:val="28"/>
          <w:lang w:val="en-US"/>
        </w:rPr>
      </w:pPr>
      <w:bookmarkStart w:id="7" w:name="_mexc6wxlg63x" w:colFirst="0" w:colLast="0"/>
      <w:bookmarkEnd w:id="7"/>
      <w:r w:rsidRPr="00E34CE9">
        <w:rPr>
          <w:rFonts w:asciiTheme="majorHAnsi" w:hAnsiTheme="majorHAnsi"/>
          <w:b/>
          <w:bCs/>
          <w:color w:val="111111"/>
          <w:sz w:val="28"/>
          <w:lang w:val="en-US"/>
        </w:rPr>
        <w:t>Centralized Data Management</w:t>
      </w:r>
      <w:r w:rsidRPr="00E34CE9">
        <w:rPr>
          <w:rFonts w:asciiTheme="majorHAnsi" w:hAnsiTheme="majorHAnsi"/>
          <w:color w:val="111111"/>
          <w:sz w:val="28"/>
          <w:lang w:val="en-US"/>
        </w:rPr>
        <w:t>: Consolidate all business-critical data (inventory, projects, contracts, etc.) in a single system to ensure transparency and consistency.</w:t>
      </w:r>
    </w:p>
    <w:p w14:paraId="626E32DD" w14:textId="10CEC324" w:rsidR="00E34CE9" w:rsidRPr="00E34CE9" w:rsidRDefault="00E34CE9" w:rsidP="005408AC">
      <w:pPr>
        <w:pStyle w:val="NoSpacing"/>
        <w:numPr>
          <w:ilvl w:val="0"/>
          <w:numId w:val="21"/>
        </w:numPr>
        <w:spacing w:line="276" w:lineRule="auto"/>
        <w:jc w:val="both"/>
        <w:rPr>
          <w:rFonts w:asciiTheme="majorHAnsi" w:hAnsiTheme="majorHAnsi"/>
          <w:color w:val="111111"/>
          <w:sz w:val="28"/>
          <w:lang w:val="en-US"/>
        </w:rPr>
      </w:pPr>
      <w:r w:rsidRPr="00E34CE9">
        <w:rPr>
          <w:rFonts w:asciiTheme="majorHAnsi" w:hAnsiTheme="majorHAnsi"/>
          <w:b/>
          <w:bCs/>
          <w:color w:val="111111"/>
          <w:sz w:val="28"/>
          <w:lang w:val="en-US"/>
        </w:rPr>
        <w:t>Improved Process Efficiency</w:t>
      </w:r>
      <w:r w:rsidRPr="00E34CE9">
        <w:rPr>
          <w:rFonts w:asciiTheme="majorHAnsi" w:hAnsiTheme="majorHAnsi"/>
          <w:color w:val="111111"/>
          <w:sz w:val="28"/>
          <w:lang w:val="en-US"/>
        </w:rPr>
        <w:t>: Automate and standardize workflows to minimize manual work, reduce errors, and increase productivity.</w:t>
      </w:r>
    </w:p>
    <w:p w14:paraId="38A2250C" w14:textId="6720F65F" w:rsidR="00E34CE9" w:rsidRPr="00E34CE9" w:rsidRDefault="00E34CE9" w:rsidP="005408AC">
      <w:pPr>
        <w:pStyle w:val="NoSpacing"/>
        <w:numPr>
          <w:ilvl w:val="0"/>
          <w:numId w:val="21"/>
        </w:numPr>
        <w:spacing w:line="276" w:lineRule="auto"/>
        <w:jc w:val="both"/>
        <w:rPr>
          <w:rFonts w:asciiTheme="majorHAnsi" w:hAnsiTheme="majorHAnsi"/>
          <w:color w:val="111111"/>
          <w:sz w:val="28"/>
          <w:lang w:val="en-US"/>
        </w:rPr>
      </w:pPr>
      <w:r w:rsidRPr="00E34CE9">
        <w:rPr>
          <w:rFonts w:asciiTheme="majorHAnsi" w:hAnsiTheme="majorHAnsi"/>
          <w:b/>
          <w:bCs/>
          <w:color w:val="111111"/>
          <w:sz w:val="28"/>
          <w:lang w:val="en-US"/>
        </w:rPr>
        <w:t>Real-time Visibility and Analytics</w:t>
      </w:r>
      <w:r w:rsidRPr="00E34CE9">
        <w:rPr>
          <w:rFonts w:asciiTheme="majorHAnsi" w:hAnsiTheme="majorHAnsi"/>
          <w:color w:val="111111"/>
          <w:sz w:val="28"/>
          <w:lang w:val="en-US"/>
        </w:rPr>
        <w:t>: Enable leadership to make informed decisions using real-time dashboards and reporting capabilities.</w:t>
      </w:r>
    </w:p>
    <w:p w14:paraId="3656BD32" w14:textId="7698807C" w:rsidR="00E25B15" w:rsidRDefault="00E34CE9" w:rsidP="005408AC">
      <w:pPr>
        <w:pStyle w:val="NoSpacing"/>
        <w:numPr>
          <w:ilvl w:val="0"/>
          <w:numId w:val="21"/>
        </w:numPr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  <w:r w:rsidRPr="00E34CE9">
        <w:rPr>
          <w:rFonts w:asciiTheme="majorHAnsi" w:hAnsiTheme="majorHAnsi"/>
          <w:b/>
          <w:bCs/>
          <w:color w:val="111111"/>
          <w:sz w:val="28"/>
          <w:lang w:val="en-US"/>
        </w:rPr>
        <w:t>Scalable Platform</w:t>
      </w:r>
      <w:r w:rsidRPr="00E34CE9">
        <w:rPr>
          <w:rFonts w:asciiTheme="majorHAnsi" w:hAnsiTheme="majorHAnsi"/>
          <w:color w:val="111111"/>
          <w:sz w:val="28"/>
          <w:lang w:val="en-US"/>
        </w:rPr>
        <w:t>: Ensure the ERP system can adapt to evolving business needs and integrate with potential future modules.</w:t>
      </w:r>
    </w:p>
    <w:p w14:paraId="7F36181C" w14:textId="067FF8C3" w:rsidR="00A27733" w:rsidRDefault="00A27733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308F24CB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7842F5E7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3259849D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78424877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1D1B71E6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6793FC30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0712845E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24C17D22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0EE224B5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606F2636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2DFAFB5E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1ADCC3BA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10E9C904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3F7D71ED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70303733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3782712F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164D58DD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101086C7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141F3448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153E4610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121BAE2F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58603AA5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409B1479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33EA3320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449A7968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5AB98EA4" w14:textId="77777777" w:rsidR="005408AC" w:rsidRDefault="005408AC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111111"/>
          <w:sz w:val="24"/>
          <w:szCs w:val="24"/>
        </w:rPr>
      </w:pPr>
    </w:p>
    <w:p w14:paraId="1A98D145" w14:textId="77777777" w:rsidR="00412A55" w:rsidRDefault="00412A55" w:rsidP="005408AC">
      <w:pPr>
        <w:jc w:val="both"/>
        <w:rPr>
          <w:rFonts w:asciiTheme="majorHAnsi" w:hAnsiTheme="majorHAnsi"/>
          <w:color w:val="333333"/>
        </w:rPr>
      </w:pPr>
    </w:p>
    <w:p w14:paraId="3DA02B93" w14:textId="12076FAF" w:rsidR="00A27733" w:rsidRPr="000617CB" w:rsidRDefault="005408AC" w:rsidP="005408AC">
      <w:pPr>
        <w:jc w:val="both"/>
        <w:rPr>
          <w:rFonts w:asciiTheme="majorHAnsi" w:hAnsiTheme="majorHAnsi"/>
          <w:color w:val="41AF3A"/>
          <w:sz w:val="28"/>
        </w:rPr>
      </w:pPr>
      <w:r>
        <w:rPr>
          <w:rFonts w:asciiTheme="majorHAnsi" w:hAnsiTheme="majorHAnsi"/>
          <w:b/>
          <w:color w:val="41AF3A"/>
          <w:sz w:val="36"/>
          <w:szCs w:val="24"/>
        </w:rPr>
        <w:lastRenderedPageBreak/>
        <w:t>Scope of Work</w:t>
      </w:r>
    </w:p>
    <w:p w14:paraId="50502773" w14:textId="77777777" w:rsidR="00A27733" w:rsidRDefault="00A27733" w:rsidP="005408AC">
      <w:pPr>
        <w:jc w:val="both"/>
        <w:rPr>
          <w:rFonts w:asciiTheme="majorHAnsi" w:hAnsiTheme="majorHAnsi"/>
          <w:color w:val="111111"/>
          <w:sz w:val="28"/>
        </w:rPr>
      </w:pPr>
    </w:p>
    <w:p w14:paraId="20C0FA36" w14:textId="214AF537" w:rsidR="005408AC" w:rsidRPr="005408AC" w:rsidRDefault="005408AC" w:rsidP="005408AC">
      <w:pPr>
        <w:pStyle w:val="ListParagraph"/>
        <w:ind w:left="-90"/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>
        <w:rPr>
          <w:rFonts w:asciiTheme="majorHAnsi" w:hAnsiTheme="majorHAnsi"/>
          <w:b/>
          <w:bCs/>
          <w:color w:val="111111"/>
          <w:sz w:val="28"/>
          <w:lang w:val="en-US"/>
        </w:rPr>
        <w:t xml:space="preserve">1. </w:t>
      </w: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t>Inventory Management</w:t>
      </w:r>
    </w:p>
    <w:p w14:paraId="264BAC75" w14:textId="1F8B7BEA" w:rsidR="005408AC" w:rsidRPr="00AE61AA" w:rsidRDefault="005408AC" w:rsidP="005408AC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t>Contractor Registration</w:t>
      </w:r>
    </w:p>
    <w:p w14:paraId="4023B8E1" w14:textId="7EDC264B" w:rsidR="005408AC" w:rsidRPr="00926F68" w:rsidRDefault="005408AC" w:rsidP="00926F68">
      <w:pPr>
        <w:ind w:left="720" w:firstLine="720"/>
        <w:jc w:val="both"/>
        <w:rPr>
          <w:rFonts w:asciiTheme="majorHAnsi" w:hAnsiTheme="majorHAnsi"/>
          <w:color w:val="111111"/>
          <w:sz w:val="28"/>
          <w:lang w:val="en-US"/>
        </w:rPr>
      </w:pPr>
      <w:r w:rsidRPr="00926F68">
        <w:rPr>
          <w:rFonts w:asciiTheme="majorHAnsi" w:hAnsiTheme="majorHAnsi"/>
          <w:color w:val="111111"/>
          <w:sz w:val="28"/>
          <w:lang w:val="en-US"/>
        </w:rPr>
        <w:t>Register and maintain details of all contractors for easy reference and material allocation.</w:t>
      </w:r>
    </w:p>
    <w:p w14:paraId="3578684E" w14:textId="39B4117B" w:rsidR="005408AC" w:rsidRPr="00AE61AA" w:rsidRDefault="005408AC" w:rsidP="005408AC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t>Goods Received Note (GRN) and Goods Return Note</w:t>
      </w:r>
    </w:p>
    <w:p w14:paraId="674646A2" w14:textId="0219F4DB" w:rsidR="005408AC" w:rsidRPr="00926F68" w:rsidRDefault="005408AC" w:rsidP="00926F68">
      <w:pPr>
        <w:ind w:left="1170" w:firstLine="270"/>
        <w:jc w:val="both"/>
        <w:rPr>
          <w:rFonts w:asciiTheme="majorHAnsi" w:hAnsiTheme="majorHAnsi"/>
          <w:color w:val="111111"/>
          <w:sz w:val="28"/>
          <w:lang w:val="en-US"/>
        </w:rPr>
      </w:pPr>
      <w:r w:rsidRPr="00926F68">
        <w:rPr>
          <w:rFonts w:asciiTheme="majorHAnsi" w:hAnsiTheme="majorHAnsi"/>
          <w:color w:val="111111"/>
          <w:sz w:val="28"/>
          <w:lang w:val="en-US"/>
        </w:rPr>
        <w:t>Record details of incoming materials/equipment and returns, linking to purchase orders and vendor details.</w:t>
      </w:r>
    </w:p>
    <w:p w14:paraId="0E10ADF0" w14:textId="77777777" w:rsidR="005408AC" w:rsidRPr="00AE61AA" w:rsidRDefault="005408AC" w:rsidP="005408AC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t>RTOM Vice Material Balance</w:t>
      </w:r>
    </w:p>
    <w:p w14:paraId="30ED980C" w14:textId="358D203E" w:rsidR="005408AC" w:rsidRPr="00926F68" w:rsidRDefault="005408AC" w:rsidP="00926F68">
      <w:pPr>
        <w:ind w:left="720" w:firstLine="720"/>
        <w:jc w:val="both"/>
        <w:rPr>
          <w:rFonts w:asciiTheme="majorHAnsi" w:hAnsiTheme="majorHAnsi"/>
          <w:color w:val="111111"/>
          <w:sz w:val="28"/>
          <w:lang w:val="en-US"/>
        </w:rPr>
      </w:pPr>
      <w:r w:rsidRPr="00926F68">
        <w:rPr>
          <w:rFonts w:asciiTheme="majorHAnsi" w:hAnsiTheme="majorHAnsi"/>
          <w:color w:val="111111"/>
          <w:sz w:val="28"/>
          <w:lang w:val="en-US"/>
        </w:rPr>
        <w:t>Track and manage material balances based on each RTOM (Regional Telecom Office/Manager) location.</w:t>
      </w:r>
    </w:p>
    <w:p w14:paraId="25EEBF41" w14:textId="1B6BE2E2" w:rsidR="005408AC" w:rsidRPr="00AE61AA" w:rsidRDefault="005408AC" w:rsidP="005408AC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t>Store-wise Material Swap</w:t>
      </w:r>
    </w:p>
    <w:p w14:paraId="532BF19C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Allow inventory transfers between different stores/warehouses and keep stock levels up-to-date in real time.</w:t>
      </w:r>
    </w:p>
    <w:p w14:paraId="57E0D512" w14:textId="73A1D862" w:rsidR="005408AC" w:rsidRPr="00AE61AA" w:rsidRDefault="005408AC" w:rsidP="005408AC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t>Dashboard Facility</w:t>
      </w:r>
    </w:p>
    <w:p w14:paraId="675B06DA" w14:textId="77777777" w:rsid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Provide a quick overview of inventory levels, stock movements, and alerts (e.g., low stock, delayed deliveries).</w:t>
      </w:r>
    </w:p>
    <w:p w14:paraId="78E59E26" w14:textId="77777777" w:rsidR="00AE61AA" w:rsidRPr="005408AC" w:rsidRDefault="00AE61AA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2A22C7F1" w14:textId="6DA4AA97" w:rsidR="005408AC" w:rsidRPr="00AE61AA" w:rsidRDefault="005408AC" w:rsidP="00AE61AA">
      <w:pPr>
        <w:pStyle w:val="ListParagraph"/>
        <w:numPr>
          <w:ilvl w:val="0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t>SOD Management</w:t>
      </w:r>
    </w:p>
    <w:p w14:paraId="135D2DDD" w14:textId="31B7AD7B" w:rsidR="005408AC" w:rsidRPr="00AE61AA" w:rsidRDefault="005408AC" w:rsidP="00AE61AA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t>SOD Input (Excel and Manual)</w:t>
      </w:r>
    </w:p>
    <w:p w14:paraId="78B52B6F" w14:textId="133F86F8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Import SOD (Scope of Delivery/Scope of Work) data from</w:t>
      </w:r>
      <w:r w:rsidR="00AE61AA">
        <w:rPr>
          <w:rFonts w:asciiTheme="majorHAnsi" w:hAnsiTheme="majorHAnsi"/>
          <w:color w:val="111111"/>
          <w:sz w:val="28"/>
          <w:lang w:val="en-US"/>
        </w:rPr>
        <w:t xml:space="preserve"> I-SHAMP</w:t>
      </w:r>
      <w:r w:rsidRPr="005408AC">
        <w:rPr>
          <w:rFonts w:asciiTheme="majorHAnsi" w:hAnsiTheme="majorHAnsi"/>
          <w:color w:val="111111"/>
          <w:sz w:val="28"/>
          <w:lang w:val="en-US"/>
        </w:rPr>
        <w:t xml:space="preserve"> </w:t>
      </w:r>
      <w:r w:rsidR="00AE61AA">
        <w:rPr>
          <w:rFonts w:asciiTheme="majorHAnsi" w:hAnsiTheme="majorHAnsi"/>
          <w:color w:val="111111"/>
          <w:sz w:val="28"/>
          <w:lang w:val="en-US"/>
        </w:rPr>
        <w:t>Excel</w:t>
      </w:r>
      <w:r w:rsidRPr="005408AC">
        <w:rPr>
          <w:rFonts w:asciiTheme="majorHAnsi" w:hAnsiTheme="majorHAnsi"/>
          <w:color w:val="111111"/>
          <w:sz w:val="28"/>
          <w:lang w:val="en-US"/>
        </w:rPr>
        <w:t xml:space="preserve"> </w:t>
      </w:r>
      <w:r w:rsidR="00AE61AA" w:rsidRPr="005408AC">
        <w:rPr>
          <w:rFonts w:asciiTheme="majorHAnsi" w:hAnsiTheme="majorHAnsi"/>
          <w:color w:val="111111"/>
          <w:sz w:val="28"/>
          <w:lang w:val="en-US"/>
        </w:rPr>
        <w:t>and</w:t>
      </w:r>
      <w:r w:rsidRPr="005408AC">
        <w:rPr>
          <w:rFonts w:asciiTheme="majorHAnsi" w:hAnsiTheme="majorHAnsi"/>
          <w:color w:val="111111"/>
          <w:sz w:val="28"/>
          <w:lang w:val="en-US"/>
        </w:rPr>
        <w:t xml:space="preserve"> allow manual entry.</w:t>
      </w:r>
    </w:p>
    <w:p w14:paraId="59502B59" w14:textId="57BA4AF9" w:rsidR="005408AC" w:rsidRPr="00AE61AA" w:rsidRDefault="005408AC" w:rsidP="00AE61AA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t>Contractor Material Usage</w:t>
      </w:r>
    </w:p>
    <w:p w14:paraId="739BD011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Monitor usage of materials allocated to contractors against each SOD.</w:t>
      </w:r>
    </w:p>
    <w:p w14:paraId="3B8A1B1B" w14:textId="698293D4" w:rsidR="005408AC" w:rsidRPr="00AE61AA" w:rsidRDefault="005408AC" w:rsidP="00AE61AA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t>RTOM-wise SOD Management</w:t>
      </w:r>
    </w:p>
    <w:p w14:paraId="3C3EA942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Track SOD progress and updates by each RTOM, ensuring accountability and transparency.</w:t>
      </w:r>
    </w:p>
    <w:p w14:paraId="4AF029A2" w14:textId="16D8061B" w:rsidR="005408AC" w:rsidRPr="00AE61AA" w:rsidRDefault="005408AC" w:rsidP="00AE61AA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t>Purchase Order (PO) Management</w:t>
      </w:r>
    </w:p>
    <w:p w14:paraId="7A7A11D3" w14:textId="77777777" w:rsid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Automate purchase order creation and track supplier performance, delivery schedules, and costs.</w:t>
      </w:r>
    </w:p>
    <w:p w14:paraId="0BC56FF5" w14:textId="77777777" w:rsidR="00AE61AA" w:rsidRDefault="00AE61AA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230B11C4" w14:textId="77777777" w:rsidR="00AE61AA" w:rsidRDefault="00AE61AA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162DA9D3" w14:textId="77777777" w:rsidR="00AE61AA" w:rsidRDefault="00AE61AA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486B96D4" w14:textId="77777777" w:rsidR="00AE61AA" w:rsidRPr="005408AC" w:rsidRDefault="00AE61AA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380AD406" w14:textId="072981AF" w:rsidR="005408AC" w:rsidRPr="00AE61AA" w:rsidRDefault="005408AC" w:rsidP="00AE61AA">
      <w:pPr>
        <w:pStyle w:val="ListParagraph"/>
        <w:numPr>
          <w:ilvl w:val="0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AE61AA">
        <w:rPr>
          <w:rFonts w:asciiTheme="majorHAnsi" w:hAnsiTheme="majorHAnsi"/>
          <w:b/>
          <w:bCs/>
          <w:color w:val="111111"/>
          <w:sz w:val="28"/>
          <w:lang w:val="en-US"/>
        </w:rPr>
        <w:lastRenderedPageBreak/>
        <w:t>Project Management</w:t>
      </w:r>
    </w:p>
    <w:p w14:paraId="1274B423" w14:textId="2BEFE1E5" w:rsidR="005408AC" w:rsidRPr="00926F68" w:rsidRDefault="005408AC" w:rsidP="00AE61AA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Project Estimation</w:t>
      </w:r>
    </w:p>
    <w:p w14:paraId="222F60E8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Estimate costs, resources, and timelines at project initiation.</w:t>
      </w:r>
    </w:p>
    <w:p w14:paraId="0EA574FB" w14:textId="4C75E108" w:rsidR="005408AC" w:rsidRPr="00926F68" w:rsidRDefault="005408AC" w:rsidP="00AE61AA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Work Breakdown Structure (WBS)</w:t>
      </w:r>
    </w:p>
    <w:p w14:paraId="7C858CB5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Define tasks, subtasks, and deliverables hierarchically to manage project complexity.</w:t>
      </w:r>
    </w:p>
    <w:p w14:paraId="2A73FF8E" w14:textId="3CBBBAA9" w:rsidR="005408AC" w:rsidRPr="00926F68" w:rsidRDefault="005408AC" w:rsidP="00AE61AA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Cost Breakdown Structure (CBS)</w:t>
      </w:r>
    </w:p>
    <w:p w14:paraId="3F1FB18B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Track all project costs (direct and indirect) against budget.</w:t>
      </w:r>
    </w:p>
    <w:p w14:paraId="3DEAFBDC" w14:textId="06CFB8C1" w:rsidR="005408AC" w:rsidRPr="00926F68" w:rsidRDefault="005408AC" w:rsidP="00AE61AA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Project Costing</w:t>
      </w:r>
    </w:p>
    <w:p w14:paraId="7ACD0301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Integrate financials for accurate tracking of project expenses, invoicing, and profitability.</w:t>
      </w:r>
    </w:p>
    <w:p w14:paraId="25F946A2" w14:textId="4550B905" w:rsidR="005408AC" w:rsidRPr="00926F68" w:rsidRDefault="005408AC" w:rsidP="00926F68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Project Supply Chain</w:t>
      </w:r>
    </w:p>
    <w:p w14:paraId="671785B2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Coordinate procurement, logistics, and inventory for smooth project execution.</w:t>
      </w:r>
    </w:p>
    <w:p w14:paraId="0C70FD7F" w14:textId="0DE80A14" w:rsidR="005408AC" w:rsidRPr="00926F68" w:rsidRDefault="005408AC" w:rsidP="00926F68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Issue Management</w:t>
      </w:r>
    </w:p>
    <w:p w14:paraId="65B99FF7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Log, track, and resolve project issues (technical, resource-related, etc.) within the system.</w:t>
      </w:r>
    </w:p>
    <w:p w14:paraId="1D3AB4BA" w14:textId="54CA3343" w:rsidR="005408AC" w:rsidRPr="00926F68" w:rsidRDefault="005408AC" w:rsidP="00926F68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Role and Resource Management</w:t>
      </w:r>
    </w:p>
    <w:p w14:paraId="70340FEB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Allocate and manage project teams based on skills, availability, and workload.</w:t>
      </w:r>
    </w:p>
    <w:p w14:paraId="1853AE19" w14:textId="290A20DA" w:rsidR="005408AC" w:rsidRPr="00926F68" w:rsidRDefault="005408AC" w:rsidP="00926F68">
      <w:pPr>
        <w:pStyle w:val="ListParagraph"/>
        <w:numPr>
          <w:ilvl w:val="2"/>
          <w:numId w:val="53"/>
        </w:numPr>
        <w:ind w:left="990" w:hanging="450"/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Project Accounting</w:t>
      </w:r>
    </w:p>
    <w:p w14:paraId="5D4AB525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Manage billing, project-based invoices, and financial reporting.</w:t>
      </w:r>
    </w:p>
    <w:p w14:paraId="161431E6" w14:textId="216D3DCF" w:rsidR="005408AC" w:rsidRPr="00926F68" w:rsidRDefault="005408AC" w:rsidP="00926F68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Subcontract Management</w:t>
      </w:r>
    </w:p>
    <w:p w14:paraId="1FCAF5C9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Monitor and control subcontract-related tasks, costs, and deliverables.</w:t>
      </w:r>
    </w:p>
    <w:p w14:paraId="4843E075" w14:textId="7846B37B" w:rsidR="005408AC" w:rsidRPr="00926F68" w:rsidRDefault="005408AC" w:rsidP="00926F68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Inter-company/Inter-department Resource Management</w:t>
      </w:r>
    </w:p>
    <w:p w14:paraId="6F06CA6F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Share resources across departments while maintaining clear accountability and cost tracking.</w:t>
      </w:r>
    </w:p>
    <w:p w14:paraId="7290EDAC" w14:textId="0B4611C7" w:rsidR="005408AC" w:rsidRPr="00926F68" w:rsidRDefault="005408AC" w:rsidP="00926F68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Reporting &amp; Analytics</w:t>
      </w:r>
    </w:p>
    <w:p w14:paraId="4DB44251" w14:textId="77777777" w:rsidR="00926F68" w:rsidRDefault="005408AC" w:rsidP="00926F68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Generate real-time project performance reports and dashboards.</w:t>
      </w:r>
    </w:p>
    <w:p w14:paraId="2C8F549C" w14:textId="77777777" w:rsidR="00926F68" w:rsidRDefault="00926F68" w:rsidP="00926F68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4E78BB88" w14:textId="77777777" w:rsidR="00926F68" w:rsidRDefault="00926F68" w:rsidP="00926F68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2B62466D" w14:textId="77777777" w:rsidR="00926F68" w:rsidRDefault="00926F68" w:rsidP="00926F68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214C4614" w14:textId="77777777" w:rsidR="00926F68" w:rsidRDefault="00926F68" w:rsidP="00926F68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74441A66" w14:textId="77777777" w:rsidR="00926F68" w:rsidRDefault="00926F68" w:rsidP="00926F68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1AB8C8F0" w14:textId="77777777" w:rsidR="00926F68" w:rsidRDefault="00926F68" w:rsidP="00926F68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7BE35D08" w14:textId="7059DA27" w:rsidR="005408AC" w:rsidRPr="00926F68" w:rsidRDefault="005408AC" w:rsidP="00926F68">
      <w:pPr>
        <w:pStyle w:val="ListParagraph"/>
        <w:numPr>
          <w:ilvl w:val="0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lastRenderedPageBreak/>
        <w:t>Office Administration</w:t>
      </w:r>
    </w:p>
    <w:p w14:paraId="5C74F00B" w14:textId="583B6716" w:rsidR="005408AC" w:rsidRPr="008B5EAE" w:rsidRDefault="005408AC" w:rsidP="008B5EAE">
      <w:pPr>
        <w:pStyle w:val="ListParagraph"/>
        <w:numPr>
          <w:ilvl w:val="2"/>
          <w:numId w:val="53"/>
        </w:numPr>
        <w:ind w:left="900" w:hanging="270"/>
        <w:jc w:val="both"/>
        <w:rPr>
          <w:rFonts w:asciiTheme="majorHAnsi" w:hAnsiTheme="majorHAnsi"/>
          <w:color w:val="111111"/>
          <w:sz w:val="28"/>
          <w:lang w:val="en-US"/>
        </w:rPr>
      </w:pPr>
      <w:r w:rsidRPr="008B5EAE">
        <w:rPr>
          <w:rFonts w:asciiTheme="majorHAnsi" w:hAnsiTheme="majorHAnsi"/>
          <w:b/>
          <w:bCs/>
          <w:color w:val="111111"/>
          <w:sz w:val="28"/>
          <w:lang w:val="en-US"/>
        </w:rPr>
        <w:t>Hired Vehicle Management</w:t>
      </w:r>
    </w:p>
    <w:p w14:paraId="0D29C4D2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Track vehicles rented or hired for official use, including contract details, usage, and costs.</w:t>
      </w:r>
    </w:p>
    <w:p w14:paraId="16705235" w14:textId="7139E04B" w:rsidR="005408AC" w:rsidRPr="008B5EAE" w:rsidRDefault="005408AC" w:rsidP="008B5EAE">
      <w:pPr>
        <w:pStyle w:val="ListParagraph"/>
        <w:numPr>
          <w:ilvl w:val="2"/>
          <w:numId w:val="53"/>
        </w:numPr>
        <w:ind w:left="990"/>
        <w:jc w:val="both"/>
        <w:rPr>
          <w:rFonts w:asciiTheme="majorHAnsi" w:hAnsiTheme="majorHAnsi"/>
          <w:color w:val="111111"/>
          <w:sz w:val="28"/>
          <w:lang w:val="en-US"/>
        </w:rPr>
      </w:pPr>
      <w:r w:rsidRPr="008B5EAE">
        <w:rPr>
          <w:rFonts w:asciiTheme="majorHAnsi" w:hAnsiTheme="majorHAnsi"/>
          <w:b/>
          <w:bCs/>
          <w:color w:val="111111"/>
          <w:sz w:val="28"/>
          <w:lang w:val="en-US"/>
        </w:rPr>
        <w:t>Office Rent</w:t>
      </w:r>
    </w:p>
    <w:p w14:paraId="6E0E6B48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Maintain records of rental contracts, due dates, payment schedules, and renewal details.</w:t>
      </w:r>
    </w:p>
    <w:p w14:paraId="3A36938E" w14:textId="3AEDB25A" w:rsidR="005408AC" w:rsidRPr="008B5EAE" w:rsidRDefault="005408AC" w:rsidP="008B5EAE">
      <w:pPr>
        <w:pStyle w:val="ListParagraph"/>
        <w:numPr>
          <w:ilvl w:val="2"/>
          <w:numId w:val="53"/>
        </w:numPr>
        <w:ind w:hanging="450"/>
        <w:jc w:val="both"/>
        <w:rPr>
          <w:rFonts w:asciiTheme="majorHAnsi" w:hAnsiTheme="majorHAnsi"/>
          <w:color w:val="111111"/>
          <w:sz w:val="28"/>
          <w:lang w:val="en-US"/>
        </w:rPr>
      </w:pPr>
      <w:r w:rsidRPr="008B5EAE">
        <w:rPr>
          <w:rFonts w:asciiTheme="majorHAnsi" w:hAnsiTheme="majorHAnsi"/>
          <w:b/>
          <w:bCs/>
          <w:color w:val="111111"/>
          <w:sz w:val="28"/>
          <w:lang w:val="en-US"/>
        </w:rPr>
        <w:t>Vehicle Fuel</w:t>
      </w:r>
    </w:p>
    <w:p w14:paraId="5AC785BA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Track fuel consumption, refueling costs, and usage for company-owned/hired vehicles.</w:t>
      </w:r>
    </w:p>
    <w:p w14:paraId="336213ED" w14:textId="19D72557" w:rsidR="005408AC" w:rsidRPr="00926F68" w:rsidRDefault="005408AC" w:rsidP="00926F68">
      <w:pPr>
        <w:pStyle w:val="ListParagraph"/>
        <w:numPr>
          <w:ilvl w:val="0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Subcontractor Management</w:t>
      </w:r>
    </w:p>
    <w:p w14:paraId="54A33F64" w14:textId="588DAAF9" w:rsidR="005408AC" w:rsidRPr="0028397C" w:rsidRDefault="005408AC" w:rsidP="0028397C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28397C">
        <w:rPr>
          <w:rFonts w:asciiTheme="majorHAnsi" w:hAnsiTheme="majorHAnsi"/>
          <w:b/>
          <w:bCs/>
          <w:color w:val="111111"/>
          <w:sz w:val="28"/>
          <w:lang w:val="en-US"/>
        </w:rPr>
        <w:t>Registration</w:t>
      </w:r>
    </w:p>
    <w:p w14:paraId="15C3C66F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Enroll subcontractors in the system with relevant documentation and contract details.</w:t>
      </w:r>
    </w:p>
    <w:p w14:paraId="12A04168" w14:textId="2004E0CB" w:rsidR="005408AC" w:rsidRPr="0028397C" w:rsidRDefault="005408AC" w:rsidP="0028397C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28397C">
        <w:rPr>
          <w:rFonts w:asciiTheme="majorHAnsi" w:hAnsiTheme="majorHAnsi"/>
          <w:b/>
          <w:bCs/>
          <w:color w:val="111111"/>
          <w:sz w:val="28"/>
          <w:lang w:val="en-US"/>
        </w:rPr>
        <w:t>Invoice</w:t>
      </w:r>
    </w:p>
    <w:p w14:paraId="28F9E549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Generate and process invoices from subcontractors, integrating with finance modules.</w:t>
      </w:r>
    </w:p>
    <w:p w14:paraId="15DDE555" w14:textId="52F39A1B" w:rsidR="005408AC" w:rsidRPr="0028397C" w:rsidRDefault="005408AC" w:rsidP="0028397C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28397C">
        <w:rPr>
          <w:rFonts w:asciiTheme="majorHAnsi" w:hAnsiTheme="majorHAnsi"/>
          <w:b/>
          <w:bCs/>
          <w:color w:val="111111"/>
          <w:sz w:val="28"/>
          <w:lang w:val="en-US"/>
        </w:rPr>
        <w:t>Material Reconciliation</w:t>
      </w:r>
    </w:p>
    <w:p w14:paraId="7CB3B01D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Compare materials issued vs. materials used/returned to ensure accurate billing.</w:t>
      </w:r>
    </w:p>
    <w:p w14:paraId="14783842" w14:textId="064FFA2B" w:rsidR="005408AC" w:rsidRPr="0028397C" w:rsidRDefault="005408AC" w:rsidP="0028397C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28397C">
        <w:rPr>
          <w:rFonts w:asciiTheme="majorHAnsi" w:hAnsiTheme="majorHAnsi"/>
          <w:b/>
          <w:bCs/>
          <w:color w:val="111111"/>
          <w:sz w:val="28"/>
          <w:lang w:val="en-US"/>
        </w:rPr>
        <w:t>Payments</w:t>
      </w:r>
    </w:p>
    <w:p w14:paraId="6312E8DB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Automate approval workflows for payments, integrating with accounting and finance modules.</w:t>
      </w:r>
    </w:p>
    <w:p w14:paraId="677C1231" w14:textId="0920F24D" w:rsidR="005408AC" w:rsidRPr="00926F68" w:rsidRDefault="005408AC" w:rsidP="00926F68">
      <w:pPr>
        <w:pStyle w:val="ListParagraph"/>
        <w:numPr>
          <w:ilvl w:val="0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 xml:space="preserve"> Service Assurance Management</w:t>
      </w:r>
    </w:p>
    <w:p w14:paraId="1DD2CC93" w14:textId="10B660E9" w:rsidR="005408AC" w:rsidRPr="008B5EAE" w:rsidRDefault="005408AC" w:rsidP="008B5EAE">
      <w:pPr>
        <w:pStyle w:val="ListParagraph"/>
        <w:numPr>
          <w:ilvl w:val="2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8B5EAE">
        <w:rPr>
          <w:rFonts w:asciiTheme="majorHAnsi" w:hAnsiTheme="majorHAnsi"/>
          <w:b/>
          <w:bCs/>
          <w:color w:val="111111"/>
          <w:sz w:val="28"/>
          <w:lang w:val="en-US"/>
        </w:rPr>
        <w:t>Daily Team Count and Work Progress</w:t>
      </w:r>
    </w:p>
    <w:p w14:paraId="3AFEF706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Capture daily workforce availability, track tasks completed, and measure work progress for service assurance metrics.</w:t>
      </w:r>
    </w:p>
    <w:p w14:paraId="62576FED" w14:textId="31D7A997" w:rsidR="005408AC" w:rsidRPr="00926F68" w:rsidRDefault="005408AC" w:rsidP="00926F68">
      <w:pPr>
        <w:pStyle w:val="ListParagraph"/>
        <w:numPr>
          <w:ilvl w:val="0"/>
          <w:numId w:val="53"/>
        </w:num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926F68">
        <w:rPr>
          <w:rFonts w:asciiTheme="majorHAnsi" w:hAnsiTheme="majorHAnsi"/>
          <w:b/>
          <w:bCs/>
          <w:color w:val="111111"/>
          <w:sz w:val="28"/>
          <w:lang w:val="en-US"/>
        </w:rPr>
        <w:t>Centralized Dashboard &amp; Reporting</w:t>
      </w:r>
    </w:p>
    <w:p w14:paraId="4F6DD3A1" w14:textId="77777777" w:rsidR="005408AC" w:rsidRPr="005408AC" w:rsidRDefault="005408AC" w:rsidP="005408AC">
      <w:pPr>
        <w:ind w:left="36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t>All-Data Retrieve Dashboard</w:t>
      </w:r>
    </w:p>
    <w:p w14:paraId="435C9CFB" w14:textId="7BD7591B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 xml:space="preserve">Consolidate data from all modules into a </w:t>
      </w:r>
      <w:r w:rsidR="00B61741">
        <w:rPr>
          <w:rFonts w:asciiTheme="majorHAnsi" w:hAnsiTheme="majorHAnsi"/>
          <w:color w:val="111111"/>
          <w:sz w:val="28"/>
          <w:lang w:val="en-US"/>
        </w:rPr>
        <w:t>user-friendly real-time monitoring interface</w:t>
      </w:r>
      <w:r w:rsidRPr="005408AC">
        <w:rPr>
          <w:rFonts w:asciiTheme="majorHAnsi" w:hAnsiTheme="majorHAnsi"/>
          <w:color w:val="111111"/>
          <w:sz w:val="28"/>
          <w:lang w:val="en-US"/>
        </w:rPr>
        <w:t>.</w:t>
      </w:r>
    </w:p>
    <w:p w14:paraId="52FF2CB0" w14:textId="77777777" w:rsidR="005408AC" w:rsidRPr="005408AC" w:rsidRDefault="005408AC" w:rsidP="005408AC">
      <w:pPr>
        <w:ind w:left="1080"/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Provide configurable widgets/reports to display KPI metrics (inventory levels, SOD status, project progress, contractor performance, etc.).</w:t>
      </w:r>
    </w:p>
    <w:p w14:paraId="22623E2C" w14:textId="7D36B9A4" w:rsidR="005408AC" w:rsidRDefault="005408AC" w:rsidP="005408AC">
      <w:pPr>
        <w:ind w:left="36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4A56330C" w14:textId="77777777" w:rsidR="00926F68" w:rsidRPr="005408AC" w:rsidRDefault="00926F68" w:rsidP="005408AC">
      <w:pPr>
        <w:ind w:left="360"/>
        <w:jc w:val="both"/>
        <w:rPr>
          <w:rFonts w:asciiTheme="majorHAnsi" w:hAnsiTheme="majorHAnsi"/>
          <w:color w:val="111111"/>
          <w:sz w:val="28"/>
          <w:lang w:val="en-US"/>
        </w:rPr>
      </w:pPr>
    </w:p>
    <w:p w14:paraId="2DF7D67B" w14:textId="77777777" w:rsidR="005408AC" w:rsidRPr="005408AC" w:rsidRDefault="005408AC" w:rsidP="005408AC">
      <w:pPr>
        <w:jc w:val="both"/>
        <w:rPr>
          <w:rFonts w:asciiTheme="majorHAnsi" w:hAnsiTheme="majorHAnsi"/>
          <w:b/>
          <w:bCs/>
          <w:color w:val="111111"/>
          <w:sz w:val="28"/>
          <w:lang w:val="en-US"/>
        </w:rPr>
      </w:pP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lastRenderedPageBreak/>
        <w:t>4. Implementation Approach</w:t>
      </w:r>
    </w:p>
    <w:p w14:paraId="17EC04E1" w14:textId="77777777" w:rsidR="005408AC" w:rsidRPr="005408AC" w:rsidRDefault="005408AC" w:rsidP="005408AC">
      <w:pPr>
        <w:numPr>
          <w:ilvl w:val="0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t>Requirements Analysis &amp; Planning</w:t>
      </w:r>
    </w:p>
    <w:p w14:paraId="5483D732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Conduct detailed workshops with SLTS stakeholders to refine requirements and define key success criteria.</w:t>
      </w:r>
    </w:p>
    <w:p w14:paraId="60E3807D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Develop a project plan with milestones and deliverables.</w:t>
      </w:r>
    </w:p>
    <w:p w14:paraId="12C527C2" w14:textId="77777777" w:rsidR="005408AC" w:rsidRPr="005408AC" w:rsidRDefault="005408AC" w:rsidP="005408AC">
      <w:pPr>
        <w:numPr>
          <w:ilvl w:val="0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t>System Design</w:t>
      </w:r>
    </w:p>
    <w:p w14:paraId="309309FB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Create a modular architecture that can be scaled and integrated with existing systems where needed.</w:t>
      </w:r>
    </w:p>
    <w:p w14:paraId="13F2A71F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Ensure data security and compliance with internal policies and industry standards.</w:t>
      </w:r>
    </w:p>
    <w:p w14:paraId="5F0207EF" w14:textId="77777777" w:rsidR="005408AC" w:rsidRPr="005408AC" w:rsidRDefault="005408AC" w:rsidP="005408AC">
      <w:pPr>
        <w:numPr>
          <w:ilvl w:val="0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t>Development &amp; Configuration</w:t>
      </w:r>
    </w:p>
    <w:p w14:paraId="6BF73416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Configure core ERP modules (Inventory, Project, SOD, etc.) based on SLTS’s workflows.</w:t>
      </w:r>
    </w:p>
    <w:p w14:paraId="05962F26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Customize workflows, forms, and reports to match specific processes (e.g., unique SOD processes, contractor registration requirements).</w:t>
      </w:r>
    </w:p>
    <w:p w14:paraId="6D9B81B8" w14:textId="77777777" w:rsidR="005408AC" w:rsidRPr="005408AC" w:rsidRDefault="005408AC" w:rsidP="005408AC">
      <w:pPr>
        <w:numPr>
          <w:ilvl w:val="0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t>Data Migration</w:t>
      </w:r>
    </w:p>
    <w:p w14:paraId="01CC638A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Migrate existing data (contracts, inventory lists, supplier data, etc.) into the new ERP system.</w:t>
      </w:r>
    </w:p>
    <w:p w14:paraId="191343A2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Validate data accuracy and consistency.</w:t>
      </w:r>
    </w:p>
    <w:p w14:paraId="13164E8F" w14:textId="77777777" w:rsidR="005408AC" w:rsidRPr="005408AC" w:rsidRDefault="005408AC" w:rsidP="005408AC">
      <w:pPr>
        <w:numPr>
          <w:ilvl w:val="0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t>Testing &amp; Quality Assurance</w:t>
      </w:r>
    </w:p>
    <w:p w14:paraId="59D090F9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Perform Unit Testing, System Testing, and User Acceptance Testing (UAT).</w:t>
      </w:r>
    </w:p>
    <w:p w14:paraId="3156962C" w14:textId="772DDC65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 xml:space="preserve">Fix identified issues and </w:t>
      </w:r>
      <w:r w:rsidR="003768EF">
        <w:rPr>
          <w:rFonts w:asciiTheme="majorHAnsi" w:hAnsiTheme="majorHAnsi"/>
          <w:color w:val="111111"/>
          <w:sz w:val="28"/>
          <w:lang w:val="en-US"/>
        </w:rPr>
        <w:t>prepare</w:t>
      </w:r>
      <w:r w:rsidRPr="005408AC">
        <w:rPr>
          <w:rFonts w:asciiTheme="majorHAnsi" w:hAnsiTheme="majorHAnsi"/>
          <w:color w:val="111111"/>
          <w:sz w:val="28"/>
          <w:lang w:val="en-US"/>
        </w:rPr>
        <w:t xml:space="preserve"> for pilot deployment.</w:t>
      </w:r>
    </w:p>
    <w:p w14:paraId="61CBD72C" w14:textId="77777777" w:rsidR="005408AC" w:rsidRPr="005408AC" w:rsidRDefault="005408AC" w:rsidP="005408AC">
      <w:pPr>
        <w:numPr>
          <w:ilvl w:val="0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t>Training &amp; Change Management</w:t>
      </w:r>
    </w:p>
    <w:p w14:paraId="640A8DDF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Conduct training sessions for end-users and administrators.</w:t>
      </w:r>
    </w:p>
    <w:p w14:paraId="03F18A85" w14:textId="59780040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 xml:space="preserve">Provide </w:t>
      </w:r>
      <w:r w:rsidR="00345FEE" w:rsidRPr="005408AC">
        <w:rPr>
          <w:rFonts w:asciiTheme="majorHAnsi" w:hAnsiTheme="majorHAnsi"/>
          <w:color w:val="111111"/>
          <w:sz w:val="28"/>
          <w:lang w:val="en-US"/>
        </w:rPr>
        <w:t>support</w:t>
      </w:r>
      <w:r w:rsidRPr="005408AC">
        <w:rPr>
          <w:rFonts w:asciiTheme="majorHAnsi" w:hAnsiTheme="majorHAnsi"/>
          <w:color w:val="111111"/>
          <w:sz w:val="28"/>
          <w:lang w:val="en-US"/>
        </w:rPr>
        <w:t xml:space="preserve"> documentation and user manuals.</w:t>
      </w:r>
    </w:p>
    <w:p w14:paraId="645BB002" w14:textId="77777777" w:rsidR="005408AC" w:rsidRPr="005408AC" w:rsidRDefault="005408AC" w:rsidP="005408AC">
      <w:pPr>
        <w:numPr>
          <w:ilvl w:val="0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t>Deployment</w:t>
      </w:r>
    </w:p>
    <w:p w14:paraId="2C7C3690" w14:textId="64A73B75" w:rsidR="005408AC" w:rsidRPr="005408AC" w:rsidRDefault="00B61741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>
        <w:rPr>
          <w:rFonts w:asciiTheme="majorHAnsi" w:hAnsiTheme="majorHAnsi"/>
          <w:color w:val="111111"/>
          <w:sz w:val="28"/>
          <w:lang w:val="en-US"/>
        </w:rPr>
        <w:t>Go live</w:t>
      </w:r>
      <w:r w:rsidR="005408AC" w:rsidRPr="005408AC">
        <w:rPr>
          <w:rFonts w:asciiTheme="majorHAnsi" w:hAnsiTheme="majorHAnsi"/>
          <w:color w:val="111111"/>
          <w:sz w:val="28"/>
          <w:lang w:val="en-US"/>
        </w:rPr>
        <w:t xml:space="preserve"> in phases (e.g., Inventory &amp; SOD first, then Project Management) to ensure a smooth transition.</w:t>
      </w:r>
    </w:p>
    <w:p w14:paraId="3445F320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Monitor the system’s stability and performance.</w:t>
      </w:r>
    </w:p>
    <w:p w14:paraId="7A8CF108" w14:textId="77777777" w:rsidR="005408AC" w:rsidRPr="005408AC" w:rsidRDefault="005408AC" w:rsidP="005408AC">
      <w:pPr>
        <w:numPr>
          <w:ilvl w:val="0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b/>
          <w:bCs/>
          <w:color w:val="111111"/>
          <w:sz w:val="28"/>
          <w:lang w:val="en-US"/>
        </w:rPr>
        <w:t>Maintenance &amp; Support</w:t>
      </w:r>
    </w:p>
    <w:p w14:paraId="0C07BB04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Offer ongoing support to address issues and implement enhancements.</w:t>
      </w:r>
    </w:p>
    <w:p w14:paraId="1F9E4CB7" w14:textId="77777777" w:rsidR="005408AC" w:rsidRPr="005408AC" w:rsidRDefault="005408AC" w:rsidP="005408AC">
      <w:pPr>
        <w:numPr>
          <w:ilvl w:val="1"/>
          <w:numId w:val="51"/>
        </w:numPr>
        <w:jc w:val="both"/>
        <w:rPr>
          <w:rFonts w:asciiTheme="majorHAnsi" w:hAnsiTheme="majorHAnsi"/>
          <w:color w:val="111111"/>
          <w:sz w:val="28"/>
          <w:lang w:val="en-US"/>
        </w:rPr>
      </w:pPr>
      <w:r w:rsidRPr="005408AC">
        <w:rPr>
          <w:rFonts w:asciiTheme="majorHAnsi" w:hAnsiTheme="majorHAnsi"/>
          <w:color w:val="111111"/>
          <w:sz w:val="28"/>
          <w:lang w:val="en-US"/>
        </w:rPr>
        <w:t>Regularly review system performance and propose improvements.</w:t>
      </w:r>
    </w:p>
    <w:p w14:paraId="026D73DA" w14:textId="77777777" w:rsidR="00412A55" w:rsidRDefault="00412A55" w:rsidP="005408AC">
      <w:pPr>
        <w:jc w:val="both"/>
        <w:rPr>
          <w:rFonts w:asciiTheme="majorHAnsi" w:hAnsiTheme="majorHAnsi"/>
          <w:color w:val="333333"/>
        </w:rPr>
      </w:pPr>
    </w:p>
    <w:p w14:paraId="00D15639" w14:textId="77777777" w:rsidR="00412A55" w:rsidRDefault="00412A55" w:rsidP="005408AC">
      <w:pPr>
        <w:jc w:val="both"/>
        <w:rPr>
          <w:rFonts w:asciiTheme="majorHAnsi" w:hAnsiTheme="majorHAnsi"/>
          <w:color w:val="333333"/>
        </w:rPr>
      </w:pPr>
    </w:p>
    <w:p w14:paraId="15A76EB7" w14:textId="77777777" w:rsidR="000617CB" w:rsidRPr="00A5327B" w:rsidRDefault="000617CB" w:rsidP="005408AC">
      <w:pPr>
        <w:jc w:val="both"/>
        <w:rPr>
          <w:rFonts w:asciiTheme="majorHAnsi" w:hAnsiTheme="majorHAnsi"/>
          <w:color w:val="333333"/>
        </w:rPr>
      </w:pPr>
    </w:p>
    <w:p w14:paraId="119D4614" w14:textId="77777777" w:rsidR="00D75C7A" w:rsidRDefault="00D75C7A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BC360D"/>
          <w:sz w:val="36"/>
          <w:szCs w:val="24"/>
        </w:rPr>
      </w:pPr>
      <w:bookmarkStart w:id="8" w:name="_x63ln148eyi5" w:colFirst="0" w:colLast="0"/>
      <w:bookmarkStart w:id="9" w:name="_b3kt1htfwhdq" w:colFirst="0" w:colLast="0"/>
      <w:bookmarkStart w:id="10" w:name="_jewk8wwc1kn7" w:colFirst="0" w:colLast="0"/>
      <w:bookmarkStart w:id="11" w:name="_lsfffx3y9pn6" w:colFirst="0" w:colLast="0"/>
      <w:bookmarkEnd w:id="8"/>
      <w:bookmarkEnd w:id="9"/>
      <w:bookmarkEnd w:id="10"/>
      <w:bookmarkEnd w:id="11"/>
    </w:p>
    <w:p w14:paraId="59961F2B" w14:textId="77777777" w:rsidR="00D75C7A" w:rsidRDefault="00D75C7A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BC360D"/>
          <w:sz w:val="36"/>
          <w:szCs w:val="24"/>
        </w:rPr>
      </w:pPr>
    </w:p>
    <w:p w14:paraId="6F368D69" w14:textId="77777777" w:rsidR="00D75C7A" w:rsidRDefault="00D75C7A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BC360D"/>
          <w:sz w:val="36"/>
          <w:szCs w:val="24"/>
        </w:rPr>
      </w:pPr>
    </w:p>
    <w:p w14:paraId="1ADBD85A" w14:textId="77777777" w:rsidR="00D75C7A" w:rsidRDefault="00D75C7A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BC360D"/>
          <w:sz w:val="36"/>
          <w:szCs w:val="24"/>
        </w:rPr>
      </w:pPr>
    </w:p>
    <w:p w14:paraId="5E30F61D" w14:textId="77777777" w:rsidR="00F761F4" w:rsidRDefault="00F761F4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BC360D"/>
          <w:sz w:val="36"/>
          <w:szCs w:val="24"/>
        </w:rPr>
      </w:pPr>
    </w:p>
    <w:p w14:paraId="175E9E2A" w14:textId="77777777" w:rsidR="00F761F4" w:rsidRDefault="00F761F4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BC360D"/>
          <w:sz w:val="36"/>
          <w:szCs w:val="24"/>
        </w:rPr>
      </w:pPr>
    </w:p>
    <w:p w14:paraId="7B09D34F" w14:textId="77777777" w:rsidR="00345FEE" w:rsidRDefault="00345FEE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BC360D"/>
          <w:sz w:val="36"/>
          <w:szCs w:val="24"/>
        </w:rPr>
      </w:pPr>
    </w:p>
    <w:p w14:paraId="6B825825" w14:textId="77777777" w:rsidR="00345FEE" w:rsidRDefault="00345FEE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BC360D"/>
          <w:sz w:val="36"/>
          <w:szCs w:val="24"/>
        </w:rPr>
      </w:pPr>
    </w:p>
    <w:p w14:paraId="7C54D3F6" w14:textId="77777777" w:rsidR="00345FEE" w:rsidRDefault="00345FEE" w:rsidP="005408AC">
      <w:pPr>
        <w:pStyle w:val="NoSpacing"/>
        <w:spacing w:line="276" w:lineRule="auto"/>
        <w:jc w:val="both"/>
        <w:rPr>
          <w:rFonts w:asciiTheme="majorHAnsi" w:hAnsiTheme="majorHAnsi"/>
          <w:b/>
          <w:color w:val="BC360D"/>
          <w:sz w:val="36"/>
          <w:szCs w:val="24"/>
        </w:rPr>
      </w:pPr>
    </w:p>
    <w:sectPr w:rsidR="00345FEE" w:rsidSect="00926F68">
      <w:footerReference w:type="default" r:id="rId10"/>
      <w:pgSz w:w="11907" w:h="16839" w:code="9"/>
      <w:pgMar w:top="1440" w:right="1197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D30C6" w14:textId="77777777" w:rsidR="007C5638" w:rsidRDefault="007C5638" w:rsidP="007509F0">
      <w:pPr>
        <w:spacing w:line="240" w:lineRule="auto"/>
      </w:pPr>
      <w:r>
        <w:separator/>
      </w:r>
    </w:p>
  </w:endnote>
  <w:endnote w:type="continuationSeparator" w:id="0">
    <w:p w14:paraId="128517ED" w14:textId="77777777" w:rsidR="007C5638" w:rsidRDefault="007C5638" w:rsidP="00750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2FC6C" w14:textId="571AAE53" w:rsidR="003416EE" w:rsidRPr="00BA10BE" w:rsidRDefault="003416EE" w:rsidP="003416EE">
    <w:pPr>
      <w:pStyle w:val="Footer"/>
      <w:jc w:val="center"/>
      <w:rPr>
        <w:b/>
        <w:bCs/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24AE97E" wp14:editId="35521D26">
          <wp:simplePos x="0" y="0"/>
          <wp:positionH relativeFrom="column">
            <wp:posOffset>4044119</wp:posOffset>
          </wp:positionH>
          <wp:positionV relativeFrom="paragraph">
            <wp:posOffset>-42190</wp:posOffset>
          </wp:positionV>
          <wp:extent cx="215755" cy="263769"/>
          <wp:effectExtent l="0" t="0" r="0" b="3175"/>
          <wp:wrapNone/>
          <wp:docPr id="85676399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5" t="10040" r="63742" b="15577"/>
                  <a:stretch/>
                </pic:blipFill>
                <pic:spPr bwMode="auto">
                  <a:xfrm>
                    <a:off x="0" y="0"/>
                    <a:ext cx="215755" cy="26376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10BE" w:rsidRPr="00BA10BE">
      <w:rPr>
        <w:b/>
        <w:bCs/>
        <w:lang w:val="en-US"/>
      </w:rPr>
      <w:t xml:space="preserve">ERP Solution for Sri Lanka Telecom Services </w:t>
    </w:r>
    <w:r>
      <w:rPr>
        <w:b/>
        <w:bCs/>
        <w:lang w:val="en-US"/>
      </w:rPr>
      <w:t>–        OSP Nexus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BF42F" w14:textId="77777777" w:rsidR="007C5638" w:rsidRDefault="007C5638" w:rsidP="007509F0">
      <w:pPr>
        <w:spacing w:line="240" w:lineRule="auto"/>
      </w:pPr>
      <w:r>
        <w:separator/>
      </w:r>
    </w:p>
  </w:footnote>
  <w:footnote w:type="continuationSeparator" w:id="0">
    <w:p w14:paraId="5359C424" w14:textId="77777777" w:rsidR="007C5638" w:rsidRDefault="007C5638" w:rsidP="007509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572"/>
    <w:multiLevelType w:val="multilevel"/>
    <w:tmpl w:val="81B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4B1"/>
    <w:multiLevelType w:val="hybridMultilevel"/>
    <w:tmpl w:val="42DEC240"/>
    <w:lvl w:ilvl="0" w:tplc="B5724BD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1608D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762DB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892F40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7C89E6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8475C2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92330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482015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EE82EB2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5663D03"/>
    <w:multiLevelType w:val="hybridMultilevel"/>
    <w:tmpl w:val="96A49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A70F8"/>
    <w:multiLevelType w:val="multilevel"/>
    <w:tmpl w:val="5DE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341C"/>
    <w:multiLevelType w:val="hybridMultilevel"/>
    <w:tmpl w:val="86DE82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B4557"/>
    <w:multiLevelType w:val="hybridMultilevel"/>
    <w:tmpl w:val="D8327D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25883"/>
    <w:multiLevelType w:val="hybridMultilevel"/>
    <w:tmpl w:val="C3006C62"/>
    <w:lvl w:ilvl="0" w:tplc="186C3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2585D"/>
    <w:multiLevelType w:val="hybridMultilevel"/>
    <w:tmpl w:val="4D60BB64"/>
    <w:lvl w:ilvl="0" w:tplc="D5F006DA">
      <w:numFmt w:val="bullet"/>
      <w:lvlText w:val="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FB19C3"/>
    <w:multiLevelType w:val="multilevel"/>
    <w:tmpl w:val="E8D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C4964"/>
    <w:multiLevelType w:val="hybridMultilevel"/>
    <w:tmpl w:val="7FA0C1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A700A"/>
    <w:multiLevelType w:val="hybridMultilevel"/>
    <w:tmpl w:val="E2FC8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D4231A"/>
    <w:multiLevelType w:val="hybridMultilevel"/>
    <w:tmpl w:val="B5EA47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73CDC"/>
    <w:multiLevelType w:val="hybridMultilevel"/>
    <w:tmpl w:val="6548E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84994"/>
    <w:multiLevelType w:val="multilevel"/>
    <w:tmpl w:val="108A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050B2"/>
    <w:multiLevelType w:val="multilevel"/>
    <w:tmpl w:val="12F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60BC0"/>
    <w:multiLevelType w:val="hybridMultilevel"/>
    <w:tmpl w:val="CE2E57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432B46"/>
    <w:multiLevelType w:val="hybridMultilevel"/>
    <w:tmpl w:val="9B185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D37D32"/>
    <w:multiLevelType w:val="hybridMultilevel"/>
    <w:tmpl w:val="23828314"/>
    <w:lvl w:ilvl="0" w:tplc="D5F006DA">
      <w:numFmt w:val="bullet"/>
      <w:lvlText w:val="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110A6"/>
    <w:multiLevelType w:val="multilevel"/>
    <w:tmpl w:val="7E0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049D0"/>
    <w:multiLevelType w:val="multilevel"/>
    <w:tmpl w:val="E5EC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B48B4"/>
    <w:multiLevelType w:val="multilevel"/>
    <w:tmpl w:val="A504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62E34"/>
    <w:multiLevelType w:val="hybridMultilevel"/>
    <w:tmpl w:val="9AFC26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C8E4622"/>
    <w:multiLevelType w:val="multilevel"/>
    <w:tmpl w:val="B4B055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D2214D8"/>
    <w:multiLevelType w:val="hybridMultilevel"/>
    <w:tmpl w:val="A1B426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D4E0E33"/>
    <w:multiLevelType w:val="hybridMultilevel"/>
    <w:tmpl w:val="F8687390"/>
    <w:lvl w:ilvl="0" w:tplc="280A7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C5690F"/>
    <w:multiLevelType w:val="hybridMultilevel"/>
    <w:tmpl w:val="4E188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50762C"/>
    <w:multiLevelType w:val="hybridMultilevel"/>
    <w:tmpl w:val="7C5C6F14"/>
    <w:lvl w:ilvl="0" w:tplc="CEF8B60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3E8266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406C2C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88CCA0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F0F6B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5C69F6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426C3E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266C3A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1A6302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438A58C2"/>
    <w:multiLevelType w:val="hybridMultilevel"/>
    <w:tmpl w:val="4E4AE288"/>
    <w:lvl w:ilvl="0" w:tplc="328CA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1111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3B48BC"/>
    <w:multiLevelType w:val="hybridMultilevel"/>
    <w:tmpl w:val="26DC15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AA449C2"/>
    <w:multiLevelType w:val="multilevel"/>
    <w:tmpl w:val="B05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954D3"/>
    <w:multiLevelType w:val="multilevel"/>
    <w:tmpl w:val="B792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863A85"/>
    <w:multiLevelType w:val="multilevel"/>
    <w:tmpl w:val="DB6A10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5B157364"/>
    <w:multiLevelType w:val="hybridMultilevel"/>
    <w:tmpl w:val="4CE41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6B74A3"/>
    <w:multiLevelType w:val="hybridMultilevel"/>
    <w:tmpl w:val="E2F2D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8D4A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2AB153C"/>
    <w:multiLevelType w:val="hybridMultilevel"/>
    <w:tmpl w:val="A6545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8C3C08"/>
    <w:multiLevelType w:val="hybridMultilevel"/>
    <w:tmpl w:val="04E2C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47B0C2D"/>
    <w:multiLevelType w:val="hybridMultilevel"/>
    <w:tmpl w:val="AFE450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F001BE"/>
    <w:multiLevelType w:val="multilevel"/>
    <w:tmpl w:val="067ACF22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9023F39"/>
    <w:multiLevelType w:val="multilevel"/>
    <w:tmpl w:val="DD5E1E60"/>
    <w:lvl w:ilvl="0">
      <w:start w:val="1"/>
      <w:numFmt w:val="bullet"/>
      <w:lvlText w:val="●"/>
      <w:lvlJc w:val="left"/>
      <w:pPr>
        <w:ind w:left="144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694259F1"/>
    <w:multiLevelType w:val="hybridMultilevel"/>
    <w:tmpl w:val="9C68BC76"/>
    <w:lvl w:ilvl="0" w:tplc="D5F006DA">
      <w:numFmt w:val="bullet"/>
      <w:lvlText w:val="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9B0418C"/>
    <w:multiLevelType w:val="multilevel"/>
    <w:tmpl w:val="9F2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352E60"/>
    <w:multiLevelType w:val="hybridMultilevel"/>
    <w:tmpl w:val="9A740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B072E72"/>
    <w:multiLevelType w:val="hybridMultilevel"/>
    <w:tmpl w:val="67FA70BA"/>
    <w:lvl w:ilvl="0" w:tplc="280A7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F80FFC"/>
    <w:multiLevelType w:val="multilevel"/>
    <w:tmpl w:val="F55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1265AB"/>
    <w:multiLevelType w:val="hybridMultilevel"/>
    <w:tmpl w:val="58760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4C117C"/>
    <w:multiLevelType w:val="hybridMultilevel"/>
    <w:tmpl w:val="E06C18F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7" w15:restartNumberingAfterBreak="0">
    <w:nsid w:val="6F723AC5"/>
    <w:multiLevelType w:val="multilevel"/>
    <w:tmpl w:val="D2FE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1B689D"/>
    <w:multiLevelType w:val="hybridMultilevel"/>
    <w:tmpl w:val="3962AF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3BB1FED"/>
    <w:multiLevelType w:val="hybridMultilevel"/>
    <w:tmpl w:val="FF608CEC"/>
    <w:lvl w:ilvl="0" w:tplc="C18E165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5C4A0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6C6B1D8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1EEFC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50EA07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086B30A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52A16B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CEE4A4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802F4A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774D0F7F"/>
    <w:multiLevelType w:val="multilevel"/>
    <w:tmpl w:val="5B9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65253D"/>
    <w:multiLevelType w:val="multilevel"/>
    <w:tmpl w:val="843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FC76E7"/>
    <w:multiLevelType w:val="hybridMultilevel"/>
    <w:tmpl w:val="B2C0F8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5E2EB9"/>
    <w:multiLevelType w:val="hybridMultilevel"/>
    <w:tmpl w:val="C0B42F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E6E2460"/>
    <w:multiLevelType w:val="hybridMultilevel"/>
    <w:tmpl w:val="58AAD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E37791"/>
    <w:multiLevelType w:val="multilevel"/>
    <w:tmpl w:val="9C00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336371">
    <w:abstractNumId w:val="38"/>
  </w:num>
  <w:num w:numId="2" w16cid:durableId="1781534859">
    <w:abstractNumId w:val="39"/>
  </w:num>
  <w:num w:numId="3" w16cid:durableId="754860428">
    <w:abstractNumId w:val="22"/>
  </w:num>
  <w:num w:numId="4" w16cid:durableId="1724329434">
    <w:abstractNumId w:val="31"/>
  </w:num>
  <w:num w:numId="5" w16cid:durableId="1292009425">
    <w:abstractNumId w:val="6"/>
  </w:num>
  <w:num w:numId="6" w16cid:durableId="305354737">
    <w:abstractNumId w:val="11"/>
  </w:num>
  <w:num w:numId="7" w16cid:durableId="1026754235">
    <w:abstractNumId w:val="1"/>
  </w:num>
  <w:num w:numId="8" w16cid:durableId="1859346194">
    <w:abstractNumId w:val="49"/>
  </w:num>
  <w:num w:numId="9" w16cid:durableId="112940553">
    <w:abstractNumId w:val="26"/>
  </w:num>
  <w:num w:numId="10" w16cid:durableId="1099762123">
    <w:abstractNumId w:val="25"/>
  </w:num>
  <w:num w:numId="11" w16cid:durableId="232740186">
    <w:abstractNumId w:val="16"/>
  </w:num>
  <w:num w:numId="12" w16cid:durableId="1383672888">
    <w:abstractNumId w:val="43"/>
  </w:num>
  <w:num w:numId="13" w16cid:durableId="1554847333">
    <w:abstractNumId w:val="24"/>
  </w:num>
  <w:num w:numId="14" w16cid:durableId="1156918239">
    <w:abstractNumId w:val="27"/>
  </w:num>
  <w:num w:numId="15" w16cid:durableId="154958874">
    <w:abstractNumId w:val="9"/>
  </w:num>
  <w:num w:numId="16" w16cid:durableId="903292487">
    <w:abstractNumId w:val="52"/>
  </w:num>
  <w:num w:numId="17" w16cid:durableId="309288644">
    <w:abstractNumId w:val="4"/>
  </w:num>
  <w:num w:numId="18" w16cid:durableId="1926912475">
    <w:abstractNumId w:val="15"/>
  </w:num>
  <w:num w:numId="19" w16cid:durableId="1917087339">
    <w:abstractNumId w:val="37"/>
  </w:num>
  <w:num w:numId="20" w16cid:durableId="1296567996">
    <w:abstractNumId w:val="5"/>
  </w:num>
  <w:num w:numId="21" w16cid:durableId="741635315">
    <w:abstractNumId w:val="32"/>
  </w:num>
  <w:num w:numId="22" w16cid:durableId="1330986233">
    <w:abstractNumId w:val="17"/>
  </w:num>
  <w:num w:numId="23" w16cid:durableId="700589701">
    <w:abstractNumId w:val="8"/>
  </w:num>
  <w:num w:numId="24" w16cid:durableId="446048149">
    <w:abstractNumId w:val="51"/>
  </w:num>
  <w:num w:numId="25" w16cid:durableId="1628585386">
    <w:abstractNumId w:val="19"/>
  </w:num>
  <w:num w:numId="26" w16cid:durableId="1755735452">
    <w:abstractNumId w:val="41"/>
  </w:num>
  <w:num w:numId="27" w16cid:durableId="976641544">
    <w:abstractNumId w:val="44"/>
  </w:num>
  <w:num w:numId="28" w16cid:durableId="1665665033">
    <w:abstractNumId w:val="14"/>
  </w:num>
  <w:num w:numId="29" w16cid:durableId="1801074075">
    <w:abstractNumId w:val="0"/>
  </w:num>
  <w:num w:numId="30" w16cid:durableId="605618199">
    <w:abstractNumId w:val="18"/>
  </w:num>
  <w:num w:numId="31" w16cid:durableId="1559583673">
    <w:abstractNumId w:val="12"/>
  </w:num>
  <w:num w:numId="32" w16cid:durableId="1357609781">
    <w:abstractNumId w:val="45"/>
  </w:num>
  <w:num w:numId="33" w16cid:durableId="959997859">
    <w:abstractNumId w:val="7"/>
  </w:num>
  <w:num w:numId="34" w16cid:durableId="794715802">
    <w:abstractNumId w:val="40"/>
  </w:num>
  <w:num w:numId="35" w16cid:durableId="938178297">
    <w:abstractNumId w:val="36"/>
  </w:num>
  <w:num w:numId="36" w16cid:durableId="976110348">
    <w:abstractNumId w:val="53"/>
  </w:num>
  <w:num w:numId="37" w16cid:durableId="1577326482">
    <w:abstractNumId w:val="46"/>
  </w:num>
  <w:num w:numId="38" w16cid:durableId="1183740191">
    <w:abstractNumId w:val="48"/>
  </w:num>
  <w:num w:numId="39" w16cid:durableId="28606113">
    <w:abstractNumId w:val="23"/>
  </w:num>
  <w:num w:numId="40" w16cid:durableId="1288319760">
    <w:abstractNumId w:val="21"/>
  </w:num>
  <w:num w:numId="41" w16cid:durableId="1861814070">
    <w:abstractNumId w:val="28"/>
  </w:num>
  <w:num w:numId="42" w16cid:durableId="1939369380">
    <w:abstractNumId w:val="42"/>
  </w:num>
  <w:num w:numId="43" w16cid:durableId="492180806">
    <w:abstractNumId w:val="33"/>
  </w:num>
  <w:num w:numId="44" w16cid:durableId="1697387333">
    <w:abstractNumId w:val="3"/>
  </w:num>
  <w:num w:numId="45" w16cid:durableId="1802770405">
    <w:abstractNumId w:val="55"/>
  </w:num>
  <w:num w:numId="46" w16cid:durableId="1823809522">
    <w:abstractNumId w:val="47"/>
  </w:num>
  <w:num w:numId="47" w16cid:durableId="769473839">
    <w:abstractNumId w:val="20"/>
  </w:num>
  <w:num w:numId="48" w16cid:durableId="1512067711">
    <w:abstractNumId w:val="50"/>
  </w:num>
  <w:num w:numId="49" w16cid:durableId="1044523956">
    <w:abstractNumId w:val="13"/>
  </w:num>
  <w:num w:numId="50" w16cid:durableId="135538235">
    <w:abstractNumId w:val="29"/>
  </w:num>
  <w:num w:numId="51" w16cid:durableId="1551577057">
    <w:abstractNumId w:val="30"/>
  </w:num>
  <w:num w:numId="52" w16cid:durableId="610161195">
    <w:abstractNumId w:val="2"/>
  </w:num>
  <w:num w:numId="53" w16cid:durableId="1984500011">
    <w:abstractNumId w:val="34"/>
  </w:num>
  <w:num w:numId="54" w16cid:durableId="158815747">
    <w:abstractNumId w:val="54"/>
  </w:num>
  <w:num w:numId="55" w16cid:durableId="916791488">
    <w:abstractNumId w:val="10"/>
  </w:num>
  <w:num w:numId="56" w16cid:durableId="160492307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349"/>
    <w:rsid w:val="000617CB"/>
    <w:rsid w:val="000C0225"/>
    <w:rsid w:val="000F45A7"/>
    <w:rsid w:val="001506FE"/>
    <w:rsid w:val="001819B3"/>
    <w:rsid w:val="001821B4"/>
    <w:rsid w:val="0018369D"/>
    <w:rsid w:val="001A14B8"/>
    <w:rsid w:val="001B0192"/>
    <w:rsid w:val="00204D7D"/>
    <w:rsid w:val="002066A1"/>
    <w:rsid w:val="002360B2"/>
    <w:rsid w:val="00282AB9"/>
    <w:rsid w:val="0028397C"/>
    <w:rsid w:val="002C1DB3"/>
    <w:rsid w:val="002D02D9"/>
    <w:rsid w:val="002E07E6"/>
    <w:rsid w:val="003416EE"/>
    <w:rsid w:val="00345FEE"/>
    <w:rsid w:val="003768EF"/>
    <w:rsid w:val="003C3220"/>
    <w:rsid w:val="00412A55"/>
    <w:rsid w:val="004278B8"/>
    <w:rsid w:val="00440A28"/>
    <w:rsid w:val="00445F35"/>
    <w:rsid w:val="004679C3"/>
    <w:rsid w:val="00486B01"/>
    <w:rsid w:val="0049348B"/>
    <w:rsid w:val="004D31A2"/>
    <w:rsid w:val="004E4FD8"/>
    <w:rsid w:val="004E5017"/>
    <w:rsid w:val="00521682"/>
    <w:rsid w:val="00530619"/>
    <w:rsid w:val="005408AC"/>
    <w:rsid w:val="005A08C4"/>
    <w:rsid w:val="00632B02"/>
    <w:rsid w:val="00666349"/>
    <w:rsid w:val="0074235C"/>
    <w:rsid w:val="007509F0"/>
    <w:rsid w:val="00756B8E"/>
    <w:rsid w:val="00786952"/>
    <w:rsid w:val="0079726F"/>
    <w:rsid w:val="007B16F1"/>
    <w:rsid w:val="007B5220"/>
    <w:rsid w:val="007C5638"/>
    <w:rsid w:val="00802E59"/>
    <w:rsid w:val="00841AFE"/>
    <w:rsid w:val="00844F80"/>
    <w:rsid w:val="00873F35"/>
    <w:rsid w:val="0088033B"/>
    <w:rsid w:val="008B5EAE"/>
    <w:rsid w:val="009208D1"/>
    <w:rsid w:val="00926F68"/>
    <w:rsid w:val="00975548"/>
    <w:rsid w:val="009F01DB"/>
    <w:rsid w:val="00A11F71"/>
    <w:rsid w:val="00A27733"/>
    <w:rsid w:val="00A51E16"/>
    <w:rsid w:val="00AB58DF"/>
    <w:rsid w:val="00AC22BE"/>
    <w:rsid w:val="00AC52EA"/>
    <w:rsid w:val="00AD4226"/>
    <w:rsid w:val="00AE61AA"/>
    <w:rsid w:val="00B163AE"/>
    <w:rsid w:val="00B26909"/>
    <w:rsid w:val="00B61741"/>
    <w:rsid w:val="00B80FBF"/>
    <w:rsid w:val="00B91D33"/>
    <w:rsid w:val="00BA10BE"/>
    <w:rsid w:val="00BA5BCE"/>
    <w:rsid w:val="00BC3914"/>
    <w:rsid w:val="00C11F57"/>
    <w:rsid w:val="00C1446B"/>
    <w:rsid w:val="00C25207"/>
    <w:rsid w:val="00C368DA"/>
    <w:rsid w:val="00C60D01"/>
    <w:rsid w:val="00C6527E"/>
    <w:rsid w:val="00D45278"/>
    <w:rsid w:val="00D64740"/>
    <w:rsid w:val="00D75C7A"/>
    <w:rsid w:val="00DA3E0B"/>
    <w:rsid w:val="00DD7D6C"/>
    <w:rsid w:val="00E066FA"/>
    <w:rsid w:val="00E25B15"/>
    <w:rsid w:val="00E34CE9"/>
    <w:rsid w:val="00EE754B"/>
    <w:rsid w:val="00F73C5E"/>
    <w:rsid w:val="00F761F4"/>
    <w:rsid w:val="00FF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EB330"/>
  <w15:docId w15:val="{123B10F3-09CE-4196-9A26-A94FF060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27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27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6527E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49348B"/>
    <w:pPr>
      <w:ind w:left="720"/>
      <w:contextualSpacing/>
    </w:pPr>
  </w:style>
  <w:style w:type="table" w:styleId="TableGrid">
    <w:name w:val="Table Grid"/>
    <w:basedOn w:val="TableNormal"/>
    <w:uiPriority w:val="39"/>
    <w:rsid w:val="007B16F1"/>
    <w:pPr>
      <w:spacing w:line="240" w:lineRule="auto"/>
    </w:pPr>
    <w:rPr>
      <w:rFonts w:asciiTheme="minorHAnsi" w:eastAsiaTheme="minorHAnsi" w:hAnsiTheme="minorHAnsi" w:cstheme="minorBidi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4E5017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Helvetica" w:eastAsia="Arial Unicode MS" w:hAnsi="Helvetica" w:cs="Arial Unicode MS"/>
      <w:color w:val="000000"/>
      <w:bdr w:val="nil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7509F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9F0"/>
  </w:style>
  <w:style w:type="paragraph" w:styleId="Footer">
    <w:name w:val="footer"/>
    <w:basedOn w:val="Normal"/>
    <w:link w:val="FooterChar"/>
    <w:uiPriority w:val="99"/>
    <w:unhideWhenUsed/>
    <w:rsid w:val="007509F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9F0"/>
  </w:style>
  <w:style w:type="character" w:styleId="Hyperlink">
    <w:name w:val="Hyperlink"/>
    <w:basedOn w:val="DefaultParagraphFont"/>
    <w:uiPriority w:val="99"/>
    <w:unhideWhenUsed/>
    <w:rsid w:val="00844F8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40A2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27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36E00-C4FA-460C-A782-8337EB6A6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10</Pages>
  <Words>1374</Words>
  <Characters>8849</Characters>
  <Application>Microsoft Office Word</Application>
  <DocSecurity>0</DocSecurity>
  <Lines>327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Rupesh</dc:creator>
  <cp:lastModifiedBy>Prasad Dissanayake</cp:lastModifiedBy>
  <cp:revision>42</cp:revision>
  <cp:lastPrinted>2020-07-10T05:00:00Z</cp:lastPrinted>
  <dcterms:created xsi:type="dcterms:W3CDTF">2020-05-06T13:49:00Z</dcterms:created>
  <dcterms:modified xsi:type="dcterms:W3CDTF">2025-02-09T12:19:00Z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9cbe16f035638a4560b96b20e5c16a28e0cad45fa8dad8c4b457312a7d0fb31a</vt:lpwstr>
  </property>
</Properties>
</file>