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0"/>
        </w:numPr>
        <w:suppressLineNumbers w:val="0"/>
        <w:bidi w:val="0"/>
        <w:spacing w:before="0" w:beforeAutospacing="0" w:after="0" w:afterAutospacing="0" w:line="15" w:lineRule="atLeast"/>
        <w:ind w:right="0" w:rightChars="0"/>
        <w:rPr>
          <w:b/>
          <w:bCs/>
          <w:sz w:val="4"/>
          <w:szCs w:val="4"/>
        </w:rPr>
      </w:pPr>
      <w:r>
        <w:rPr>
          <w:rFonts w:hint="default" w:ascii="Arial" w:hAnsi="Arial" w:cs="Arial"/>
          <w:b/>
          <w:bCs/>
          <w:i w:val="0"/>
          <w:color w:val="000000"/>
          <w:sz w:val="20"/>
          <w:szCs w:val="20"/>
          <w:u w:val="none"/>
          <w:vertAlign w:val="baseline"/>
          <w:lang w:val="pt-BR"/>
        </w:rPr>
        <w:t>1.</w:t>
      </w:r>
      <w:r>
        <w:rPr>
          <w:rFonts w:hint="default" w:ascii="Arial" w:hAnsi="Arial" w:cs="Arial"/>
          <w:b/>
          <w:bCs/>
          <w:i w:val="0"/>
          <w:color w:val="000000"/>
          <w:sz w:val="20"/>
          <w:szCs w:val="20"/>
          <w:u w:val="none"/>
          <w:vertAlign w:val="baseline"/>
        </w:rPr>
        <w:t>Liste quais são as peneiras éticas de Kallmann e Gillo e explique cada uma delas. Cite uma situação que provavelmente ficará retida em uma das peneiras.</w:t>
      </w:r>
    </w:p>
    <w:p>
      <w:pPr>
        <w:pStyle w:val="2"/>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i w:val="0"/>
          <w:color w:val="000000"/>
          <w:sz w:val="20"/>
          <w:szCs w:val="20"/>
          <w:u w:val="none"/>
          <w:vertAlign w:val="baseline"/>
        </w:rPr>
      </w:pPr>
    </w:p>
    <w:p>
      <w:pPr>
        <w:pStyle w:val="2"/>
        <w:keepNext w:val="0"/>
        <w:keepLines w:val="0"/>
        <w:widowControl/>
        <w:numPr>
          <w:ilvl w:val="0"/>
          <w:numId w:val="0"/>
        </w:numPr>
        <w:suppressLineNumbers w:val="0"/>
        <w:bidi w:val="0"/>
        <w:spacing w:before="0" w:beforeAutospacing="0" w:after="0" w:afterAutospacing="0" w:line="15" w:lineRule="atLeast"/>
        <w:ind w:right="0" w:rightChars="0" w:firstLine="420" w:firstLineChars="0"/>
        <w:rPr>
          <w:rFonts w:hint="default" w:ascii="Arial" w:hAnsi="Arial" w:cs="Arial"/>
          <w:i w:val="0"/>
          <w:color w:val="000000"/>
          <w:sz w:val="20"/>
          <w:szCs w:val="20"/>
          <w:u w:val="none"/>
          <w:vertAlign w:val="baseline"/>
          <w:lang w:val="pt-BR"/>
        </w:rPr>
      </w:pPr>
      <w:r>
        <w:rPr>
          <w:rFonts w:hint="default" w:ascii="Arial" w:hAnsi="Arial" w:cs="Arial"/>
          <w:b/>
          <w:bCs/>
          <w:i w:val="0"/>
          <w:color w:val="000000"/>
          <w:sz w:val="20"/>
          <w:szCs w:val="20"/>
          <w:u w:val="none"/>
          <w:vertAlign w:val="baseline"/>
        </w:rPr>
        <w:t>Família</w:t>
      </w:r>
      <w:r>
        <w:rPr>
          <w:rFonts w:hint="default" w:ascii="Arial" w:hAnsi="Arial" w:cs="Arial"/>
          <w:i w:val="0"/>
          <w:color w:val="000000"/>
          <w:sz w:val="20"/>
          <w:szCs w:val="20"/>
          <w:u w:val="none"/>
          <w:vertAlign w:val="baseline"/>
          <w:lang w:val="pt-BR"/>
        </w:rPr>
        <w:t>: Nessa peneira testa o compartilhamento com algum familiar o ato cometido.</w:t>
      </w:r>
    </w:p>
    <w:p>
      <w:pPr>
        <w:pStyle w:val="2"/>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i w:val="0"/>
          <w:color w:val="000000"/>
          <w:sz w:val="20"/>
          <w:szCs w:val="20"/>
          <w:u w:val="none"/>
          <w:vertAlign w:val="baseline"/>
          <w:lang w:val="pt-BR"/>
        </w:rPr>
      </w:pPr>
      <w:r>
        <w:rPr>
          <w:rFonts w:hint="default" w:ascii="Arial" w:hAnsi="Arial" w:cs="Arial"/>
          <w:i w:val="0"/>
          <w:color w:val="000000"/>
          <w:sz w:val="20"/>
          <w:szCs w:val="20"/>
          <w:u w:val="none"/>
          <w:vertAlign w:val="baseline"/>
          <w:lang w:val="pt-BR"/>
        </w:rPr>
        <w:t>Se não conseguir contar à alguém bem próximo sem sentir culpa, existe grande possibilidade do ato não ser ético.</w:t>
      </w:r>
    </w:p>
    <w:p>
      <w:pPr>
        <w:pStyle w:val="2"/>
        <w:keepNext w:val="0"/>
        <w:keepLines w:val="0"/>
        <w:widowControl/>
        <w:numPr>
          <w:ilvl w:val="0"/>
          <w:numId w:val="0"/>
        </w:numPr>
        <w:suppressLineNumbers w:val="0"/>
        <w:bidi w:val="0"/>
        <w:spacing w:before="0" w:beforeAutospacing="0" w:after="0" w:afterAutospacing="0" w:line="15" w:lineRule="atLeast"/>
        <w:ind w:right="0" w:rightChars="0" w:firstLine="420" w:firstLineChars="0"/>
        <w:rPr>
          <w:rFonts w:hint="default" w:ascii="Arial" w:hAnsi="Arial" w:cs="Arial"/>
          <w:i w:val="0"/>
          <w:color w:val="000000"/>
          <w:sz w:val="20"/>
          <w:szCs w:val="20"/>
          <w:u w:val="none"/>
          <w:vertAlign w:val="baseline"/>
          <w:lang w:val="pt-BR"/>
        </w:rPr>
      </w:pPr>
      <w:r>
        <w:rPr>
          <w:rFonts w:hint="default" w:ascii="Arial" w:hAnsi="Arial" w:cs="Arial"/>
          <w:b/>
          <w:bCs/>
          <w:i w:val="0"/>
          <w:color w:val="000000"/>
          <w:sz w:val="20"/>
          <w:szCs w:val="20"/>
          <w:u w:val="none"/>
          <w:vertAlign w:val="baseline"/>
          <w:lang w:val="pt-BR"/>
        </w:rPr>
        <w:t>R</w:t>
      </w:r>
      <w:r>
        <w:rPr>
          <w:rFonts w:hint="default" w:ascii="Arial" w:hAnsi="Arial" w:cs="Arial"/>
          <w:b/>
          <w:bCs/>
          <w:i w:val="0"/>
          <w:color w:val="000000"/>
          <w:sz w:val="20"/>
          <w:szCs w:val="20"/>
          <w:u w:val="none"/>
          <w:vertAlign w:val="baseline"/>
        </w:rPr>
        <w:t>epórter argumentativo</w:t>
      </w:r>
      <w:r>
        <w:rPr>
          <w:rFonts w:hint="default" w:ascii="Arial" w:hAnsi="Arial" w:cs="Arial"/>
          <w:b/>
          <w:bCs/>
          <w:i w:val="0"/>
          <w:color w:val="000000"/>
          <w:sz w:val="20"/>
          <w:szCs w:val="20"/>
          <w:u w:val="none"/>
          <w:vertAlign w:val="baseline"/>
          <w:lang w:val="pt-BR"/>
        </w:rPr>
        <w:t>:</w:t>
      </w:r>
      <w:r>
        <w:rPr>
          <w:rFonts w:hint="default" w:ascii="Arial" w:hAnsi="Arial" w:cs="Arial"/>
          <w:i w:val="0"/>
          <w:color w:val="000000"/>
          <w:sz w:val="20"/>
          <w:szCs w:val="20"/>
          <w:u w:val="none"/>
          <w:vertAlign w:val="baseline"/>
          <w:lang w:val="pt-BR"/>
        </w:rPr>
        <w:t>Nessa peneira gera a reflexão de como seria se fosse interrogado por um repórter investigativo sobre o ato cometido.</w:t>
      </w:r>
    </w:p>
    <w:p>
      <w:pPr>
        <w:pStyle w:val="2"/>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i w:val="0"/>
          <w:color w:val="000000"/>
          <w:sz w:val="20"/>
          <w:szCs w:val="20"/>
          <w:u w:val="none"/>
          <w:vertAlign w:val="baseline"/>
          <w:lang w:val="pt-BR"/>
        </w:rPr>
      </w:pPr>
      <w:r>
        <w:rPr>
          <w:rFonts w:hint="default" w:ascii="Arial" w:hAnsi="Arial" w:cs="Arial"/>
          <w:i w:val="0"/>
          <w:color w:val="000000"/>
          <w:sz w:val="20"/>
          <w:szCs w:val="20"/>
          <w:u w:val="none"/>
          <w:vertAlign w:val="baseline"/>
          <w:lang w:val="pt-BR"/>
        </w:rPr>
        <w:t>Se não conseguir responder todas possíveis perguntas sem ocultar ou mentir, bem provável que seja um ato não ético.</w:t>
      </w:r>
    </w:p>
    <w:p>
      <w:pPr>
        <w:pStyle w:val="2"/>
        <w:keepNext w:val="0"/>
        <w:keepLines w:val="0"/>
        <w:widowControl/>
        <w:numPr>
          <w:ilvl w:val="0"/>
          <w:numId w:val="0"/>
        </w:numPr>
        <w:suppressLineNumbers w:val="0"/>
        <w:bidi w:val="0"/>
        <w:spacing w:before="0" w:beforeAutospacing="0" w:after="0" w:afterAutospacing="0" w:line="15" w:lineRule="atLeast"/>
        <w:ind w:right="0" w:rightChars="0" w:firstLine="420" w:firstLineChars="0"/>
        <w:rPr>
          <w:rFonts w:hint="default" w:ascii="Arial" w:hAnsi="Arial" w:cs="Arial"/>
          <w:b w:val="0"/>
          <w:bCs w:val="0"/>
          <w:i w:val="0"/>
          <w:color w:val="000000"/>
          <w:sz w:val="20"/>
          <w:szCs w:val="20"/>
          <w:u w:val="none"/>
          <w:vertAlign w:val="baseline"/>
          <w:lang w:val="pt-BR"/>
        </w:rPr>
      </w:pPr>
      <w:r>
        <w:rPr>
          <w:rFonts w:hint="default" w:ascii="Arial" w:hAnsi="Arial" w:cs="Arial"/>
          <w:b/>
          <w:bCs/>
          <w:i w:val="0"/>
          <w:color w:val="000000"/>
          <w:sz w:val="20"/>
          <w:szCs w:val="20"/>
          <w:u w:val="none"/>
          <w:vertAlign w:val="baseline"/>
          <w:lang w:val="pt-BR"/>
        </w:rPr>
        <w:t>S</w:t>
      </w:r>
      <w:r>
        <w:rPr>
          <w:rFonts w:hint="default" w:ascii="Arial" w:hAnsi="Arial" w:cs="Arial"/>
          <w:b/>
          <w:bCs/>
          <w:i w:val="0"/>
          <w:color w:val="000000"/>
          <w:sz w:val="20"/>
          <w:szCs w:val="20"/>
          <w:u w:val="none"/>
          <w:vertAlign w:val="baseline"/>
        </w:rPr>
        <w:t>entimento</w:t>
      </w:r>
      <w:r>
        <w:rPr>
          <w:rFonts w:hint="default" w:ascii="Arial" w:hAnsi="Arial" w:cs="Arial"/>
          <w:b/>
          <w:bCs/>
          <w:i w:val="0"/>
          <w:color w:val="000000"/>
          <w:sz w:val="20"/>
          <w:szCs w:val="20"/>
          <w:u w:val="none"/>
          <w:vertAlign w:val="baseline"/>
          <w:lang w:val="pt-BR"/>
        </w:rPr>
        <w:t xml:space="preserve">: </w:t>
      </w:r>
      <w:r>
        <w:rPr>
          <w:rFonts w:hint="default" w:ascii="Arial" w:hAnsi="Arial" w:cs="Arial"/>
          <w:b w:val="0"/>
          <w:bCs w:val="0"/>
          <w:i w:val="0"/>
          <w:color w:val="000000"/>
          <w:sz w:val="20"/>
          <w:szCs w:val="20"/>
          <w:u w:val="none"/>
          <w:vertAlign w:val="baseline"/>
          <w:lang w:val="pt-BR"/>
        </w:rPr>
        <w:t>Aqui nesta peneira é testado os sentimentos após a pratica do ato.</w:t>
      </w:r>
    </w:p>
    <w:p>
      <w:pPr>
        <w:pStyle w:val="2"/>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color w:val="000000"/>
          <w:sz w:val="20"/>
          <w:szCs w:val="20"/>
          <w:u w:val="none"/>
          <w:vertAlign w:val="baseline"/>
          <w:lang w:val="pt-BR"/>
        </w:rPr>
      </w:pPr>
      <w:r>
        <w:rPr>
          <w:rFonts w:hint="default" w:ascii="Arial" w:hAnsi="Arial" w:cs="Arial"/>
          <w:b w:val="0"/>
          <w:bCs w:val="0"/>
          <w:i w:val="0"/>
          <w:color w:val="000000"/>
          <w:sz w:val="20"/>
          <w:szCs w:val="20"/>
          <w:u w:val="none"/>
          <w:vertAlign w:val="baseline"/>
          <w:lang w:val="pt-BR"/>
        </w:rPr>
        <w:t>Se apresentar o sentimento de culpa, desconforto, arrependimento ou qualquer outro que coloque em duvida que o ato praticado não foi ético.</w:t>
      </w:r>
    </w:p>
    <w:p>
      <w:pPr>
        <w:pStyle w:val="2"/>
        <w:keepNext w:val="0"/>
        <w:keepLines w:val="0"/>
        <w:widowControl/>
        <w:numPr>
          <w:ilvl w:val="0"/>
          <w:numId w:val="0"/>
        </w:numPr>
        <w:suppressLineNumbers w:val="0"/>
        <w:bidi w:val="0"/>
        <w:spacing w:before="0" w:beforeAutospacing="0" w:after="0" w:afterAutospacing="0" w:line="15" w:lineRule="atLeast"/>
        <w:ind w:right="0" w:rightChars="0" w:firstLine="420" w:firstLineChars="0"/>
        <w:rPr>
          <w:rFonts w:hint="default" w:ascii="Arial" w:hAnsi="Arial" w:cs="Arial"/>
          <w:b w:val="0"/>
          <w:bCs w:val="0"/>
          <w:i w:val="0"/>
          <w:color w:val="000000"/>
          <w:sz w:val="20"/>
          <w:szCs w:val="20"/>
          <w:u w:val="none"/>
          <w:vertAlign w:val="baseline"/>
          <w:lang w:val="pt-BR"/>
        </w:rPr>
      </w:pPr>
      <w:r>
        <w:rPr>
          <w:rFonts w:hint="default" w:ascii="Arial" w:hAnsi="Arial" w:cs="Arial"/>
          <w:b/>
          <w:bCs/>
          <w:i w:val="0"/>
          <w:color w:val="000000"/>
          <w:sz w:val="20"/>
          <w:szCs w:val="20"/>
          <w:u w:val="none"/>
          <w:vertAlign w:val="baseline"/>
          <w:lang w:val="pt-BR"/>
        </w:rPr>
        <w:t>E</w:t>
      </w:r>
      <w:r>
        <w:rPr>
          <w:rFonts w:hint="default" w:ascii="Arial" w:hAnsi="Arial" w:cs="Arial"/>
          <w:b/>
          <w:bCs/>
          <w:i w:val="0"/>
          <w:color w:val="000000"/>
          <w:sz w:val="20"/>
          <w:szCs w:val="20"/>
          <w:u w:val="none"/>
          <w:vertAlign w:val="baseline"/>
        </w:rPr>
        <w:t>mpatia</w:t>
      </w:r>
      <w:r>
        <w:rPr>
          <w:rFonts w:hint="default" w:ascii="Arial" w:hAnsi="Arial" w:cs="Arial"/>
          <w:b/>
          <w:bCs/>
          <w:i w:val="0"/>
          <w:color w:val="000000"/>
          <w:sz w:val="20"/>
          <w:szCs w:val="20"/>
          <w:u w:val="none"/>
          <w:vertAlign w:val="baseline"/>
          <w:lang w:val="pt-BR"/>
        </w:rPr>
        <w:t xml:space="preserve">: </w:t>
      </w:r>
      <w:r>
        <w:rPr>
          <w:rFonts w:hint="default" w:ascii="Arial" w:hAnsi="Arial" w:cs="Arial"/>
          <w:b w:val="0"/>
          <w:bCs w:val="0"/>
          <w:i w:val="0"/>
          <w:color w:val="000000"/>
          <w:sz w:val="20"/>
          <w:szCs w:val="20"/>
          <w:u w:val="none"/>
          <w:vertAlign w:val="baseline"/>
          <w:lang w:val="pt-BR"/>
        </w:rPr>
        <w:t>Peneira que leva a se colocar no lugar do outro lado dos fatos.</w:t>
      </w:r>
    </w:p>
    <w:p>
      <w:pPr>
        <w:pStyle w:val="2"/>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color w:val="000000"/>
          <w:sz w:val="20"/>
          <w:szCs w:val="20"/>
          <w:u w:val="none"/>
          <w:vertAlign w:val="baseline"/>
          <w:lang w:val="pt-BR"/>
        </w:rPr>
      </w:pPr>
      <w:r>
        <w:rPr>
          <w:rFonts w:hint="default" w:ascii="Arial" w:hAnsi="Arial" w:cs="Arial"/>
          <w:b w:val="0"/>
          <w:bCs w:val="0"/>
          <w:i w:val="0"/>
          <w:color w:val="000000"/>
          <w:sz w:val="20"/>
          <w:szCs w:val="20"/>
          <w:u w:val="none"/>
          <w:vertAlign w:val="baseline"/>
          <w:lang w:val="pt-BR"/>
        </w:rPr>
        <w:t>Se conseguir se colocar no lugar da pessoa afetada e não se sentir confortável, é um indicador que o ato pode não ser ético.</w:t>
      </w:r>
    </w:p>
    <w:p>
      <w:pPr>
        <w:pStyle w:val="2"/>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color w:val="000000"/>
          <w:sz w:val="20"/>
          <w:szCs w:val="20"/>
          <w:u w:val="none"/>
          <w:vertAlign w:val="baseline"/>
          <w:lang w:val="pt-BR"/>
        </w:rPr>
      </w:pPr>
      <w:r>
        <w:rPr>
          <w:rFonts w:hint="default" w:ascii="Arial" w:hAnsi="Arial" w:cs="Arial"/>
          <w:b w:val="0"/>
          <w:bCs w:val="0"/>
          <w:i w:val="0"/>
          <w:color w:val="000000"/>
          <w:sz w:val="20"/>
          <w:szCs w:val="20"/>
          <w:u w:val="none"/>
          <w:vertAlign w:val="baseline"/>
          <w:lang w:val="pt-BR"/>
        </w:rPr>
        <w:t>Ex: Aproveitar de um descuido do chefe que deixou o computador aberto para vasculhar seus arquivos.</w:t>
      </w:r>
    </w:p>
    <w:p>
      <w:pPr>
        <w:pStyle w:val="2"/>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color w:val="000000"/>
          <w:sz w:val="20"/>
          <w:szCs w:val="20"/>
          <w:u w:val="none"/>
          <w:vertAlign w:val="baseline"/>
          <w:lang w:val="pt-BR"/>
        </w:rPr>
      </w:pPr>
    </w:p>
    <w:p>
      <w:pPr>
        <w:pStyle w:val="2"/>
        <w:keepNext w:val="0"/>
        <w:keepLines w:val="0"/>
        <w:widowControl/>
        <w:numPr>
          <w:ilvl w:val="0"/>
          <w:numId w:val="1"/>
        </w:numPr>
        <w:suppressLineNumbers w:val="0"/>
        <w:bidi w:val="0"/>
        <w:spacing w:before="0" w:beforeAutospacing="0" w:after="0" w:afterAutospacing="0" w:line="15" w:lineRule="atLeast"/>
        <w:ind w:right="0" w:rightChars="0"/>
        <w:rPr>
          <w:rFonts w:hint="default" w:ascii="Arial" w:hAnsi="Arial" w:cs="Arial"/>
          <w:b/>
          <w:bCs/>
          <w:i w:val="0"/>
          <w:color w:val="000000"/>
          <w:sz w:val="20"/>
          <w:szCs w:val="20"/>
          <w:u w:val="none"/>
          <w:vertAlign w:val="baseline"/>
        </w:rPr>
      </w:pPr>
      <w:r>
        <w:rPr>
          <w:rFonts w:hint="default" w:ascii="Arial" w:hAnsi="Arial" w:cs="Arial"/>
          <w:b/>
          <w:bCs/>
          <w:i w:val="0"/>
          <w:color w:val="000000"/>
          <w:sz w:val="20"/>
          <w:szCs w:val="20"/>
          <w:u w:val="none"/>
          <w:vertAlign w:val="baseline"/>
        </w:rPr>
        <w:t>Explique qual o objetivo do Marco Civil da Internet. Como, no seu ponto de vista, ele pretende promover a inclusão digital?</w:t>
      </w:r>
    </w:p>
    <w:p>
      <w:pPr>
        <w:pStyle w:val="2"/>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i w:val="0"/>
          <w:color w:val="000000"/>
          <w:sz w:val="20"/>
          <w:szCs w:val="20"/>
          <w:u w:val="none"/>
          <w:vertAlign w:val="baseline"/>
        </w:rPr>
      </w:pPr>
    </w:p>
    <w:p>
      <w:pPr>
        <w:pStyle w:val="2"/>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i w:val="0"/>
          <w:color w:val="000000"/>
          <w:sz w:val="20"/>
          <w:szCs w:val="20"/>
          <w:u w:val="none"/>
          <w:vertAlign w:val="baseline"/>
          <w:lang w:val="pt-BR"/>
        </w:rPr>
      </w:pPr>
      <w:r>
        <w:rPr>
          <w:rFonts w:hint="default" w:ascii="Arial" w:hAnsi="Arial" w:cs="Arial"/>
          <w:i w:val="0"/>
          <w:color w:val="000000"/>
          <w:sz w:val="20"/>
          <w:szCs w:val="20"/>
          <w:u w:val="none"/>
          <w:vertAlign w:val="baseline"/>
        </w:rPr>
        <w:t>Marco Civil pretende estabelecer regras, direitos e deveres dentro da internet no Brasil</w:t>
      </w:r>
      <w:r>
        <w:rPr>
          <w:rFonts w:hint="default" w:ascii="Arial" w:hAnsi="Arial" w:cs="Arial"/>
          <w:i w:val="0"/>
          <w:color w:val="000000"/>
          <w:sz w:val="20"/>
          <w:szCs w:val="20"/>
          <w:u w:val="none"/>
          <w:vertAlign w:val="baseline"/>
          <w:lang w:val="pt-BR"/>
        </w:rPr>
        <w:t>.</w:t>
      </w:r>
    </w:p>
    <w:p>
      <w:pPr>
        <w:pStyle w:val="2"/>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i w:val="0"/>
          <w:color w:val="000000"/>
          <w:sz w:val="20"/>
          <w:szCs w:val="20"/>
          <w:u w:val="none"/>
          <w:vertAlign w:val="baseline"/>
          <w:lang w:val="pt-BR"/>
        </w:rPr>
      </w:pPr>
      <w:r>
        <w:rPr>
          <w:rFonts w:hint="default" w:ascii="Arial" w:hAnsi="Arial" w:cs="Arial"/>
          <w:i w:val="0"/>
          <w:color w:val="000000"/>
          <w:sz w:val="20"/>
          <w:szCs w:val="20"/>
          <w:u w:val="none"/>
          <w:vertAlign w:val="baseline"/>
          <w:lang w:val="pt-BR"/>
        </w:rPr>
        <w:t>O Marco Civil da Internet, diante aos seus pontos positivos destacamos a inclusão social, onde aquele indivíduo menos favorecido também tenha acesso a internet de acordo com suas condições e necessidades, como bem expressa o art. 4º no seu inciso I, que a disciplina do uso da internet no Brasil tem por objetivo a promoção do do direito de acesso à internet a todos, claramente observamos o princípio da igualdade expresso na nossa lei maior, a Constituição Federal. A inclusão social através da internet vem diminuir a distância entre quem pode ou não ter acesso aos meios de comunicação e informação virtual. Para que essa inclusão social verdadeiramente ocorra, cabe então mais uma responsabilidade aos entes federados a fomentação com políticas de efetivação do acesso inclusivo.</w:t>
      </w:r>
    </w:p>
    <w:p>
      <w:pPr>
        <w:pStyle w:val="2"/>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i w:val="0"/>
          <w:color w:val="000000"/>
          <w:sz w:val="20"/>
          <w:szCs w:val="20"/>
          <w:u w:val="none"/>
          <w:vertAlign w:val="baseline"/>
        </w:rPr>
      </w:pPr>
    </w:p>
    <w:p>
      <w:pPr>
        <w:pStyle w:val="2"/>
        <w:keepNext w:val="0"/>
        <w:keepLines w:val="0"/>
        <w:widowControl/>
        <w:numPr>
          <w:numId w:val="0"/>
        </w:numPr>
        <w:suppressLineNumbers w:val="0"/>
        <w:bidi w:val="0"/>
        <w:spacing w:before="0" w:beforeAutospacing="0" w:after="0" w:afterAutospacing="0" w:line="15" w:lineRule="atLeast"/>
        <w:ind w:right="0" w:rightChars="0"/>
        <w:rPr>
          <w:b/>
          <w:bCs/>
          <w:sz w:val="16"/>
          <w:szCs w:val="21"/>
        </w:rPr>
      </w:pPr>
      <w:r>
        <w:rPr>
          <w:rFonts w:hint="default" w:ascii="Arial" w:hAnsi="Arial" w:cs="Arial"/>
          <w:b/>
          <w:bCs/>
          <w:i w:val="0"/>
          <w:color w:val="000000"/>
          <w:sz w:val="20"/>
          <w:szCs w:val="20"/>
          <w:u w:val="none"/>
          <w:vertAlign w:val="baseline"/>
          <w:lang w:val="pt-BR"/>
        </w:rPr>
        <w:t xml:space="preserve">3. </w:t>
      </w:r>
      <w:r>
        <w:rPr>
          <w:rFonts w:hint="default" w:ascii="Arial" w:hAnsi="Arial" w:cs="Arial"/>
          <w:b/>
          <w:bCs/>
          <w:i w:val="0"/>
          <w:color w:val="000000"/>
          <w:sz w:val="20"/>
          <w:szCs w:val="20"/>
          <w:u w:val="none"/>
          <w:vertAlign w:val="baseline"/>
        </w:rPr>
        <w:t>A lei de Tipificação Criminal cobre todos os tipos de delitos informáticos? Explique.</w:t>
      </w:r>
    </w:p>
    <w:p>
      <w:pPr>
        <w:pStyle w:val="2"/>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pt-BR"/>
        </w:rPr>
      </w:pPr>
    </w:p>
    <w:p>
      <w:pPr>
        <w:pStyle w:val="2"/>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pt-BR"/>
        </w:rPr>
      </w:pPr>
      <w:r>
        <w:rPr>
          <w:rFonts w:hint="default" w:ascii="Arial" w:hAnsi="Arial" w:cs="Arial"/>
          <w:i w:val="0"/>
          <w:color w:val="000000"/>
          <w:sz w:val="20"/>
          <w:szCs w:val="20"/>
          <w:u w:val="none"/>
          <w:vertAlign w:val="baseline"/>
          <w:lang w:val="pt-BR"/>
        </w:rPr>
        <w:t>Sim, porque tipificar significar tornar crime, uma conduta. Por exemplo, se um indivíduo causa, intencionalmente, um dano à uma pessoa, para que haja responsabilização criminal é preciso verificar se há uma descrição dessa conduta em um tipo penal na lei mesmo ele usando ou não conhecimentos, aparelhos ou qualquer outro meio da Tecnologia Informatizada em seu favor na prá</w:t>
      </w:r>
      <w:bookmarkStart w:id="0" w:name="_GoBack"/>
      <w:bookmarkEnd w:id="0"/>
      <w:r>
        <w:rPr>
          <w:rFonts w:hint="default" w:ascii="Arial" w:hAnsi="Arial" w:cs="Arial"/>
          <w:i w:val="0"/>
          <w:color w:val="000000"/>
          <w:sz w:val="20"/>
          <w:szCs w:val="20"/>
          <w:u w:val="none"/>
          <w:vertAlign w:val="baseline"/>
          <w:lang w:val="pt-BR"/>
        </w:rPr>
        <w:t>tica do ato.</w:t>
      </w:r>
    </w:p>
    <w:p>
      <w:pPr>
        <w:pStyle w:val="2"/>
        <w:keepNext w:val="0"/>
        <w:keepLines w:val="0"/>
        <w:widowControl/>
        <w:suppressLineNumbers w:val="0"/>
        <w:bidi w:val="0"/>
        <w:spacing w:before="0" w:beforeAutospacing="0" w:after="0" w:afterAutospacing="0" w:line="15" w:lineRule="atLeast"/>
        <w:ind w:left="720"/>
        <w:rPr>
          <w:rFonts w:hint="default" w:ascii="Arial" w:hAnsi="Arial" w:cs="Arial"/>
          <w:i w:val="0"/>
          <w:color w:val="000000"/>
          <w:sz w:val="20"/>
          <w:szCs w:val="20"/>
          <w:u w:val="none"/>
          <w:vertAlign w:val="baseline"/>
        </w:rPr>
      </w:pPr>
    </w:p>
    <w:p>
      <w:pPr>
        <w:pStyle w:val="2"/>
        <w:keepNext w:val="0"/>
        <w:keepLines w:val="0"/>
        <w:widowControl/>
        <w:suppressLineNumbers w:val="0"/>
        <w:bidi w:val="0"/>
        <w:spacing w:before="0" w:beforeAutospacing="0" w:after="0" w:afterAutospacing="0" w:line="15" w:lineRule="atLeast"/>
        <w:ind w:left="720"/>
        <w:rPr>
          <w:rFonts w:hint="default" w:ascii="Arial" w:hAnsi="Arial" w:cs="Arial"/>
          <w:b/>
          <w:bCs/>
          <w:i w:val="0"/>
          <w:color w:val="000000"/>
          <w:sz w:val="20"/>
          <w:szCs w:val="20"/>
          <w:u w:val="none"/>
          <w:vertAlign w:val="baseline"/>
        </w:rPr>
      </w:pPr>
    </w:p>
    <w:p>
      <w:pPr>
        <w:pStyle w:val="2"/>
        <w:keepNext w:val="0"/>
        <w:keepLines w:val="0"/>
        <w:widowControl/>
        <w:numPr>
          <w:numId w:val="0"/>
        </w:numPr>
        <w:suppressLineNumbers w:val="0"/>
        <w:bidi w:val="0"/>
        <w:spacing w:before="0" w:beforeAutospacing="0" w:after="0" w:afterAutospacing="0" w:line="15" w:lineRule="atLeast"/>
        <w:ind w:right="0" w:rightChars="0"/>
        <w:rPr>
          <w:b/>
          <w:bCs/>
          <w:sz w:val="16"/>
          <w:szCs w:val="21"/>
        </w:rPr>
      </w:pPr>
      <w:r>
        <w:rPr>
          <w:rFonts w:hint="default" w:ascii="Arial" w:hAnsi="Arial" w:cs="Arial"/>
          <w:b/>
          <w:bCs/>
          <w:i w:val="0"/>
          <w:color w:val="000000"/>
          <w:sz w:val="20"/>
          <w:szCs w:val="20"/>
          <w:u w:val="none"/>
          <w:vertAlign w:val="baseline"/>
          <w:lang w:val="pt-BR"/>
        </w:rPr>
        <w:t>4.</w:t>
      </w:r>
      <w:r>
        <w:rPr>
          <w:rFonts w:hint="default" w:ascii="Arial" w:hAnsi="Arial" w:cs="Arial"/>
          <w:b/>
          <w:bCs/>
          <w:i w:val="0"/>
          <w:color w:val="000000"/>
          <w:sz w:val="20"/>
          <w:szCs w:val="20"/>
          <w:u w:val="none"/>
          <w:vertAlign w:val="baseline"/>
        </w:rPr>
        <w:t>Como a CGI no Brasil é composto. Como seria possível aumentar, na sua opinião, a participação da população? Qual seria a vantagem?</w:t>
      </w:r>
    </w:p>
    <w:p>
      <w:pPr>
        <w:keepNext w:val="0"/>
        <w:keepLines w:val="0"/>
        <w:widowControl/>
        <w:numPr>
          <w:numId w:val="0"/>
        </w:numPr>
        <w:suppressLineNumbers w:val="0"/>
        <w:bidi w:val="0"/>
        <w:spacing w:before="0" w:beforeAutospacing="1" w:after="0" w:afterAutospacing="1"/>
        <w:ind w:firstLine="420" w:firstLineChars="0"/>
        <w:textAlignment w:val="baseline"/>
        <w:rPr>
          <w:rFonts w:hint="default" w:ascii="Arial" w:hAnsi="Arial" w:cs="Arial"/>
          <w:i w:val="0"/>
          <w:color w:val="000000"/>
          <w:sz w:val="20"/>
          <w:szCs w:val="20"/>
          <w:u w:val="none"/>
          <w:lang w:val="pt-BR"/>
        </w:rPr>
      </w:pPr>
      <w:r>
        <w:rPr>
          <w:rFonts w:hint="default" w:ascii="Arial" w:hAnsi="Arial" w:cs="Arial"/>
          <w:i w:val="0"/>
          <w:color w:val="000000"/>
          <w:sz w:val="20"/>
          <w:szCs w:val="20"/>
          <w:u w:val="none"/>
          <w:lang w:val="pt-BR"/>
        </w:rPr>
        <w:t>9-Governo, 4-Empresas, 4-Terceiro Setor, 3-Comunidade Cientifica, 1-Notorio Saber.</w:t>
      </w:r>
    </w:p>
    <w:p>
      <w:pPr>
        <w:keepNext w:val="0"/>
        <w:keepLines w:val="0"/>
        <w:widowControl/>
        <w:numPr>
          <w:numId w:val="0"/>
        </w:numPr>
        <w:suppressLineNumbers w:val="0"/>
        <w:bidi w:val="0"/>
        <w:spacing w:before="0" w:beforeAutospacing="1" w:after="0" w:afterAutospacing="1"/>
        <w:ind w:firstLine="420" w:firstLineChars="0"/>
        <w:textAlignment w:val="baseline"/>
        <w:rPr>
          <w:rFonts w:hint="default" w:ascii="Arial" w:hAnsi="Arial" w:cs="Arial"/>
          <w:i w:val="0"/>
          <w:color w:val="000000"/>
          <w:sz w:val="20"/>
          <w:szCs w:val="20"/>
          <w:u w:val="none"/>
          <w:lang w:val="pt-BR"/>
        </w:rPr>
      </w:pPr>
      <w:r>
        <w:rPr>
          <w:rFonts w:hint="default" w:ascii="Arial" w:hAnsi="Arial" w:cs="Arial"/>
          <w:i w:val="0"/>
          <w:color w:val="000000"/>
          <w:sz w:val="20"/>
          <w:szCs w:val="20"/>
          <w:u w:val="none"/>
          <w:lang w:val="pt-BR"/>
        </w:rPr>
        <w:t>Para aumentar a participação da população, poderia aumentar o numero de membro dando uma fatia maior para a comunidade que escolheria quem o representaria, já que a população é o usuário final que poderia contribuir com as experiências vividas no dia a dia para que o cgi pudesse intervir, solucionar problemas, melhorar as leis e até mesmo criar novos caminhos para o futuro tecnológico do pais.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6E73B"/>
    <w:multiLevelType w:val="singleLevel"/>
    <w:tmpl w:val="BA86E73B"/>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27A46"/>
    <w:rsid w:val="11A81453"/>
    <w:rsid w:val="1DE6798D"/>
    <w:rsid w:val="3EF27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2019-09-05T00:46:00Z</dcterms:created>
  <dc:creator>laboratorioa</dc:creator>
  <cp:lastModifiedBy>laboratorioa</cp:lastModifiedBy>
  <dcterms:modified xsi:type="dcterms:W3CDTF">2019-09-06T02:00:43Z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1046-11.2.0.8934</vt:lpwstr>
  </property>
</Properties>
</file>