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#</w:t>
      </w:r>
      <w:r w:rsidRPr="00C66D7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PROJECT BRIEF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br/>
        <w:t>#</w:t>
      </w:r>
      <w:r w:rsidRPr="00C66D7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Question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 xml:space="preserve">Which wards in </w:t>
      </w:r>
      <w:proofErr w:type="spellStart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Owerri</w:t>
      </w:r>
      <w:proofErr w:type="spellEnd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 xml:space="preserve"> North are more than 5 km from a health facility? 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#</w:t>
      </w:r>
      <w:r w:rsidRPr="00C66D7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Why it matters</w:t>
      </w:r>
    </w:p>
    <w:p w:rsidR="00C66D70" w:rsidRPr="00C66D70" w:rsidRDefault="00C66D70" w:rsidP="00C66D7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 xml:space="preserve">Access to healthcare depends partly on how close people are to health facilities. Identifying wards in </w:t>
      </w:r>
      <w:proofErr w:type="spellStart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Owerri</w:t>
      </w:r>
      <w:proofErr w:type="spellEnd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 xml:space="preserve"> North that are more than 5 km from a health facility can reveal areas where residents may face longer travel distances when seeking medical care. This information can support healthcare planning, facility placement, and better allocation of health resources.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#</w:t>
      </w:r>
      <w:r w:rsidRPr="00C66D7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Data needed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GRID3 health facilities, GRID3 ward boundaries, and OSM roads.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#</w:t>
      </w:r>
      <w:r w:rsidRPr="00C66D7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Where each data comes from</w:t>
      </w:r>
    </w:p>
    <w:p w:rsidR="00C66D70" w:rsidRPr="00C66D70" w:rsidRDefault="00C66D70" w:rsidP="00C66D7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Nigeria State boundaries</w:t>
      </w:r>
    </w:p>
    <w:p w:rsidR="00C66D70" w:rsidRPr="00C66D70" w:rsidRDefault="00C66D70" w:rsidP="00C66D7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Nigeria LGA boundaries</w:t>
      </w:r>
    </w:p>
    <w:p w:rsidR="00C66D70" w:rsidRPr="00C66D70" w:rsidRDefault="00C66D70" w:rsidP="00C66D7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Nigeria ward boundaries</w:t>
      </w:r>
    </w:p>
    <w:p w:rsidR="00C66D70" w:rsidRPr="00C66D70" w:rsidRDefault="00C66D70" w:rsidP="00C66D7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Health facilities in the study area</w:t>
      </w:r>
    </w:p>
    <w:p w:rsidR="00C66D70" w:rsidRPr="00C66D70" w:rsidRDefault="00C66D70" w:rsidP="00C66D7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Roads for study area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#</w:t>
      </w:r>
      <w:r w:rsidRPr="00C66D7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Part 5</w:t>
      </w:r>
    </w:p>
    <w:p w:rsidR="00C66D70" w:rsidRDefault="00C66D70" w:rsidP="00C66D7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Data Source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Times New Roman" w:eastAsia="Times New Roman" w:hAnsi="Times New Roman" w:cs="Times New Roman"/>
          <w:kern w:val="0"/>
          <w14:ligatures w14:val="none"/>
        </w:rPr>
        <w:t>Nigeria State boundaries</w:t>
      </w:r>
      <w:r w:rsidRPr="00C66D70">
        <w:rPr>
          <w:rFonts w:ascii="Times New Roman" w:eastAsia="Times New Roman" w:hAnsi="Times New Roman" w:cs="Times New Roman"/>
          <w:kern w:val="0"/>
          <w14:ligatures w14:val="none"/>
        </w:rPr>
        <w:tab/>
        <w:t>GRID3 NGA – Operational State Boundaries (December 2020)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Times New Roman" w:eastAsia="Times New Roman" w:hAnsi="Times New Roman" w:cs="Times New Roman"/>
          <w:kern w:val="0"/>
          <w14:ligatures w14:val="none"/>
        </w:rPr>
        <w:t>https://data.grid3.org/datasets/GRID3::grid3-nga-operational-state-boundaries-/about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Times New Roman" w:eastAsia="Times New Roman" w:hAnsi="Times New Roman" w:cs="Times New Roman"/>
          <w:kern w:val="0"/>
          <w14:ligatures w14:val="none"/>
        </w:rPr>
        <w:t>Nigeria LGA boundaries</w:t>
      </w:r>
      <w:r w:rsidRPr="00C66D70">
        <w:rPr>
          <w:rFonts w:ascii="Times New Roman" w:eastAsia="Times New Roman" w:hAnsi="Times New Roman" w:cs="Times New Roman"/>
          <w:kern w:val="0"/>
          <w14:ligatures w14:val="none"/>
        </w:rPr>
        <w:tab/>
        <w:t>GRID3 NGA – Operational LGA Boundaries (December 2020</w:t>
      </w:r>
      <w:proofErr w:type="gramStart"/>
      <w:r w:rsidRPr="00C66D70">
        <w:rPr>
          <w:rFonts w:ascii="Times New Roman" w:eastAsia="Times New Roman" w:hAnsi="Times New Roman" w:cs="Times New Roman"/>
          <w:kern w:val="0"/>
          <w14:ligatures w14:val="none"/>
        </w:rPr>
        <w:t>)  https://data.grid3.org/datasets/GRID3::grid3-nga-operational-lga-boundaries/about</w:t>
      </w:r>
      <w:proofErr w:type="gramEnd"/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Times New Roman" w:eastAsia="Times New Roman" w:hAnsi="Times New Roman" w:cs="Times New Roman"/>
          <w:kern w:val="0"/>
          <w14:ligatures w14:val="none"/>
        </w:rPr>
        <w:t>Nigeria ward boundaries</w:t>
      </w:r>
      <w:r w:rsidRPr="00C66D70">
        <w:rPr>
          <w:rFonts w:ascii="Times New Roman" w:eastAsia="Times New Roman" w:hAnsi="Times New Roman" w:cs="Times New Roman"/>
          <w:kern w:val="0"/>
          <w14:ligatures w14:val="none"/>
        </w:rPr>
        <w:tab/>
        <w:t>GRID3 NGA – Operational Wards v1.0 (December 2020) https://data.grid3.org/datasets/GRID3::grid3-nga-operational-wards-v1-0/about</w:t>
      </w: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Times New Roman" w:eastAsia="Times New Roman" w:hAnsi="Times New Roman" w:cs="Times New Roman"/>
          <w:kern w:val="0"/>
          <w14:ligatures w14:val="none"/>
        </w:rPr>
        <w:t>Health facilities in the study area</w:t>
      </w:r>
      <w:r w:rsidRPr="00C66D70">
        <w:rPr>
          <w:rFonts w:ascii="Times New Roman" w:eastAsia="Times New Roman" w:hAnsi="Times New Roman" w:cs="Times New Roman"/>
          <w:kern w:val="0"/>
          <w14:ligatures w14:val="none"/>
        </w:rPr>
        <w:tab/>
        <w:t>GRID3 NGA – Health Facilities v2.0 (November 2024) https://data.grid3.org/datasets/GRID3::grid3-nga-health-facilities-v2-0/about</w:t>
      </w:r>
    </w:p>
    <w:p w:rsid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Times New Roman" w:eastAsia="Times New Roman" w:hAnsi="Times New Roman" w:cs="Times New Roman"/>
          <w:kern w:val="0"/>
          <w14:ligatures w14:val="none"/>
        </w:rPr>
        <w:t>Roads for the study area</w:t>
      </w:r>
      <w:r w:rsidRPr="00C66D70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Extracted with the </w:t>
      </w:r>
      <w:proofErr w:type="spellStart"/>
      <w:r w:rsidRPr="00C66D70">
        <w:rPr>
          <w:rFonts w:ascii="Times New Roman" w:eastAsia="Times New Roman" w:hAnsi="Times New Roman" w:cs="Times New Roman"/>
          <w:kern w:val="0"/>
          <w14:ligatures w14:val="none"/>
        </w:rPr>
        <w:t>QuickOSM</w:t>
      </w:r>
      <w:proofErr w:type="spellEnd"/>
      <w:r w:rsidRPr="00C66D70">
        <w:rPr>
          <w:rFonts w:ascii="Times New Roman" w:eastAsia="Times New Roman" w:hAnsi="Times New Roman" w:cs="Times New Roman"/>
          <w:kern w:val="0"/>
          <w14:ligatures w14:val="none"/>
        </w:rPr>
        <w:t xml:space="preserve"> plugin from QGIS</w:t>
      </w:r>
    </w:p>
    <w:p w:rsidR="00C66D70" w:rsidRPr="00C66D70" w:rsidRDefault="00C66D70" w:rsidP="00C66D7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66D70" w:rsidRPr="00C66D70" w:rsidRDefault="00C66D70" w:rsidP="00C66D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#</w:t>
      </w:r>
      <w:r w:rsidRPr="00C66D7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What I will build</w:t>
      </w:r>
    </w:p>
    <w:p w:rsidR="00C66D70" w:rsidRPr="00C66D70" w:rsidRDefault="00C66D70" w:rsidP="00C66D7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 xml:space="preserve">I will build an interactive web map of </w:t>
      </w:r>
      <w:proofErr w:type="spellStart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Owerri</w:t>
      </w:r>
      <w:proofErr w:type="spellEnd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 xml:space="preserve"> North LGA that identifies and highlights wards in </w:t>
      </w:r>
      <w:proofErr w:type="spellStart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>Owerri</w:t>
      </w:r>
      <w:proofErr w:type="spellEnd"/>
      <w:r w:rsidRPr="00C66D70">
        <w:rPr>
          <w:rFonts w:ascii="Arial" w:eastAsia="Times New Roman" w:hAnsi="Arial" w:cs="Arial"/>
          <w:color w:val="1F1F1F"/>
          <w:kern w:val="0"/>
          <w14:ligatures w14:val="none"/>
        </w:rPr>
        <w:t xml:space="preserve"> North located more than 5 km from existing health facilities in red, distance between health facilities, updated monthly to show when road or facility is added.</w:t>
      </w:r>
    </w:p>
    <w:p w:rsidR="00AE12B1" w:rsidRDefault="00C66D70" w:rsidP="00C66D70">
      <w:r w:rsidRPr="00C66D7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sectPr w:rsidR="00AE1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34D80"/>
    <w:multiLevelType w:val="multilevel"/>
    <w:tmpl w:val="B9D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723843"/>
    <w:multiLevelType w:val="multilevel"/>
    <w:tmpl w:val="61C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D70"/>
    <w:rsid w:val="0022685A"/>
    <w:rsid w:val="002B0A1A"/>
    <w:rsid w:val="004A6579"/>
    <w:rsid w:val="00675ADD"/>
    <w:rsid w:val="00742DE5"/>
    <w:rsid w:val="00991D4E"/>
    <w:rsid w:val="00AC0001"/>
    <w:rsid w:val="00AE12B1"/>
    <w:rsid w:val="00C66D70"/>
    <w:rsid w:val="00D82214"/>
    <w:rsid w:val="00FE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98C4"/>
  <w15:chartTrackingRefBased/>
  <w15:docId w15:val="{2C0324CA-2ADC-4EDB-9CBB-D67E1A38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6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2026-09-13T20:31:00Z</dcterms:created>
  <dcterms:modified xsi:type="dcterms:W3CDTF">2026-09-13T20:36:00Z</dcterms:modified>
</cp:coreProperties>
</file>