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4E1" w:rsidRDefault="004214E1" w:rsidP="004214E1">
      <w:bookmarkStart w:id="0" w:name="_GoBack"/>
      <w:bookmarkEnd w:id="0"/>
      <w:r>
        <w:t># Project Brief</w:t>
      </w:r>
    </w:p>
    <w:p w:rsidR="004214E1" w:rsidRDefault="004214E1" w:rsidP="004214E1"/>
    <w:p w:rsidR="004214E1" w:rsidRDefault="004214E1" w:rsidP="004214E1">
      <w:r>
        <w:t>## Question</w:t>
      </w:r>
    </w:p>
    <w:p w:rsidR="004214E1" w:rsidRDefault="004214E1" w:rsidP="004214E1">
      <w:r>
        <w:t xml:space="preserve">Which wards in </w:t>
      </w:r>
      <w:proofErr w:type="spellStart"/>
      <w:r>
        <w:t>Owerri</w:t>
      </w:r>
      <w:proofErr w:type="spellEnd"/>
      <w:r>
        <w:t xml:space="preserve"> North are more than 5 km from a health facility?</w:t>
      </w:r>
    </w:p>
    <w:p w:rsidR="004214E1" w:rsidRDefault="004214E1" w:rsidP="004214E1"/>
    <w:p w:rsidR="004214E1" w:rsidRDefault="004214E1" w:rsidP="004214E1">
      <w:r>
        <w:t>## Why It Matters</w:t>
      </w:r>
    </w:p>
    <w:p w:rsidR="004214E1" w:rsidRDefault="004214E1" w:rsidP="004214E1">
      <w:r>
        <w:t xml:space="preserve">Access to healthcare depends partly on how close people are to health facilities. Identifying wards in </w:t>
      </w:r>
      <w:proofErr w:type="spellStart"/>
      <w:r>
        <w:t>Owerri</w:t>
      </w:r>
      <w:proofErr w:type="spellEnd"/>
      <w:r>
        <w:t xml:space="preserve"> North that are more than 5 km from a health facility can reveal areas where residents may face longer travel distances when seeking medical care. This information can support healthcare planning, facility placement, and better allocation of health resources.</w:t>
      </w:r>
    </w:p>
    <w:p w:rsidR="004214E1" w:rsidRDefault="004214E1" w:rsidP="004214E1"/>
    <w:p w:rsidR="004214E1" w:rsidRDefault="004214E1" w:rsidP="004214E1">
      <w:r>
        <w:t>## Data Needed</w:t>
      </w:r>
    </w:p>
    <w:p w:rsidR="004214E1" w:rsidRDefault="004214E1" w:rsidP="004214E1">
      <w:r>
        <w:t>GRID3 health facilities, GRID3 ward boundaries, and OSM roads.</w:t>
      </w:r>
    </w:p>
    <w:p w:rsidR="004214E1" w:rsidRDefault="004214E1" w:rsidP="004214E1"/>
    <w:p w:rsidR="004214E1" w:rsidRDefault="004214E1" w:rsidP="004214E1">
      <w:r>
        <w:t>## Where Each Data Comes From</w:t>
      </w:r>
    </w:p>
    <w:p w:rsidR="004214E1" w:rsidRDefault="004214E1" w:rsidP="004214E1">
      <w:r>
        <w:t>- Nigeria State boundaries</w:t>
      </w:r>
    </w:p>
    <w:p w:rsidR="004214E1" w:rsidRDefault="004214E1" w:rsidP="004214E1">
      <w:r>
        <w:t>- Nigeria LGA boundaries</w:t>
      </w:r>
    </w:p>
    <w:p w:rsidR="004214E1" w:rsidRDefault="004214E1" w:rsidP="004214E1">
      <w:r>
        <w:t>- Nigeria ward boundaries</w:t>
      </w:r>
    </w:p>
    <w:p w:rsidR="004214E1" w:rsidRDefault="004214E1" w:rsidP="004214E1">
      <w:r>
        <w:t>- Health facilities in the study area</w:t>
      </w:r>
    </w:p>
    <w:p w:rsidR="004214E1" w:rsidRDefault="004214E1" w:rsidP="004214E1">
      <w:r>
        <w:t>- Roads for study area</w:t>
      </w:r>
    </w:p>
    <w:p w:rsidR="004214E1" w:rsidRDefault="004214E1" w:rsidP="004214E1"/>
    <w:p w:rsidR="004214E1" w:rsidRDefault="004214E1" w:rsidP="004214E1">
      <w:r>
        <w:t>## Data Sources</w:t>
      </w:r>
    </w:p>
    <w:p w:rsidR="004214E1" w:rsidRDefault="004214E1" w:rsidP="004214E1"/>
    <w:p w:rsidR="004214E1" w:rsidRDefault="004214E1" w:rsidP="004214E1">
      <w:r>
        <w:t>Nigeria State boundaries — [GRID3 NGA – Operational State Boundaries (December 2020</w:t>
      </w:r>
      <w:proofErr w:type="gramStart"/>
      <w:r>
        <w:t>)](</w:t>
      </w:r>
      <w:proofErr w:type="gramEnd"/>
      <w:r>
        <w:t>https://data.grid3.org/datasets/GRID3::grid3-nga-operational-state-boundaries-/about)</w:t>
      </w:r>
    </w:p>
    <w:p w:rsidR="004214E1" w:rsidRDefault="004214E1" w:rsidP="004214E1"/>
    <w:p w:rsidR="004214E1" w:rsidRDefault="004214E1" w:rsidP="004214E1">
      <w:r>
        <w:lastRenderedPageBreak/>
        <w:t>Nigeria LGA boundaries — [GRID3 NGA – Operational LGA Boundaries (December 2020</w:t>
      </w:r>
      <w:proofErr w:type="gramStart"/>
      <w:r>
        <w:t>)](</w:t>
      </w:r>
      <w:proofErr w:type="gramEnd"/>
      <w:r>
        <w:t>https://data.grid3.org/datasets/GRID3::grid3-nga-operational-lga-boundaries/about)</w:t>
      </w:r>
    </w:p>
    <w:p w:rsidR="004214E1" w:rsidRDefault="004214E1" w:rsidP="004214E1"/>
    <w:p w:rsidR="004214E1" w:rsidRDefault="004214E1" w:rsidP="004214E1">
      <w:r>
        <w:t>Nigeria ward boundaries — [GRID3 NGA – Operational Wards v1.0 (December 2020</w:t>
      </w:r>
      <w:proofErr w:type="gramStart"/>
      <w:r>
        <w:t>)](</w:t>
      </w:r>
      <w:proofErr w:type="gramEnd"/>
      <w:r>
        <w:t>https://data.grid3.org/datasets/GRID3::grid3-nga-operational-wards-v1-0/about)</w:t>
      </w:r>
    </w:p>
    <w:p w:rsidR="004214E1" w:rsidRDefault="004214E1" w:rsidP="004214E1"/>
    <w:p w:rsidR="004214E1" w:rsidRDefault="004214E1" w:rsidP="004214E1">
      <w:r>
        <w:t>Health facilities in the study area — [GRID3 NGA – Health Facilities v2.0 (November 2024</w:t>
      </w:r>
      <w:proofErr w:type="gramStart"/>
      <w:r>
        <w:t>)](</w:t>
      </w:r>
      <w:proofErr w:type="gramEnd"/>
      <w:r>
        <w:t>https://data.grid3.org/datasets/GRID3::grid3-nga-health-facilities-v2-0/about)</w:t>
      </w:r>
    </w:p>
    <w:p w:rsidR="004214E1" w:rsidRDefault="004214E1" w:rsidP="004214E1"/>
    <w:p w:rsidR="004214E1" w:rsidRDefault="004214E1" w:rsidP="004214E1">
      <w:r>
        <w:t>Roads for the study area — Extracted with the Quick</w:t>
      </w:r>
      <w:r w:rsidR="00765BE1">
        <w:t xml:space="preserve"> </w:t>
      </w:r>
      <w:r>
        <w:t>OSM plugin from QGIS</w:t>
      </w:r>
    </w:p>
    <w:p w:rsidR="004214E1" w:rsidRDefault="004214E1" w:rsidP="004214E1"/>
    <w:p w:rsidR="004214E1" w:rsidRDefault="004214E1" w:rsidP="004214E1">
      <w:r>
        <w:t>## What I Will Build</w:t>
      </w:r>
    </w:p>
    <w:p w:rsidR="00AE12B1" w:rsidRPr="00423075" w:rsidRDefault="004214E1" w:rsidP="004214E1">
      <w:r>
        <w:t xml:space="preserve">I will build an interactive web map of </w:t>
      </w:r>
      <w:proofErr w:type="spellStart"/>
      <w:r>
        <w:t>Owerri</w:t>
      </w:r>
      <w:proofErr w:type="spellEnd"/>
      <w:r>
        <w:t xml:space="preserve"> North LGA that identifies and highlights wards in </w:t>
      </w:r>
      <w:proofErr w:type="spellStart"/>
      <w:r>
        <w:t>Owerri</w:t>
      </w:r>
      <w:proofErr w:type="spellEnd"/>
      <w:r>
        <w:t xml:space="preserve"> North located more than 5 km from existing health facilities in red, showing the distance between health facilities, updated monthly to reflect when a road or facility is added.</w:t>
      </w:r>
    </w:p>
    <w:sectPr w:rsidR="00AE12B1" w:rsidRPr="00423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34D80"/>
    <w:multiLevelType w:val="multilevel"/>
    <w:tmpl w:val="B9D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A7132"/>
    <w:multiLevelType w:val="hybridMultilevel"/>
    <w:tmpl w:val="7868A468"/>
    <w:lvl w:ilvl="0" w:tplc="2EEC5B5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23843"/>
    <w:multiLevelType w:val="multilevel"/>
    <w:tmpl w:val="61C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D70"/>
    <w:rsid w:val="00073146"/>
    <w:rsid w:val="0022685A"/>
    <w:rsid w:val="002B0A1A"/>
    <w:rsid w:val="004214E1"/>
    <w:rsid w:val="00423075"/>
    <w:rsid w:val="004A6579"/>
    <w:rsid w:val="00675ADD"/>
    <w:rsid w:val="00742DE5"/>
    <w:rsid w:val="00765BE1"/>
    <w:rsid w:val="008D0F6F"/>
    <w:rsid w:val="00991D4E"/>
    <w:rsid w:val="00AC0001"/>
    <w:rsid w:val="00AE12B1"/>
    <w:rsid w:val="00C66D70"/>
    <w:rsid w:val="00D82214"/>
    <w:rsid w:val="00FE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324CA-2ADC-4EDB-9CBB-D67E1A38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73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2026-09-13T21:42:00Z</dcterms:created>
  <dcterms:modified xsi:type="dcterms:W3CDTF">2026-09-13T21:42:00Z</dcterms:modified>
</cp:coreProperties>
</file>