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1C41" w:rsidRDefault="00F01C41" w:rsidP="00F01C41">
      <w:pPr>
        <w:pStyle w:val="Heading2"/>
        <w:shd w:val="clear" w:color="auto" w:fill="FFFFFF"/>
        <w:spacing w:before="0"/>
        <w:rPr>
          <w:rFonts w:ascii="Segoe UI" w:hAnsi="Segoe UI" w:cs="Segoe UI"/>
        </w:rPr>
      </w:pPr>
      <w:r>
        <w:rPr>
          <w:rFonts w:ascii="Segoe UI" w:hAnsi="Segoe UI" w:cs="Segoe UI"/>
        </w:rPr>
        <w:t>Combination Policies and Variations in the Basic Forms</w:t>
      </w:r>
    </w:p>
    <w:p w:rsidR="00F01C41" w:rsidRDefault="00F01C41" w:rsidP="00F01C41">
      <w:pPr>
        <w:pStyle w:val="NormalWeb"/>
        <w:shd w:val="clear" w:color="auto" w:fill="FFFFFF"/>
        <w:rPr>
          <w:rFonts w:ascii="Segoe UI" w:hAnsi="Segoe UI" w:cs="Segoe UI"/>
          <w:sz w:val="15"/>
          <w:szCs w:val="15"/>
        </w:rPr>
      </w:pPr>
      <w:r>
        <w:rPr>
          <w:rFonts w:ascii="Segoe UI" w:hAnsi="Segoe UI" w:cs="Segoe UI"/>
          <w:sz w:val="15"/>
          <w:szCs w:val="15"/>
        </w:rPr>
        <w:t xml:space="preserve">In addition to the traditional forms of life insurance and the interest-sensitive policies, insurers have developed a variety of other policies or insurance plans which are primarily the result of combining or packaging two or more </w:t>
      </w:r>
      <w:proofErr w:type="spellStart"/>
      <w:r>
        <w:rPr>
          <w:rFonts w:ascii="Segoe UI" w:hAnsi="Segoe UI" w:cs="Segoe UI"/>
          <w:sz w:val="15"/>
          <w:szCs w:val="15"/>
        </w:rPr>
        <w:t>coverages</w:t>
      </w:r>
      <w:proofErr w:type="spellEnd"/>
      <w:r>
        <w:rPr>
          <w:rFonts w:ascii="Segoe UI" w:hAnsi="Segoe UI" w:cs="Segoe UI"/>
          <w:sz w:val="15"/>
          <w:szCs w:val="15"/>
        </w:rPr>
        <w:t>. Most of these plans use a combination of permanent insurance and term insurance to fill the insurance needs of an individual or multiple individuals.</w:t>
      </w:r>
    </w:p>
    <w:p w:rsidR="00F01C41" w:rsidRDefault="00F01C41" w:rsidP="00F01C41">
      <w:pPr>
        <w:pStyle w:val="Heading3"/>
        <w:shd w:val="clear" w:color="auto" w:fill="FFFFFF"/>
        <w:spacing w:before="0" w:beforeAutospacing="0" w:after="0" w:afterAutospacing="0"/>
        <w:rPr>
          <w:rFonts w:ascii="Segoe UI" w:hAnsi="Segoe UI" w:cs="Segoe UI"/>
        </w:rPr>
      </w:pPr>
      <w:r>
        <w:rPr>
          <w:rFonts w:ascii="Segoe UI" w:hAnsi="Segoe UI" w:cs="Segoe UI"/>
        </w:rPr>
        <w:t>1. Family Policy</w:t>
      </w:r>
    </w:p>
    <w:p w:rsidR="00F01C41" w:rsidRDefault="00F01C41" w:rsidP="00F01C41">
      <w:pPr>
        <w:pStyle w:val="NormalWeb"/>
        <w:shd w:val="clear" w:color="auto" w:fill="FFFFFF"/>
        <w:jc w:val="center"/>
        <w:rPr>
          <w:rFonts w:ascii="Segoe UI" w:hAnsi="Segoe UI" w:cs="Segoe UI"/>
          <w:sz w:val="15"/>
          <w:szCs w:val="15"/>
        </w:rPr>
      </w:pPr>
      <w:r>
        <w:rPr>
          <w:rFonts w:ascii="Segoe UI" w:hAnsi="Segoe UI" w:cs="Segoe UI"/>
          <w:noProof/>
          <w:sz w:val="15"/>
          <w:szCs w:val="15"/>
        </w:rPr>
        <w:drawing>
          <wp:inline distT="0" distB="0" distL="0" distR="0">
            <wp:extent cx="2915285" cy="3087370"/>
            <wp:effectExtent l="19050" t="0" r="0" b="0"/>
            <wp:docPr id="1" name="Picture 1" descr="https://cdn-content-origin.examfx.com/Images/3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content-origin.examfx.com/Images/337.png"/>
                    <pic:cNvPicPr>
                      <a:picLocks noChangeAspect="1" noChangeArrowheads="1"/>
                    </pic:cNvPicPr>
                  </pic:nvPicPr>
                  <pic:blipFill>
                    <a:blip r:embed="rId5" cstate="print"/>
                    <a:srcRect/>
                    <a:stretch>
                      <a:fillRect/>
                    </a:stretch>
                  </pic:blipFill>
                  <pic:spPr bwMode="auto">
                    <a:xfrm>
                      <a:off x="0" y="0"/>
                      <a:ext cx="2915285" cy="3087370"/>
                    </a:xfrm>
                    <a:prstGeom prst="rect">
                      <a:avLst/>
                    </a:prstGeom>
                    <a:noFill/>
                    <a:ln w="9525">
                      <a:noFill/>
                      <a:miter lim="800000"/>
                      <a:headEnd/>
                      <a:tailEnd/>
                    </a:ln>
                  </pic:spPr>
                </pic:pic>
              </a:graphicData>
            </a:graphic>
          </wp:inline>
        </w:drawing>
      </w:r>
    </w:p>
    <w:p w:rsidR="00F01C41" w:rsidRDefault="00F01C41" w:rsidP="00F01C41">
      <w:pPr>
        <w:pStyle w:val="NormalWeb"/>
        <w:shd w:val="clear" w:color="auto" w:fill="FFFFFF"/>
        <w:rPr>
          <w:rFonts w:ascii="Segoe UI" w:hAnsi="Segoe UI" w:cs="Segoe UI"/>
          <w:sz w:val="15"/>
          <w:szCs w:val="15"/>
        </w:rPr>
      </w:pPr>
      <w:r>
        <w:rPr>
          <w:rFonts w:ascii="Segoe UI" w:hAnsi="Segoe UI" w:cs="Segoe UI"/>
          <w:sz w:val="15"/>
          <w:szCs w:val="15"/>
        </w:rPr>
        <w:t>A </w:t>
      </w:r>
      <w:r>
        <w:rPr>
          <w:rStyle w:val="Strong"/>
          <w:rFonts w:ascii="Segoe UI" w:hAnsi="Segoe UI" w:cs="Segoe UI"/>
          <w:sz w:val="15"/>
          <w:szCs w:val="15"/>
        </w:rPr>
        <w:t>family protection</w:t>
      </w:r>
      <w:r>
        <w:rPr>
          <w:rFonts w:ascii="Segoe UI" w:hAnsi="Segoe UI" w:cs="Segoe UI"/>
          <w:sz w:val="15"/>
          <w:szCs w:val="15"/>
        </w:rPr>
        <w:t> or </w:t>
      </w:r>
      <w:r>
        <w:rPr>
          <w:rStyle w:val="Strong"/>
          <w:rFonts w:ascii="Segoe UI" w:hAnsi="Segoe UI" w:cs="Segoe UI"/>
          <w:sz w:val="15"/>
          <w:szCs w:val="15"/>
        </w:rPr>
        <w:t>family policy</w:t>
      </w:r>
      <w:r>
        <w:rPr>
          <w:rFonts w:ascii="Segoe UI" w:hAnsi="Segoe UI" w:cs="Segoe UI"/>
          <w:sz w:val="15"/>
          <w:szCs w:val="15"/>
        </w:rPr>
        <w:t> combines </w:t>
      </w:r>
      <w:r>
        <w:rPr>
          <w:rStyle w:val="Strong"/>
          <w:rFonts w:ascii="Segoe UI" w:hAnsi="Segoe UI" w:cs="Segoe UI"/>
          <w:sz w:val="15"/>
          <w:szCs w:val="15"/>
        </w:rPr>
        <w:t>whole life</w:t>
      </w:r>
      <w:r>
        <w:rPr>
          <w:rFonts w:ascii="Segoe UI" w:hAnsi="Segoe UI" w:cs="Segoe UI"/>
          <w:sz w:val="15"/>
          <w:szCs w:val="15"/>
        </w:rPr>
        <w:t> with </w:t>
      </w:r>
      <w:r>
        <w:rPr>
          <w:rStyle w:val="Strong"/>
          <w:rFonts w:ascii="Segoe UI" w:hAnsi="Segoe UI" w:cs="Segoe UI"/>
          <w:sz w:val="15"/>
          <w:szCs w:val="15"/>
        </w:rPr>
        <w:t>term insurance</w:t>
      </w:r>
      <w:r>
        <w:rPr>
          <w:rFonts w:ascii="Segoe UI" w:hAnsi="Segoe UI" w:cs="Segoe UI"/>
          <w:sz w:val="15"/>
          <w:szCs w:val="15"/>
        </w:rPr>
        <w:t> to cover family members in a single policy, providing coverage on every member of a family. The family policy typically provides whole life insurance on the breadwinner of the family and convertible term insurance on the other family members. The spouse has the opportunity to convert their term coverage to permanent coverage up until age 65. Children are automatically covered after birth for a specified period of time, usually 30 or 31 days. To continue coverage for the newborn after the initial period, the parents must inform the insurer of the birth within that time period. The children may convert their term coverage to permanent coverage when they turn the age of 21, or the maximum age for coverage as a dependent that is stated in the policy, without evidence of insurability.</w:t>
      </w:r>
    </w:p>
    <w:p w:rsidR="00F01C41" w:rsidRDefault="00F01C41" w:rsidP="00F01C41">
      <w:pPr>
        <w:pStyle w:val="Heading3"/>
        <w:shd w:val="clear" w:color="auto" w:fill="FFFFFF"/>
        <w:spacing w:before="0" w:beforeAutospacing="0" w:after="0" w:afterAutospacing="0"/>
        <w:rPr>
          <w:rFonts w:ascii="Segoe UI" w:hAnsi="Segoe UI" w:cs="Segoe UI"/>
        </w:rPr>
      </w:pPr>
      <w:r>
        <w:rPr>
          <w:rFonts w:ascii="Segoe UI" w:hAnsi="Segoe UI" w:cs="Segoe UI"/>
        </w:rPr>
        <w:t>2. Family Income Policy</w:t>
      </w:r>
    </w:p>
    <w:p w:rsidR="00F01C41" w:rsidRDefault="00F01C41" w:rsidP="00F01C41">
      <w:pPr>
        <w:pStyle w:val="NormalWeb"/>
        <w:shd w:val="clear" w:color="auto" w:fill="FFFFFF"/>
        <w:jc w:val="center"/>
        <w:rPr>
          <w:rFonts w:ascii="Segoe UI" w:hAnsi="Segoe UI" w:cs="Segoe UI"/>
          <w:sz w:val="15"/>
          <w:szCs w:val="15"/>
        </w:rPr>
      </w:pPr>
      <w:r>
        <w:rPr>
          <w:rFonts w:ascii="Segoe UI" w:hAnsi="Segoe UI" w:cs="Segoe UI"/>
          <w:noProof/>
          <w:sz w:val="15"/>
          <w:szCs w:val="15"/>
        </w:rPr>
        <w:lastRenderedPageBreak/>
        <w:drawing>
          <wp:inline distT="0" distB="0" distL="0" distR="0">
            <wp:extent cx="2915285" cy="3087370"/>
            <wp:effectExtent l="19050" t="0" r="0" b="0"/>
            <wp:docPr id="2" name="Picture 2" descr="https://cdn-content-origin.examfx.com/Images/3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content-origin.examfx.com/Images/339.png"/>
                    <pic:cNvPicPr>
                      <a:picLocks noChangeAspect="1" noChangeArrowheads="1"/>
                    </pic:cNvPicPr>
                  </pic:nvPicPr>
                  <pic:blipFill>
                    <a:blip r:embed="rId6" cstate="print"/>
                    <a:srcRect/>
                    <a:stretch>
                      <a:fillRect/>
                    </a:stretch>
                  </pic:blipFill>
                  <pic:spPr bwMode="auto">
                    <a:xfrm>
                      <a:off x="0" y="0"/>
                      <a:ext cx="2915285" cy="3087370"/>
                    </a:xfrm>
                    <a:prstGeom prst="rect">
                      <a:avLst/>
                    </a:prstGeom>
                    <a:noFill/>
                    <a:ln w="9525">
                      <a:noFill/>
                      <a:miter lim="800000"/>
                      <a:headEnd/>
                      <a:tailEnd/>
                    </a:ln>
                  </pic:spPr>
                </pic:pic>
              </a:graphicData>
            </a:graphic>
          </wp:inline>
        </w:drawing>
      </w:r>
    </w:p>
    <w:p w:rsidR="00F01C41" w:rsidRDefault="00F01C41" w:rsidP="00F01C41">
      <w:pPr>
        <w:pStyle w:val="NormalWeb"/>
        <w:shd w:val="clear" w:color="auto" w:fill="FFFFFF"/>
        <w:rPr>
          <w:rFonts w:ascii="Segoe UI" w:hAnsi="Segoe UI" w:cs="Segoe UI"/>
          <w:sz w:val="15"/>
          <w:szCs w:val="15"/>
        </w:rPr>
      </w:pPr>
      <w:r>
        <w:rPr>
          <w:rFonts w:ascii="Segoe UI" w:hAnsi="Segoe UI" w:cs="Segoe UI"/>
          <w:sz w:val="15"/>
          <w:szCs w:val="15"/>
        </w:rPr>
        <w:t>The Family Income Policy is a combination of </w:t>
      </w:r>
      <w:r>
        <w:rPr>
          <w:rStyle w:val="Strong"/>
          <w:rFonts w:ascii="Segoe UI" w:hAnsi="Segoe UI" w:cs="Segoe UI"/>
          <w:sz w:val="15"/>
          <w:szCs w:val="15"/>
        </w:rPr>
        <w:t>decreasing term</w:t>
      </w:r>
      <w:r>
        <w:rPr>
          <w:rFonts w:ascii="Segoe UI" w:hAnsi="Segoe UI" w:cs="Segoe UI"/>
          <w:sz w:val="15"/>
          <w:szCs w:val="15"/>
        </w:rPr>
        <w:t> insurance and </w:t>
      </w:r>
      <w:r>
        <w:rPr>
          <w:rStyle w:val="Strong"/>
          <w:rFonts w:ascii="Segoe UI" w:hAnsi="Segoe UI" w:cs="Segoe UI"/>
          <w:sz w:val="15"/>
          <w:szCs w:val="15"/>
        </w:rPr>
        <w:t>whole life insurance</w:t>
      </w:r>
      <w:r>
        <w:rPr>
          <w:rFonts w:ascii="Segoe UI" w:hAnsi="Segoe UI" w:cs="Segoe UI"/>
          <w:sz w:val="15"/>
          <w:szCs w:val="15"/>
        </w:rPr>
        <w:t> on the breadwinner of the family. The policy is designed to provide an income period which begins from the effective date of the policy and commonly runs for twenty years, but it is also issued for ten years or even to age 65. This income period is funded with decreasing term insurance. If the insured should die any time during the income period, the term coverage will provide the surviving family with a monthly income for the remainder of the income period. At the end of the income period, the face amount of the whole life coverage is paid to the beneficiary. If the insured dies after the income period, only the whole life portion will be paid to the beneficiary. This type of policy provides a family with a monthly income upon the death of the insured while maintaining permanent coverage until the end of the income payments.</w:t>
      </w:r>
    </w:p>
    <w:p w:rsidR="00F01C41" w:rsidRDefault="00F01C41" w:rsidP="00F01C41">
      <w:pPr>
        <w:pStyle w:val="NormalWeb"/>
        <w:shd w:val="clear" w:color="auto" w:fill="FFFFFF"/>
        <w:rPr>
          <w:rFonts w:ascii="Segoe UI" w:hAnsi="Segoe UI" w:cs="Segoe UI"/>
          <w:sz w:val="15"/>
          <w:szCs w:val="15"/>
        </w:rPr>
      </w:pPr>
      <w:r>
        <w:rPr>
          <w:rStyle w:val="Emphasis"/>
          <w:rFonts w:ascii="Segoe UI" w:hAnsi="Segoe UI" w:cs="Segoe UI"/>
          <w:sz w:val="15"/>
          <w:szCs w:val="15"/>
        </w:rPr>
        <w:t>For example,</w:t>
      </w:r>
      <w:r>
        <w:rPr>
          <w:rFonts w:ascii="Segoe UI" w:hAnsi="Segoe UI" w:cs="Segoe UI"/>
          <w:sz w:val="15"/>
          <w:szCs w:val="15"/>
        </w:rPr>
        <w:t> if one purchases a 20-year family income policy and dies five years after the policy is issued, the decreasing term portion of the plan would provide his or her surviving family with a monthly income for 15 years. At the end of the 15-year period, the whole life death benefit would then be paid to the family.</w:t>
      </w:r>
    </w:p>
    <w:p w:rsidR="00F01C41" w:rsidRDefault="00F01C41" w:rsidP="00F01C41">
      <w:pPr>
        <w:pStyle w:val="Heading3"/>
        <w:shd w:val="clear" w:color="auto" w:fill="FFFFFF"/>
        <w:spacing w:before="0" w:beforeAutospacing="0" w:after="0" w:afterAutospacing="0"/>
        <w:rPr>
          <w:rFonts w:ascii="Segoe UI" w:hAnsi="Segoe UI" w:cs="Segoe UI"/>
        </w:rPr>
      </w:pPr>
      <w:r>
        <w:rPr>
          <w:rFonts w:ascii="Segoe UI" w:hAnsi="Segoe UI" w:cs="Segoe UI"/>
        </w:rPr>
        <w:t>3. Joint Life</w:t>
      </w:r>
    </w:p>
    <w:p w:rsidR="00F01C41" w:rsidRDefault="00F01C41" w:rsidP="00F01C41">
      <w:pPr>
        <w:pStyle w:val="NormalWeb"/>
        <w:shd w:val="clear" w:color="auto" w:fill="FFFFFF"/>
        <w:rPr>
          <w:rFonts w:ascii="Segoe UI" w:hAnsi="Segoe UI" w:cs="Segoe UI"/>
          <w:sz w:val="15"/>
          <w:szCs w:val="15"/>
        </w:rPr>
      </w:pPr>
      <w:r>
        <w:rPr>
          <w:rStyle w:val="Strong"/>
          <w:rFonts w:ascii="Segoe UI" w:hAnsi="Segoe UI" w:cs="Segoe UI"/>
          <w:sz w:val="15"/>
          <w:szCs w:val="15"/>
        </w:rPr>
        <w:t>Joint life</w:t>
      </w:r>
      <w:r>
        <w:rPr>
          <w:rFonts w:ascii="Segoe UI" w:hAnsi="Segoe UI" w:cs="Segoe UI"/>
          <w:sz w:val="15"/>
          <w:szCs w:val="15"/>
        </w:rPr>
        <w:t> is a single policy that is designed to insure two or more lives. Joint life policies can be in the form of term insurance or permanent insurance. The premium for joint life would be less than for the same type and amount of coverage on the same individuals. It is more commonly found as</w:t>
      </w:r>
      <w:r>
        <w:rPr>
          <w:rStyle w:val="Emphasis"/>
          <w:rFonts w:ascii="Segoe UI" w:hAnsi="Segoe UI" w:cs="Segoe UI"/>
          <w:sz w:val="15"/>
          <w:szCs w:val="15"/>
        </w:rPr>
        <w:t> joint whole life</w:t>
      </w:r>
      <w:r>
        <w:rPr>
          <w:rFonts w:ascii="Segoe UI" w:hAnsi="Segoe UI" w:cs="Segoe UI"/>
          <w:sz w:val="15"/>
          <w:szCs w:val="15"/>
        </w:rPr>
        <w:t>, which functions similarly to an individual whole life policy with two major exceptions:</w:t>
      </w:r>
    </w:p>
    <w:p w:rsidR="00F01C41" w:rsidRDefault="00F01C41" w:rsidP="00F01C41">
      <w:pPr>
        <w:numPr>
          <w:ilvl w:val="0"/>
          <w:numId w:val="46"/>
        </w:numPr>
        <w:shd w:val="clear" w:color="auto" w:fill="FFFFFF"/>
        <w:spacing w:before="100" w:beforeAutospacing="1" w:after="100" w:afterAutospacing="1" w:line="240" w:lineRule="auto"/>
        <w:rPr>
          <w:rFonts w:ascii="Segoe UI" w:hAnsi="Segoe UI" w:cs="Segoe UI"/>
          <w:sz w:val="15"/>
          <w:szCs w:val="15"/>
        </w:rPr>
      </w:pPr>
      <w:r>
        <w:rPr>
          <w:rFonts w:ascii="Segoe UI" w:hAnsi="Segoe UI" w:cs="Segoe UI"/>
          <w:sz w:val="15"/>
          <w:szCs w:val="15"/>
        </w:rPr>
        <w:t>The premium is based on a </w:t>
      </w:r>
      <w:r>
        <w:rPr>
          <w:rStyle w:val="Strong"/>
          <w:rFonts w:ascii="Segoe UI" w:hAnsi="Segoe UI" w:cs="Segoe UI"/>
          <w:sz w:val="15"/>
          <w:szCs w:val="15"/>
        </w:rPr>
        <w:t>joint average age</w:t>
      </w:r>
      <w:r>
        <w:rPr>
          <w:rFonts w:ascii="Segoe UI" w:hAnsi="Segoe UI" w:cs="Segoe UI"/>
          <w:sz w:val="15"/>
          <w:szCs w:val="15"/>
        </w:rPr>
        <w:t xml:space="preserve"> that is between the ages of the </w:t>
      </w:r>
      <w:proofErr w:type="spellStart"/>
      <w:r>
        <w:rPr>
          <w:rFonts w:ascii="Segoe UI" w:hAnsi="Segoe UI" w:cs="Segoe UI"/>
          <w:sz w:val="15"/>
          <w:szCs w:val="15"/>
        </w:rPr>
        <w:t>insureds</w:t>
      </w:r>
      <w:proofErr w:type="spellEnd"/>
      <w:r>
        <w:rPr>
          <w:rFonts w:ascii="Segoe UI" w:hAnsi="Segoe UI" w:cs="Segoe UI"/>
          <w:sz w:val="15"/>
          <w:szCs w:val="15"/>
        </w:rPr>
        <w:t>; and</w:t>
      </w:r>
    </w:p>
    <w:p w:rsidR="00F01C41" w:rsidRDefault="00F01C41" w:rsidP="00F01C41">
      <w:pPr>
        <w:numPr>
          <w:ilvl w:val="0"/>
          <w:numId w:val="46"/>
        </w:numPr>
        <w:shd w:val="clear" w:color="auto" w:fill="FFFFFF"/>
        <w:spacing w:before="100" w:beforeAutospacing="1" w:after="100" w:afterAutospacing="1" w:line="240" w:lineRule="auto"/>
        <w:rPr>
          <w:rFonts w:ascii="Segoe UI" w:hAnsi="Segoe UI" w:cs="Segoe UI"/>
          <w:sz w:val="15"/>
          <w:szCs w:val="15"/>
        </w:rPr>
      </w:pPr>
      <w:r>
        <w:rPr>
          <w:rFonts w:ascii="Segoe UI" w:hAnsi="Segoe UI" w:cs="Segoe UI"/>
          <w:sz w:val="15"/>
          <w:szCs w:val="15"/>
        </w:rPr>
        <w:t>The death benefit is paid upon the </w:t>
      </w:r>
      <w:r>
        <w:rPr>
          <w:rStyle w:val="Strong"/>
          <w:rFonts w:ascii="Segoe UI" w:hAnsi="Segoe UI" w:cs="Segoe UI"/>
          <w:sz w:val="15"/>
          <w:szCs w:val="15"/>
        </w:rPr>
        <w:t>first death only</w:t>
      </w:r>
      <w:r>
        <w:rPr>
          <w:rFonts w:ascii="Segoe UI" w:hAnsi="Segoe UI" w:cs="Segoe UI"/>
          <w:sz w:val="15"/>
          <w:szCs w:val="15"/>
        </w:rPr>
        <w:t>.</w:t>
      </w:r>
    </w:p>
    <w:p w:rsidR="00F01C41" w:rsidRDefault="00F01C41" w:rsidP="00F01C41">
      <w:pPr>
        <w:pStyle w:val="NormalWeb"/>
        <w:shd w:val="clear" w:color="auto" w:fill="FFFFFF"/>
        <w:rPr>
          <w:rFonts w:ascii="Segoe UI" w:hAnsi="Segoe UI" w:cs="Segoe UI"/>
          <w:sz w:val="15"/>
          <w:szCs w:val="15"/>
        </w:rPr>
      </w:pPr>
      <w:r>
        <w:rPr>
          <w:rFonts w:ascii="Segoe UI" w:hAnsi="Segoe UI" w:cs="Segoe UI"/>
          <w:sz w:val="15"/>
          <w:szCs w:val="15"/>
        </w:rPr>
        <w:t xml:space="preserve">A premium based on joint age is less than the sum of 2 premiums based on individual age, so it is common to find joint life policies issued on spouses. This is particularly so if the need for insurance is such that it does not extend beyond the first death. Joint life policies are used when there is a need for two or more persons to be protected; however, the need for the insurance is no longer present after the first of the </w:t>
      </w:r>
      <w:proofErr w:type="spellStart"/>
      <w:r>
        <w:rPr>
          <w:rFonts w:ascii="Segoe UI" w:hAnsi="Segoe UI" w:cs="Segoe UI"/>
          <w:sz w:val="15"/>
          <w:szCs w:val="15"/>
        </w:rPr>
        <w:t>insureds</w:t>
      </w:r>
      <w:proofErr w:type="spellEnd"/>
      <w:r>
        <w:rPr>
          <w:rFonts w:ascii="Segoe UI" w:hAnsi="Segoe UI" w:cs="Segoe UI"/>
          <w:sz w:val="15"/>
          <w:szCs w:val="15"/>
        </w:rPr>
        <w:t xml:space="preserve"> dies.</w:t>
      </w:r>
    </w:p>
    <w:p w:rsidR="00F01C41" w:rsidRDefault="00F01C41" w:rsidP="00F01C41">
      <w:pPr>
        <w:pStyle w:val="NormalWeb"/>
        <w:shd w:val="clear" w:color="auto" w:fill="FFFFFF"/>
        <w:rPr>
          <w:rFonts w:ascii="Segoe UI" w:hAnsi="Segoe UI" w:cs="Segoe UI"/>
          <w:sz w:val="15"/>
          <w:szCs w:val="15"/>
        </w:rPr>
      </w:pPr>
      <w:r>
        <w:rPr>
          <w:rStyle w:val="Emphasis"/>
          <w:rFonts w:ascii="Segoe UI" w:hAnsi="Segoe UI" w:cs="Segoe UI"/>
          <w:sz w:val="15"/>
          <w:szCs w:val="15"/>
        </w:rPr>
        <w:t>For example</w:t>
      </w:r>
      <w:r>
        <w:rPr>
          <w:rFonts w:ascii="Segoe UI" w:hAnsi="Segoe UI" w:cs="Segoe UI"/>
          <w:sz w:val="15"/>
          <w:szCs w:val="15"/>
        </w:rPr>
        <w:t>, a married couple purchasing a house may use a Joint Life policy for mortgage protection if both spouses work and earn close to the same amount of income. If one spouse dies, the insurance pays the mortgage for the surviving spouse.</w:t>
      </w:r>
    </w:p>
    <w:p w:rsidR="00F01C41" w:rsidRDefault="00F01C41" w:rsidP="00F01C41">
      <w:pPr>
        <w:pStyle w:val="NormalWeb"/>
        <w:shd w:val="clear" w:color="auto" w:fill="FFFFFF"/>
        <w:rPr>
          <w:rFonts w:ascii="Segoe UI" w:hAnsi="Segoe UI" w:cs="Segoe UI"/>
          <w:sz w:val="15"/>
          <w:szCs w:val="15"/>
        </w:rPr>
      </w:pPr>
      <w:r>
        <w:rPr>
          <w:rFonts w:ascii="Segoe UI" w:hAnsi="Segoe UI" w:cs="Segoe UI"/>
          <w:sz w:val="15"/>
          <w:szCs w:val="15"/>
        </w:rPr>
        <w:t>Joint Life is also used to insure the lives of business partners in the funding of a buy-sell agreement and other business life needs. A buy-sell is a business continuation agreement that determines what will be done with the business in the event that an owner dies or becomes disabled.</w:t>
      </w:r>
    </w:p>
    <w:p w:rsidR="00F01C41" w:rsidRDefault="00F01C41" w:rsidP="00F01C41">
      <w:pPr>
        <w:shd w:val="clear" w:color="auto" w:fill="FFFFFF"/>
        <w:rPr>
          <w:rFonts w:ascii="Segoe UI" w:hAnsi="Segoe UI" w:cs="Segoe UI"/>
          <w:b/>
          <w:bCs/>
          <w:caps/>
          <w:sz w:val="15"/>
          <w:szCs w:val="15"/>
        </w:rPr>
      </w:pPr>
      <w:r>
        <w:rPr>
          <w:rFonts w:ascii="Segoe UI" w:hAnsi="Segoe UI" w:cs="Segoe UI"/>
          <w:b/>
          <w:bCs/>
          <w:caps/>
          <w:sz w:val="15"/>
          <w:szCs w:val="15"/>
        </w:rPr>
        <w:t>KNOW THIS</w:t>
      </w:r>
    </w:p>
    <w:p w:rsidR="00F01C41" w:rsidRDefault="00F01C41" w:rsidP="00F01C41">
      <w:pPr>
        <w:shd w:val="clear" w:color="auto" w:fill="FFFFFF"/>
        <w:rPr>
          <w:rFonts w:ascii="Segoe UI" w:hAnsi="Segoe UI" w:cs="Segoe UI"/>
          <w:sz w:val="15"/>
          <w:szCs w:val="15"/>
        </w:rPr>
      </w:pPr>
      <w:r>
        <w:rPr>
          <w:rFonts w:ascii="Segoe UI" w:hAnsi="Segoe UI" w:cs="Segoe UI"/>
          <w:sz w:val="15"/>
          <w:szCs w:val="15"/>
        </w:rPr>
        <w:lastRenderedPageBreak/>
        <w:t xml:space="preserve">Premium rates on a joint life policy are determined by averaging the ages of both </w:t>
      </w:r>
      <w:proofErr w:type="spellStart"/>
      <w:r>
        <w:rPr>
          <w:rFonts w:ascii="Segoe UI" w:hAnsi="Segoe UI" w:cs="Segoe UI"/>
          <w:sz w:val="15"/>
          <w:szCs w:val="15"/>
        </w:rPr>
        <w:t>insureds</w:t>
      </w:r>
      <w:proofErr w:type="spellEnd"/>
      <w:r>
        <w:rPr>
          <w:rFonts w:ascii="Segoe UI" w:hAnsi="Segoe UI" w:cs="Segoe UI"/>
          <w:sz w:val="15"/>
          <w:szCs w:val="15"/>
        </w:rPr>
        <w:t>.</w:t>
      </w:r>
    </w:p>
    <w:p w:rsidR="00F01C41" w:rsidRDefault="00F01C41" w:rsidP="00F01C41">
      <w:pPr>
        <w:pStyle w:val="Heading3"/>
        <w:shd w:val="clear" w:color="auto" w:fill="FFFFFF"/>
        <w:spacing w:before="0" w:beforeAutospacing="0" w:after="0" w:afterAutospacing="0"/>
        <w:rPr>
          <w:rFonts w:ascii="Segoe UI" w:hAnsi="Segoe UI" w:cs="Segoe UI"/>
        </w:rPr>
      </w:pPr>
      <w:r>
        <w:rPr>
          <w:rFonts w:ascii="Segoe UI" w:hAnsi="Segoe UI" w:cs="Segoe UI"/>
        </w:rPr>
        <w:t>4. Survivorship Life (Second to Die)</w:t>
      </w:r>
    </w:p>
    <w:p w:rsidR="00F01C41" w:rsidRDefault="00F01C41" w:rsidP="00F01C41">
      <w:pPr>
        <w:pStyle w:val="NormalWeb"/>
        <w:shd w:val="clear" w:color="auto" w:fill="FFFFFF"/>
        <w:rPr>
          <w:rFonts w:ascii="Segoe UI" w:hAnsi="Segoe UI" w:cs="Segoe UI"/>
          <w:sz w:val="15"/>
          <w:szCs w:val="15"/>
        </w:rPr>
      </w:pPr>
      <w:r>
        <w:rPr>
          <w:rStyle w:val="Strong"/>
          <w:rFonts w:ascii="Segoe UI" w:hAnsi="Segoe UI" w:cs="Segoe UI"/>
          <w:sz w:val="15"/>
          <w:szCs w:val="15"/>
        </w:rPr>
        <w:t>Survivorship life</w:t>
      </w:r>
      <w:r>
        <w:rPr>
          <w:rFonts w:ascii="Segoe UI" w:hAnsi="Segoe UI" w:cs="Segoe UI"/>
          <w:sz w:val="15"/>
          <w:szCs w:val="15"/>
        </w:rPr>
        <w:t> (also referred to as "second-to-die" or "last survivor" policy) is much the same as joint life in that it insures two or more lives for a </w:t>
      </w:r>
      <w:r>
        <w:rPr>
          <w:rStyle w:val="Strong"/>
          <w:rFonts w:ascii="Segoe UI" w:hAnsi="Segoe UI" w:cs="Segoe UI"/>
          <w:sz w:val="15"/>
          <w:szCs w:val="15"/>
        </w:rPr>
        <w:t>premium that is based on a joint age</w:t>
      </w:r>
      <w:r>
        <w:rPr>
          <w:rFonts w:ascii="Segoe UI" w:hAnsi="Segoe UI" w:cs="Segoe UI"/>
          <w:sz w:val="15"/>
          <w:szCs w:val="15"/>
        </w:rPr>
        <w:t>. The major difference is that survivorship life </w:t>
      </w:r>
      <w:r>
        <w:rPr>
          <w:rStyle w:val="Strong"/>
          <w:rFonts w:ascii="Segoe UI" w:hAnsi="Segoe UI" w:cs="Segoe UI"/>
          <w:sz w:val="15"/>
          <w:szCs w:val="15"/>
        </w:rPr>
        <w:t>pays on the last death</w:t>
      </w:r>
      <w:r>
        <w:rPr>
          <w:rFonts w:ascii="Segoe UI" w:hAnsi="Segoe UI" w:cs="Segoe UI"/>
          <w:sz w:val="15"/>
          <w:szCs w:val="15"/>
        </w:rPr>
        <w:t> rather than upon the first death. Since the death benefit is not paid until the last death, the joint life expectancy in a sense is extended, resulting in a lower premium than that which is typically charged for joint life, which pays upon the first death. This type of policy is often used to </w:t>
      </w:r>
      <w:r>
        <w:rPr>
          <w:rStyle w:val="Strong"/>
          <w:rFonts w:ascii="Segoe UI" w:hAnsi="Segoe UI" w:cs="Segoe UI"/>
          <w:sz w:val="15"/>
          <w:szCs w:val="15"/>
        </w:rPr>
        <w:t>offset the liability of the estate tax</w:t>
      </w:r>
      <w:r>
        <w:rPr>
          <w:rFonts w:ascii="Segoe UI" w:hAnsi="Segoe UI" w:cs="Segoe UI"/>
          <w:sz w:val="15"/>
          <w:szCs w:val="15"/>
        </w:rPr>
        <w:t> upon the death of the last insured.</w:t>
      </w:r>
    </w:p>
    <w:p w:rsidR="00F01C41" w:rsidRDefault="00F01C41" w:rsidP="00F01C41">
      <w:pPr>
        <w:shd w:val="clear" w:color="auto" w:fill="FFFFFF"/>
        <w:rPr>
          <w:rFonts w:ascii="Segoe UI" w:hAnsi="Segoe UI" w:cs="Segoe UI"/>
          <w:b/>
          <w:bCs/>
          <w:caps/>
          <w:sz w:val="15"/>
          <w:szCs w:val="15"/>
        </w:rPr>
      </w:pPr>
      <w:r>
        <w:rPr>
          <w:rFonts w:ascii="Segoe UI" w:hAnsi="Segoe UI" w:cs="Segoe UI"/>
          <w:b/>
          <w:bCs/>
          <w:caps/>
          <w:sz w:val="15"/>
          <w:szCs w:val="15"/>
        </w:rPr>
        <w:t>KNOW THIS</w:t>
      </w:r>
    </w:p>
    <w:p w:rsidR="00F01C41" w:rsidRDefault="00F01C41" w:rsidP="00F01C41">
      <w:pPr>
        <w:shd w:val="clear" w:color="auto" w:fill="FFFFFF"/>
        <w:rPr>
          <w:rFonts w:ascii="Segoe UI" w:hAnsi="Segoe UI" w:cs="Segoe UI"/>
          <w:sz w:val="15"/>
          <w:szCs w:val="15"/>
        </w:rPr>
      </w:pPr>
      <w:r>
        <w:rPr>
          <w:rFonts w:ascii="Segoe UI" w:hAnsi="Segoe UI" w:cs="Segoe UI"/>
          <w:sz w:val="15"/>
          <w:szCs w:val="15"/>
        </w:rPr>
        <w:t>Joint life = first to die; survivorship life = second to die (last survivor).</w:t>
      </w:r>
    </w:p>
    <w:p w:rsidR="00F01C41" w:rsidRDefault="00F01C41" w:rsidP="00F01C41">
      <w:pPr>
        <w:pStyle w:val="Heading3"/>
        <w:shd w:val="clear" w:color="auto" w:fill="FFFFFF"/>
        <w:spacing w:before="0" w:beforeAutospacing="0" w:after="0" w:afterAutospacing="0"/>
        <w:rPr>
          <w:rFonts w:ascii="Segoe UI" w:hAnsi="Segoe UI" w:cs="Segoe UI"/>
        </w:rPr>
      </w:pPr>
      <w:r>
        <w:rPr>
          <w:rFonts w:ascii="Segoe UI" w:hAnsi="Segoe UI" w:cs="Segoe UI"/>
        </w:rPr>
        <w:t>5. Jumping Juvenile Life</w:t>
      </w:r>
    </w:p>
    <w:p w:rsidR="00F01C41" w:rsidRDefault="00F01C41" w:rsidP="00F01C41">
      <w:pPr>
        <w:pStyle w:val="NormalWeb"/>
        <w:shd w:val="clear" w:color="auto" w:fill="FFFFFF"/>
        <w:jc w:val="center"/>
        <w:rPr>
          <w:rFonts w:ascii="Segoe UI" w:hAnsi="Segoe UI" w:cs="Segoe UI"/>
          <w:sz w:val="15"/>
          <w:szCs w:val="15"/>
        </w:rPr>
      </w:pPr>
      <w:r>
        <w:rPr>
          <w:rFonts w:ascii="Segoe UI" w:hAnsi="Segoe UI" w:cs="Segoe UI"/>
          <w:noProof/>
          <w:sz w:val="15"/>
          <w:szCs w:val="15"/>
        </w:rPr>
        <w:drawing>
          <wp:inline distT="0" distB="0" distL="0" distR="0">
            <wp:extent cx="2399030" cy="2208530"/>
            <wp:effectExtent l="19050" t="0" r="1270" b="0"/>
            <wp:docPr id="3" name="Picture 3" descr="https://cdn-content-origin.examfx.com/Images/1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content-origin.examfx.com/Images/1340.png"/>
                    <pic:cNvPicPr>
                      <a:picLocks noChangeAspect="1" noChangeArrowheads="1"/>
                    </pic:cNvPicPr>
                  </pic:nvPicPr>
                  <pic:blipFill>
                    <a:blip r:embed="rId7" cstate="print"/>
                    <a:srcRect/>
                    <a:stretch>
                      <a:fillRect/>
                    </a:stretch>
                  </pic:blipFill>
                  <pic:spPr bwMode="auto">
                    <a:xfrm>
                      <a:off x="0" y="0"/>
                      <a:ext cx="2399030" cy="2208530"/>
                    </a:xfrm>
                    <a:prstGeom prst="rect">
                      <a:avLst/>
                    </a:prstGeom>
                    <a:noFill/>
                    <a:ln w="9525">
                      <a:noFill/>
                      <a:miter lim="800000"/>
                      <a:headEnd/>
                      <a:tailEnd/>
                    </a:ln>
                  </pic:spPr>
                </pic:pic>
              </a:graphicData>
            </a:graphic>
          </wp:inline>
        </w:drawing>
      </w:r>
    </w:p>
    <w:p w:rsidR="00F01C41" w:rsidRDefault="00F01C41" w:rsidP="00F01C41">
      <w:pPr>
        <w:pStyle w:val="NormalWeb"/>
        <w:shd w:val="clear" w:color="auto" w:fill="FFFFFF"/>
        <w:rPr>
          <w:rFonts w:ascii="Segoe UI" w:hAnsi="Segoe UI" w:cs="Segoe UI"/>
          <w:sz w:val="15"/>
          <w:szCs w:val="15"/>
        </w:rPr>
      </w:pPr>
      <w:r>
        <w:rPr>
          <w:rFonts w:ascii="Segoe UI" w:hAnsi="Segoe UI" w:cs="Segoe UI"/>
          <w:sz w:val="15"/>
          <w:szCs w:val="15"/>
        </w:rPr>
        <w:t>Juvenile life insurance is, as the name implies, any life insurance written on the life of a minor. A common juvenile policy is known as the “jumping juvenile” policy because the face amount increases at a predetermined age, often age 21. The face amount jumps, but the premium remains level.</w:t>
      </w:r>
    </w:p>
    <w:p w:rsidR="00F01C41" w:rsidRDefault="00F01C41" w:rsidP="00F01C41">
      <w:pPr>
        <w:pStyle w:val="Heading3"/>
        <w:shd w:val="clear" w:color="auto" w:fill="FFFFFF"/>
        <w:spacing w:before="0" w:beforeAutospacing="0" w:after="0" w:afterAutospacing="0"/>
        <w:rPr>
          <w:rFonts w:ascii="Segoe UI" w:hAnsi="Segoe UI" w:cs="Segoe UI"/>
        </w:rPr>
      </w:pPr>
      <w:r>
        <w:rPr>
          <w:rFonts w:ascii="Segoe UI" w:hAnsi="Segoe UI" w:cs="Segoe UI"/>
        </w:rPr>
        <w:t>6. Double or Triple (Multiple) Protection</w:t>
      </w:r>
    </w:p>
    <w:p w:rsidR="00F01C41" w:rsidRDefault="00F01C41" w:rsidP="00F01C41">
      <w:pPr>
        <w:pStyle w:val="NormalWeb"/>
        <w:shd w:val="clear" w:color="auto" w:fill="FFFFFF"/>
        <w:rPr>
          <w:rFonts w:ascii="Segoe UI" w:hAnsi="Segoe UI" w:cs="Segoe UI"/>
          <w:sz w:val="15"/>
          <w:szCs w:val="15"/>
        </w:rPr>
      </w:pPr>
      <w:r>
        <w:rPr>
          <w:rStyle w:val="Strong"/>
          <w:rFonts w:ascii="Segoe UI" w:hAnsi="Segoe UI" w:cs="Segoe UI"/>
          <w:sz w:val="15"/>
          <w:szCs w:val="15"/>
        </w:rPr>
        <w:t>Multiple protection</w:t>
      </w:r>
      <w:r>
        <w:rPr>
          <w:rFonts w:ascii="Segoe UI" w:hAnsi="Segoe UI" w:cs="Segoe UI"/>
          <w:sz w:val="15"/>
          <w:szCs w:val="15"/>
        </w:rPr>
        <w:t> </w:t>
      </w:r>
      <w:r>
        <w:rPr>
          <w:rStyle w:val="Strong"/>
          <w:rFonts w:ascii="Segoe UI" w:hAnsi="Segoe UI" w:cs="Segoe UI"/>
          <w:sz w:val="15"/>
          <w:szCs w:val="15"/>
        </w:rPr>
        <w:t>policies</w:t>
      </w:r>
      <w:r>
        <w:rPr>
          <w:rFonts w:ascii="Segoe UI" w:hAnsi="Segoe UI" w:cs="Segoe UI"/>
          <w:sz w:val="15"/>
          <w:szCs w:val="15"/>
        </w:rPr>
        <w:t xml:space="preserve"> combine permanent insurance with level term insurance for the multiple protection </w:t>
      </w:r>
      <w:proofErr w:type="gramStart"/>
      <w:r>
        <w:rPr>
          <w:rFonts w:ascii="Segoe UI" w:hAnsi="Segoe UI" w:cs="Segoe UI"/>
          <w:sz w:val="15"/>
          <w:szCs w:val="15"/>
        </w:rPr>
        <w:t>period</w:t>
      </w:r>
      <w:proofErr w:type="gramEnd"/>
      <w:r>
        <w:rPr>
          <w:rFonts w:ascii="Segoe UI" w:hAnsi="Segoe UI" w:cs="Segoe UI"/>
          <w:sz w:val="15"/>
          <w:szCs w:val="15"/>
        </w:rPr>
        <w:t>. These policies pay double or triple the face amount if the insured dies during a specified period, which is usually determined as a number of years (such as 10 or 20) or to a specified age (such as to age 65). If the insured dies after the specified period, the policy only pays the face amount. </w:t>
      </w:r>
      <w:r>
        <w:rPr>
          <w:rStyle w:val="Emphasis"/>
          <w:rFonts w:ascii="Segoe UI" w:hAnsi="Segoe UI" w:cs="Segoe UI"/>
          <w:sz w:val="15"/>
          <w:szCs w:val="15"/>
        </w:rPr>
        <w:t>For example, </w:t>
      </w:r>
      <w:r>
        <w:rPr>
          <w:rFonts w:ascii="Segoe UI" w:hAnsi="Segoe UI" w:cs="Segoe UI"/>
          <w:sz w:val="15"/>
          <w:szCs w:val="15"/>
        </w:rPr>
        <w:t>a double protection policy of $100,000 written to age 65 would decrease the face amount to $50,000 after the insured's age 65.</w:t>
      </w:r>
    </w:p>
    <w:p w:rsidR="00F01C41" w:rsidRDefault="00F01C41" w:rsidP="00F01C41">
      <w:pPr>
        <w:pStyle w:val="Heading3"/>
        <w:shd w:val="clear" w:color="auto" w:fill="FFFFFF"/>
        <w:spacing w:before="0" w:beforeAutospacing="0" w:after="0" w:afterAutospacing="0"/>
        <w:rPr>
          <w:rFonts w:ascii="Segoe UI" w:hAnsi="Segoe UI" w:cs="Segoe UI"/>
        </w:rPr>
      </w:pPr>
      <w:r>
        <w:rPr>
          <w:rFonts w:ascii="Segoe UI" w:hAnsi="Segoe UI" w:cs="Segoe UI"/>
        </w:rPr>
        <w:t>7. Term Riders</w:t>
      </w:r>
    </w:p>
    <w:p w:rsidR="00F01C41" w:rsidRDefault="00F01C41" w:rsidP="00F01C41">
      <w:pPr>
        <w:pStyle w:val="NormalWeb"/>
        <w:shd w:val="clear" w:color="auto" w:fill="FFFFFF"/>
        <w:rPr>
          <w:rFonts w:ascii="Segoe UI" w:hAnsi="Segoe UI" w:cs="Segoe UI"/>
          <w:sz w:val="15"/>
          <w:szCs w:val="15"/>
        </w:rPr>
      </w:pPr>
      <w:r>
        <w:rPr>
          <w:rFonts w:ascii="Segoe UI" w:hAnsi="Segoe UI" w:cs="Segoe UI"/>
          <w:sz w:val="15"/>
          <w:szCs w:val="15"/>
        </w:rPr>
        <w:t>Term riders allow for an additional amount of temporary insurance to be provided on the insured, without the need to issue another policy. They are usually attached to a whole life policy to provide greater protection at a reduced cost.</w:t>
      </w:r>
    </w:p>
    <w:p w:rsidR="00F01C41" w:rsidRDefault="00F01C41" w:rsidP="00F01C41">
      <w:pPr>
        <w:pStyle w:val="Heading3"/>
        <w:shd w:val="clear" w:color="auto" w:fill="FFFFFF"/>
        <w:spacing w:before="0" w:beforeAutospacing="0" w:after="0" w:afterAutospacing="0"/>
        <w:rPr>
          <w:rFonts w:ascii="Segoe UI" w:hAnsi="Segoe UI" w:cs="Segoe UI"/>
        </w:rPr>
      </w:pPr>
      <w:r>
        <w:rPr>
          <w:rFonts w:ascii="Segoe UI" w:hAnsi="Segoe UI" w:cs="Segoe UI"/>
        </w:rPr>
        <w:t>8. Limited Benefit</w:t>
      </w:r>
    </w:p>
    <w:p w:rsidR="00F01C41" w:rsidRDefault="00F01C41" w:rsidP="00F01C41">
      <w:pPr>
        <w:pStyle w:val="NormalWeb"/>
        <w:shd w:val="clear" w:color="auto" w:fill="FFFFFF"/>
        <w:rPr>
          <w:rFonts w:ascii="Segoe UI" w:hAnsi="Segoe UI" w:cs="Segoe UI"/>
          <w:sz w:val="15"/>
          <w:szCs w:val="15"/>
        </w:rPr>
      </w:pPr>
      <w:r>
        <w:rPr>
          <w:rFonts w:ascii="Segoe UI" w:hAnsi="Segoe UI" w:cs="Segoe UI"/>
          <w:sz w:val="15"/>
          <w:szCs w:val="15"/>
        </w:rPr>
        <w:t>These policies cover certain expenses from specifically named illnesses, injuries or circumstances. As an example, cancer policies pay benefits for the actual treatment of cancer and cover no other illness. Some also pay benefits for conditions or diseases caused or aggravated by cancer and/or its treatment.</w:t>
      </w:r>
    </w:p>
    <w:p w:rsidR="00DF58CC" w:rsidRPr="00F01C41" w:rsidRDefault="00DF58CC" w:rsidP="00F01C41"/>
    <w:sectPr w:rsidR="00DF58CC" w:rsidRPr="00F01C41" w:rsidSect="00DF58C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211769"/>
    <w:multiLevelType w:val="multilevel"/>
    <w:tmpl w:val="90489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FCD4FD7"/>
    <w:multiLevelType w:val="multilevel"/>
    <w:tmpl w:val="85E88E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185358A9"/>
    <w:multiLevelType w:val="multilevel"/>
    <w:tmpl w:val="49CA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5C4344"/>
    <w:multiLevelType w:val="multilevel"/>
    <w:tmpl w:val="9FFE5D36"/>
    <w:lvl w:ilvl="0">
      <w:start w:val="45"/>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D10BFD"/>
    <w:multiLevelType w:val="multilevel"/>
    <w:tmpl w:val="3CA4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896B99"/>
    <w:multiLevelType w:val="hybridMultilevel"/>
    <w:tmpl w:val="27C645F6"/>
    <w:lvl w:ilvl="0" w:tplc="606C79FC">
      <w:start w:val="1"/>
      <w:numFmt w:val="decimal"/>
      <w:lvlText w:val="%1."/>
      <w:lvlJc w:val="left"/>
      <w:pPr>
        <w:tabs>
          <w:tab w:val="num" w:pos="720"/>
        </w:tabs>
        <w:ind w:left="720" w:hanging="360"/>
      </w:pPr>
    </w:lvl>
    <w:lvl w:ilvl="1" w:tplc="16309E60">
      <w:start w:val="3"/>
      <w:numFmt w:val="lowerRoman"/>
      <w:lvlText w:val="%2."/>
      <w:lvlJc w:val="right"/>
      <w:pPr>
        <w:tabs>
          <w:tab w:val="num" w:pos="1440"/>
        </w:tabs>
        <w:ind w:left="1440" w:hanging="360"/>
      </w:pPr>
    </w:lvl>
    <w:lvl w:ilvl="2" w:tplc="5ACCD4D4" w:tentative="1">
      <w:start w:val="1"/>
      <w:numFmt w:val="decimal"/>
      <w:lvlText w:val="%3."/>
      <w:lvlJc w:val="left"/>
      <w:pPr>
        <w:tabs>
          <w:tab w:val="num" w:pos="2160"/>
        </w:tabs>
        <w:ind w:left="2160" w:hanging="360"/>
      </w:pPr>
    </w:lvl>
    <w:lvl w:ilvl="3" w:tplc="8B3A975E" w:tentative="1">
      <w:start w:val="1"/>
      <w:numFmt w:val="decimal"/>
      <w:lvlText w:val="%4."/>
      <w:lvlJc w:val="left"/>
      <w:pPr>
        <w:tabs>
          <w:tab w:val="num" w:pos="2880"/>
        </w:tabs>
        <w:ind w:left="2880" w:hanging="360"/>
      </w:pPr>
    </w:lvl>
    <w:lvl w:ilvl="4" w:tplc="7E06210E" w:tentative="1">
      <w:start w:val="1"/>
      <w:numFmt w:val="decimal"/>
      <w:lvlText w:val="%5."/>
      <w:lvlJc w:val="left"/>
      <w:pPr>
        <w:tabs>
          <w:tab w:val="num" w:pos="3600"/>
        </w:tabs>
        <w:ind w:left="3600" w:hanging="360"/>
      </w:pPr>
    </w:lvl>
    <w:lvl w:ilvl="5" w:tplc="94BC7B6E" w:tentative="1">
      <w:start w:val="1"/>
      <w:numFmt w:val="decimal"/>
      <w:lvlText w:val="%6."/>
      <w:lvlJc w:val="left"/>
      <w:pPr>
        <w:tabs>
          <w:tab w:val="num" w:pos="4320"/>
        </w:tabs>
        <w:ind w:left="4320" w:hanging="360"/>
      </w:pPr>
    </w:lvl>
    <w:lvl w:ilvl="6" w:tplc="BF9C46B6" w:tentative="1">
      <w:start w:val="1"/>
      <w:numFmt w:val="decimal"/>
      <w:lvlText w:val="%7."/>
      <w:lvlJc w:val="left"/>
      <w:pPr>
        <w:tabs>
          <w:tab w:val="num" w:pos="5040"/>
        </w:tabs>
        <w:ind w:left="5040" w:hanging="360"/>
      </w:pPr>
    </w:lvl>
    <w:lvl w:ilvl="7" w:tplc="24A8AC8C" w:tentative="1">
      <w:start w:val="1"/>
      <w:numFmt w:val="decimal"/>
      <w:lvlText w:val="%8."/>
      <w:lvlJc w:val="left"/>
      <w:pPr>
        <w:tabs>
          <w:tab w:val="num" w:pos="5760"/>
        </w:tabs>
        <w:ind w:left="5760" w:hanging="360"/>
      </w:pPr>
    </w:lvl>
    <w:lvl w:ilvl="8" w:tplc="2708DFB4" w:tentative="1">
      <w:start w:val="1"/>
      <w:numFmt w:val="decimal"/>
      <w:lvlText w:val="%9."/>
      <w:lvlJc w:val="left"/>
      <w:pPr>
        <w:tabs>
          <w:tab w:val="num" w:pos="6480"/>
        </w:tabs>
        <w:ind w:left="6480" w:hanging="360"/>
      </w:pPr>
    </w:lvl>
  </w:abstractNum>
  <w:abstractNum w:abstractNumId="6">
    <w:nsid w:val="28987F10"/>
    <w:multiLevelType w:val="multilevel"/>
    <w:tmpl w:val="D0C6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197D10"/>
    <w:multiLevelType w:val="multilevel"/>
    <w:tmpl w:val="9CD644F6"/>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1FF4325"/>
    <w:multiLevelType w:val="multilevel"/>
    <w:tmpl w:val="2D6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7"/>
    <w:lvlOverride w:ilvl="0"/>
    <w:lvlOverride w:ilvl="1">
      <w:startOverride w:val="2"/>
    </w:lvlOverride>
  </w:num>
  <w:num w:numId="3">
    <w:abstractNumId w:val="7"/>
    <w:lvlOverride w:ilvl="0"/>
    <w:lvlOverride w:ilvl="1">
      <w:startOverride w:val="3"/>
    </w:lvlOverride>
  </w:num>
  <w:num w:numId="4">
    <w:abstractNumId w:val="7"/>
    <w:lvlOverride w:ilvl="0">
      <w:lvl w:ilvl="0">
        <w:numFmt w:val="decimal"/>
        <w:lvlText w:val=""/>
        <w:lvlJc w:val="left"/>
      </w:lvl>
    </w:lvlOverride>
    <w:lvlOverride w:ilvl="1">
      <w:lvl w:ilvl="1">
        <w:numFmt w:val="lowerRoman"/>
        <w:lvlText w:val="%2."/>
        <w:lvlJc w:val="right"/>
      </w:lvl>
    </w:lvlOverride>
  </w:num>
  <w:num w:numId="5">
    <w:abstractNumId w:val="7"/>
    <w:lvlOverride w:ilvl="0"/>
    <w:lvlOverride w:ilvl="1">
      <w:startOverride w:val="2"/>
    </w:lvlOverride>
  </w:num>
  <w:num w:numId="6">
    <w:abstractNumId w:val="7"/>
    <w:lvlOverride w:ilvl="0"/>
    <w:lvlOverride w:ilvl="1">
      <w:startOverride w:val="3"/>
    </w:lvlOverride>
  </w:num>
  <w:num w:numId="7">
    <w:abstractNumId w:val="7"/>
    <w:lvlOverride w:ilvl="0"/>
    <w:lvlOverride w:ilvl="1">
      <w:startOverride w:val="4"/>
    </w:lvlOverride>
  </w:num>
  <w:num w:numId="8">
    <w:abstractNumId w:val="7"/>
    <w:lvlOverride w:ilvl="0">
      <w:lvl w:ilvl="0">
        <w:numFmt w:val="decimal"/>
        <w:lvlText w:val=""/>
        <w:lvlJc w:val="left"/>
      </w:lvl>
    </w:lvlOverride>
    <w:lvlOverride w:ilvl="1">
      <w:lvl w:ilvl="1">
        <w:numFmt w:val="lowerRoman"/>
        <w:lvlText w:val="%2."/>
        <w:lvlJc w:val="right"/>
      </w:lvl>
    </w:lvlOverride>
  </w:num>
  <w:num w:numId="9">
    <w:abstractNumId w:val="7"/>
    <w:lvlOverride w:ilvl="0">
      <w:lvl w:ilvl="0">
        <w:numFmt w:val="decimal"/>
        <w:lvlText w:val=""/>
        <w:lvlJc w:val="left"/>
      </w:lvl>
    </w:lvlOverride>
    <w:lvlOverride w:ilvl="1">
      <w:lvl w:ilvl="1">
        <w:numFmt w:val="bullet"/>
        <w:lvlText w:val="o"/>
        <w:lvlJc w:val="right"/>
        <w:pPr>
          <w:tabs>
            <w:tab w:val="num" w:pos="1440"/>
          </w:tabs>
          <w:ind w:left="1440" w:hanging="360"/>
        </w:pPr>
        <w:rPr>
          <w:rFonts w:ascii="Courier New" w:hAnsi="Courier New" w:hint="default"/>
          <w:sz w:val="20"/>
        </w:rPr>
      </w:lvl>
    </w:lvlOverride>
  </w:num>
  <w:num w:numId="10">
    <w:abstractNumId w:val="5"/>
  </w:num>
  <w:num w:numId="11">
    <w:abstractNumId w:val="5"/>
    <w:lvlOverride w:ilvl="0">
      <w:lvl w:ilvl="0" w:tplc="606C79FC">
        <w:numFmt w:val="decimal"/>
        <w:lvlText w:val=""/>
        <w:lvlJc w:val="left"/>
      </w:lvl>
    </w:lvlOverride>
    <w:lvlOverride w:ilvl="1">
      <w:lvl w:ilvl="1" w:tplc="16309E60">
        <w:numFmt w:val="lowerRoman"/>
        <w:lvlText w:val="%2."/>
        <w:lvlJc w:val="right"/>
      </w:lvl>
    </w:lvlOverride>
  </w:num>
  <w:num w:numId="12">
    <w:abstractNumId w:val="5"/>
    <w:lvlOverride w:ilvl="0">
      <w:lvl w:ilvl="0" w:tplc="606C79FC">
        <w:numFmt w:val="decimal"/>
        <w:lvlText w:val=""/>
        <w:lvlJc w:val="left"/>
      </w:lvl>
    </w:lvlOverride>
    <w:lvlOverride w:ilvl="1">
      <w:lvl w:ilvl="1" w:tplc="16309E60">
        <w:numFmt w:val="lowerRoman"/>
        <w:lvlText w:val="%2."/>
        <w:lvlJc w:val="right"/>
      </w:lvl>
    </w:lvlOverride>
  </w:num>
  <w:num w:numId="13">
    <w:abstractNumId w:val="5"/>
    <w:lvlOverride w:ilvl="0">
      <w:lvl w:ilvl="0" w:tplc="606C79FC">
        <w:numFmt w:val="decimal"/>
        <w:lvlText w:val=""/>
        <w:lvlJc w:val="left"/>
      </w:lvl>
    </w:lvlOverride>
    <w:lvlOverride w:ilvl="1">
      <w:lvl w:ilvl="1" w:tplc="16309E60">
        <w:numFmt w:val="lowerRoman"/>
        <w:lvlText w:val="%2."/>
        <w:lvlJc w:val="right"/>
      </w:lvl>
    </w:lvlOverride>
  </w:num>
  <w:num w:numId="14">
    <w:abstractNumId w:val="5"/>
    <w:lvlOverride w:ilvl="0">
      <w:lvl w:ilvl="0" w:tplc="606C79FC">
        <w:numFmt w:val="decimal"/>
        <w:lvlText w:val=""/>
        <w:lvlJc w:val="left"/>
      </w:lvl>
    </w:lvlOverride>
    <w:lvlOverride w:ilvl="1">
      <w:lvl w:ilvl="1" w:tplc="16309E60">
        <w:numFmt w:val="lowerRoman"/>
        <w:lvlText w:val="%2."/>
        <w:lvlJc w:val="right"/>
      </w:lvl>
    </w:lvlOverride>
  </w:num>
  <w:num w:numId="15">
    <w:abstractNumId w:val="5"/>
    <w:lvlOverride w:ilvl="0"/>
    <w:lvlOverride w:ilvl="1">
      <w:startOverride w:val="2"/>
    </w:lvlOverride>
  </w:num>
  <w:num w:numId="16">
    <w:abstractNumId w:val="5"/>
    <w:lvlOverride w:ilvl="0"/>
    <w:lvlOverride w:ilvl="1">
      <w:startOverride w:val="3"/>
    </w:lvlOverride>
  </w:num>
  <w:num w:numId="17">
    <w:abstractNumId w:val="5"/>
    <w:lvlOverride w:ilvl="0">
      <w:lvl w:ilvl="0" w:tplc="606C79FC">
        <w:numFmt w:val="decimal"/>
        <w:lvlText w:val=""/>
        <w:lvlJc w:val="left"/>
      </w:lvl>
    </w:lvlOverride>
    <w:lvlOverride w:ilvl="1">
      <w:lvl w:ilvl="1" w:tplc="16309E60">
        <w:numFmt w:val="lowerRoman"/>
        <w:lvlText w:val="%2."/>
        <w:lvlJc w:val="right"/>
      </w:lvl>
    </w:lvlOverride>
  </w:num>
  <w:num w:numId="18">
    <w:abstractNumId w:val="5"/>
    <w:lvlOverride w:ilvl="0">
      <w:lvl w:ilvl="0" w:tplc="606C79FC">
        <w:numFmt w:val="decimal"/>
        <w:lvlText w:val=""/>
        <w:lvlJc w:val="left"/>
      </w:lvl>
    </w:lvlOverride>
    <w:lvlOverride w:ilvl="1">
      <w:lvl w:ilvl="1" w:tplc="16309E60">
        <w:numFmt w:val="lowerRoman"/>
        <w:lvlText w:val="%2."/>
        <w:lvlJc w:val="right"/>
      </w:lvl>
    </w:lvlOverride>
  </w:num>
  <w:num w:numId="19">
    <w:abstractNumId w:val="5"/>
    <w:lvlOverride w:ilvl="0"/>
    <w:lvlOverride w:ilvl="1">
      <w:startOverride w:val="2"/>
    </w:lvlOverride>
  </w:num>
  <w:num w:numId="20">
    <w:abstractNumId w:val="5"/>
    <w:lvlOverride w:ilvl="0"/>
    <w:lvlOverride w:ilvl="1">
      <w:startOverride w:val="3"/>
    </w:lvlOverride>
  </w:num>
  <w:num w:numId="21">
    <w:abstractNumId w:val="3"/>
  </w:num>
  <w:num w:numId="22">
    <w:abstractNumId w:val="3"/>
    <w:lvlOverride w:ilvl="0"/>
    <w:lvlOverride w:ilvl="1">
      <w:startOverride w:val="2"/>
    </w:lvlOverride>
  </w:num>
  <w:num w:numId="23">
    <w:abstractNumId w:val="3"/>
    <w:lvlOverride w:ilvl="0"/>
    <w:lvlOverride w:ilvl="1">
      <w:startOverride w:val="3"/>
    </w:lvlOverride>
  </w:num>
  <w:num w:numId="24">
    <w:abstractNumId w:val="3"/>
    <w:lvlOverride w:ilvl="0"/>
    <w:lvlOverride w:ilvl="1">
      <w:startOverride w:val="4"/>
    </w:lvlOverride>
  </w:num>
  <w:num w:numId="25">
    <w:abstractNumId w:val="3"/>
    <w:lvlOverride w:ilvl="0">
      <w:lvl w:ilvl="0">
        <w:numFmt w:val="decimal"/>
        <w:lvlText w:val=""/>
        <w:lvlJc w:val="left"/>
      </w:lvl>
    </w:lvlOverride>
    <w:lvlOverride w:ilvl="1">
      <w:lvl w:ilvl="1">
        <w:numFmt w:val="lowerRoman"/>
        <w:lvlText w:val="%2."/>
        <w:lvlJc w:val="right"/>
      </w:lvl>
    </w:lvlOverride>
  </w:num>
  <w:num w:numId="26">
    <w:abstractNumId w:val="3"/>
    <w:lvlOverride w:ilvl="0"/>
    <w:lvlOverride w:ilvl="1">
      <w:startOverride w:val="2"/>
    </w:lvlOverride>
  </w:num>
  <w:num w:numId="27">
    <w:abstractNumId w:val="3"/>
    <w:lvlOverride w:ilvl="0"/>
    <w:lvlOverride w:ilvl="1">
      <w:startOverride w:val="3"/>
    </w:lvlOverride>
  </w:num>
  <w:num w:numId="28">
    <w:abstractNumId w:val="3"/>
    <w:lvlOverride w:ilvl="0">
      <w:lvl w:ilvl="0">
        <w:numFmt w:val="decimal"/>
        <w:lvlText w:val=""/>
        <w:lvlJc w:val="left"/>
      </w:lvl>
    </w:lvlOverride>
    <w:lvlOverride w:ilvl="1">
      <w:lvl w:ilvl="1">
        <w:numFmt w:val="lowerRoman"/>
        <w:lvlText w:val="%2."/>
        <w:lvlJc w:val="right"/>
      </w:lvl>
    </w:lvlOverride>
  </w:num>
  <w:num w:numId="29">
    <w:abstractNumId w:val="3"/>
    <w:lvlOverride w:ilvl="0"/>
    <w:lvlOverride w:ilvl="1">
      <w:startOverride w:val="2"/>
    </w:lvlOverride>
  </w:num>
  <w:num w:numId="30">
    <w:abstractNumId w:val="3"/>
    <w:lvlOverride w:ilvl="0"/>
    <w:lvlOverride w:ilvl="1">
      <w:startOverride w:val="3"/>
    </w:lvlOverride>
  </w:num>
  <w:num w:numId="31">
    <w:abstractNumId w:val="3"/>
    <w:lvlOverride w:ilvl="0">
      <w:lvl w:ilvl="0">
        <w:numFmt w:val="decimal"/>
        <w:lvlText w:val=""/>
        <w:lvlJc w:val="left"/>
      </w:lvl>
    </w:lvlOverride>
    <w:lvlOverride w:ilvl="1">
      <w:lvl w:ilvl="1">
        <w:numFmt w:val="lowerRoman"/>
        <w:lvlText w:val="%2."/>
        <w:lvlJc w:val="right"/>
      </w:lvl>
    </w:lvlOverride>
  </w:num>
  <w:num w:numId="32">
    <w:abstractNumId w:val="3"/>
    <w:lvlOverride w:ilvl="0"/>
    <w:lvlOverride w:ilvl="1">
      <w:startOverride w:val="2"/>
    </w:lvlOverride>
  </w:num>
  <w:num w:numId="33">
    <w:abstractNumId w:val="3"/>
    <w:lvlOverride w:ilvl="0">
      <w:lvl w:ilvl="0">
        <w:numFmt w:val="decimal"/>
        <w:lvlText w:val=""/>
        <w:lvlJc w:val="left"/>
      </w:lvl>
    </w:lvlOverride>
    <w:lvlOverride w:ilvl="1">
      <w:lvl w:ilvl="1">
        <w:numFmt w:val="lowerRoman"/>
        <w:lvlText w:val="%2."/>
        <w:lvlJc w:val="right"/>
      </w:lvl>
    </w:lvlOverride>
  </w:num>
  <w:num w:numId="34">
    <w:abstractNumId w:val="3"/>
    <w:lvlOverride w:ilvl="0"/>
    <w:lvlOverride w:ilvl="1">
      <w:startOverride w:val="2"/>
    </w:lvlOverride>
  </w:num>
  <w:num w:numId="35">
    <w:abstractNumId w:val="3"/>
    <w:lvlOverride w:ilvl="0"/>
    <w:lvlOverride w:ilvl="1">
      <w:startOverride w:val="3"/>
    </w:lvlOverride>
  </w:num>
  <w:num w:numId="36">
    <w:abstractNumId w:val="3"/>
    <w:lvlOverride w:ilvl="0">
      <w:lvl w:ilvl="0">
        <w:numFmt w:val="decimal"/>
        <w:lvlText w:val=""/>
        <w:lvlJc w:val="left"/>
      </w:lvl>
    </w:lvlOverride>
    <w:lvlOverride w:ilvl="1">
      <w:lvl w:ilvl="1">
        <w:numFmt w:val="lowerRoman"/>
        <w:lvlText w:val="%2."/>
        <w:lvlJc w:val="right"/>
      </w:lvl>
    </w:lvlOverride>
  </w:num>
  <w:num w:numId="37">
    <w:abstractNumId w:val="3"/>
    <w:lvlOverride w:ilvl="0"/>
    <w:lvlOverride w:ilvl="1">
      <w:startOverride w:val="3"/>
    </w:lvlOverride>
  </w:num>
  <w:num w:numId="38">
    <w:abstractNumId w:val="3"/>
    <w:lvlOverride w:ilvl="0">
      <w:lvl w:ilvl="0">
        <w:numFmt w:val="decimal"/>
        <w:lvlText w:val=""/>
        <w:lvlJc w:val="left"/>
      </w:lvl>
    </w:lvlOverride>
    <w:lvlOverride w:ilvl="1">
      <w:lvl w:ilvl="1">
        <w:numFmt w:val="lowerRoman"/>
        <w:lvlText w:val="%2."/>
        <w:lvlJc w:val="right"/>
      </w:lvl>
    </w:lvlOverride>
  </w:num>
  <w:num w:numId="39">
    <w:abstractNumId w:val="3"/>
    <w:lvlOverride w:ilvl="0"/>
    <w:lvlOverride w:ilvl="1">
      <w:startOverride w:val="2"/>
    </w:lvlOverride>
  </w:num>
  <w:num w:numId="40">
    <w:abstractNumId w:val="3"/>
    <w:lvlOverride w:ilvl="0">
      <w:lvl w:ilvl="0">
        <w:numFmt w:val="decimal"/>
        <w:lvlText w:val=""/>
        <w:lvlJc w:val="left"/>
      </w:lvl>
    </w:lvlOverride>
    <w:lvlOverride w:ilvl="1">
      <w:lvl w:ilvl="1">
        <w:numFmt w:val="lowerRoman"/>
        <w:lvlText w:val="%2."/>
        <w:lvlJc w:val="right"/>
      </w:lvl>
    </w:lvlOverride>
  </w:num>
  <w:num w:numId="41">
    <w:abstractNumId w:val="8"/>
  </w:num>
  <w:num w:numId="42">
    <w:abstractNumId w:val="2"/>
  </w:num>
  <w:num w:numId="43">
    <w:abstractNumId w:val="0"/>
  </w:num>
  <w:num w:numId="44">
    <w:abstractNumId w:val="1"/>
  </w:num>
  <w:num w:numId="45">
    <w:abstractNumId w:val="6"/>
  </w:num>
  <w:num w:numId="4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5D58FF"/>
    <w:rsid w:val="000C596B"/>
    <w:rsid w:val="001A6D37"/>
    <w:rsid w:val="004E6261"/>
    <w:rsid w:val="005D58FF"/>
    <w:rsid w:val="00DF58CC"/>
    <w:rsid w:val="00F01C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8CC"/>
  </w:style>
  <w:style w:type="paragraph" w:styleId="Heading2">
    <w:name w:val="heading 2"/>
    <w:basedOn w:val="Normal"/>
    <w:next w:val="Normal"/>
    <w:link w:val="Heading2Char"/>
    <w:uiPriority w:val="9"/>
    <w:semiHidden/>
    <w:unhideWhenUsed/>
    <w:qFormat/>
    <w:rsid w:val="001A6D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D58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58F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58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58FF"/>
    <w:rPr>
      <w:b/>
      <w:bCs/>
    </w:rPr>
  </w:style>
  <w:style w:type="character" w:styleId="Hyperlink">
    <w:name w:val="Hyperlink"/>
    <w:basedOn w:val="DefaultParagraphFont"/>
    <w:uiPriority w:val="99"/>
    <w:semiHidden/>
    <w:unhideWhenUsed/>
    <w:rsid w:val="005D58FF"/>
    <w:rPr>
      <w:color w:val="0000FF"/>
      <w:u w:val="single"/>
    </w:rPr>
  </w:style>
  <w:style w:type="character" w:styleId="FollowedHyperlink">
    <w:name w:val="FollowedHyperlink"/>
    <w:basedOn w:val="DefaultParagraphFont"/>
    <w:uiPriority w:val="99"/>
    <w:semiHidden/>
    <w:unhideWhenUsed/>
    <w:rsid w:val="005D58FF"/>
    <w:rPr>
      <w:color w:val="800080"/>
      <w:u w:val="single"/>
    </w:rPr>
  </w:style>
  <w:style w:type="paragraph" w:styleId="HTMLPreformatted">
    <w:name w:val="HTML Preformatted"/>
    <w:basedOn w:val="Normal"/>
    <w:link w:val="HTMLPreformattedChar"/>
    <w:uiPriority w:val="99"/>
    <w:semiHidden/>
    <w:unhideWhenUsed/>
    <w:rsid w:val="005D5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58FF"/>
    <w:rPr>
      <w:rFonts w:ascii="Courier New" w:eastAsia="Times New Roman" w:hAnsi="Courier New" w:cs="Courier New"/>
      <w:sz w:val="20"/>
      <w:szCs w:val="20"/>
    </w:rPr>
  </w:style>
  <w:style w:type="character" w:styleId="HTMLCode">
    <w:name w:val="HTML Code"/>
    <w:basedOn w:val="DefaultParagraphFont"/>
    <w:uiPriority w:val="99"/>
    <w:semiHidden/>
    <w:unhideWhenUsed/>
    <w:rsid w:val="005D58FF"/>
    <w:rPr>
      <w:rFonts w:ascii="Courier New" w:eastAsia="Times New Roman" w:hAnsi="Courier New" w:cs="Courier New"/>
      <w:sz w:val="20"/>
      <w:szCs w:val="20"/>
    </w:rPr>
  </w:style>
  <w:style w:type="character" w:customStyle="1" w:styleId="pl-k">
    <w:name w:val="pl-k"/>
    <w:basedOn w:val="DefaultParagraphFont"/>
    <w:rsid w:val="005D58FF"/>
  </w:style>
  <w:style w:type="character" w:customStyle="1" w:styleId="pl-v">
    <w:name w:val="pl-v"/>
    <w:basedOn w:val="DefaultParagraphFont"/>
    <w:rsid w:val="005D58FF"/>
  </w:style>
  <w:style w:type="character" w:customStyle="1" w:styleId="pl-c1">
    <w:name w:val="pl-c1"/>
    <w:basedOn w:val="DefaultParagraphFont"/>
    <w:rsid w:val="005D58FF"/>
  </w:style>
  <w:style w:type="character" w:customStyle="1" w:styleId="pl-s">
    <w:name w:val="pl-s"/>
    <w:basedOn w:val="DefaultParagraphFont"/>
    <w:rsid w:val="005D58FF"/>
  </w:style>
  <w:style w:type="character" w:customStyle="1" w:styleId="pl-pds">
    <w:name w:val="pl-pds"/>
    <w:basedOn w:val="DefaultParagraphFont"/>
    <w:rsid w:val="005D58FF"/>
  </w:style>
  <w:style w:type="character" w:customStyle="1" w:styleId="pl-smi">
    <w:name w:val="pl-smi"/>
    <w:basedOn w:val="DefaultParagraphFont"/>
    <w:rsid w:val="005D58FF"/>
  </w:style>
  <w:style w:type="character" w:customStyle="1" w:styleId="pl-en">
    <w:name w:val="pl-en"/>
    <w:basedOn w:val="DefaultParagraphFont"/>
    <w:rsid w:val="005D58FF"/>
  </w:style>
  <w:style w:type="character" w:customStyle="1" w:styleId="pl-ent">
    <w:name w:val="pl-ent"/>
    <w:basedOn w:val="DefaultParagraphFont"/>
    <w:rsid w:val="005D58FF"/>
  </w:style>
  <w:style w:type="character" w:customStyle="1" w:styleId="pl-e">
    <w:name w:val="pl-e"/>
    <w:basedOn w:val="DefaultParagraphFont"/>
    <w:rsid w:val="005D58FF"/>
  </w:style>
  <w:style w:type="character" w:customStyle="1" w:styleId="pl-ii">
    <w:name w:val="pl-ii"/>
    <w:basedOn w:val="DefaultParagraphFont"/>
    <w:rsid w:val="005D58FF"/>
  </w:style>
  <w:style w:type="character" w:customStyle="1" w:styleId="pl-c">
    <w:name w:val="pl-c"/>
    <w:basedOn w:val="DefaultParagraphFont"/>
    <w:rsid w:val="005D58FF"/>
  </w:style>
  <w:style w:type="character" w:customStyle="1" w:styleId="pl-s1">
    <w:name w:val="pl-s1"/>
    <w:basedOn w:val="DefaultParagraphFont"/>
    <w:rsid w:val="005D58FF"/>
  </w:style>
  <w:style w:type="character" w:customStyle="1" w:styleId="pl-pse">
    <w:name w:val="pl-pse"/>
    <w:basedOn w:val="DefaultParagraphFont"/>
    <w:rsid w:val="005D58FF"/>
  </w:style>
  <w:style w:type="character" w:customStyle="1" w:styleId="pl-cce">
    <w:name w:val="pl-cce"/>
    <w:basedOn w:val="DefaultParagraphFont"/>
    <w:rsid w:val="005D58FF"/>
  </w:style>
  <w:style w:type="character" w:customStyle="1" w:styleId="Heading2Char">
    <w:name w:val="Heading 2 Char"/>
    <w:basedOn w:val="DefaultParagraphFont"/>
    <w:link w:val="Heading2"/>
    <w:uiPriority w:val="9"/>
    <w:semiHidden/>
    <w:rsid w:val="001A6D37"/>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1A6D37"/>
    <w:rPr>
      <w:i/>
      <w:iCs/>
    </w:rPr>
  </w:style>
  <w:style w:type="paragraph" w:styleId="BalloonText">
    <w:name w:val="Balloon Text"/>
    <w:basedOn w:val="Normal"/>
    <w:link w:val="BalloonTextChar"/>
    <w:uiPriority w:val="99"/>
    <w:semiHidden/>
    <w:unhideWhenUsed/>
    <w:rsid w:val="00F0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1C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19404922">
      <w:bodyDiv w:val="1"/>
      <w:marLeft w:val="0"/>
      <w:marRight w:val="0"/>
      <w:marTop w:val="0"/>
      <w:marBottom w:val="0"/>
      <w:divBdr>
        <w:top w:val="none" w:sz="0" w:space="0" w:color="auto"/>
        <w:left w:val="none" w:sz="0" w:space="0" w:color="auto"/>
        <w:bottom w:val="none" w:sz="0" w:space="0" w:color="auto"/>
        <w:right w:val="none" w:sz="0" w:space="0" w:color="auto"/>
      </w:divBdr>
      <w:divsChild>
        <w:div w:id="564491713">
          <w:marLeft w:val="0"/>
          <w:marRight w:val="0"/>
          <w:marTop w:val="0"/>
          <w:marBottom w:val="0"/>
          <w:divBdr>
            <w:top w:val="none" w:sz="0" w:space="0" w:color="auto"/>
            <w:left w:val="none" w:sz="0" w:space="0" w:color="auto"/>
            <w:bottom w:val="none" w:sz="0" w:space="0" w:color="auto"/>
            <w:right w:val="none" w:sz="0" w:space="0" w:color="auto"/>
          </w:divBdr>
          <w:divsChild>
            <w:div w:id="426577718">
              <w:marLeft w:val="0"/>
              <w:marRight w:val="0"/>
              <w:marTop w:val="0"/>
              <w:marBottom w:val="0"/>
              <w:divBdr>
                <w:top w:val="none" w:sz="0" w:space="0" w:color="auto"/>
                <w:left w:val="none" w:sz="0" w:space="0" w:color="auto"/>
                <w:bottom w:val="none" w:sz="0" w:space="0" w:color="auto"/>
                <w:right w:val="none" w:sz="0" w:space="0" w:color="auto"/>
              </w:divBdr>
            </w:div>
          </w:divsChild>
        </w:div>
        <w:div w:id="1446850273">
          <w:marLeft w:val="0"/>
          <w:marRight w:val="0"/>
          <w:marTop w:val="150"/>
          <w:marBottom w:val="0"/>
          <w:divBdr>
            <w:top w:val="none" w:sz="0" w:space="0" w:color="auto"/>
            <w:left w:val="none" w:sz="0" w:space="0" w:color="auto"/>
            <w:bottom w:val="none" w:sz="0" w:space="0" w:color="auto"/>
            <w:right w:val="none" w:sz="0" w:space="0" w:color="auto"/>
          </w:divBdr>
          <w:divsChild>
            <w:div w:id="2093353016">
              <w:marLeft w:val="0"/>
              <w:marRight w:val="0"/>
              <w:marTop w:val="0"/>
              <w:marBottom w:val="0"/>
              <w:divBdr>
                <w:top w:val="none" w:sz="0" w:space="0" w:color="auto"/>
                <w:left w:val="none" w:sz="0" w:space="0" w:color="auto"/>
                <w:bottom w:val="none" w:sz="0" w:space="0" w:color="auto"/>
                <w:right w:val="none" w:sz="0" w:space="0" w:color="auto"/>
              </w:divBdr>
              <w:divsChild>
                <w:div w:id="31654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2976">
          <w:marLeft w:val="0"/>
          <w:marRight w:val="0"/>
          <w:marTop w:val="150"/>
          <w:marBottom w:val="0"/>
          <w:divBdr>
            <w:top w:val="none" w:sz="0" w:space="0" w:color="auto"/>
            <w:left w:val="none" w:sz="0" w:space="0" w:color="auto"/>
            <w:bottom w:val="none" w:sz="0" w:space="0" w:color="auto"/>
            <w:right w:val="none" w:sz="0" w:space="0" w:color="auto"/>
          </w:divBdr>
          <w:divsChild>
            <w:div w:id="115100738">
              <w:marLeft w:val="0"/>
              <w:marRight w:val="0"/>
              <w:marTop w:val="0"/>
              <w:marBottom w:val="0"/>
              <w:divBdr>
                <w:top w:val="none" w:sz="0" w:space="0" w:color="auto"/>
                <w:left w:val="none" w:sz="0" w:space="0" w:color="auto"/>
                <w:bottom w:val="none" w:sz="0" w:space="0" w:color="auto"/>
                <w:right w:val="none" w:sz="0" w:space="0" w:color="auto"/>
              </w:divBdr>
            </w:div>
          </w:divsChild>
        </w:div>
        <w:div w:id="1738895933">
          <w:marLeft w:val="0"/>
          <w:marRight w:val="0"/>
          <w:marTop w:val="150"/>
          <w:marBottom w:val="0"/>
          <w:divBdr>
            <w:top w:val="none" w:sz="0" w:space="0" w:color="auto"/>
            <w:left w:val="none" w:sz="0" w:space="0" w:color="auto"/>
            <w:bottom w:val="none" w:sz="0" w:space="0" w:color="auto"/>
            <w:right w:val="none" w:sz="0" w:space="0" w:color="auto"/>
          </w:divBdr>
          <w:divsChild>
            <w:div w:id="1641956856">
              <w:marLeft w:val="0"/>
              <w:marRight w:val="0"/>
              <w:marTop w:val="0"/>
              <w:marBottom w:val="0"/>
              <w:divBdr>
                <w:top w:val="none" w:sz="0" w:space="0" w:color="auto"/>
                <w:left w:val="none" w:sz="0" w:space="0" w:color="auto"/>
                <w:bottom w:val="none" w:sz="0" w:space="0" w:color="auto"/>
                <w:right w:val="none" w:sz="0" w:space="0" w:color="auto"/>
              </w:divBdr>
              <w:divsChild>
                <w:div w:id="18756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4133">
          <w:marLeft w:val="0"/>
          <w:marRight w:val="0"/>
          <w:marTop w:val="150"/>
          <w:marBottom w:val="0"/>
          <w:divBdr>
            <w:top w:val="none" w:sz="0" w:space="0" w:color="auto"/>
            <w:left w:val="none" w:sz="0" w:space="0" w:color="auto"/>
            <w:bottom w:val="none" w:sz="0" w:space="0" w:color="auto"/>
            <w:right w:val="none" w:sz="0" w:space="0" w:color="auto"/>
          </w:divBdr>
          <w:divsChild>
            <w:div w:id="1005595649">
              <w:marLeft w:val="0"/>
              <w:marRight w:val="0"/>
              <w:marTop w:val="0"/>
              <w:marBottom w:val="0"/>
              <w:divBdr>
                <w:top w:val="none" w:sz="0" w:space="0" w:color="auto"/>
                <w:left w:val="none" w:sz="0" w:space="0" w:color="auto"/>
                <w:bottom w:val="none" w:sz="0" w:space="0" w:color="auto"/>
                <w:right w:val="none" w:sz="0" w:space="0" w:color="auto"/>
              </w:divBdr>
              <w:divsChild>
                <w:div w:id="11052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7223">
          <w:marLeft w:val="0"/>
          <w:marRight w:val="0"/>
          <w:marTop w:val="150"/>
          <w:marBottom w:val="0"/>
          <w:divBdr>
            <w:top w:val="none" w:sz="0" w:space="0" w:color="auto"/>
            <w:left w:val="none" w:sz="0" w:space="0" w:color="auto"/>
            <w:bottom w:val="none" w:sz="0" w:space="0" w:color="auto"/>
            <w:right w:val="none" w:sz="0" w:space="0" w:color="auto"/>
          </w:divBdr>
          <w:divsChild>
            <w:div w:id="508301834">
              <w:marLeft w:val="0"/>
              <w:marRight w:val="0"/>
              <w:marTop w:val="0"/>
              <w:marBottom w:val="0"/>
              <w:divBdr>
                <w:top w:val="none" w:sz="0" w:space="0" w:color="auto"/>
                <w:left w:val="none" w:sz="0" w:space="0" w:color="auto"/>
                <w:bottom w:val="none" w:sz="0" w:space="0" w:color="auto"/>
                <w:right w:val="none" w:sz="0" w:space="0" w:color="auto"/>
              </w:divBdr>
            </w:div>
          </w:divsChild>
        </w:div>
        <w:div w:id="1358239568">
          <w:marLeft w:val="0"/>
          <w:marRight w:val="0"/>
          <w:marTop w:val="150"/>
          <w:marBottom w:val="0"/>
          <w:divBdr>
            <w:top w:val="none" w:sz="0" w:space="0" w:color="auto"/>
            <w:left w:val="none" w:sz="0" w:space="0" w:color="auto"/>
            <w:bottom w:val="none" w:sz="0" w:space="0" w:color="auto"/>
            <w:right w:val="none" w:sz="0" w:space="0" w:color="auto"/>
          </w:divBdr>
          <w:divsChild>
            <w:div w:id="1228417105">
              <w:marLeft w:val="0"/>
              <w:marRight w:val="0"/>
              <w:marTop w:val="0"/>
              <w:marBottom w:val="0"/>
              <w:divBdr>
                <w:top w:val="none" w:sz="0" w:space="0" w:color="auto"/>
                <w:left w:val="none" w:sz="0" w:space="0" w:color="auto"/>
                <w:bottom w:val="none" w:sz="0" w:space="0" w:color="auto"/>
                <w:right w:val="none" w:sz="0" w:space="0" w:color="auto"/>
              </w:divBdr>
              <w:divsChild>
                <w:div w:id="128256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7074">
          <w:marLeft w:val="0"/>
          <w:marRight w:val="0"/>
          <w:marTop w:val="150"/>
          <w:marBottom w:val="0"/>
          <w:divBdr>
            <w:top w:val="none" w:sz="0" w:space="0" w:color="auto"/>
            <w:left w:val="none" w:sz="0" w:space="0" w:color="auto"/>
            <w:bottom w:val="none" w:sz="0" w:space="0" w:color="auto"/>
            <w:right w:val="none" w:sz="0" w:space="0" w:color="auto"/>
          </w:divBdr>
          <w:divsChild>
            <w:div w:id="1423379515">
              <w:marLeft w:val="0"/>
              <w:marRight w:val="0"/>
              <w:marTop w:val="0"/>
              <w:marBottom w:val="0"/>
              <w:divBdr>
                <w:top w:val="none" w:sz="0" w:space="0" w:color="auto"/>
                <w:left w:val="none" w:sz="0" w:space="0" w:color="auto"/>
                <w:bottom w:val="none" w:sz="0" w:space="0" w:color="auto"/>
                <w:right w:val="none" w:sz="0" w:space="0" w:color="auto"/>
              </w:divBdr>
              <w:divsChild>
                <w:div w:id="160708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5407">
          <w:marLeft w:val="0"/>
          <w:marRight w:val="0"/>
          <w:marTop w:val="150"/>
          <w:marBottom w:val="0"/>
          <w:divBdr>
            <w:top w:val="none" w:sz="0" w:space="0" w:color="auto"/>
            <w:left w:val="none" w:sz="0" w:space="0" w:color="auto"/>
            <w:bottom w:val="none" w:sz="0" w:space="0" w:color="auto"/>
            <w:right w:val="none" w:sz="0" w:space="0" w:color="auto"/>
          </w:divBdr>
          <w:divsChild>
            <w:div w:id="1096362918">
              <w:marLeft w:val="0"/>
              <w:marRight w:val="0"/>
              <w:marTop w:val="0"/>
              <w:marBottom w:val="0"/>
              <w:divBdr>
                <w:top w:val="none" w:sz="0" w:space="0" w:color="auto"/>
                <w:left w:val="none" w:sz="0" w:space="0" w:color="auto"/>
                <w:bottom w:val="none" w:sz="0" w:space="0" w:color="auto"/>
                <w:right w:val="none" w:sz="0" w:space="0" w:color="auto"/>
              </w:divBdr>
              <w:divsChild>
                <w:div w:id="145105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6367">
          <w:marLeft w:val="0"/>
          <w:marRight w:val="0"/>
          <w:marTop w:val="150"/>
          <w:marBottom w:val="0"/>
          <w:divBdr>
            <w:top w:val="none" w:sz="0" w:space="0" w:color="auto"/>
            <w:left w:val="none" w:sz="0" w:space="0" w:color="auto"/>
            <w:bottom w:val="none" w:sz="0" w:space="0" w:color="auto"/>
            <w:right w:val="none" w:sz="0" w:space="0" w:color="auto"/>
          </w:divBdr>
          <w:divsChild>
            <w:div w:id="641664990">
              <w:marLeft w:val="0"/>
              <w:marRight w:val="0"/>
              <w:marTop w:val="0"/>
              <w:marBottom w:val="0"/>
              <w:divBdr>
                <w:top w:val="none" w:sz="0" w:space="0" w:color="auto"/>
                <w:left w:val="none" w:sz="0" w:space="0" w:color="auto"/>
                <w:bottom w:val="none" w:sz="0" w:space="0" w:color="auto"/>
                <w:right w:val="none" w:sz="0" w:space="0" w:color="auto"/>
              </w:divBdr>
            </w:div>
          </w:divsChild>
        </w:div>
        <w:div w:id="766342390">
          <w:marLeft w:val="0"/>
          <w:marRight w:val="0"/>
          <w:marTop w:val="150"/>
          <w:marBottom w:val="0"/>
          <w:divBdr>
            <w:top w:val="none" w:sz="0" w:space="0" w:color="auto"/>
            <w:left w:val="none" w:sz="0" w:space="0" w:color="auto"/>
            <w:bottom w:val="none" w:sz="0" w:space="0" w:color="auto"/>
            <w:right w:val="none" w:sz="0" w:space="0" w:color="auto"/>
          </w:divBdr>
          <w:divsChild>
            <w:div w:id="1839953542">
              <w:marLeft w:val="0"/>
              <w:marRight w:val="0"/>
              <w:marTop w:val="0"/>
              <w:marBottom w:val="0"/>
              <w:divBdr>
                <w:top w:val="none" w:sz="0" w:space="0" w:color="auto"/>
                <w:left w:val="none" w:sz="0" w:space="0" w:color="auto"/>
                <w:bottom w:val="none" w:sz="0" w:space="0" w:color="auto"/>
                <w:right w:val="none" w:sz="0" w:space="0" w:color="auto"/>
              </w:divBdr>
              <w:divsChild>
                <w:div w:id="561911792">
                  <w:marLeft w:val="0"/>
                  <w:marRight w:val="0"/>
                  <w:marTop w:val="0"/>
                  <w:marBottom w:val="0"/>
                  <w:divBdr>
                    <w:top w:val="none" w:sz="0" w:space="0" w:color="auto"/>
                    <w:left w:val="none" w:sz="0" w:space="0" w:color="auto"/>
                    <w:bottom w:val="none" w:sz="0" w:space="0" w:color="auto"/>
                    <w:right w:val="none" w:sz="0" w:space="0" w:color="auto"/>
                  </w:divBdr>
                  <w:divsChild>
                    <w:div w:id="436676039">
                      <w:marLeft w:val="0"/>
                      <w:marRight w:val="0"/>
                      <w:marTop w:val="0"/>
                      <w:marBottom w:val="0"/>
                      <w:divBdr>
                        <w:top w:val="none" w:sz="0" w:space="0" w:color="auto"/>
                        <w:left w:val="none" w:sz="0" w:space="0" w:color="auto"/>
                        <w:bottom w:val="none" w:sz="0" w:space="0" w:color="auto"/>
                        <w:right w:val="none" w:sz="0" w:space="0" w:color="auto"/>
                      </w:divBdr>
                    </w:div>
                    <w:div w:id="12794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021273">
          <w:marLeft w:val="0"/>
          <w:marRight w:val="0"/>
          <w:marTop w:val="150"/>
          <w:marBottom w:val="0"/>
          <w:divBdr>
            <w:top w:val="none" w:sz="0" w:space="0" w:color="auto"/>
            <w:left w:val="none" w:sz="0" w:space="0" w:color="auto"/>
            <w:bottom w:val="none" w:sz="0" w:space="0" w:color="auto"/>
            <w:right w:val="none" w:sz="0" w:space="0" w:color="auto"/>
          </w:divBdr>
          <w:divsChild>
            <w:div w:id="1678074093">
              <w:marLeft w:val="0"/>
              <w:marRight w:val="0"/>
              <w:marTop w:val="0"/>
              <w:marBottom w:val="0"/>
              <w:divBdr>
                <w:top w:val="none" w:sz="0" w:space="0" w:color="auto"/>
                <w:left w:val="none" w:sz="0" w:space="0" w:color="auto"/>
                <w:bottom w:val="none" w:sz="0" w:space="0" w:color="auto"/>
                <w:right w:val="none" w:sz="0" w:space="0" w:color="auto"/>
              </w:divBdr>
              <w:divsChild>
                <w:div w:id="97275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4935">
          <w:marLeft w:val="0"/>
          <w:marRight w:val="0"/>
          <w:marTop w:val="150"/>
          <w:marBottom w:val="0"/>
          <w:divBdr>
            <w:top w:val="none" w:sz="0" w:space="0" w:color="auto"/>
            <w:left w:val="none" w:sz="0" w:space="0" w:color="auto"/>
            <w:bottom w:val="none" w:sz="0" w:space="0" w:color="auto"/>
            <w:right w:val="none" w:sz="0" w:space="0" w:color="auto"/>
          </w:divBdr>
          <w:divsChild>
            <w:div w:id="1348557567">
              <w:marLeft w:val="0"/>
              <w:marRight w:val="0"/>
              <w:marTop w:val="0"/>
              <w:marBottom w:val="0"/>
              <w:divBdr>
                <w:top w:val="none" w:sz="0" w:space="0" w:color="auto"/>
                <w:left w:val="none" w:sz="0" w:space="0" w:color="auto"/>
                <w:bottom w:val="none" w:sz="0" w:space="0" w:color="auto"/>
                <w:right w:val="none" w:sz="0" w:space="0" w:color="auto"/>
              </w:divBdr>
              <w:divsChild>
                <w:div w:id="2139254981">
                  <w:marLeft w:val="0"/>
                  <w:marRight w:val="0"/>
                  <w:marTop w:val="0"/>
                  <w:marBottom w:val="0"/>
                  <w:divBdr>
                    <w:top w:val="none" w:sz="0" w:space="0" w:color="auto"/>
                    <w:left w:val="none" w:sz="0" w:space="0" w:color="auto"/>
                    <w:bottom w:val="none" w:sz="0" w:space="0" w:color="auto"/>
                    <w:right w:val="none" w:sz="0" w:space="0" w:color="auto"/>
                  </w:divBdr>
                  <w:divsChild>
                    <w:div w:id="266692355">
                      <w:marLeft w:val="0"/>
                      <w:marRight w:val="0"/>
                      <w:marTop w:val="0"/>
                      <w:marBottom w:val="0"/>
                      <w:divBdr>
                        <w:top w:val="none" w:sz="0" w:space="0" w:color="auto"/>
                        <w:left w:val="none" w:sz="0" w:space="0" w:color="auto"/>
                        <w:bottom w:val="none" w:sz="0" w:space="0" w:color="auto"/>
                        <w:right w:val="none" w:sz="0" w:space="0" w:color="auto"/>
                      </w:divBdr>
                      <w:divsChild>
                        <w:div w:id="2123566832">
                          <w:marLeft w:val="150"/>
                          <w:marRight w:val="0"/>
                          <w:marTop w:val="0"/>
                          <w:marBottom w:val="0"/>
                          <w:divBdr>
                            <w:top w:val="none" w:sz="0" w:space="0" w:color="auto"/>
                            <w:left w:val="none" w:sz="0" w:space="0" w:color="auto"/>
                            <w:bottom w:val="none" w:sz="0" w:space="0" w:color="auto"/>
                            <w:right w:val="none" w:sz="0" w:space="0" w:color="auto"/>
                          </w:divBdr>
                          <w:divsChild>
                            <w:div w:id="273751908">
                              <w:marLeft w:val="0"/>
                              <w:marRight w:val="0"/>
                              <w:marTop w:val="0"/>
                              <w:marBottom w:val="75"/>
                              <w:divBdr>
                                <w:top w:val="none" w:sz="0" w:space="0" w:color="auto"/>
                                <w:left w:val="none" w:sz="0" w:space="0" w:color="auto"/>
                                <w:bottom w:val="none" w:sz="0" w:space="0" w:color="auto"/>
                                <w:right w:val="none" w:sz="0" w:space="0" w:color="auto"/>
                              </w:divBdr>
                            </w:div>
                            <w:div w:id="114349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151583">
          <w:marLeft w:val="0"/>
          <w:marRight w:val="0"/>
          <w:marTop w:val="150"/>
          <w:marBottom w:val="0"/>
          <w:divBdr>
            <w:top w:val="none" w:sz="0" w:space="0" w:color="auto"/>
            <w:left w:val="none" w:sz="0" w:space="0" w:color="auto"/>
            <w:bottom w:val="none" w:sz="0" w:space="0" w:color="auto"/>
            <w:right w:val="none" w:sz="0" w:space="0" w:color="auto"/>
          </w:divBdr>
          <w:divsChild>
            <w:div w:id="211767696">
              <w:marLeft w:val="0"/>
              <w:marRight w:val="0"/>
              <w:marTop w:val="0"/>
              <w:marBottom w:val="0"/>
              <w:divBdr>
                <w:top w:val="none" w:sz="0" w:space="0" w:color="auto"/>
                <w:left w:val="none" w:sz="0" w:space="0" w:color="auto"/>
                <w:bottom w:val="none" w:sz="0" w:space="0" w:color="auto"/>
                <w:right w:val="none" w:sz="0" w:space="0" w:color="auto"/>
              </w:divBdr>
            </w:div>
          </w:divsChild>
        </w:div>
        <w:div w:id="125710287">
          <w:marLeft w:val="0"/>
          <w:marRight w:val="0"/>
          <w:marTop w:val="150"/>
          <w:marBottom w:val="0"/>
          <w:divBdr>
            <w:top w:val="none" w:sz="0" w:space="0" w:color="auto"/>
            <w:left w:val="none" w:sz="0" w:space="0" w:color="auto"/>
            <w:bottom w:val="none" w:sz="0" w:space="0" w:color="auto"/>
            <w:right w:val="none" w:sz="0" w:space="0" w:color="auto"/>
          </w:divBdr>
          <w:divsChild>
            <w:div w:id="646327336">
              <w:marLeft w:val="0"/>
              <w:marRight w:val="0"/>
              <w:marTop w:val="0"/>
              <w:marBottom w:val="0"/>
              <w:divBdr>
                <w:top w:val="none" w:sz="0" w:space="0" w:color="auto"/>
                <w:left w:val="none" w:sz="0" w:space="0" w:color="auto"/>
                <w:bottom w:val="none" w:sz="0" w:space="0" w:color="auto"/>
                <w:right w:val="none" w:sz="0" w:space="0" w:color="auto"/>
              </w:divBdr>
              <w:divsChild>
                <w:div w:id="133603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1801">
          <w:marLeft w:val="0"/>
          <w:marRight w:val="0"/>
          <w:marTop w:val="150"/>
          <w:marBottom w:val="0"/>
          <w:divBdr>
            <w:top w:val="none" w:sz="0" w:space="0" w:color="auto"/>
            <w:left w:val="none" w:sz="0" w:space="0" w:color="auto"/>
            <w:bottom w:val="none" w:sz="0" w:space="0" w:color="auto"/>
            <w:right w:val="none" w:sz="0" w:space="0" w:color="auto"/>
          </w:divBdr>
          <w:divsChild>
            <w:div w:id="2050102006">
              <w:marLeft w:val="0"/>
              <w:marRight w:val="0"/>
              <w:marTop w:val="0"/>
              <w:marBottom w:val="0"/>
              <w:divBdr>
                <w:top w:val="none" w:sz="0" w:space="0" w:color="auto"/>
                <w:left w:val="none" w:sz="0" w:space="0" w:color="auto"/>
                <w:bottom w:val="none" w:sz="0" w:space="0" w:color="auto"/>
                <w:right w:val="none" w:sz="0" w:space="0" w:color="auto"/>
              </w:divBdr>
              <w:divsChild>
                <w:div w:id="1960144700">
                  <w:marLeft w:val="0"/>
                  <w:marRight w:val="0"/>
                  <w:marTop w:val="0"/>
                  <w:marBottom w:val="0"/>
                  <w:divBdr>
                    <w:top w:val="none" w:sz="0" w:space="0" w:color="auto"/>
                    <w:left w:val="none" w:sz="0" w:space="0" w:color="auto"/>
                    <w:bottom w:val="none" w:sz="0" w:space="0" w:color="auto"/>
                    <w:right w:val="none" w:sz="0" w:space="0" w:color="auto"/>
                  </w:divBdr>
                  <w:divsChild>
                    <w:div w:id="411315219">
                      <w:marLeft w:val="0"/>
                      <w:marRight w:val="0"/>
                      <w:marTop w:val="0"/>
                      <w:marBottom w:val="0"/>
                      <w:divBdr>
                        <w:top w:val="none" w:sz="0" w:space="0" w:color="auto"/>
                        <w:left w:val="none" w:sz="0" w:space="0" w:color="auto"/>
                        <w:bottom w:val="none" w:sz="0" w:space="0" w:color="auto"/>
                        <w:right w:val="none" w:sz="0" w:space="0" w:color="auto"/>
                      </w:divBdr>
                      <w:divsChild>
                        <w:div w:id="1293899115">
                          <w:marLeft w:val="150"/>
                          <w:marRight w:val="0"/>
                          <w:marTop w:val="0"/>
                          <w:marBottom w:val="0"/>
                          <w:divBdr>
                            <w:top w:val="none" w:sz="0" w:space="0" w:color="auto"/>
                            <w:left w:val="none" w:sz="0" w:space="0" w:color="auto"/>
                            <w:bottom w:val="none" w:sz="0" w:space="0" w:color="auto"/>
                            <w:right w:val="none" w:sz="0" w:space="0" w:color="auto"/>
                          </w:divBdr>
                          <w:divsChild>
                            <w:div w:id="1087650675">
                              <w:marLeft w:val="0"/>
                              <w:marRight w:val="0"/>
                              <w:marTop w:val="0"/>
                              <w:marBottom w:val="75"/>
                              <w:divBdr>
                                <w:top w:val="none" w:sz="0" w:space="0" w:color="auto"/>
                                <w:left w:val="none" w:sz="0" w:space="0" w:color="auto"/>
                                <w:bottom w:val="none" w:sz="0" w:space="0" w:color="auto"/>
                                <w:right w:val="none" w:sz="0" w:space="0" w:color="auto"/>
                              </w:divBdr>
                            </w:div>
                            <w:div w:id="145857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089332">
          <w:marLeft w:val="0"/>
          <w:marRight w:val="0"/>
          <w:marTop w:val="150"/>
          <w:marBottom w:val="0"/>
          <w:divBdr>
            <w:top w:val="none" w:sz="0" w:space="0" w:color="auto"/>
            <w:left w:val="none" w:sz="0" w:space="0" w:color="auto"/>
            <w:bottom w:val="none" w:sz="0" w:space="0" w:color="auto"/>
            <w:right w:val="none" w:sz="0" w:space="0" w:color="auto"/>
          </w:divBdr>
          <w:divsChild>
            <w:div w:id="2029793349">
              <w:marLeft w:val="0"/>
              <w:marRight w:val="0"/>
              <w:marTop w:val="0"/>
              <w:marBottom w:val="0"/>
              <w:divBdr>
                <w:top w:val="none" w:sz="0" w:space="0" w:color="auto"/>
                <w:left w:val="none" w:sz="0" w:space="0" w:color="auto"/>
                <w:bottom w:val="none" w:sz="0" w:space="0" w:color="auto"/>
                <w:right w:val="none" w:sz="0" w:space="0" w:color="auto"/>
              </w:divBdr>
            </w:div>
          </w:divsChild>
        </w:div>
        <w:div w:id="769741266">
          <w:marLeft w:val="0"/>
          <w:marRight w:val="0"/>
          <w:marTop w:val="150"/>
          <w:marBottom w:val="0"/>
          <w:divBdr>
            <w:top w:val="none" w:sz="0" w:space="0" w:color="auto"/>
            <w:left w:val="none" w:sz="0" w:space="0" w:color="auto"/>
            <w:bottom w:val="none" w:sz="0" w:space="0" w:color="auto"/>
            <w:right w:val="none" w:sz="0" w:space="0" w:color="auto"/>
          </w:divBdr>
          <w:divsChild>
            <w:div w:id="697000444">
              <w:marLeft w:val="0"/>
              <w:marRight w:val="0"/>
              <w:marTop w:val="0"/>
              <w:marBottom w:val="0"/>
              <w:divBdr>
                <w:top w:val="none" w:sz="0" w:space="0" w:color="auto"/>
                <w:left w:val="none" w:sz="0" w:space="0" w:color="auto"/>
                <w:bottom w:val="none" w:sz="0" w:space="0" w:color="auto"/>
                <w:right w:val="none" w:sz="0" w:space="0" w:color="auto"/>
              </w:divBdr>
              <w:divsChild>
                <w:div w:id="194433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2238">
          <w:marLeft w:val="0"/>
          <w:marRight w:val="0"/>
          <w:marTop w:val="150"/>
          <w:marBottom w:val="0"/>
          <w:divBdr>
            <w:top w:val="none" w:sz="0" w:space="0" w:color="auto"/>
            <w:left w:val="none" w:sz="0" w:space="0" w:color="auto"/>
            <w:bottom w:val="none" w:sz="0" w:space="0" w:color="auto"/>
            <w:right w:val="none" w:sz="0" w:space="0" w:color="auto"/>
          </w:divBdr>
          <w:divsChild>
            <w:div w:id="1668429">
              <w:marLeft w:val="0"/>
              <w:marRight w:val="0"/>
              <w:marTop w:val="0"/>
              <w:marBottom w:val="0"/>
              <w:divBdr>
                <w:top w:val="none" w:sz="0" w:space="0" w:color="auto"/>
                <w:left w:val="none" w:sz="0" w:space="0" w:color="auto"/>
                <w:bottom w:val="none" w:sz="0" w:space="0" w:color="auto"/>
                <w:right w:val="none" w:sz="0" w:space="0" w:color="auto"/>
              </w:divBdr>
            </w:div>
          </w:divsChild>
        </w:div>
        <w:div w:id="1952470781">
          <w:marLeft w:val="0"/>
          <w:marRight w:val="0"/>
          <w:marTop w:val="150"/>
          <w:marBottom w:val="0"/>
          <w:divBdr>
            <w:top w:val="none" w:sz="0" w:space="0" w:color="auto"/>
            <w:left w:val="none" w:sz="0" w:space="0" w:color="auto"/>
            <w:bottom w:val="none" w:sz="0" w:space="0" w:color="auto"/>
            <w:right w:val="none" w:sz="0" w:space="0" w:color="auto"/>
          </w:divBdr>
          <w:divsChild>
            <w:div w:id="280765012">
              <w:marLeft w:val="0"/>
              <w:marRight w:val="0"/>
              <w:marTop w:val="0"/>
              <w:marBottom w:val="0"/>
              <w:divBdr>
                <w:top w:val="none" w:sz="0" w:space="0" w:color="auto"/>
                <w:left w:val="none" w:sz="0" w:space="0" w:color="auto"/>
                <w:bottom w:val="none" w:sz="0" w:space="0" w:color="auto"/>
                <w:right w:val="none" w:sz="0" w:space="0" w:color="auto"/>
              </w:divBdr>
              <w:divsChild>
                <w:div w:id="16157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1401">
          <w:marLeft w:val="0"/>
          <w:marRight w:val="0"/>
          <w:marTop w:val="150"/>
          <w:marBottom w:val="0"/>
          <w:divBdr>
            <w:top w:val="none" w:sz="0" w:space="0" w:color="auto"/>
            <w:left w:val="none" w:sz="0" w:space="0" w:color="auto"/>
            <w:bottom w:val="none" w:sz="0" w:space="0" w:color="auto"/>
            <w:right w:val="none" w:sz="0" w:space="0" w:color="auto"/>
          </w:divBdr>
          <w:divsChild>
            <w:div w:id="1499687381">
              <w:marLeft w:val="0"/>
              <w:marRight w:val="0"/>
              <w:marTop w:val="0"/>
              <w:marBottom w:val="0"/>
              <w:divBdr>
                <w:top w:val="none" w:sz="0" w:space="0" w:color="auto"/>
                <w:left w:val="none" w:sz="0" w:space="0" w:color="auto"/>
                <w:bottom w:val="none" w:sz="0" w:space="0" w:color="auto"/>
                <w:right w:val="none" w:sz="0" w:space="0" w:color="auto"/>
              </w:divBdr>
            </w:div>
          </w:divsChild>
        </w:div>
        <w:div w:id="555436075">
          <w:marLeft w:val="0"/>
          <w:marRight w:val="0"/>
          <w:marTop w:val="150"/>
          <w:marBottom w:val="0"/>
          <w:divBdr>
            <w:top w:val="none" w:sz="0" w:space="0" w:color="auto"/>
            <w:left w:val="none" w:sz="0" w:space="0" w:color="auto"/>
            <w:bottom w:val="none" w:sz="0" w:space="0" w:color="auto"/>
            <w:right w:val="none" w:sz="0" w:space="0" w:color="auto"/>
          </w:divBdr>
          <w:divsChild>
            <w:div w:id="1328826274">
              <w:marLeft w:val="0"/>
              <w:marRight w:val="0"/>
              <w:marTop w:val="0"/>
              <w:marBottom w:val="0"/>
              <w:divBdr>
                <w:top w:val="none" w:sz="0" w:space="0" w:color="auto"/>
                <w:left w:val="none" w:sz="0" w:space="0" w:color="auto"/>
                <w:bottom w:val="none" w:sz="0" w:space="0" w:color="auto"/>
                <w:right w:val="none" w:sz="0" w:space="0" w:color="auto"/>
              </w:divBdr>
              <w:divsChild>
                <w:div w:id="61540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483352">
          <w:marLeft w:val="0"/>
          <w:marRight w:val="0"/>
          <w:marTop w:val="150"/>
          <w:marBottom w:val="0"/>
          <w:divBdr>
            <w:top w:val="none" w:sz="0" w:space="0" w:color="auto"/>
            <w:left w:val="none" w:sz="0" w:space="0" w:color="auto"/>
            <w:bottom w:val="none" w:sz="0" w:space="0" w:color="auto"/>
            <w:right w:val="none" w:sz="0" w:space="0" w:color="auto"/>
          </w:divBdr>
          <w:divsChild>
            <w:div w:id="1034968020">
              <w:marLeft w:val="0"/>
              <w:marRight w:val="0"/>
              <w:marTop w:val="0"/>
              <w:marBottom w:val="0"/>
              <w:divBdr>
                <w:top w:val="none" w:sz="0" w:space="0" w:color="auto"/>
                <w:left w:val="none" w:sz="0" w:space="0" w:color="auto"/>
                <w:bottom w:val="none" w:sz="0" w:space="0" w:color="auto"/>
                <w:right w:val="none" w:sz="0" w:space="0" w:color="auto"/>
              </w:divBdr>
            </w:div>
          </w:divsChild>
        </w:div>
        <w:div w:id="983660703">
          <w:marLeft w:val="0"/>
          <w:marRight w:val="0"/>
          <w:marTop w:val="150"/>
          <w:marBottom w:val="0"/>
          <w:divBdr>
            <w:top w:val="none" w:sz="0" w:space="0" w:color="auto"/>
            <w:left w:val="none" w:sz="0" w:space="0" w:color="auto"/>
            <w:bottom w:val="none" w:sz="0" w:space="0" w:color="auto"/>
            <w:right w:val="none" w:sz="0" w:space="0" w:color="auto"/>
          </w:divBdr>
          <w:divsChild>
            <w:div w:id="1931229943">
              <w:marLeft w:val="0"/>
              <w:marRight w:val="0"/>
              <w:marTop w:val="0"/>
              <w:marBottom w:val="0"/>
              <w:divBdr>
                <w:top w:val="none" w:sz="0" w:space="0" w:color="auto"/>
                <w:left w:val="none" w:sz="0" w:space="0" w:color="auto"/>
                <w:bottom w:val="none" w:sz="0" w:space="0" w:color="auto"/>
                <w:right w:val="none" w:sz="0" w:space="0" w:color="auto"/>
              </w:divBdr>
              <w:divsChild>
                <w:div w:id="94103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19826">
      <w:bodyDiv w:val="1"/>
      <w:marLeft w:val="0"/>
      <w:marRight w:val="0"/>
      <w:marTop w:val="0"/>
      <w:marBottom w:val="0"/>
      <w:divBdr>
        <w:top w:val="none" w:sz="0" w:space="0" w:color="auto"/>
        <w:left w:val="none" w:sz="0" w:space="0" w:color="auto"/>
        <w:bottom w:val="none" w:sz="0" w:space="0" w:color="auto"/>
        <w:right w:val="none" w:sz="0" w:space="0" w:color="auto"/>
      </w:divBdr>
      <w:divsChild>
        <w:div w:id="1745713850">
          <w:marLeft w:val="0"/>
          <w:marRight w:val="0"/>
          <w:marTop w:val="0"/>
          <w:marBottom w:val="0"/>
          <w:divBdr>
            <w:top w:val="none" w:sz="0" w:space="0" w:color="auto"/>
            <w:left w:val="none" w:sz="0" w:space="0" w:color="auto"/>
            <w:bottom w:val="none" w:sz="0" w:space="0" w:color="auto"/>
            <w:right w:val="none" w:sz="0" w:space="0" w:color="auto"/>
          </w:divBdr>
          <w:divsChild>
            <w:div w:id="1653364808">
              <w:marLeft w:val="0"/>
              <w:marRight w:val="0"/>
              <w:marTop w:val="0"/>
              <w:marBottom w:val="0"/>
              <w:divBdr>
                <w:top w:val="none" w:sz="0" w:space="0" w:color="auto"/>
                <w:left w:val="none" w:sz="0" w:space="0" w:color="auto"/>
                <w:bottom w:val="none" w:sz="0" w:space="0" w:color="auto"/>
                <w:right w:val="none" w:sz="0" w:space="0" w:color="auto"/>
              </w:divBdr>
            </w:div>
          </w:divsChild>
        </w:div>
        <w:div w:id="1960448404">
          <w:marLeft w:val="0"/>
          <w:marRight w:val="0"/>
          <w:marTop w:val="200"/>
          <w:marBottom w:val="0"/>
          <w:divBdr>
            <w:top w:val="none" w:sz="0" w:space="0" w:color="auto"/>
            <w:left w:val="none" w:sz="0" w:space="0" w:color="auto"/>
            <w:bottom w:val="none" w:sz="0" w:space="0" w:color="auto"/>
            <w:right w:val="none" w:sz="0" w:space="0" w:color="auto"/>
          </w:divBdr>
          <w:divsChild>
            <w:div w:id="2054034650">
              <w:marLeft w:val="0"/>
              <w:marRight w:val="0"/>
              <w:marTop w:val="0"/>
              <w:marBottom w:val="0"/>
              <w:divBdr>
                <w:top w:val="none" w:sz="0" w:space="0" w:color="auto"/>
                <w:left w:val="none" w:sz="0" w:space="0" w:color="auto"/>
                <w:bottom w:val="none" w:sz="0" w:space="0" w:color="auto"/>
                <w:right w:val="none" w:sz="0" w:space="0" w:color="auto"/>
              </w:divBdr>
              <w:divsChild>
                <w:div w:id="14220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8723">
          <w:marLeft w:val="0"/>
          <w:marRight w:val="0"/>
          <w:marTop w:val="200"/>
          <w:marBottom w:val="0"/>
          <w:divBdr>
            <w:top w:val="none" w:sz="0" w:space="0" w:color="auto"/>
            <w:left w:val="none" w:sz="0" w:space="0" w:color="auto"/>
            <w:bottom w:val="none" w:sz="0" w:space="0" w:color="auto"/>
            <w:right w:val="none" w:sz="0" w:space="0" w:color="auto"/>
          </w:divBdr>
          <w:divsChild>
            <w:div w:id="1641498746">
              <w:marLeft w:val="0"/>
              <w:marRight w:val="0"/>
              <w:marTop w:val="0"/>
              <w:marBottom w:val="0"/>
              <w:divBdr>
                <w:top w:val="none" w:sz="0" w:space="0" w:color="auto"/>
                <w:left w:val="none" w:sz="0" w:space="0" w:color="auto"/>
                <w:bottom w:val="none" w:sz="0" w:space="0" w:color="auto"/>
                <w:right w:val="none" w:sz="0" w:space="0" w:color="auto"/>
              </w:divBdr>
              <w:divsChild>
                <w:div w:id="173180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2250">
          <w:marLeft w:val="0"/>
          <w:marRight w:val="0"/>
          <w:marTop w:val="200"/>
          <w:marBottom w:val="0"/>
          <w:divBdr>
            <w:top w:val="none" w:sz="0" w:space="0" w:color="auto"/>
            <w:left w:val="none" w:sz="0" w:space="0" w:color="auto"/>
            <w:bottom w:val="none" w:sz="0" w:space="0" w:color="auto"/>
            <w:right w:val="none" w:sz="0" w:space="0" w:color="auto"/>
          </w:divBdr>
          <w:divsChild>
            <w:div w:id="1722361840">
              <w:marLeft w:val="0"/>
              <w:marRight w:val="0"/>
              <w:marTop w:val="0"/>
              <w:marBottom w:val="0"/>
              <w:divBdr>
                <w:top w:val="none" w:sz="0" w:space="0" w:color="auto"/>
                <w:left w:val="none" w:sz="0" w:space="0" w:color="auto"/>
                <w:bottom w:val="none" w:sz="0" w:space="0" w:color="auto"/>
                <w:right w:val="none" w:sz="0" w:space="0" w:color="auto"/>
              </w:divBdr>
              <w:divsChild>
                <w:div w:id="1135954835">
                  <w:marLeft w:val="0"/>
                  <w:marRight w:val="0"/>
                  <w:marTop w:val="0"/>
                  <w:marBottom w:val="0"/>
                  <w:divBdr>
                    <w:top w:val="none" w:sz="0" w:space="0" w:color="auto"/>
                    <w:left w:val="none" w:sz="0" w:space="0" w:color="auto"/>
                    <w:bottom w:val="none" w:sz="0" w:space="0" w:color="auto"/>
                    <w:right w:val="none" w:sz="0" w:space="0" w:color="auto"/>
                  </w:divBdr>
                  <w:divsChild>
                    <w:div w:id="2046787244">
                      <w:marLeft w:val="0"/>
                      <w:marRight w:val="0"/>
                      <w:marTop w:val="0"/>
                      <w:marBottom w:val="0"/>
                      <w:divBdr>
                        <w:top w:val="none" w:sz="0" w:space="0" w:color="auto"/>
                        <w:left w:val="none" w:sz="0" w:space="0" w:color="auto"/>
                        <w:bottom w:val="none" w:sz="0" w:space="0" w:color="auto"/>
                        <w:right w:val="none" w:sz="0" w:space="0" w:color="auto"/>
                      </w:divBdr>
                      <w:divsChild>
                        <w:div w:id="1231381187">
                          <w:marLeft w:val="200"/>
                          <w:marRight w:val="0"/>
                          <w:marTop w:val="0"/>
                          <w:marBottom w:val="0"/>
                          <w:divBdr>
                            <w:top w:val="none" w:sz="0" w:space="0" w:color="auto"/>
                            <w:left w:val="none" w:sz="0" w:space="0" w:color="auto"/>
                            <w:bottom w:val="none" w:sz="0" w:space="0" w:color="auto"/>
                            <w:right w:val="none" w:sz="0" w:space="0" w:color="auto"/>
                          </w:divBdr>
                          <w:divsChild>
                            <w:div w:id="259069866">
                              <w:marLeft w:val="0"/>
                              <w:marRight w:val="0"/>
                              <w:marTop w:val="0"/>
                              <w:marBottom w:val="100"/>
                              <w:divBdr>
                                <w:top w:val="none" w:sz="0" w:space="0" w:color="auto"/>
                                <w:left w:val="none" w:sz="0" w:space="0" w:color="auto"/>
                                <w:bottom w:val="none" w:sz="0" w:space="0" w:color="auto"/>
                                <w:right w:val="none" w:sz="0" w:space="0" w:color="auto"/>
                              </w:divBdr>
                            </w:div>
                            <w:div w:id="16167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457014">
          <w:marLeft w:val="0"/>
          <w:marRight w:val="0"/>
          <w:marTop w:val="200"/>
          <w:marBottom w:val="0"/>
          <w:divBdr>
            <w:top w:val="none" w:sz="0" w:space="0" w:color="auto"/>
            <w:left w:val="none" w:sz="0" w:space="0" w:color="auto"/>
            <w:bottom w:val="none" w:sz="0" w:space="0" w:color="auto"/>
            <w:right w:val="none" w:sz="0" w:space="0" w:color="auto"/>
          </w:divBdr>
          <w:divsChild>
            <w:div w:id="1786197182">
              <w:marLeft w:val="0"/>
              <w:marRight w:val="0"/>
              <w:marTop w:val="0"/>
              <w:marBottom w:val="0"/>
              <w:divBdr>
                <w:top w:val="none" w:sz="0" w:space="0" w:color="auto"/>
                <w:left w:val="none" w:sz="0" w:space="0" w:color="auto"/>
                <w:bottom w:val="none" w:sz="0" w:space="0" w:color="auto"/>
                <w:right w:val="none" w:sz="0" w:space="0" w:color="auto"/>
              </w:divBdr>
              <w:divsChild>
                <w:div w:id="3432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7819">
          <w:marLeft w:val="0"/>
          <w:marRight w:val="0"/>
          <w:marTop w:val="200"/>
          <w:marBottom w:val="0"/>
          <w:divBdr>
            <w:top w:val="none" w:sz="0" w:space="0" w:color="auto"/>
            <w:left w:val="none" w:sz="0" w:space="0" w:color="auto"/>
            <w:bottom w:val="none" w:sz="0" w:space="0" w:color="auto"/>
            <w:right w:val="none" w:sz="0" w:space="0" w:color="auto"/>
          </w:divBdr>
          <w:divsChild>
            <w:div w:id="749931606">
              <w:marLeft w:val="0"/>
              <w:marRight w:val="0"/>
              <w:marTop w:val="0"/>
              <w:marBottom w:val="0"/>
              <w:divBdr>
                <w:top w:val="none" w:sz="0" w:space="0" w:color="auto"/>
                <w:left w:val="none" w:sz="0" w:space="0" w:color="auto"/>
                <w:bottom w:val="none" w:sz="0" w:space="0" w:color="auto"/>
                <w:right w:val="none" w:sz="0" w:space="0" w:color="auto"/>
              </w:divBdr>
              <w:divsChild>
                <w:div w:id="9831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23479">
          <w:marLeft w:val="0"/>
          <w:marRight w:val="0"/>
          <w:marTop w:val="200"/>
          <w:marBottom w:val="0"/>
          <w:divBdr>
            <w:top w:val="none" w:sz="0" w:space="0" w:color="auto"/>
            <w:left w:val="none" w:sz="0" w:space="0" w:color="auto"/>
            <w:bottom w:val="none" w:sz="0" w:space="0" w:color="auto"/>
            <w:right w:val="none" w:sz="0" w:space="0" w:color="auto"/>
          </w:divBdr>
          <w:divsChild>
            <w:div w:id="379089517">
              <w:marLeft w:val="0"/>
              <w:marRight w:val="0"/>
              <w:marTop w:val="0"/>
              <w:marBottom w:val="0"/>
              <w:divBdr>
                <w:top w:val="none" w:sz="0" w:space="0" w:color="auto"/>
                <w:left w:val="none" w:sz="0" w:space="0" w:color="auto"/>
                <w:bottom w:val="none" w:sz="0" w:space="0" w:color="auto"/>
                <w:right w:val="none" w:sz="0" w:space="0" w:color="auto"/>
              </w:divBdr>
            </w:div>
          </w:divsChild>
        </w:div>
        <w:div w:id="1007633314">
          <w:marLeft w:val="0"/>
          <w:marRight w:val="0"/>
          <w:marTop w:val="200"/>
          <w:marBottom w:val="0"/>
          <w:divBdr>
            <w:top w:val="none" w:sz="0" w:space="0" w:color="auto"/>
            <w:left w:val="none" w:sz="0" w:space="0" w:color="auto"/>
            <w:bottom w:val="none" w:sz="0" w:space="0" w:color="auto"/>
            <w:right w:val="none" w:sz="0" w:space="0" w:color="auto"/>
          </w:divBdr>
          <w:divsChild>
            <w:div w:id="2096853739">
              <w:marLeft w:val="0"/>
              <w:marRight w:val="0"/>
              <w:marTop w:val="0"/>
              <w:marBottom w:val="0"/>
              <w:divBdr>
                <w:top w:val="none" w:sz="0" w:space="0" w:color="auto"/>
                <w:left w:val="none" w:sz="0" w:space="0" w:color="auto"/>
                <w:bottom w:val="none" w:sz="0" w:space="0" w:color="auto"/>
                <w:right w:val="none" w:sz="0" w:space="0" w:color="auto"/>
              </w:divBdr>
              <w:divsChild>
                <w:div w:id="104714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8391">
          <w:marLeft w:val="0"/>
          <w:marRight w:val="0"/>
          <w:marTop w:val="200"/>
          <w:marBottom w:val="0"/>
          <w:divBdr>
            <w:top w:val="none" w:sz="0" w:space="0" w:color="auto"/>
            <w:left w:val="none" w:sz="0" w:space="0" w:color="auto"/>
            <w:bottom w:val="none" w:sz="0" w:space="0" w:color="auto"/>
            <w:right w:val="none" w:sz="0" w:space="0" w:color="auto"/>
          </w:divBdr>
          <w:divsChild>
            <w:div w:id="2088073880">
              <w:marLeft w:val="0"/>
              <w:marRight w:val="0"/>
              <w:marTop w:val="0"/>
              <w:marBottom w:val="0"/>
              <w:divBdr>
                <w:top w:val="none" w:sz="0" w:space="0" w:color="auto"/>
                <w:left w:val="none" w:sz="0" w:space="0" w:color="auto"/>
                <w:bottom w:val="none" w:sz="0" w:space="0" w:color="auto"/>
                <w:right w:val="none" w:sz="0" w:space="0" w:color="auto"/>
              </w:divBdr>
              <w:divsChild>
                <w:div w:id="7493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647">
          <w:marLeft w:val="0"/>
          <w:marRight w:val="0"/>
          <w:marTop w:val="200"/>
          <w:marBottom w:val="0"/>
          <w:divBdr>
            <w:top w:val="none" w:sz="0" w:space="0" w:color="auto"/>
            <w:left w:val="none" w:sz="0" w:space="0" w:color="auto"/>
            <w:bottom w:val="none" w:sz="0" w:space="0" w:color="auto"/>
            <w:right w:val="none" w:sz="0" w:space="0" w:color="auto"/>
          </w:divBdr>
          <w:divsChild>
            <w:div w:id="1123352699">
              <w:marLeft w:val="0"/>
              <w:marRight w:val="0"/>
              <w:marTop w:val="0"/>
              <w:marBottom w:val="0"/>
              <w:divBdr>
                <w:top w:val="none" w:sz="0" w:space="0" w:color="auto"/>
                <w:left w:val="none" w:sz="0" w:space="0" w:color="auto"/>
                <w:bottom w:val="none" w:sz="0" w:space="0" w:color="auto"/>
                <w:right w:val="none" w:sz="0" w:space="0" w:color="auto"/>
              </w:divBdr>
            </w:div>
          </w:divsChild>
        </w:div>
        <w:div w:id="1505708351">
          <w:marLeft w:val="0"/>
          <w:marRight w:val="0"/>
          <w:marTop w:val="200"/>
          <w:marBottom w:val="0"/>
          <w:divBdr>
            <w:top w:val="none" w:sz="0" w:space="0" w:color="auto"/>
            <w:left w:val="none" w:sz="0" w:space="0" w:color="auto"/>
            <w:bottom w:val="none" w:sz="0" w:space="0" w:color="auto"/>
            <w:right w:val="none" w:sz="0" w:space="0" w:color="auto"/>
          </w:divBdr>
          <w:divsChild>
            <w:div w:id="1724252549">
              <w:marLeft w:val="0"/>
              <w:marRight w:val="0"/>
              <w:marTop w:val="0"/>
              <w:marBottom w:val="0"/>
              <w:divBdr>
                <w:top w:val="none" w:sz="0" w:space="0" w:color="auto"/>
                <w:left w:val="none" w:sz="0" w:space="0" w:color="auto"/>
                <w:bottom w:val="none" w:sz="0" w:space="0" w:color="auto"/>
                <w:right w:val="none" w:sz="0" w:space="0" w:color="auto"/>
              </w:divBdr>
              <w:divsChild>
                <w:div w:id="19550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94149">
          <w:marLeft w:val="0"/>
          <w:marRight w:val="0"/>
          <w:marTop w:val="200"/>
          <w:marBottom w:val="0"/>
          <w:divBdr>
            <w:top w:val="none" w:sz="0" w:space="0" w:color="auto"/>
            <w:left w:val="none" w:sz="0" w:space="0" w:color="auto"/>
            <w:bottom w:val="none" w:sz="0" w:space="0" w:color="auto"/>
            <w:right w:val="none" w:sz="0" w:space="0" w:color="auto"/>
          </w:divBdr>
          <w:divsChild>
            <w:div w:id="368840851">
              <w:marLeft w:val="0"/>
              <w:marRight w:val="0"/>
              <w:marTop w:val="0"/>
              <w:marBottom w:val="0"/>
              <w:divBdr>
                <w:top w:val="none" w:sz="0" w:space="0" w:color="auto"/>
                <w:left w:val="none" w:sz="0" w:space="0" w:color="auto"/>
                <w:bottom w:val="none" w:sz="0" w:space="0" w:color="auto"/>
                <w:right w:val="none" w:sz="0" w:space="0" w:color="auto"/>
              </w:divBdr>
              <w:divsChild>
                <w:div w:id="53381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357009">
      <w:bodyDiv w:val="1"/>
      <w:marLeft w:val="0"/>
      <w:marRight w:val="0"/>
      <w:marTop w:val="0"/>
      <w:marBottom w:val="0"/>
      <w:divBdr>
        <w:top w:val="none" w:sz="0" w:space="0" w:color="auto"/>
        <w:left w:val="none" w:sz="0" w:space="0" w:color="auto"/>
        <w:bottom w:val="none" w:sz="0" w:space="0" w:color="auto"/>
        <w:right w:val="none" w:sz="0" w:space="0" w:color="auto"/>
      </w:divBdr>
      <w:divsChild>
        <w:div w:id="119737225">
          <w:marLeft w:val="0"/>
          <w:marRight w:val="0"/>
          <w:marTop w:val="0"/>
          <w:marBottom w:val="200"/>
          <w:divBdr>
            <w:top w:val="none" w:sz="0" w:space="0" w:color="auto"/>
            <w:left w:val="none" w:sz="0" w:space="0" w:color="auto"/>
            <w:bottom w:val="none" w:sz="0" w:space="0" w:color="auto"/>
            <w:right w:val="none" w:sz="0" w:space="0" w:color="auto"/>
          </w:divBdr>
        </w:div>
        <w:div w:id="437480941">
          <w:marLeft w:val="0"/>
          <w:marRight w:val="0"/>
          <w:marTop w:val="0"/>
          <w:marBottom w:val="200"/>
          <w:divBdr>
            <w:top w:val="none" w:sz="0" w:space="0" w:color="auto"/>
            <w:left w:val="none" w:sz="0" w:space="0" w:color="auto"/>
            <w:bottom w:val="none" w:sz="0" w:space="0" w:color="auto"/>
            <w:right w:val="none" w:sz="0" w:space="0" w:color="auto"/>
          </w:divBdr>
        </w:div>
        <w:div w:id="1120802183">
          <w:marLeft w:val="0"/>
          <w:marRight w:val="0"/>
          <w:marTop w:val="0"/>
          <w:marBottom w:val="200"/>
          <w:divBdr>
            <w:top w:val="none" w:sz="0" w:space="0" w:color="auto"/>
            <w:left w:val="none" w:sz="0" w:space="0" w:color="auto"/>
            <w:bottom w:val="none" w:sz="0" w:space="0" w:color="auto"/>
            <w:right w:val="none" w:sz="0" w:space="0" w:color="auto"/>
          </w:divBdr>
        </w:div>
        <w:div w:id="1811173724">
          <w:marLeft w:val="0"/>
          <w:marRight w:val="0"/>
          <w:marTop w:val="0"/>
          <w:marBottom w:val="200"/>
          <w:divBdr>
            <w:top w:val="none" w:sz="0" w:space="0" w:color="auto"/>
            <w:left w:val="none" w:sz="0" w:space="0" w:color="auto"/>
            <w:bottom w:val="none" w:sz="0" w:space="0" w:color="auto"/>
            <w:right w:val="none" w:sz="0" w:space="0" w:color="auto"/>
          </w:divBdr>
        </w:div>
        <w:div w:id="1751077737">
          <w:marLeft w:val="0"/>
          <w:marRight w:val="0"/>
          <w:marTop w:val="0"/>
          <w:marBottom w:val="200"/>
          <w:divBdr>
            <w:top w:val="none" w:sz="0" w:space="0" w:color="auto"/>
            <w:left w:val="none" w:sz="0" w:space="0" w:color="auto"/>
            <w:bottom w:val="none" w:sz="0" w:space="0" w:color="auto"/>
            <w:right w:val="none" w:sz="0" w:space="0" w:color="auto"/>
          </w:divBdr>
        </w:div>
        <w:div w:id="1953441301">
          <w:marLeft w:val="0"/>
          <w:marRight w:val="0"/>
          <w:marTop w:val="0"/>
          <w:marBottom w:val="200"/>
          <w:divBdr>
            <w:top w:val="none" w:sz="0" w:space="0" w:color="auto"/>
            <w:left w:val="none" w:sz="0" w:space="0" w:color="auto"/>
            <w:bottom w:val="none" w:sz="0" w:space="0" w:color="auto"/>
            <w:right w:val="none" w:sz="0" w:space="0" w:color="auto"/>
          </w:divBdr>
        </w:div>
        <w:div w:id="107310795">
          <w:marLeft w:val="0"/>
          <w:marRight w:val="0"/>
          <w:marTop w:val="0"/>
          <w:marBottom w:val="200"/>
          <w:divBdr>
            <w:top w:val="none" w:sz="0" w:space="0" w:color="auto"/>
            <w:left w:val="none" w:sz="0" w:space="0" w:color="auto"/>
            <w:bottom w:val="none" w:sz="0" w:space="0" w:color="auto"/>
            <w:right w:val="none" w:sz="0" w:space="0" w:color="auto"/>
          </w:divBdr>
        </w:div>
        <w:div w:id="468590939">
          <w:marLeft w:val="0"/>
          <w:marRight w:val="0"/>
          <w:marTop w:val="0"/>
          <w:marBottom w:val="200"/>
          <w:divBdr>
            <w:top w:val="none" w:sz="0" w:space="0" w:color="auto"/>
            <w:left w:val="none" w:sz="0" w:space="0" w:color="auto"/>
            <w:bottom w:val="none" w:sz="0" w:space="0" w:color="auto"/>
            <w:right w:val="none" w:sz="0" w:space="0" w:color="auto"/>
          </w:divBdr>
        </w:div>
        <w:div w:id="1057705664">
          <w:marLeft w:val="0"/>
          <w:marRight w:val="0"/>
          <w:marTop w:val="0"/>
          <w:marBottom w:val="200"/>
          <w:divBdr>
            <w:top w:val="none" w:sz="0" w:space="0" w:color="auto"/>
            <w:left w:val="none" w:sz="0" w:space="0" w:color="auto"/>
            <w:bottom w:val="none" w:sz="0" w:space="0" w:color="auto"/>
            <w:right w:val="none" w:sz="0" w:space="0" w:color="auto"/>
          </w:divBdr>
        </w:div>
        <w:div w:id="912542335">
          <w:marLeft w:val="0"/>
          <w:marRight w:val="0"/>
          <w:marTop w:val="0"/>
          <w:marBottom w:val="200"/>
          <w:divBdr>
            <w:top w:val="none" w:sz="0" w:space="0" w:color="auto"/>
            <w:left w:val="none" w:sz="0" w:space="0" w:color="auto"/>
            <w:bottom w:val="none" w:sz="0" w:space="0" w:color="auto"/>
            <w:right w:val="none" w:sz="0" w:space="0" w:color="auto"/>
          </w:divBdr>
        </w:div>
        <w:div w:id="98179884">
          <w:marLeft w:val="0"/>
          <w:marRight w:val="0"/>
          <w:marTop w:val="0"/>
          <w:marBottom w:val="200"/>
          <w:divBdr>
            <w:top w:val="none" w:sz="0" w:space="0" w:color="auto"/>
            <w:left w:val="none" w:sz="0" w:space="0" w:color="auto"/>
            <w:bottom w:val="none" w:sz="0" w:space="0" w:color="auto"/>
            <w:right w:val="none" w:sz="0" w:space="0" w:color="auto"/>
          </w:divBdr>
        </w:div>
        <w:div w:id="2112117737">
          <w:marLeft w:val="0"/>
          <w:marRight w:val="0"/>
          <w:marTop w:val="0"/>
          <w:marBottom w:val="200"/>
          <w:divBdr>
            <w:top w:val="none" w:sz="0" w:space="0" w:color="auto"/>
            <w:left w:val="none" w:sz="0" w:space="0" w:color="auto"/>
            <w:bottom w:val="none" w:sz="0" w:space="0" w:color="auto"/>
            <w:right w:val="none" w:sz="0" w:space="0" w:color="auto"/>
          </w:divBdr>
        </w:div>
        <w:div w:id="664363813">
          <w:marLeft w:val="0"/>
          <w:marRight w:val="0"/>
          <w:marTop w:val="0"/>
          <w:marBottom w:val="200"/>
          <w:divBdr>
            <w:top w:val="none" w:sz="0" w:space="0" w:color="auto"/>
            <w:left w:val="none" w:sz="0" w:space="0" w:color="auto"/>
            <w:bottom w:val="none" w:sz="0" w:space="0" w:color="auto"/>
            <w:right w:val="none" w:sz="0" w:space="0" w:color="auto"/>
          </w:divBdr>
        </w:div>
        <w:div w:id="902718868">
          <w:marLeft w:val="0"/>
          <w:marRight w:val="0"/>
          <w:marTop w:val="0"/>
          <w:marBottom w:val="200"/>
          <w:divBdr>
            <w:top w:val="none" w:sz="0" w:space="0" w:color="auto"/>
            <w:left w:val="none" w:sz="0" w:space="0" w:color="auto"/>
            <w:bottom w:val="none" w:sz="0" w:space="0" w:color="auto"/>
            <w:right w:val="none" w:sz="0" w:space="0" w:color="auto"/>
          </w:divBdr>
        </w:div>
        <w:div w:id="2106267777">
          <w:marLeft w:val="0"/>
          <w:marRight w:val="0"/>
          <w:marTop w:val="0"/>
          <w:marBottom w:val="200"/>
          <w:divBdr>
            <w:top w:val="none" w:sz="0" w:space="0" w:color="auto"/>
            <w:left w:val="none" w:sz="0" w:space="0" w:color="auto"/>
            <w:bottom w:val="none" w:sz="0" w:space="0" w:color="auto"/>
            <w:right w:val="none" w:sz="0" w:space="0" w:color="auto"/>
          </w:divBdr>
        </w:div>
        <w:div w:id="1458450523">
          <w:marLeft w:val="0"/>
          <w:marRight w:val="0"/>
          <w:marTop w:val="0"/>
          <w:marBottom w:val="200"/>
          <w:divBdr>
            <w:top w:val="none" w:sz="0" w:space="0" w:color="auto"/>
            <w:left w:val="none" w:sz="0" w:space="0" w:color="auto"/>
            <w:bottom w:val="none" w:sz="0" w:space="0" w:color="auto"/>
            <w:right w:val="none" w:sz="0" w:space="0" w:color="auto"/>
          </w:divBdr>
        </w:div>
        <w:div w:id="470369964">
          <w:marLeft w:val="0"/>
          <w:marRight w:val="0"/>
          <w:marTop w:val="0"/>
          <w:marBottom w:val="200"/>
          <w:divBdr>
            <w:top w:val="none" w:sz="0" w:space="0" w:color="auto"/>
            <w:left w:val="none" w:sz="0" w:space="0" w:color="auto"/>
            <w:bottom w:val="none" w:sz="0" w:space="0" w:color="auto"/>
            <w:right w:val="none" w:sz="0" w:space="0" w:color="auto"/>
          </w:divBdr>
        </w:div>
        <w:div w:id="1136605831">
          <w:marLeft w:val="0"/>
          <w:marRight w:val="0"/>
          <w:marTop w:val="0"/>
          <w:marBottom w:val="200"/>
          <w:divBdr>
            <w:top w:val="none" w:sz="0" w:space="0" w:color="auto"/>
            <w:left w:val="none" w:sz="0" w:space="0" w:color="auto"/>
            <w:bottom w:val="none" w:sz="0" w:space="0" w:color="auto"/>
            <w:right w:val="none" w:sz="0" w:space="0" w:color="auto"/>
          </w:divBdr>
        </w:div>
        <w:div w:id="1870601700">
          <w:marLeft w:val="0"/>
          <w:marRight w:val="0"/>
          <w:marTop w:val="0"/>
          <w:marBottom w:val="200"/>
          <w:divBdr>
            <w:top w:val="none" w:sz="0" w:space="0" w:color="auto"/>
            <w:left w:val="none" w:sz="0" w:space="0" w:color="auto"/>
            <w:bottom w:val="none" w:sz="0" w:space="0" w:color="auto"/>
            <w:right w:val="none" w:sz="0" w:space="0" w:color="auto"/>
          </w:divBdr>
        </w:div>
        <w:div w:id="1445885951">
          <w:marLeft w:val="0"/>
          <w:marRight w:val="0"/>
          <w:marTop w:val="0"/>
          <w:marBottom w:val="200"/>
          <w:divBdr>
            <w:top w:val="none" w:sz="0" w:space="0" w:color="auto"/>
            <w:left w:val="none" w:sz="0" w:space="0" w:color="auto"/>
            <w:bottom w:val="none" w:sz="0" w:space="0" w:color="auto"/>
            <w:right w:val="none" w:sz="0" w:space="0" w:color="auto"/>
          </w:divBdr>
        </w:div>
        <w:div w:id="764761693">
          <w:marLeft w:val="0"/>
          <w:marRight w:val="0"/>
          <w:marTop w:val="0"/>
          <w:marBottom w:val="200"/>
          <w:divBdr>
            <w:top w:val="none" w:sz="0" w:space="0" w:color="auto"/>
            <w:left w:val="none" w:sz="0" w:space="0" w:color="auto"/>
            <w:bottom w:val="none" w:sz="0" w:space="0" w:color="auto"/>
            <w:right w:val="none" w:sz="0" w:space="0" w:color="auto"/>
          </w:divBdr>
        </w:div>
        <w:div w:id="1137333309">
          <w:marLeft w:val="0"/>
          <w:marRight w:val="0"/>
          <w:marTop w:val="0"/>
          <w:marBottom w:val="200"/>
          <w:divBdr>
            <w:top w:val="none" w:sz="0" w:space="0" w:color="auto"/>
            <w:left w:val="none" w:sz="0" w:space="0" w:color="auto"/>
            <w:bottom w:val="none" w:sz="0" w:space="0" w:color="auto"/>
            <w:right w:val="none" w:sz="0" w:space="0" w:color="auto"/>
          </w:divBdr>
        </w:div>
        <w:div w:id="1081176162">
          <w:marLeft w:val="0"/>
          <w:marRight w:val="0"/>
          <w:marTop w:val="0"/>
          <w:marBottom w:val="200"/>
          <w:divBdr>
            <w:top w:val="none" w:sz="0" w:space="0" w:color="auto"/>
            <w:left w:val="none" w:sz="0" w:space="0" w:color="auto"/>
            <w:bottom w:val="none" w:sz="0" w:space="0" w:color="auto"/>
            <w:right w:val="none" w:sz="0" w:space="0" w:color="auto"/>
          </w:divBdr>
        </w:div>
        <w:div w:id="2055304778">
          <w:marLeft w:val="0"/>
          <w:marRight w:val="0"/>
          <w:marTop w:val="0"/>
          <w:marBottom w:val="200"/>
          <w:divBdr>
            <w:top w:val="none" w:sz="0" w:space="0" w:color="auto"/>
            <w:left w:val="none" w:sz="0" w:space="0" w:color="auto"/>
            <w:bottom w:val="none" w:sz="0" w:space="0" w:color="auto"/>
            <w:right w:val="none" w:sz="0" w:space="0" w:color="auto"/>
          </w:divBdr>
        </w:div>
        <w:div w:id="247928650">
          <w:marLeft w:val="0"/>
          <w:marRight w:val="0"/>
          <w:marTop w:val="0"/>
          <w:marBottom w:val="200"/>
          <w:divBdr>
            <w:top w:val="none" w:sz="0" w:space="0" w:color="auto"/>
            <w:left w:val="none" w:sz="0" w:space="0" w:color="auto"/>
            <w:bottom w:val="none" w:sz="0" w:space="0" w:color="auto"/>
            <w:right w:val="none" w:sz="0" w:space="0" w:color="auto"/>
          </w:divBdr>
        </w:div>
        <w:div w:id="288050298">
          <w:marLeft w:val="0"/>
          <w:marRight w:val="0"/>
          <w:marTop w:val="0"/>
          <w:marBottom w:val="200"/>
          <w:divBdr>
            <w:top w:val="none" w:sz="0" w:space="0" w:color="auto"/>
            <w:left w:val="none" w:sz="0" w:space="0" w:color="auto"/>
            <w:bottom w:val="none" w:sz="0" w:space="0" w:color="auto"/>
            <w:right w:val="none" w:sz="0" w:space="0" w:color="auto"/>
          </w:divBdr>
        </w:div>
        <w:div w:id="255138432">
          <w:marLeft w:val="0"/>
          <w:marRight w:val="0"/>
          <w:marTop w:val="0"/>
          <w:marBottom w:val="200"/>
          <w:divBdr>
            <w:top w:val="none" w:sz="0" w:space="0" w:color="auto"/>
            <w:left w:val="none" w:sz="0" w:space="0" w:color="auto"/>
            <w:bottom w:val="none" w:sz="0" w:space="0" w:color="auto"/>
            <w:right w:val="none" w:sz="0" w:space="0" w:color="auto"/>
          </w:divBdr>
        </w:div>
        <w:div w:id="728378927">
          <w:marLeft w:val="0"/>
          <w:marRight w:val="0"/>
          <w:marTop w:val="0"/>
          <w:marBottom w:val="200"/>
          <w:divBdr>
            <w:top w:val="none" w:sz="0" w:space="0" w:color="auto"/>
            <w:left w:val="none" w:sz="0" w:space="0" w:color="auto"/>
            <w:bottom w:val="none" w:sz="0" w:space="0" w:color="auto"/>
            <w:right w:val="none" w:sz="0" w:space="0" w:color="auto"/>
          </w:divBdr>
        </w:div>
        <w:div w:id="1565871053">
          <w:marLeft w:val="0"/>
          <w:marRight w:val="0"/>
          <w:marTop w:val="0"/>
          <w:marBottom w:val="200"/>
          <w:divBdr>
            <w:top w:val="none" w:sz="0" w:space="0" w:color="auto"/>
            <w:left w:val="none" w:sz="0" w:space="0" w:color="auto"/>
            <w:bottom w:val="none" w:sz="0" w:space="0" w:color="auto"/>
            <w:right w:val="none" w:sz="0" w:space="0" w:color="auto"/>
          </w:divBdr>
        </w:div>
        <w:div w:id="456528361">
          <w:marLeft w:val="0"/>
          <w:marRight w:val="0"/>
          <w:marTop w:val="0"/>
          <w:marBottom w:val="200"/>
          <w:divBdr>
            <w:top w:val="none" w:sz="0" w:space="0" w:color="auto"/>
            <w:left w:val="none" w:sz="0" w:space="0" w:color="auto"/>
            <w:bottom w:val="none" w:sz="0" w:space="0" w:color="auto"/>
            <w:right w:val="none" w:sz="0" w:space="0" w:color="auto"/>
          </w:divBdr>
        </w:div>
        <w:div w:id="781996708">
          <w:marLeft w:val="0"/>
          <w:marRight w:val="0"/>
          <w:marTop w:val="0"/>
          <w:marBottom w:val="200"/>
          <w:divBdr>
            <w:top w:val="none" w:sz="0" w:space="0" w:color="auto"/>
            <w:left w:val="none" w:sz="0" w:space="0" w:color="auto"/>
            <w:bottom w:val="none" w:sz="0" w:space="0" w:color="auto"/>
            <w:right w:val="none" w:sz="0" w:space="0" w:color="auto"/>
          </w:divBdr>
        </w:div>
        <w:div w:id="1958098958">
          <w:marLeft w:val="0"/>
          <w:marRight w:val="0"/>
          <w:marTop w:val="0"/>
          <w:marBottom w:val="200"/>
          <w:divBdr>
            <w:top w:val="none" w:sz="0" w:space="0" w:color="auto"/>
            <w:left w:val="none" w:sz="0" w:space="0" w:color="auto"/>
            <w:bottom w:val="none" w:sz="0" w:space="0" w:color="auto"/>
            <w:right w:val="none" w:sz="0" w:space="0" w:color="auto"/>
          </w:divBdr>
        </w:div>
        <w:div w:id="2107581332">
          <w:marLeft w:val="0"/>
          <w:marRight w:val="0"/>
          <w:marTop w:val="0"/>
          <w:marBottom w:val="200"/>
          <w:divBdr>
            <w:top w:val="none" w:sz="0" w:space="0" w:color="auto"/>
            <w:left w:val="none" w:sz="0" w:space="0" w:color="auto"/>
            <w:bottom w:val="none" w:sz="0" w:space="0" w:color="auto"/>
            <w:right w:val="none" w:sz="0" w:space="0" w:color="auto"/>
          </w:divBdr>
        </w:div>
        <w:div w:id="1985230411">
          <w:marLeft w:val="0"/>
          <w:marRight w:val="0"/>
          <w:marTop w:val="0"/>
          <w:marBottom w:val="200"/>
          <w:divBdr>
            <w:top w:val="none" w:sz="0" w:space="0" w:color="auto"/>
            <w:left w:val="none" w:sz="0" w:space="0" w:color="auto"/>
            <w:bottom w:val="none" w:sz="0" w:space="0" w:color="auto"/>
            <w:right w:val="none" w:sz="0" w:space="0" w:color="auto"/>
          </w:divBdr>
        </w:div>
        <w:div w:id="1864398049">
          <w:marLeft w:val="0"/>
          <w:marRight w:val="0"/>
          <w:marTop w:val="0"/>
          <w:marBottom w:val="200"/>
          <w:divBdr>
            <w:top w:val="none" w:sz="0" w:space="0" w:color="auto"/>
            <w:left w:val="none" w:sz="0" w:space="0" w:color="auto"/>
            <w:bottom w:val="none" w:sz="0" w:space="0" w:color="auto"/>
            <w:right w:val="none" w:sz="0" w:space="0" w:color="auto"/>
          </w:divBdr>
        </w:div>
        <w:div w:id="409619020">
          <w:marLeft w:val="0"/>
          <w:marRight w:val="0"/>
          <w:marTop w:val="0"/>
          <w:marBottom w:val="200"/>
          <w:divBdr>
            <w:top w:val="none" w:sz="0" w:space="0" w:color="auto"/>
            <w:left w:val="none" w:sz="0" w:space="0" w:color="auto"/>
            <w:bottom w:val="none" w:sz="0" w:space="0" w:color="auto"/>
            <w:right w:val="none" w:sz="0" w:space="0" w:color="auto"/>
          </w:divBdr>
        </w:div>
        <w:div w:id="1500929369">
          <w:marLeft w:val="0"/>
          <w:marRight w:val="0"/>
          <w:marTop w:val="0"/>
          <w:marBottom w:val="200"/>
          <w:divBdr>
            <w:top w:val="none" w:sz="0" w:space="0" w:color="auto"/>
            <w:left w:val="none" w:sz="0" w:space="0" w:color="auto"/>
            <w:bottom w:val="none" w:sz="0" w:space="0" w:color="auto"/>
            <w:right w:val="none" w:sz="0" w:space="0" w:color="auto"/>
          </w:divBdr>
        </w:div>
        <w:div w:id="1261640529">
          <w:marLeft w:val="0"/>
          <w:marRight w:val="0"/>
          <w:marTop w:val="0"/>
          <w:marBottom w:val="200"/>
          <w:divBdr>
            <w:top w:val="none" w:sz="0" w:space="0" w:color="auto"/>
            <w:left w:val="none" w:sz="0" w:space="0" w:color="auto"/>
            <w:bottom w:val="none" w:sz="0" w:space="0" w:color="auto"/>
            <w:right w:val="none" w:sz="0" w:space="0" w:color="auto"/>
          </w:divBdr>
        </w:div>
        <w:div w:id="1913464262">
          <w:marLeft w:val="0"/>
          <w:marRight w:val="0"/>
          <w:marTop w:val="0"/>
          <w:marBottom w:val="200"/>
          <w:divBdr>
            <w:top w:val="none" w:sz="0" w:space="0" w:color="auto"/>
            <w:left w:val="none" w:sz="0" w:space="0" w:color="auto"/>
            <w:bottom w:val="none" w:sz="0" w:space="0" w:color="auto"/>
            <w:right w:val="none" w:sz="0" w:space="0" w:color="auto"/>
          </w:divBdr>
        </w:div>
        <w:div w:id="862861995">
          <w:marLeft w:val="0"/>
          <w:marRight w:val="0"/>
          <w:marTop w:val="0"/>
          <w:marBottom w:val="200"/>
          <w:divBdr>
            <w:top w:val="none" w:sz="0" w:space="0" w:color="auto"/>
            <w:left w:val="none" w:sz="0" w:space="0" w:color="auto"/>
            <w:bottom w:val="none" w:sz="0" w:space="0" w:color="auto"/>
            <w:right w:val="none" w:sz="0" w:space="0" w:color="auto"/>
          </w:divBdr>
        </w:div>
        <w:div w:id="1203402926">
          <w:marLeft w:val="0"/>
          <w:marRight w:val="0"/>
          <w:marTop w:val="0"/>
          <w:marBottom w:val="200"/>
          <w:divBdr>
            <w:top w:val="none" w:sz="0" w:space="0" w:color="auto"/>
            <w:left w:val="none" w:sz="0" w:space="0" w:color="auto"/>
            <w:bottom w:val="none" w:sz="0" w:space="0" w:color="auto"/>
            <w:right w:val="none" w:sz="0" w:space="0" w:color="auto"/>
          </w:divBdr>
        </w:div>
        <w:div w:id="1727728269">
          <w:marLeft w:val="0"/>
          <w:marRight w:val="0"/>
          <w:marTop w:val="0"/>
          <w:marBottom w:val="200"/>
          <w:divBdr>
            <w:top w:val="none" w:sz="0" w:space="0" w:color="auto"/>
            <w:left w:val="none" w:sz="0" w:space="0" w:color="auto"/>
            <w:bottom w:val="none" w:sz="0" w:space="0" w:color="auto"/>
            <w:right w:val="none" w:sz="0" w:space="0" w:color="auto"/>
          </w:divBdr>
        </w:div>
        <w:div w:id="1486825331">
          <w:marLeft w:val="0"/>
          <w:marRight w:val="0"/>
          <w:marTop w:val="0"/>
          <w:marBottom w:val="200"/>
          <w:divBdr>
            <w:top w:val="none" w:sz="0" w:space="0" w:color="auto"/>
            <w:left w:val="none" w:sz="0" w:space="0" w:color="auto"/>
            <w:bottom w:val="none" w:sz="0" w:space="0" w:color="auto"/>
            <w:right w:val="none" w:sz="0" w:space="0" w:color="auto"/>
          </w:divBdr>
        </w:div>
        <w:div w:id="1917476794">
          <w:marLeft w:val="0"/>
          <w:marRight w:val="0"/>
          <w:marTop w:val="0"/>
          <w:marBottom w:val="200"/>
          <w:divBdr>
            <w:top w:val="none" w:sz="0" w:space="0" w:color="auto"/>
            <w:left w:val="none" w:sz="0" w:space="0" w:color="auto"/>
            <w:bottom w:val="none" w:sz="0" w:space="0" w:color="auto"/>
            <w:right w:val="none" w:sz="0" w:space="0" w:color="auto"/>
          </w:divBdr>
        </w:div>
        <w:div w:id="672684556">
          <w:marLeft w:val="0"/>
          <w:marRight w:val="0"/>
          <w:marTop w:val="0"/>
          <w:marBottom w:val="200"/>
          <w:divBdr>
            <w:top w:val="none" w:sz="0" w:space="0" w:color="auto"/>
            <w:left w:val="none" w:sz="0" w:space="0" w:color="auto"/>
            <w:bottom w:val="none" w:sz="0" w:space="0" w:color="auto"/>
            <w:right w:val="none" w:sz="0" w:space="0" w:color="auto"/>
          </w:divBdr>
        </w:div>
        <w:div w:id="477192874">
          <w:marLeft w:val="0"/>
          <w:marRight w:val="0"/>
          <w:marTop w:val="0"/>
          <w:marBottom w:val="200"/>
          <w:divBdr>
            <w:top w:val="none" w:sz="0" w:space="0" w:color="auto"/>
            <w:left w:val="none" w:sz="0" w:space="0" w:color="auto"/>
            <w:bottom w:val="none" w:sz="0" w:space="0" w:color="auto"/>
            <w:right w:val="none" w:sz="0" w:space="0" w:color="auto"/>
          </w:divBdr>
        </w:div>
        <w:div w:id="936906363">
          <w:marLeft w:val="0"/>
          <w:marRight w:val="0"/>
          <w:marTop w:val="0"/>
          <w:marBottom w:val="200"/>
          <w:divBdr>
            <w:top w:val="none" w:sz="0" w:space="0" w:color="auto"/>
            <w:left w:val="none" w:sz="0" w:space="0" w:color="auto"/>
            <w:bottom w:val="none" w:sz="0" w:space="0" w:color="auto"/>
            <w:right w:val="none" w:sz="0" w:space="0" w:color="auto"/>
          </w:divBdr>
        </w:div>
        <w:div w:id="511577142">
          <w:marLeft w:val="0"/>
          <w:marRight w:val="0"/>
          <w:marTop w:val="0"/>
          <w:marBottom w:val="200"/>
          <w:divBdr>
            <w:top w:val="none" w:sz="0" w:space="0" w:color="auto"/>
            <w:left w:val="none" w:sz="0" w:space="0" w:color="auto"/>
            <w:bottom w:val="none" w:sz="0" w:space="0" w:color="auto"/>
            <w:right w:val="none" w:sz="0" w:space="0" w:color="auto"/>
          </w:divBdr>
        </w:div>
        <w:div w:id="1825509295">
          <w:marLeft w:val="0"/>
          <w:marRight w:val="0"/>
          <w:marTop w:val="0"/>
          <w:marBottom w:val="200"/>
          <w:divBdr>
            <w:top w:val="none" w:sz="0" w:space="0" w:color="auto"/>
            <w:left w:val="none" w:sz="0" w:space="0" w:color="auto"/>
            <w:bottom w:val="none" w:sz="0" w:space="0" w:color="auto"/>
            <w:right w:val="none" w:sz="0" w:space="0" w:color="auto"/>
          </w:divBdr>
        </w:div>
        <w:div w:id="864563694">
          <w:marLeft w:val="0"/>
          <w:marRight w:val="0"/>
          <w:marTop w:val="0"/>
          <w:marBottom w:val="200"/>
          <w:divBdr>
            <w:top w:val="none" w:sz="0" w:space="0" w:color="auto"/>
            <w:left w:val="none" w:sz="0" w:space="0" w:color="auto"/>
            <w:bottom w:val="none" w:sz="0" w:space="0" w:color="auto"/>
            <w:right w:val="none" w:sz="0" w:space="0" w:color="auto"/>
          </w:divBdr>
        </w:div>
        <w:div w:id="337511497">
          <w:marLeft w:val="0"/>
          <w:marRight w:val="0"/>
          <w:marTop w:val="0"/>
          <w:marBottom w:val="200"/>
          <w:divBdr>
            <w:top w:val="none" w:sz="0" w:space="0" w:color="auto"/>
            <w:left w:val="none" w:sz="0" w:space="0" w:color="auto"/>
            <w:bottom w:val="none" w:sz="0" w:space="0" w:color="auto"/>
            <w:right w:val="none" w:sz="0" w:space="0" w:color="auto"/>
          </w:divBdr>
        </w:div>
        <w:div w:id="1660189121">
          <w:marLeft w:val="0"/>
          <w:marRight w:val="0"/>
          <w:marTop w:val="0"/>
          <w:marBottom w:val="200"/>
          <w:divBdr>
            <w:top w:val="none" w:sz="0" w:space="0" w:color="auto"/>
            <w:left w:val="none" w:sz="0" w:space="0" w:color="auto"/>
            <w:bottom w:val="none" w:sz="0" w:space="0" w:color="auto"/>
            <w:right w:val="none" w:sz="0" w:space="0" w:color="auto"/>
          </w:divBdr>
        </w:div>
        <w:div w:id="200871775">
          <w:marLeft w:val="0"/>
          <w:marRight w:val="0"/>
          <w:marTop w:val="0"/>
          <w:marBottom w:val="200"/>
          <w:divBdr>
            <w:top w:val="none" w:sz="0" w:space="0" w:color="auto"/>
            <w:left w:val="none" w:sz="0" w:space="0" w:color="auto"/>
            <w:bottom w:val="none" w:sz="0" w:space="0" w:color="auto"/>
            <w:right w:val="none" w:sz="0" w:space="0" w:color="auto"/>
          </w:divBdr>
        </w:div>
        <w:div w:id="1316298434">
          <w:marLeft w:val="0"/>
          <w:marRight w:val="0"/>
          <w:marTop w:val="0"/>
          <w:marBottom w:val="200"/>
          <w:divBdr>
            <w:top w:val="none" w:sz="0" w:space="0" w:color="auto"/>
            <w:left w:val="none" w:sz="0" w:space="0" w:color="auto"/>
            <w:bottom w:val="none" w:sz="0" w:space="0" w:color="auto"/>
            <w:right w:val="none" w:sz="0" w:space="0" w:color="auto"/>
          </w:divBdr>
        </w:div>
        <w:div w:id="3751130">
          <w:marLeft w:val="0"/>
          <w:marRight w:val="0"/>
          <w:marTop w:val="0"/>
          <w:marBottom w:val="200"/>
          <w:divBdr>
            <w:top w:val="none" w:sz="0" w:space="0" w:color="auto"/>
            <w:left w:val="none" w:sz="0" w:space="0" w:color="auto"/>
            <w:bottom w:val="none" w:sz="0" w:space="0" w:color="auto"/>
            <w:right w:val="none" w:sz="0" w:space="0" w:color="auto"/>
          </w:divBdr>
        </w:div>
        <w:div w:id="27919855">
          <w:marLeft w:val="0"/>
          <w:marRight w:val="0"/>
          <w:marTop w:val="0"/>
          <w:marBottom w:val="200"/>
          <w:divBdr>
            <w:top w:val="none" w:sz="0" w:space="0" w:color="auto"/>
            <w:left w:val="none" w:sz="0" w:space="0" w:color="auto"/>
            <w:bottom w:val="none" w:sz="0" w:space="0" w:color="auto"/>
            <w:right w:val="none" w:sz="0" w:space="0" w:color="auto"/>
          </w:divBdr>
        </w:div>
        <w:div w:id="692270892">
          <w:marLeft w:val="0"/>
          <w:marRight w:val="0"/>
          <w:marTop w:val="0"/>
          <w:marBottom w:val="200"/>
          <w:divBdr>
            <w:top w:val="none" w:sz="0" w:space="0" w:color="auto"/>
            <w:left w:val="none" w:sz="0" w:space="0" w:color="auto"/>
            <w:bottom w:val="none" w:sz="0" w:space="0" w:color="auto"/>
            <w:right w:val="none" w:sz="0" w:space="0" w:color="auto"/>
          </w:divBdr>
        </w:div>
        <w:div w:id="473373904">
          <w:marLeft w:val="0"/>
          <w:marRight w:val="0"/>
          <w:marTop w:val="0"/>
          <w:marBottom w:val="200"/>
          <w:divBdr>
            <w:top w:val="none" w:sz="0" w:space="0" w:color="auto"/>
            <w:left w:val="none" w:sz="0" w:space="0" w:color="auto"/>
            <w:bottom w:val="none" w:sz="0" w:space="0" w:color="auto"/>
            <w:right w:val="none" w:sz="0" w:space="0" w:color="auto"/>
          </w:divBdr>
        </w:div>
        <w:div w:id="1904101944">
          <w:marLeft w:val="0"/>
          <w:marRight w:val="0"/>
          <w:marTop w:val="0"/>
          <w:marBottom w:val="200"/>
          <w:divBdr>
            <w:top w:val="none" w:sz="0" w:space="0" w:color="auto"/>
            <w:left w:val="none" w:sz="0" w:space="0" w:color="auto"/>
            <w:bottom w:val="none" w:sz="0" w:space="0" w:color="auto"/>
            <w:right w:val="none" w:sz="0" w:space="0" w:color="auto"/>
          </w:divBdr>
        </w:div>
        <w:div w:id="1683120649">
          <w:marLeft w:val="0"/>
          <w:marRight w:val="0"/>
          <w:marTop w:val="0"/>
          <w:marBottom w:val="200"/>
          <w:divBdr>
            <w:top w:val="none" w:sz="0" w:space="0" w:color="auto"/>
            <w:left w:val="none" w:sz="0" w:space="0" w:color="auto"/>
            <w:bottom w:val="none" w:sz="0" w:space="0" w:color="auto"/>
            <w:right w:val="none" w:sz="0" w:space="0" w:color="auto"/>
          </w:divBdr>
        </w:div>
        <w:div w:id="554894837">
          <w:marLeft w:val="0"/>
          <w:marRight w:val="0"/>
          <w:marTop w:val="0"/>
          <w:marBottom w:val="200"/>
          <w:divBdr>
            <w:top w:val="none" w:sz="0" w:space="0" w:color="auto"/>
            <w:left w:val="none" w:sz="0" w:space="0" w:color="auto"/>
            <w:bottom w:val="none" w:sz="0" w:space="0" w:color="auto"/>
            <w:right w:val="none" w:sz="0" w:space="0" w:color="auto"/>
          </w:divBdr>
        </w:div>
        <w:div w:id="211236717">
          <w:marLeft w:val="0"/>
          <w:marRight w:val="0"/>
          <w:marTop w:val="0"/>
          <w:marBottom w:val="200"/>
          <w:divBdr>
            <w:top w:val="none" w:sz="0" w:space="0" w:color="auto"/>
            <w:left w:val="none" w:sz="0" w:space="0" w:color="auto"/>
            <w:bottom w:val="none" w:sz="0" w:space="0" w:color="auto"/>
            <w:right w:val="none" w:sz="0" w:space="0" w:color="auto"/>
          </w:divBdr>
        </w:div>
        <w:div w:id="2059431020">
          <w:marLeft w:val="0"/>
          <w:marRight w:val="0"/>
          <w:marTop w:val="0"/>
          <w:marBottom w:val="200"/>
          <w:divBdr>
            <w:top w:val="none" w:sz="0" w:space="0" w:color="auto"/>
            <w:left w:val="none" w:sz="0" w:space="0" w:color="auto"/>
            <w:bottom w:val="none" w:sz="0" w:space="0" w:color="auto"/>
            <w:right w:val="none" w:sz="0" w:space="0" w:color="auto"/>
          </w:divBdr>
        </w:div>
        <w:div w:id="152110925">
          <w:marLeft w:val="0"/>
          <w:marRight w:val="0"/>
          <w:marTop w:val="0"/>
          <w:marBottom w:val="200"/>
          <w:divBdr>
            <w:top w:val="none" w:sz="0" w:space="0" w:color="auto"/>
            <w:left w:val="none" w:sz="0" w:space="0" w:color="auto"/>
            <w:bottom w:val="none" w:sz="0" w:space="0" w:color="auto"/>
            <w:right w:val="none" w:sz="0" w:space="0" w:color="auto"/>
          </w:divBdr>
        </w:div>
        <w:div w:id="796948944">
          <w:marLeft w:val="0"/>
          <w:marRight w:val="0"/>
          <w:marTop w:val="0"/>
          <w:marBottom w:val="200"/>
          <w:divBdr>
            <w:top w:val="none" w:sz="0" w:space="0" w:color="auto"/>
            <w:left w:val="none" w:sz="0" w:space="0" w:color="auto"/>
            <w:bottom w:val="none" w:sz="0" w:space="0" w:color="auto"/>
            <w:right w:val="none" w:sz="0" w:space="0" w:color="auto"/>
          </w:divBdr>
        </w:div>
        <w:div w:id="1131896187">
          <w:marLeft w:val="0"/>
          <w:marRight w:val="0"/>
          <w:marTop w:val="0"/>
          <w:marBottom w:val="200"/>
          <w:divBdr>
            <w:top w:val="none" w:sz="0" w:space="0" w:color="auto"/>
            <w:left w:val="none" w:sz="0" w:space="0" w:color="auto"/>
            <w:bottom w:val="none" w:sz="0" w:space="0" w:color="auto"/>
            <w:right w:val="none" w:sz="0" w:space="0" w:color="auto"/>
          </w:divBdr>
        </w:div>
        <w:div w:id="1219778701">
          <w:marLeft w:val="0"/>
          <w:marRight w:val="0"/>
          <w:marTop w:val="0"/>
          <w:marBottom w:val="200"/>
          <w:divBdr>
            <w:top w:val="none" w:sz="0" w:space="0" w:color="auto"/>
            <w:left w:val="none" w:sz="0" w:space="0" w:color="auto"/>
            <w:bottom w:val="none" w:sz="0" w:space="0" w:color="auto"/>
            <w:right w:val="none" w:sz="0" w:space="0" w:color="auto"/>
          </w:divBdr>
        </w:div>
        <w:div w:id="767043902">
          <w:marLeft w:val="0"/>
          <w:marRight w:val="0"/>
          <w:marTop w:val="0"/>
          <w:marBottom w:val="200"/>
          <w:divBdr>
            <w:top w:val="none" w:sz="0" w:space="0" w:color="auto"/>
            <w:left w:val="none" w:sz="0" w:space="0" w:color="auto"/>
            <w:bottom w:val="none" w:sz="0" w:space="0" w:color="auto"/>
            <w:right w:val="none" w:sz="0" w:space="0" w:color="auto"/>
          </w:divBdr>
        </w:div>
        <w:div w:id="1355837376">
          <w:marLeft w:val="0"/>
          <w:marRight w:val="0"/>
          <w:marTop w:val="0"/>
          <w:marBottom w:val="200"/>
          <w:divBdr>
            <w:top w:val="none" w:sz="0" w:space="0" w:color="auto"/>
            <w:left w:val="none" w:sz="0" w:space="0" w:color="auto"/>
            <w:bottom w:val="none" w:sz="0" w:space="0" w:color="auto"/>
            <w:right w:val="none" w:sz="0" w:space="0" w:color="auto"/>
          </w:divBdr>
        </w:div>
        <w:div w:id="1314605404">
          <w:marLeft w:val="0"/>
          <w:marRight w:val="0"/>
          <w:marTop w:val="0"/>
          <w:marBottom w:val="200"/>
          <w:divBdr>
            <w:top w:val="none" w:sz="0" w:space="0" w:color="auto"/>
            <w:left w:val="none" w:sz="0" w:space="0" w:color="auto"/>
            <w:bottom w:val="none" w:sz="0" w:space="0" w:color="auto"/>
            <w:right w:val="none" w:sz="0" w:space="0" w:color="auto"/>
          </w:divBdr>
        </w:div>
        <w:div w:id="1947040116">
          <w:marLeft w:val="0"/>
          <w:marRight w:val="0"/>
          <w:marTop w:val="0"/>
          <w:marBottom w:val="200"/>
          <w:divBdr>
            <w:top w:val="none" w:sz="0" w:space="0" w:color="auto"/>
            <w:left w:val="none" w:sz="0" w:space="0" w:color="auto"/>
            <w:bottom w:val="none" w:sz="0" w:space="0" w:color="auto"/>
            <w:right w:val="none" w:sz="0" w:space="0" w:color="auto"/>
          </w:divBdr>
        </w:div>
        <w:div w:id="101389240">
          <w:marLeft w:val="0"/>
          <w:marRight w:val="0"/>
          <w:marTop w:val="0"/>
          <w:marBottom w:val="200"/>
          <w:divBdr>
            <w:top w:val="none" w:sz="0" w:space="0" w:color="auto"/>
            <w:left w:val="none" w:sz="0" w:space="0" w:color="auto"/>
            <w:bottom w:val="none" w:sz="0" w:space="0" w:color="auto"/>
            <w:right w:val="none" w:sz="0" w:space="0" w:color="auto"/>
          </w:divBdr>
        </w:div>
        <w:div w:id="1986428704">
          <w:marLeft w:val="0"/>
          <w:marRight w:val="0"/>
          <w:marTop w:val="0"/>
          <w:marBottom w:val="200"/>
          <w:divBdr>
            <w:top w:val="none" w:sz="0" w:space="0" w:color="auto"/>
            <w:left w:val="none" w:sz="0" w:space="0" w:color="auto"/>
            <w:bottom w:val="none" w:sz="0" w:space="0" w:color="auto"/>
            <w:right w:val="none" w:sz="0" w:space="0" w:color="auto"/>
          </w:divBdr>
        </w:div>
        <w:div w:id="540675020">
          <w:marLeft w:val="0"/>
          <w:marRight w:val="0"/>
          <w:marTop w:val="0"/>
          <w:marBottom w:val="200"/>
          <w:divBdr>
            <w:top w:val="none" w:sz="0" w:space="0" w:color="auto"/>
            <w:left w:val="none" w:sz="0" w:space="0" w:color="auto"/>
            <w:bottom w:val="none" w:sz="0" w:space="0" w:color="auto"/>
            <w:right w:val="none" w:sz="0" w:space="0" w:color="auto"/>
          </w:divBdr>
        </w:div>
        <w:div w:id="430123699">
          <w:marLeft w:val="0"/>
          <w:marRight w:val="0"/>
          <w:marTop w:val="0"/>
          <w:marBottom w:val="200"/>
          <w:divBdr>
            <w:top w:val="none" w:sz="0" w:space="0" w:color="auto"/>
            <w:left w:val="none" w:sz="0" w:space="0" w:color="auto"/>
            <w:bottom w:val="none" w:sz="0" w:space="0" w:color="auto"/>
            <w:right w:val="none" w:sz="0" w:space="0" w:color="auto"/>
          </w:divBdr>
        </w:div>
        <w:div w:id="1001739674">
          <w:marLeft w:val="0"/>
          <w:marRight w:val="0"/>
          <w:marTop w:val="0"/>
          <w:marBottom w:val="200"/>
          <w:divBdr>
            <w:top w:val="none" w:sz="0" w:space="0" w:color="auto"/>
            <w:left w:val="none" w:sz="0" w:space="0" w:color="auto"/>
            <w:bottom w:val="none" w:sz="0" w:space="0" w:color="auto"/>
            <w:right w:val="none" w:sz="0" w:space="0" w:color="auto"/>
          </w:divBdr>
        </w:div>
        <w:div w:id="94179002">
          <w:marLeft w:val="0"/>
          <w:marRight w:val="0"/>
          <w:marTop w:val="0"/>
          <w:marBottom w:val="200"/>
          <w:divBdr>
            <w:top w:val="none" w:sz="0" w:space="0" w:color="auto"/>
            <w:left w:val="none" w:sz="0" w:space="0" w:color="auto"/>
            <w:bottom w:val="none" w:sz="0" w:space="0" w:color="auto"/>
            <w:right w:val="none" w:sz="0" w:space="0" w:color="auto"/>
          </w:divBdr>
        </w:div>
        <w:div w:id="1904945009">
          <w:marLeft w:val="0"/>
          <w:marRight w:val="0"/>
          <w:marTop w:val="0"/>
          <w:marBottom w:val="200"/>
          <w:divBdr>
            <w:top w:val="none" w:sz="0" w:space="0" w:color="auto"/>
            <w:left w:val="none" w:sz="0" w:space="0" w:color="auto"/>
            <w:bottom w:val="none" w:sz="0" w:space="0" w:color="auto"/>
            <w:right w:val="none" w:sz="0" w:space="0" w:color="auto"/>
          </w:divBdr>
        </w:div>
        <w:div w:id="618494707">
          <w:marLeft w:val="0"/>
          <w:marRight w:val="0"/>
          <w:marTop w:val="0"/>
          <w:marBottom w:val="200"/>
          <w:divBdr>
            <w:top w:val="none" w:sz="0" w:space="0" w:color="auto"/>
            <w:left w:val="none" w:sz="0" w:space="0" w:color="auto"/>
            <w:bottom w:val="none" w:sz="0" w:space="0" w:color="auto"/>
            <w:right w:val="none" w:sz="0" w:space="0" w:color="auto"/>
          </w:divBdr>
        </w:div>
        <w:div w:id="1479999745">
          <w:marLeft w:val="0"/>
          <w:marRight w:val="0"/>
          <w:marTop w:val="0"/>
          <w:marBottom w:val="200"/>
          <w:divBdr>
            <w:top w:val="none" w:sz="0" w:space="0" w:color="auto"/>
            <w:left w:val="none" w:sz="0" w:space="0" w:color="auto"/>
            <w:bottom w:val="none" w:sz="0" w:space="0" w:color="auto"/>
            <w:right w:val="none" w:sz="0" w:space="0" w:color="auto"/>
          </w:divBdr>
        </w:div>
        <w:div w:id="448398050">
          <w:marLeft w:val="0"/>
          <w:marRight w:val="0"/>
          <w:marTop w:val="0"/>
          <w:marBottom w:val="200"/>
          <w:divBdr>
            <w:top w:val="none" w:sz="0" w:space="0" w:color="auto"/>
            <w:left w:val="none" w:sz="0" w:space="0" w:color="auto"/>
            <w:bottom w:val="none" w:sz="0" w:space="0" w:color="auto"/>
            <w:right w:val="none" w:sz="0" w:space="0" w:color="auto"/>
          </w:divBdr>
        </w:div>
        <w:div w:id="424349394">
          <w:marLeft w:val="0"/>
          <w:marRight w:val="0"/>
          <w:marTop w:val="0"/>
          <w:marBottom w:val="200"/>
          <w:divBdr>
            <w:top w:val="none" w:sz="0" w:space="0" w:color="auto"/>
            <w:left w:val="none" w:sz="0" w:space="0" w:color="auto"/>
            <w:bottom w:val="none" w:sz="0" w:space="0" w:color="auto"/>
            <w:right w:val="none" w:sz="0" w:space="0" w:color="auto"/>
          </w:divBdr>
        </w:div>
        <w:div w:id="456148989">
          <w:marLeft w:val="0"/>
          <w:marRight w:val="0"/>
          <w:marTop w:val="0"/>
          <w:marBottom w:val="200"/>
          <w:divBdr>
            <w:top w:val="none" w:sz="0" w:space="0" w:color="auto"/>
            <w:left w:val="none" w:sz="0" w:space="0" w:color="auto"/>
            <w:bottom w:val="none" w:sz="0" w:space="0" w:color="auto"/>
            <w:right w:val="none" w:sz="0" w:space="0" w:color="auto"/>
          </w:divBdr>
        </w:div>
        <w:div w:id="1472944091">
          <w:marLeft w:val="0"/>
          <w:marRight w:val="0"/>
          <w:marTop w:val="0"/>
          <w:marBottom w:val="200"/>
          <w:divBdr>
            <w:top w:val="none" w:sz="0" w:space="0" w:color="auto"/>
            <w:left w:val="none" w:sz="0" w:space="0" w:color="auto"/>
            <w:bottom w:val="none" w:sz="0" w:space="0" w:color="auto"/>
            <w:right w:val="none" w:sz="0" w:space="0" w:color="auto"/>
          </w:divBdr>
        </w:div>
        <w:div w:id="206648924">
          <w:marLeft w:val="0"/>
          <w:marRight w:val="0"/>
          <w:marTop w:val="0"/>
          <w:marBottom w:val="200"/>
          <w:divBdr>
            <w:top w:val="none" w:sz="0" w:space="0" w:color="auto"/>
            <w:left w:val="none" w:sz="0" w:space="0" w:color="auto"/>
            <w:bottom w:val="none" w:sz="0" w:space="0" w:color="auto"/>
            <w:right w:val="none" w:sz="0" w:space="0" w:color="auto"/>
          </w:divBdr>
        </w:div>
        <w:div w:id="63379576">
          <w:marLeft w:val="0"/>
          <w:marRight w:val="0"/>
          <w:marTop w:val="0"/>
          <w:marBottom w:val="200"/>
          <w:divBdr>
            <w:top w:val="none" w:sz="0" w:space="0" w:color="auto"/>
            <w:left w:val="none" w:sz="0" w:space="0" w:color="auto"/>
            <w:bottom w:val="none" w:sz="0" w:space="0" w:color="auto"/>
            <w:right w:val="none" w:sz="0" w:space="0" w:color="auto"/>
          </w:divBdr>
        </w:div>
        <w:div w:id="981543631">
          <w:marLeft w:val="0"/>
          <w:marRight w:val="0"/>
          <w:marTop w:val="0"/>
          <w:marBottom w:val="200"/>
          <w:divBdr>
            <w:top w:val="none" w:sz="0" w:space="0" w:color="auto"/>
            <w:left w:val="none" w:sz="0" w:space="0" w:color="auto"/>
            <w:bottom w:val="none" w:sz="0" w:space="0" w:color="auto"/>
            <w:right w:val="none" w:sz="0" w:space="0" w:color="auto"/>
          </w:divBdr>
        </w:div>
        <w:div w:id="1651471736">
          <w:marLeft w:val="0"/>
          <w:marRight w:val="0"/>
          <w:marTop w:val="0"/>
          <w:marBottom w:val="200"/>
          <w:divBdr>
            <w:top w:val="none" w:sz="0" w:space="0" w:color="auto"/>
            <w:left w:val="none" w:sz="0" w:space="0" w:color="auto"/>
            <w:bottom w:val="none" w:sz="0" w:space="0" w:color="auto"/>
            <w:right w:val="none" w:sz="0" w:space="0" w:color="auto"/>
          </w:divBdr>
        </w:div>
        <w:div w:id="967517558">
          <w:marLeft w:val="0"/>
          <w:marRight w:val="0"/>
          <w:marTop w:val="0"/>
          <w:marBottom w:val="200"/>
          <w:divBdr>
            <w:top w:val="none" w:sz="0" w:space="0" w:color="auto"/>
            <w:left w:val="none" w:sz="0" w:space="0" w:color="auto"/>
            <w:bottom w:val="none" w:sz="0" w:space="0" w:color="auto"/>
            <w:right w:val="none" w:sz="0" w:space="0" w:color="auto"/>
          </w:divBdr>
        </w:div>
        <w:div w:id="535701289">
          <w:marLeft w:val="0"/>
          <w:marRight w:val="0"/>
          <w:marTop w:val="0"/>
          <w:marBottom w:val="200"/>
          <w:divBdr>
            <w:top w:val="none" w:sz="0" w:space="0" w:color="auto"/>
            <w:left w:val="none" w:sz="0" w:space="0" w:color="auto"/>
            <w:bottom w:val="none" w:sz="0" w:space="0" w:color="auto"/>
            <w:right w:val="none" w:sz="0" w:space="0" w:color="auto"/>
          </w:divBdr>
        </w:div>
        <w:div w:id="1640114317">
          <w:marLeft w:val="0"/>
          <w:marRight w:val="0"/>
          <w:marTop w:val="0"/>
          <w:marBottom w:val="200"/>
          <w:divBdr>
            <w:top w:val="none" w:sz="0" w:space="0" w:color="auto"/>
            <w:left w:val="none" w:sz="0" w:space="0" w:color="auto"/>
            <w:bottom w:val="none" w:sz="0" w:space="0" w:color="auto"/>
            <w:right w:val="none" w:sz="0" w:space="0" w:color="auto"/>
          </w:divBdr>
        </w:div>
        <w:div w:id="977033547">
          <w:marLeft w:val="0"/>
          <w:marRight w:val="0"/>
          <w:marTop w:val="0"/>
          <w:marBottom w:val="200"/>
          <w:divBdr>
            <w:top w:val="none" w:sz="0" w:space="0" w:color="auto"/>
            <w:left w:val="none" w:sz="0" w:space="0" w:color="auto"/>
            <w:bottom w:val="none" w:sz="0" w:space="0" w:color="auto"/>
            <w:right w:val="none" w:sz="0" w:space="0" w:color="auto"/>
          </w:divBdr>
        </w:div>
        <w:div w:id="1053504211">
          <w:marLeft w:val="0"/>
          <w:marRight w:val="0"/>
          <w:marTop w:val="0"/>
          <w:marBottom w:val="200"/>
          <w:divBdr>
            <w:top w:val="none" w:sz="0" w:space="0" w:color="auto"/>
            <w:left w:val="none" w:sz="0" w:space="0" w:color="auto"/>
            <w:bottom w:val="none" w:sz="0" w:space="0" w:color="auto"/>
            <w:right w:val="none" w:sz="0" w:space="0" w:color="auto"/>
          </w:divBdr>
        </w:div>
        <w:div w:id="1701005140">
          <w:marLeft w:val="0"/>
          <w:marRight w:val="0"/>
          <w:marTop w:val="0"/>
          <w:marBottom w:val="200"/>
          <w:divBdr>
            <w:top w:val="none" w:sz="0" w:space="0" w:color="auto"/>
            <w:left w:val="none" w:sz="0" w:space="0" w:color="auto"/>
            <w:bottom w:val="none" w:sz="0" w:space="0" w:color="auto"/>
            <w:right w:val="none" w:sz="0" w:space="0" w:color="auto"/>
          </w:divBdr>
        </w:div>
        <w:div w:id="1867907398">
          <w:marLeft w:val="0"/>
          <w:marRight w:val="0"/>
          <w:marTop w:val="0"/>
          <w:marBottom w:val="200"/>
          <w:divBdr>
            <w:top w:val="none" w:sz="0" w:space="0" w:color="auto"/>
            <w:left w:val="none" w:sz="0" w:space="0" w:color="auto"/>
            <w:bottom w:val="none" w:sz="0" w:space="0" w:color="auto"/>
            <w:right w:val="none" w:sz="0" w:space="0" w:color="auto"/>
          </w:divBdr>
        </w:div>
        <w:div w:id="1826388272">
          <w:marLeft w:val="0"/>
          <w:marRight w:val="0"/>
          <w:marTop w:val="0"/>
          <w:marBottom w:val="200"/>
          <w:divBdr>
            <w:top w:val="none" w:sz="0" w:space="0" w:color="auto"/>
            <w:left w:val="none" w:sz="0" w:space="0" w:color="auto"/>
            <w:bottom w:val="none" w:sz="0" w:space="0" w:color="auto"/>
            <w:right w:val="none" w:sz="0" w:space="0" w:color="auto"/>
          </w:divBdr>
        </w:div>
        <w:div w:id="1089162005">
          <w:marLeft w:val="0"/>
          <w:marRight w:val="0"/>
          <w:marTop w:val="0"/>
          <w:marBottom w:val="200"/>
          <w:divBdr>
            <w:top w:val="none" w:sz="0" w:space="0" w:color="auto"/>
            <w:left w:val="none" w:sz="0" w:space="0" w:color="auto"/>
            <w:bottom w:val="none" w:sz="0" w:space="0" w:color="auto"/>
            <w:right w:val="none" w:sz="0" w:space="0" w:color="auto"/>
          </w:divBdr>
        </w:div>
        <w:div w:id="354506672">
          <w:marLeft w:val="0"/>
          <w:marRight w:val="0"/>
          <w:marTop w:val="0"/>
          <w:marBottom w:val="200"/>
          <w:divBdr>
            <w:top w:val="none" w:sz="0" w:space="0" w:color="auto"/>
            <w:left w:val="none" w:sz="0" w:space="0" w:color="auto"/>
            <w:bottom w:val="none" w:sz="0" w:space="0" w:color="auto"/>
            <w:right w:val="none" w:sz="0" w:space="0" w:color="auto"/>
          </w:divBdr>
        </w:div>
        <w:div w:id="319818658">
          <w:marLeft w:val="0"/>
          <w:marRight w:val="0"/>
          <w:marTop w:val="0"/>
          <w:marBottom w:val="200"/>
          <w:divBdr>
            <w:top w:val="none" w:sz="0" w:space="0" w:color="auto"/>
            <w:left w:val="none" w:sz="0" w:space="0" w:color="auto"/>
            <w:bottom w:val="none" w:sz="0" w:space="0" w:color="auto"/>
            <w:right w:val="none" w:sz="0" w:space="0" w:color="auto"/>
          </w:divBdr>
        </w:div>
        <w:div w:id="1078164999">
          <w:marLeft w:val="0"/>
          <w:marRight w:val="0"/>
          <w:marTop w:val="0"/>
          <w:marBottom w:val="200"/>
          <w:divBdr>
            <w:top w:val="none" w:sz="0" w:space="0" w:color="auto"/>
            <w:left w:val="none" w:sz="0" w:space="0" w:color="auto"/>
            <w:bottom w:val="none" w:sz="0" w:space="0" w:color="auto"/>
            <w:right w:val="none" w:sz="0" w:space="0" w:color="auto"/>
          </w:divBdr>
        </w:div>
        <w:div w:id="1868441573">
          <w:marLeft w:val="0"/>
          <w:marRight w:val="0"/>
          <w:marTop w:val="0"/>
          <w:marBottom w:val="200"/>
          <w:divBdr>
            <w:top w:val="none" w:sz="0" w:space="0" w:color="auto"/>
            <w:left w:val="none" w:sz="0" w:space="0" w:color="auto"/>
            <w:bottom w:val="none" w:sz="0" w:space="0" w:color="auto"/>
            <w:right w:val="none" w:sz="0" w:space="0" w:color="auto"/>
          </w:divBdr>
        </w:div>
        <w:div w:id="570120962">
          <w:marLeft w:val="0"/>
          <w:marRight w:val="0"/>
          <w:marTop w:val="0"/>
          <w:marBottom w:val="200"/>
          <w:divBdr>
            <w:top w:val="none" w:sz="0" w:space="0" w:color="auto"/>
            <w:left w:val="none" w:sz="0" w:space="0" w:color="auto"/>
            <w:bottom w:val="none" w:sz="0" w:space="0" w:color="auto"/>
            <w:right w:val="none" w:sz="0" w:space="0" w:color="auto"/>
          </w:divBdr>
        </w:div>
        <w:div w:id="265038150">
          <w:marLeft w:val="0"/>
          <w:marRight w:val="0"/>
          <w:marTop w:val="0"/>
          <w:marBottom w:val="200"/>
          <w:divBdr>
            <w:top w:val="none" w:sz="0" w:space="0" w:color="auto"/>
            <w:left w:val="none" w:sz="0" w:space="0" w:color="auto"/>
            <w:bottom w:val="none" w:sz="0" w:space="0" w:color="auto"/>
            <w:right w:val="none" w:sz="0" w:space="0" w:color="auto"/>
          </w:divBdr>
        </w:div>
        <w:div w:id="1753046810">
          <w:marLeft w:val="0"/>
          <w:marRight w:val="0"/>
          <w:marTop w:val="0"/>
          <w:marBottom w:val="200"/>
          <w:divBdr>
            <w:top w:val="none" w:sz="0" w:space="0" w:color="auto"/>
            <w:left w:val="none" w:sz="0" w:space="0" w:color="auto"/>
            <w:bottom w:val="none" w:sz="0" w:space="0" w:color="auto"/>
            <w:right w:val="none" w:sz="0" w:space="0" w:color="auto"/>
          </w:divBdr>
        </w:div>
        <w:div w:id="189606012">
          <w:marLeft w:val="0"/>
          <w:marRight w:val="0"/>
          <w:marTop w:val="0"/>
          <w:marBottom w:val="200"/>
          <w:divBdr>
            <w:top w:val="none" w:sz="0" w:space="0" w:color="auto"/>
            <w:left w:val="none" w:sz="0" w:space="0" w:color="auto"/>
            <w:bottom w:val="none" w:sz="0" w:space="0" w:color="auto"/>
            <w:right w:val="none" w:sz="0" w:space="0" w:color="auto"/>
          </w:divBdr>
        </w:div>
        <w:div w:id="698892855">
          <w:marLeft w:val="0"/>
          <w:marRight w:val="0"/>
          <w:marTop w:val="0"/>
          <w:marBottom w:val="200"/>
          <w:divBdr>
            <w:top w:val="none" w:sz="0" w:space="0" w:color="auto"/>
            <w:left w:val="none" w:sz="0" w:space="0" w:color="auto"/>
            <w:bottom w:val="none" w:sz="0" w:space="0" w:color="auto"/>
            <w:right w:val="none" w:sz="0" w:space="0" w:color="auto"/>
          </w:divBdr>
        </w:div>
        <w:div w:id="1500341486">
          <w:marLeft w:val="0"/>
          <w:marRight w:val="0"/>
          <w:marTop w:val="0"/>
          <w:marBottom w:val="200"/>
          <w:divBdr>
            <w:top w:val="none" w:sz="0" w:space="0" w:color="auto"/>
            <w:left w:val="none" w:sz="0" w:space="0" w:color="auto"/>
            <w:bottom w:val="none" w:sz="0" w:space="0" w:color="auto"/>
            <w:right w:val="none" w:sz="0" w:space="0" w:color="auto"/>
          </w:divBdr>
        </w:div>
        <w:div w:id="428741397">
          <w:marLeft w:val="0"/>
          <w:marRight w:val="0"/>
          <w:marTop w:val="0"/>
          <w:marBottom w:val="200"/>
          <w:divBdr>
            <w:top w:val="none" w:sz="0" w:space="0" w:color="auto"/>
            <w:left w:val="none" w:sz="0" w:space="0" w:color="auto"/>
            <w:bottom w:val="none" w:sz="0" w:space="0" w:color="auto"/>
            <w:right w:val="none" w:sz="0" w:space="0" w:color="auto"/>
          </w:divBdr>
        </w:div>
        <w:div w:id="274557916">
          <w:marLeft w:val="0"/>
          <w:marRight w:val="0"/>
          <w:marTop w:val="0"/>
          <w:marBottom w:val="200"/>
          <w:divBdr>
            <w:top w:val="none" w:sz="0" w:space="0" w:color="auto"/>
            <w:left w:val="none" w:sz="0" w:space="0" w:color="auto"/>
            <w:bottom w:val="none" w:sz="0" w:space="0" w:color="auto"/>
            <w:right w:val="none" w:sz="0" w:space="0" w:color="auto"/>
          </w:divBdr>
        </w:div>
        <w:div w:id="1952660238">
          <w:marLeft w:val="0"/>
          <w:marRight w:val="0"/>
          <w:marTop w:val="0"/>
          <w:marBottom w:val="200"/>
          <w:divBdr>
            <w:top w:val="none" w:sz="0" w:space="0" w:color="auto"/>
            <w:left w:val="none" w:sz="0" w:space="0" w:color="auto"/>
            <w:bottom w:val="none" w:sz="0" w:space="0" w:color="auto"/>
            <w:right w:val="none" w:sz="0" w:space="0" w:color="auto"/>
          </w:divBdr>
        </w:div>
        <w:div w:id="420025804">
          <w:marLeft w:val="0"/>
          <w:marRight w:val="0"/>
          <w:marTop w:val="0"/>
          <w:marBottom w:val="200"/>
          <w:divBdr>
            <w:top w:val="none" w:sz="0" w:space="0" w:color="auto"/>
            <w:left w:val="none" w:sz="0" w:space="0" w:color="auto"/>
            <w:bottom w:val="none" w:sz="0" w:space="0" w:color="auto"/>
            <w:right w:val="none" w:sz="0" w:space="0" w:color="auto"/>
          </w:divBdr>
        </w:div>
        <w:div w:id="1295480453">
          <w:marLeft w:val="0"/>
          <w:marRight w:val="0"/>
          <w:marTop w:val="0"/>
          <w:marBottom w:val="200"/>
          <w:divBdr>
            <w:top w:val="none" w:sz="0" w:space="0" w:color="auto"/>
            <w:left w:val="none" w:sz="0" w:space="0" w:color="auto"/>
            <w:bottom w:val="none" w:sz="0" w:space="0" w:color="auto"/>
            <w:right w:val="none" w:sz="0" w:space="0" w:color="auto"/>
          </w:divBdr>
        </w:div>
        <w:div w:id="173689029">
          <w:marLeft w:val="0"/>
          <w:marRight w:val="0"/>
          <w:marTop w:val="0"/>
          <w:marBottom w:val="200"/>
          <w:divBdr>
            <w:top w:val="none" w:sz="0" w:space="0" w:color="auto"/>
            <w:left w:val="none" w:sz="0" w:space="0" w:color="auto"/>
            <w:bottom w:val="none" w:sz="0" w:space="0" w:color="auto"/>
            <w:right w:val="none" w:sz="0" w:space="0" w:color="auto"/>
          </w:divBdr>
        </w:div>
        <w:div w:id="1168864543">
          <w:marLeft w:val="0"/>
          <w:marRight w:val="0"/>
          <w:marTop w:val="0"/>
          <w:marBottom w:val="200"/>
          <w:divBdr>
            <w:top w:val="none" w:sz="0" w:space="0" w:color="auto"/>
            <w:left w:val="none" w:sz="0" w:space="0" w:color="auto"/>
            <w:bottom w:val="none" w:sz="0" w:space="0" w:color="auto"/>
            <w:right w:val="none" w:sz="0" w:space="0" w:color="auto"/>
          </w:divBdr>
        </w:div>
        <w:div w:id="1109859295">
          <w:marLeft w:val="0"/>
          <w:marRight w:val="0"/>
          <w:marTop w:val="0"/>
          <w:marBottom w:val="200"/>
          <w:divBdr>
            <w:top w:val="none" w:sz="0" w:space="0" w:color="auto"/>
            <w:left w:val="none" w:sz="0" w:space="0" w:color="auto"/>
            <w:bottom w:val="none" w:sz="0" w:space="0" w:color="auto"/>
            <w:right w:val="none" w:sz="0" w:space="0" w:color="auto"/>
          </w:divBdr>
        </w:div>
        <w:div w:id="976572057">
          <w:marLeft w:val="0"/>
          <w:marRight w:val="0"/>
          <w:marTop w:val="0"/>
          <w:marBottom w:val="200"/>
          <w:divBdr>
            <w:top w:val="none" w:sz="0" w:space="0" w:color="auto"/>
            <w:left w:val="none" w:sz="0" w:space="0" w:color="auto"/>
            <w:bottom w:val="none" w:sz="0" w:space="0" w:color="auto"/>
            <w:right w:val="none" w:sz="0" w:space="0" w:color="auto"/>
          </w:divBdr>
        </w:div>
        <w:div w:id="1769694267">
          <w:marLeft w:val="0"/>
          <w:marRight w:val="0"/>
          <w:marTop w:val="0"/>
          <w:marBottom w:val="200"/>
          <w:divBdr>
            <w:top w:val="none" w:sz="0" w:space="0" w:color="auto"/>
            <w:left w:val="none" w:sz="0" w:space="0" w:color="auto"/>
            <w:bottom w:val="none" w:sz="0" w:space="0" w:color="auto"/>
            <w:right w:val="none" w:sz="0" w:space="0" w:color="auto"/>
          </w:divBdr>
        </w:div>
        <w:div w:id="1499148335">
          <w:marLeft w:val="0"/>
          <w:marRight w:val="0"/>
          <w:marTop w:val="0"/>
          <w:marBottom w:val="200"/>
          <w:divBdr>
            <w:top w:val="none" w:sz="0" w:space="0" w:color="auto"/>
            <w:left w:val="none" w:sz="0" w:space="0" w:color="auto"/>
            <w:bottom w:val="none" w:sz="0" w:space="0" w:color="auto"/>
            <w:right w:val="none" w:sz="0" w:space="0" w:color="auto"/>
          </w:divBdr>
        </w:div>
        <w:div w:id="465396764">
          <w:marLeft w:val="0"/>
          <w:marRight w:val="0"/>
          <w:marTop w:val="0"/>
          <w:marBottom w:val="200"/>
          <w:divBdr>
            <w:top w:val="none" w:sz="0" w:space="0" w:color="auto"/>
            <w:left w:val="none" w:sz="0" w:space="0" w:color="auto"/>
            <w:bottom w:val="none" w:sz="0" w:space="0" w:color="auto"/>
            <w:right w:val="none" w:sz="0" w:space="0" w:color="auto"/>
          </w:divBdr>
        </w:div>
        <w:div w:id="853416500">
          <w:marLeft w:val="0"/>
          <w:marRight w:val="0"/>
          <w:marTop w:val="0"/>
          <w:marBottom w:val="200"/>
          <w:divBdr>
            <w:top w:val="none" w:sz="0" w:space="0" w:color="auto"/>
            <w:left w:val="none" w:sz="0" w:space="0" w:color="auto"/>
            <w:bottom w:val="none" w:sz="0" w:space="0" w:color="auto"/>
            <w:right w:val="none" w:sz="0" w:space="0" w:color="auto"/>
          </w:divBdr>
        </w:div>
        <w:div w:id="1587618807">
          <w:marLeft w:val="0"/>
          <w:marRight w:val="0"/>
          <w:marTop w:val="0"/>
          <w:marBottom w:val="200"/>
          <w:divBdr>
            <w:top w:val="none" w:sz="0" w:space="0" w:color="auto"/>
            <w:left w:val="none" w:sz="0" w:space="0" w:color="auto"/>
            <w:bottom w:val="none" w:sz="0" w:space="0" w:color="auto"/>
            <w:right w:val="none" w:sz="0" w:space="0" w:color="auto"/>
          </w:divBdr>
        </w:div>
        <w:div w:id="1500465153">
          <w:marLeft w:val="0"/>
          <w:marRight w:val="0"/>
          <w:marTop w:val="0"/>
          <w:marBottom w:val="200"/>
          <w:divBdr>
            <w:top w:val="none" w:sz="0" w:space="0" w:color="auto"/>
            <w:left w:val="none" w:sz="0" w:space="0" w:color="auto"/>
            <w:bottom w:val="none" w:sz="0" w:space="0" w:color="auto"/>
            <w:right w:val="none" w:sz="0" w:space="0" w:color="auto"/>
          </w:divBdr>
        </w:div>
        <w:div w:id="2102723864">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972</Words>
  <Characters>5544</Characters>
  <Application>Microsoft Office Word</Application>
  <DocSecurity>0</DocSecurity>
  <Lines>46</Lines>
  <Paragraphs>13</Paragraphs>
  <ScaleCrop>false</ScaleCrop>
  <Company>Grizli777</Company>
  <LinksUpToDate>false</LinksUpToDate>
  <CharactersWithSpaces>6503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injet</cp:lastModifiedBy>
  <cp:revision>4</cp:revision>
  <dcterms:created xsi:type="dcterms:W3CDTF">2019-08-27T05:36:00Z</dcterms:created>
  <dcterms:modified xsi:type="dcterms:W3CDTF">2026-05-27T03:04:00Z</dcterms:modified>
</cp:coreProperties>
</file>