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4500"/>
      </w:pPr>
      <w:r>
        <w:rPr>
          <w:rFonts w:ascii="Tahoma" w:hAnsi="Tahoma"/>
          <w:sz w:val="80"/>
          <w:color w:val="17365D"/>
        </w:rPr>
        <w:t>UT5 STD</w:t>
      </w:r>
    </w:p>
    <w:p>
      <w:r>
        <w:br w:type="page"/>
      </w:r>
    </w:p>
    <w:p>
      <w:pPr>
        <w:outlineLvl w:val="0"/>
        <w:spacing w:before="75" w:after="450"/>
        <w:shd w:val="clear" w:color="auto" w:fill="FFFFFF"/>
        <w:pBdr>
          <w:top w:val="none" w:space="1" w:color="AAAAAA"/>
          <w:left w:val="none" w:space="1" w:color="AAAAAA"/>
          <w:bottom w:val="single" w:space="1" w:color="AAAAAA"/>
          <w:right w:val="none" w:space="1" w:color="AAAAAA"/>
        </w:pBdr>
      </w:pPr>
      <w:r>
        <w:rPr>
          <w:sz w:val="1"/>
        </w:rPr>
        <w:br w:type="textWrapping" w:clear="all"/>
      </w:r>
      <w:r>
        <w:rPr>
          <w:rFonts w:ascii="Tahoma" w:hAnsi="Tahoma"/>
          <w:b/>
          <w:sz w:val="28"/>
          <w:color w:val="365F91"/>
        </w:rPr>
        <w:t>Table of contents</w:t>
      </w:r>
    </w:p>
    <w:p>
      <w:pPr>
        <w:shd w:val="clear" w:color="auto" w:fill="FFFFFF"/>
        <w:pBdr>
          <w:top w:val="none" w:space="1" w:color="000000"/>
          <w:left w:val="none" w:space="1" w:color="000000"/>
          <w:bottom w:val="none" w:space="1" w:color="000000"/>
          <w:right w:val="none" w:space="1" w:color="000000"/>
        </w:pBdr>
        <w:tabs>
          <w:tab w:val="right" w:pos="9495" w:leader="dot"/>
        </w:tabs>
      </w:pPr>
      <w:hyperlink w:anchor="_topic_UnifiedSolutionPortal">
        <w:r>
          <w:rPr>
            <w:rFonts w:ascii="Tahoma" w:hAnsi="Tahoma"/>
            <w:color w:val="000000"/>
          </w:rPr>
          <w:t>Unified Solution Portal</w:t>
        </w:r>
      </w:hyperlink>
      <w:r>
        <w:rPr>
          <w:rFonts w:ascii="Tahoma" w:hAnsi="Tahoma"/>
          <w:color w:val="000000"/>
        </w:rPr>
        <w:tab/>
      </w:r>
      <w:r>
        <w:fldChar w:fldCharType="begin"/>
      </w:r>
      <w:r>
        <w:instrText xml:space="preserve">PAGEREF _topic_UnifiedSolutionPortal \h  \* MERGEFORMAT </w:instrText>
      </w:r>
      <w:r>
        <w:fldChar w:fldCharType="separate"/>
      </w:r>
      <w:r>
        <w:rPr>
          <w:rFonts w:ascii="Tahoma" w:hAnsi="Tahoma"/>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RuleManagement">
        <w:r>
          <w:rPr>
            <w:rFonts w:ascii="Tahoma" w:hAnsi="Tahoma"/>
            <w:color w:val="000000"/>
          </w:rPr>
          <w:t>Rule Management</w:t>
        </w:r>
      </w:hyperlink>
      <w:r>
        <w:rPr>
          <w:rFonts w:ascii="Tahoma" w:hAnsi="Tahoma"/>
          <w:color w:val="000000"/>
        </w:rPr>
        <w:tab/>
      </w:r>
      <w:r>
        <w:fldChar w:fldCharType="begin"/>
      </w:r>
      <w:r>
        <w:instrText xml:space="preserve">PAGEREF _topic_RuleManagement \h  \* MERGEFORMAT </w:instrText>
      </w:r>
      <w:r>
        <w:fldChar w:fldCharType="separate"/>
      </w:r>
      <w:r>
        <w:rPr>
          <w:rFonts w:ascii="Tahoma" w:hAnsi="Tahoma"/>
          <w:color w:val="000000"/>
        </w:rPr>
        <w:t>3</w:t>
      </w:r>
      <w:r>
        <w:fldChar w:fldCharType="end"/>
      </w:r>
    </w:p>
    <w:p>
      <w:pPr>
        <w:ind w:left="300"/>
        <w:shd w:val="clear" w:color="auto" w:fill="FFFFFF"/>
        <w:pBdr>
          <w:top w:val="none" w:space="1" w:color="000000"/>
          <w:left w:val="none" w:space="1" w:color="000000"/>
          <w:bottom w:val="none" w:space="1" w:color="000000"/>
          <w:right w:val="none" w:space="1" w:color="000000"/>
        </w:pBdr>
        <w:tabs>
          <w:tab w:val="right" w:pos="9495" w:leader="dot"/>
        </w:tabs>
      </w:pPr>
      <w:hyperlink w:anchor="_topic_BulkPayments">
        <w:r>
          <w:rPr>
            <w:rFonts w:ascii="Tahoma" w:hAnsi="Tahoma"/>
            <w:color w:val="000000"/>
          </w:rPr>
          <w:t>Bulk Payments</w:t>
        </w:r>
      </w:hyperlink>
      <w:r>
        <w:rPr>
          <w:rFonts w:ascii="Tahoma" w:hAnsi="Tahoma"/>
          <w:color w:val="000000"/>
        </w:rPr>
        <w:tab/>
      </w:r>
      <w:r>
        <w:fldChar w:fldCharType="begin"/>
      </w:r>
      <w:r>
        <w:instrText xml:space="preserve">PAGEREF _topic_BulkPayments \h  \* MERGEFORMAT </w:instrText>
      </w:r>
      <w:r>
        <w:fldChar w:fldCharType="separate"/>
      </w:r>
      <w:r>
        <w:rPr>
          <w:rFonts w:ascii="Tahoma" w:hAnsi="Tahoma"/>
          <w:color w:val="000000"/>
        </w:rPr>
        <w:t>6</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BulkPaymentsMaker">
        <w:r>
          <w:rPr>
            <w:rFonts w:ascii="Tahoma" w:hAnsi="Tahoma"/>
            <w:color w:val="000000"/>
          </w:rPr>
          <w:t>Bulk Payments Maker</w:t>
        </w:r>
      </w:hyperlink>
      <w:r>
        <w:rPr>
          <w:rFonts w:ascii="Tahoma" w:hAnsi="Tahoma"/>
          <w:color w:val="000000"/>
        </w:rPr>
        <w:tab/>
      </w:r>
      <w:r>
        <w:fldChar w:fldCharType="begin"/>
      </w:r>
      <w:r>
        <w:instrText xml:space="preserve">PAGEREF _topic_BulkPaymentsMaker \h  \* MERGEFORMAT </w:instrText>
      </w:r>
      <w:r>
        <w:fldChar w:fldCharType="separate"/>
      </w:r>
      <w:r>
        <w:rPr>
          <w:rFonts w:ascii="Tahoma" w:hAnsi="Tahoma"/>
          <w:color w:val="000000"/>
        </w:rPr>
        <w:t>7</w:t>
      </w:r>
      <w:r>
        <w:fldChar w:fldCharType="end"/>
      </w:r>
    </w:p>
    <w:p>
      <w:pPr>
        <w:ind w:left="600"/>
        <w:shd w:val="clear" w:color="auto" w:fill="FFFFFF"/>
        <w:pBdr>
          <w:top w:val="none" w:space="1" w:color="000000"/>
          <w:left w:val="none" w:space="1" w:color="000000"/>
          <w:bottom w:val="none" w:space="1" w:color="000000"/>
          <w:right w:val="none" w:space="1" w:color="000000"/>
        </w:pBdr>
        <w:tabs>
          <w:tab w:val="right" w:pos="9495" w:leader="dot"/>
        </w:tabs>
      </w:pPr>
      <w:hyperlink w:anchor="_topic_BulkPaymentChecker">
        <w:r>
          <w:rPr>
            <w:rFonts w:ascii="Tahoma" w:hAnsi="Tahoma"/>
            <w:color w:val="000000"/>
          </w:rPr>
          <w:t>Bulk Payment Checker</w:t>
        </w:r>
      </w:hyperlink>
      <w:r>
        <w:rPr>
          <w:rFonts w:ascii="Tahoma" w:hAnsi="Tahoma"/>
          <w:color w:val="000000"/>
        </w:rPr>
        <w:tab/>
      </w:r>
      <w:r>
        <w:fldChar w:fldCharType="begin"/>
      </w:r>
      <w:r>
        <w:instrText xml:space="preserve">PAGEREF _topic_BulkPaymentChecker \h  \* MERGEFORMAT </w:instrText>
      </w:r>
      <w:r>
        <w:fldChar w:fldCharType="separate"/>
      </w:r>
      <w:r>
        <w:rPr>
          <w:rFonts w:ascii="Tahoma" w:hAnsi="Tahoma"/>
          <w:color w:val="000000"/>
        </w:rPr>
        <w:t>13</w:t>
      </w:r>
      <w:r>
        <w:fldChar w:fldCharType="end"/>
      </w:r>
      <w:r/>
    </w:p>
    <w:p>
      <w:r>
        <w:br w:type="page"/>
      </w:r>
    </w:p>
    <w:p>
      <w:pPr>
        <w:outlineLvl w:val="0"/>
        <w:spacing w:before="75" w:after="450"/>
        <w:shd w:val="clear" w:color="auto" w:fill="FFFFFF"/>
        <w:pBdr>
          <w:top w:val="none" w:space="1" w:color="AAAAAA"/>
          <w:left w:val="none" w:space="1" w:color="AAAAAA"/>
          <w:bottom w:val="single" w:space="1" w:color="AAAAAA"/>
          <w:right w:val="none" w:space="1" w:color="AAAAAA"/>
        </w:pBdr>
      </w:pPr>
      <w:r>
        <w:rPr>
          <w:sz w:val="1"/>
        </w:rPr>
        <w:br w:type="textWrapping" w:clear="all"/>
      </w:r>
      <w:bookmarkStart w:id="0" w:name="_topic_UnifiedSolutionPortal"/>
      <w:bookmarkEnd w:id="0"/>
      <w:r>
        <w:rPr>
          <w:rFonts w:ascii="Tahoma" w:hAnsi="Tahoma"/>
          <w:b/>
          <w:sz w:val="28"/>
          <w:color w:val="365F91"/>
        </w:rPr>
        <w:t>Unified Solution Portal</w:t>
      </w:r>
      <w:r/>
      <w:r/>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1" w:name="_topic_RuleManagement"/>
      <w:bookmarkEnd w:id="1"/>
      <w:r>
        <w:rPr>
          <w:rFonts w:ascii="Tahoma" w:hAnsi="Tahoma"/>
          <w:b/>
          <w:sz w:val="26"/>
          <w:color w:val="4F81BD"/>
        </w:rPr>
        <w:t>Rule Management</w:t>
      </w:r>
      <w:r/>
    </w:p>
    <w:p>
      <w:pPr>
        <w:pStyle w:val="45"/>
      </w:pPr>
      <w:r>
        <w:t>Introduction</w:t>
      </w:r>
    </w:p>
    <w:p>
      <w:pPr>
        <w:pStyle w:val="49"/>
      </w:pPr>
      <w:r>
        <w:rPr>
          <w:color w:val="333333"/>
        </w:rPr>
        <w:t xml:space="preserve">The </w:t>
      </w:r>
      <w:r>
        <w:rPr>
          <w:b/>
          <w:color w:val="333333"/>
        </w:rPr>
        <w:t>Rules</w:t>
      </w:r>
      <w:r>
        <w:rPr>
          <w:color w:val="333333"/>
        </w:rPr>
        <w:t xml:space="preserve"> menu allows you to set conditions for a particular operation. According to this, specific fees and commissions, for both financial and non-financial operations apply. </w:t>
      </w:r>
    </w:p>
    <w:p>
      <w:pPr>
        <w:pStyle w:val="49"/>
      </w:pPr>
      <w:r>
        <w:rPr>
          <w:color w:val="333333"/>
          <w:shd w:val="clear" w:color="auto" w:fill="FFFFFF"/>
        </w:rPr>
        <w:t>The menu also allows defining a limiting conditions that forbid usage over an operation, i.e. a so called limit.</w:t>
      </w:r>
    </w:p>
    <w:p>
      <w:pPr>
        <w:pStyle w:val="49"/>
      </w:pPr>
      <w:r>
        <w:rPr>
          <w:color w:val="333333"/>
          <w:shd w:val="clear" w:color="auto" w:fill="FFFFFF"/>
        </w:rPr>
        <w:t>Fees, commissions and limits</w:t>
      </w:r>
      <w:r>
        <w:rPr>
          <w:b/>
          <w:color w:val="333333"/>
          <w:shd w:val="clear" w:color="auto" w:fill="FFFFFF"/>
        </w:rPr>
        <w:t xml:space="preserve"> </w:t>
      </w:r>
      <w:r>
        <w:rPr>
          <w:color w:val="333333"/>
          <w:shd w:val="clear" w:color="auto" w:fill="FFFFFF"/>
        </w:rPr>
        <w:t>are determined by the composition of conditions for a rule, which are the actual properties of a channel, operation, operation source and destination, operation cumulative, periods and amount conditions.</w:t>
      </w:r>
    </w:p>
    <w:p>
      <w:pPr>
        <w:pStyle w:val="49"/>
      </w:pPr>
      <w:r>
        <w:rPr>
          <w:b/>
          <w:shd w:val="clear" w:color="auto" w:fill="FFFFFF"/>
        </w:rPr>
        <w:t/>
      </w:r>
    </w:p>
    <w:p>
      <w:pPr>
        <w:pStyle w:val="49"/>
      </w:pPr>
      <w:r>
        <w:rPr>
          <w:shd w:val="clear" w:color="auto" w:fill="FFFFFF"/>
        </w:rPr>
        <w:t/>
      </w:r>
    </w:p>
    <w:p>
      <w:pPr>
        <w:pStyle w:val="49"/>
      </w:pPr>
      <w:r>
        <w:rPr>
          <w:sz w:val="21"/>
          <w:shd w:val="clear" w:color="auto" w:fill="FFFFFF"/>
        </w:rPr>
        <w:t/>
      </w:r>
    </w:p>
    <w:tbl>
      <w:tblPr>
        <w:tblW w:w="5000" w:type="pct"/>
        <w:tblLayout w:type="fixed"/>
        <w:tblBorders>
          <w:left w:val="single" w:sz="6" w:color="auto"/>
          <w:top w:val="single" w:sz="6" w:color="auto"/>
          <w:right w:val="single" w:sz="6" w:color="auto"/>
          <w:bottom w:val="single" w:sz="6" w:color="auto"/>
          <w:insideH w:val="single" w:sz="6" w:color="auto"/>
          <w:insideV w:val="single" w:sz="6" w:color="auto"/>
        </w:tblBorders>
        <w:tblCellMar>
          <w:top w:w="15" w:type="dxa"/>
          <w:left w:w="15" w:type="dxa"/>
          <w:bottom w:w="15" w:type="dxa"/>
          <w:right w:w="15" w:type="dxa"/>
        </w:tblCellMar>
        <w:tblCellSpacing w:w="15" w:type="dxa"/>
      </w:tblPr>
      <w:tblGrid>
        <w:gridCol w:w="1695"/>
        <w:gridCol w:w="7650"/>
      </w:tblGrid>
      <w:tr>
        <w:trPr>
          <w:trHeight w:val="570" w:hRule="atLeast"/>
        </w:trPr>
        <w:tc>
          <w:tcPr>
            <w:tcBorders>
              <w:left w:val="single" w:sz="6" w:color="auto"/>
              <w:top w:val="single" w:sz="6" w:color="auto"/>
              <w:right w:val="single" w:sz="6" w:color="auto"/>
              <w:bottom w:val="single" w:sz="6" w:color="auto"/>
            </w:tcBorders>
            <w:shd w:val="clear" w:color="auto" w:fill="BBCEE8"/>
          </w:tcPr>
          <w:p>
            <w:pPr>
              <w:pStyle w:val="49"/>
            </w:pPr>
            <w:r>
              <w:rPr>
                <w:b/>
              </w:rPr>
              <w:t xml:space="preserve">Components </w:t>
            </w:r>
          </w:p>
        </w:tc>
        <w:tc>
          <w:tcPr>
            <w:tcBorders>
              <w:left w:val="single" w:sz="6" w:color="auto"/>
              <w:top w:val="single" w:sz="6" w:color="auto"/>
              <w:right w:val="single" w:sz="6" w:color="auto"/>
              <w:bottom w:val="single" w:sz="6" w:color="auto"/>
            </w:tcBorders>
            <w:shd w:val="clear" w:color="auto" w:fill="BBCEE8"/>
          </w:tcPr>
          <w:p>
            <w:pPr>
              <w:pStyle w:val="49"/>
            </w:pPr>
            <w:r>
              <w:rPr>
                <w:b/>
              </w:rPr>
              <w:t>Description</w:t>
            </w:r>
          </w:p>
        </w:tc>
      </w:tr>
      <w:tr>
        <w:trPr>
          <w:trHeight w:val="1050" w:hRule="atLeast"/>
        </w:trPr>
        <w:tc>
          <w:tcPr>
            <w:tcBorders>
              <w:left w:val="single" w:sz="6" w:color="auto"/>
              <w:top w:val="single" w:sz="6" w:color="auto"/>
              <w:right w:val="single" w:sz="6" w:color="auto"/>
              <w:bottom w:val="single" w:sz="6" w:color="auto"/>
            </w:tcBorders>
          </w:tcPr>
          <w:p>
            <w:pPr>
              <w:pStyle w:val="49"/>
            </w:pPr>
            <w:r>
              <w:rPr>
                <w:b/>
              </w:rPr>
              <w:t>Rules</w:t>
            </w:r>
          </w:p>
        </w:tc>
        <w:tc>
          <w:tcPr>
            <w:tcBorders>
              <w:left w:val="single" w:sz="6" w:color="auto"/>
              <w:top w:val="single" w:sz="6" w:color="auto"/>
              <w:right w:val="single" w:sz="6" w:color="auto"/>
              <w:bottom w:val="single" w:sz="6" w:color="auto"/>
            </w:tcBorders>
          </w:tcPr>
          <w:p>
            <w:pPr>
              <w:pStyle w:val="49"/>
            </w:pPr>
            <w:r>
              <w:t xml:space="preserve">Logic for charges or blocking of services in specific condition is managed by creation of </w:t>
            </w:r>
            <w:r>
              <w:rPr>
                <w:b/>
              </w:rPr>
              <w:t>rules</w:t>
            </w:r>
            <w:r>
              <w:t xml:space="preserve">. Each </w:t>
            </w:r>
            <w:r>
              <w:rPr>
                <w:b/>
              </w:rPr>
              <w:t>rule</w:t>
            </w:r>
            <w:r>
              <w:t xml:space="preserve"> describes the operation and its participants` (actors) specifics by using conditions. The conditions indicate “when” the rule in question applies and what action should be eventually taken during the operation</w:t>
            </w:r>
          </w:p>
        </w:tc>
      </w:tr>
      <w:tr>
        <w:tc>
          <w:tcPr>
            <w:tcBorders>
              <w:left w:val="single" w:sz="6" w:color="auto"/>
              <w:top w:val="single" w:sz="6" w:color="auto"/>
              <w:right w:val="single" w:sz="6" w:color="auto"/>
              <w:bottom w:val="single" w:sz="6" w:color="auto"/>
            </w:tcBorders>
          </w:tcPr>
          <w:p>
            <w:pPr>
              <w:pStyle w:val="49"/>
            </w:pPr>
            <w:r>
              <w:rPr>
                <w:b/>
              </w:rPr>
              <w:t>Priorities</w:t>
            </w:r>
          </w:p>
        </w:tc>
        <w:tc>
          <w:tcPr>
            <w:tcBorders>
              <w:left w:val="single" w:sz="6" w:color="auto"/>
              <w:top w:val="single" w:sz="6" w:color="auto"/>
              <w:right w:val="single" w:sz="6" w:color="auto"/>
              <w:bottom w:val="single" w:sz="6" w:color="auto"/>
            </w:tcBorders>
          </w:tcPr>
          <w:p>
            <w:pPr>
              <w:pStyle w:val="49"/>
            </w:pPr>
            <w:r>
              <w:rPr>
                <w:color w:val="3F3F3F"/>
              </w:rPr>
              <w:t>A</w:t>
            </w:r>
            <w:r>
              <w:rPr>
                <w:b/>
                <w:color w:val="3F3F3F"/>
              </w:rPr>
              <w:t xml:space="preserve"> Priority</w:t>
            </w:r>
            <w:r>
              <w:rPr>
                <w:color w:val="3F3F3F"/>
              </w:rPr>
              <w:t xml:space="preserve"> is the main rule value, according to which a particular rule is considered applicable when more than one is valid.</w:t>
            </w:r>
          </w:p>
        </w:tc>
      </w:tr>
      <w:tr>
        <w:tc>
          <w:tcPr>
            <w:tcBorders>
              <w:left w:val="single" w:sz="6" w:color="auto"/>
              <w:top w:val="single" w:sz="6" w:color="auto"/>
              <w:right w:val="single" w:sz="6" w:color="auto"/>
              <w:bottom w:val="single" w:sz="6" w:color="auto"/>
            </w:tcBorders>
          </w:tcPr>
          <w:p>
            <w:pPr>
              <w:pStyle w:val="49"/>
            </w:pPr>
            <w:r>
              <w:rPr>
                <w:b/>
              </w:rPr>
              <w:t>Channel</w:t>
            </w:r>
          </w:p>
        </w:tc>
        <w:tc>
          <w:tcPr>
            <w:tcBorders>
              <w:left w:val="single" w:sz="6" w:color="auto"/>
              <w:top w:val="single" w:sz="6" w:color="auto"/>
              <w:right w:val="single" w:sz="6" w:color="auto"/>
              <w:bottom w:val="single" w:sz="6" w:color="auto"/>
            </w:tcBorders>
          </w:tcPr>
          <w:p>
            <w:pPr>
              <w:pStyle w:val="49"/>
            </w:pPr>
            <w:r>
              <w:rPr>
                <w:color w:val="3F3F3F"/>
              </w:rPr>
              <w:t>By means of the channel (such as Agent, ATM, POS, Teller, USSD/SMS, etc), the operation is conducted from one actor to another.</w:t>
            </w:r>
          </w:p>
        </w:tc>
      </w:tr>
      <w:tr>
        <w:tc>
          <w:tcPr>
            <w:tcBorders>
              <w:left w:val="single" w:sz="6" w:color="auto"/>
              <w:top w:val="single" w:sz="6" w:color="auto"/>
              <w:right w:val="single" w:sz="6" w:color="auto"/>
              <w:bottom w:val="single" w:sz="6" w:color="auto"/>
            </w:tcBorders>
          </w:tcPr>
          <w:p>
            <w:pPr>
              <w:pStyle w:val="49"/>
            </w:pPr>
            <w:r>
              <w:rPr>
                <w:b/>
              </w:rPr>
              <w:t>Operation</w:t>
            </w:r>
          </w:p>
        </w:tc>
        <w:tc>
          <w:tcPr>
            <w:tcBorders>
              <w:left w:val="single" w:sz="6" w:color="auto"/>
              <w:top w:val="single" w:sz="6" w:color="auto"/>
              <w:right w:val="single" w:sz="6" w:color="auto"/>
              <w:bottom w:val="single" w:sz="6" w:color="auto"/>
            </w:tcBorders>
          </w:tcPr>
          <w:p>
            <w:pPr>
              <w:pStyle w:val="49"/>
            </w:pPr>
            <w:r>
              <w:t xml:space="preserve">It is a service or transaction performed. </w:t>
            </w:r>
          </w:p>
        </w:tc>
      </w:tr>
      <w:tr>
        <w:trPr>
          <w:trHeight w:val="315" w:hRule="atLeast"/>
        </w:trPr>
        <w:tc>
          <w:tcPr>
            <w:tcBorders>
              <w:left w:val="single" w:sz="6" w:color="auto"/>
              <w:top w:val="single" w:sz="6" w:color="auto"/>
              <w:right w:val="single" w:sz="6" w:color="auto"/>
              <w:bottom w:val="single" w:sz="6" w:color="auto"/>
            </w:tcBorders>
          </w:tcPr>
          <w:p>
            <w:pPr>
              <w:pStyle w:val="49"/>
            </w:pPr>
            <w:r>
              <w:rPr>
                <w:b/>
              </w:rPr>
              <w:t>Limits</w:t>
            </w:r>
          </w:p>
        </w:tc>
        <w:tc>
          <w:tcPr>
            <w:tcBorders>
              <w:left w:val="single" w:sz="6" w:color="auto"/>
              <w:top w:val="single" w:sz="6" w:color="auto"/>
              <w:right w:val="single" w:sz="6" w:color="auto"/>
              <w:bottom w:val="single" w:sz="6" w:color="auto"/>
            </w:tcBorders>
          </w:tcPr>
          <w:p>
            <w:pPr>
              <w:pStyle w:val="49"/>
            </w:pPr>
            <w:r>
              <w:rPr>
                <w:b/>
              </w:rPr>
              <w:t>Limits</w:t>
            </w:r>
            <w:r>
              <w:t xml:space="preserve"> are used as limitation to forbid specific operation execution by specifying the maximum operation amount allowed per currency, maximum summarized amount volume or count of operations allowed per relative period (monthly, weekly, daily).</w:t>
            </w:r>
          </w:p>
        </w:tc>
      </w:tr>
      <w:tr>
        <w:tc>
          <w:tcPr>
            <w:tcBorders>
              <w:left w:val="single" w:sz="6" w:color="auto"/>
              <w:top w:val="single" w:sz="6" w:color="auto"/>
              <w:right w:val="single" w:sz="6" w:color="auto"/>
              <w:bottom w:val="single" w:sz="6" w:color="auto"/>
            </w:tcBorders>
          </w:tcPr>
          <w:p>
            <w:r>
              <w:rPr>
                <w:rStyle w:val="c49"/>
                <w:b/>
              </w:rPr>
              <w:t>Fees</w:t>
            </w:r>
            <w:r>
              <w:t xml:space="preserve"> </w:t>
            </w:r>
          </w:p>
        </w:tc>
        <w:tc>
          <w:tcPr>
            <w:tcBorders>
              <w:left w:val="single" w:sz="6" w:color="auto"/>
              <w:top w:val="single" w:sz="6" w:color="auto"/>
              <w:right w:val="single" w:sz="6" w:color="auto"/>
              <w:bottom w:val="single" w:sz="6" w:color="auto"/>
            </w:tcBorders>
          </w:tcPr>
          <w:p>
            <w:pPr>
              <w:pStyle w:val="49"/>
            </w:pPr>
            <w:r>
              <w:rPr>
                <w:b/>
              </w:rPr>
              <w:t>Fees</w:t>
            </w:r>
            <w:r>
              <w:t xml:space="preserve"> are the money taken as charge for a particular action (service), specified by the conditions. The fee is collected by the financial institution as a charge for the service. Then, it can be shared with other parties (agents, operators, service providers, etc).</w:t>
            </w:r>
          </w:p>
          <w:p>
            <w:pPr>
              <w:pStyle w:val="49"/>
            </w:pPr>
            <w:r>
              <w:t>Fees are defined as a percentage or flat value.</w:t>
            </w:r>
          </w:p>
        </w:tc>
      </w:tr>
      <w:tr>
        <w:tc>
          <w:tcPr>
            <w:tcBorders>
              <w:left w:val="single" w:sz="6" w:color="auto"/>
              <w:top w:val="single" w:sz="6" w:color="auto"/>
              <w:right w:val="single" w:sz="6" w:color="auto"/>
              <w:bottom w:val="single" w:sz="6" w:color="auto"/>
            </w:tcBorders>
          </w:tcPr>
          <w:p>
            <w:pPr>
              <w:pStyle w:val="49"/>
            </w:pPr>
            <w:r>
              <w:rPr>
                <w:b/>
              </w:rPr>
              <w:t>Commissions</w:t>
            </w:r>
          </w:p>
        </w:tc>
        <w:tc>
          <w:tcPr>
            <w:tcBorders>
              <w:left w:val="single" w:sz="6" w:color="auto"/>
              <w:top w:val="single" w:sz="6" w:color="auto"/>
              <w:right w:val="single" w:sz="6" w:color="auto"/>
              <w:bottom w:val="single" w:sz="6" w:color="auto"/>
            </w:tcBorders>
          </w:tcPr>
          <w:p>
            <w:pPr>
              <w:pStyle w:val="49"/>
            </w:pPr>
            <w:r>
              <w:rPr>
                <w:b/>
              </w:rPr>
              <w:t xml:space="preserve">Commissions </w:t>
            </w:r>
            <w:r>
              <w:t xml:space="preserve">are the money given as a profit from the action specified by the conditions. </w:t>
            </w:r>
          </w:p>
        </w:tc>
      </w:tr>
      <w:tr>
        <w:tc>
          <w:tcPr>
            <w:tcBorders>
              <w:left w:val="single" w:sz="6" w:color="auto"/>
              <w:top w:val="single" w:sz="6" w:color="auto"/>
              <w:right w:val="single" w:sz="6" w:color="auto"/>
              <w:bottom w:val="single" w:sz="6" w:color="auto"/>
            </w:tcBorders>
          </w:tcPr>
          <w:p>
            <w:pPr>
              <w:pStyle w:val="49"/>
            </w:pPr>
            <w:r>
              <w:rPr>
                <w:b/>
              </w:rPr>
              <w:t>Split</w:t>
            </w:r>
          </w:p>
        </w:tc>
        <w:tc>
          <w:tcPr>
            <w:tcBorders>
              <w:left w:val="single" w:sz="6" w:color="auto"/>
              <w:top w:val="single" w:sz="6" w:color="auto"/>
              <w:right w:val="single" w:sz="6" w:color="auto"/>
              <w:bottom w:val="single" w:sz="6" w:color="auto"/>
            </w:tcBorders>
          </w:tcPr>
          <w:p>
            <w:pPr>
              <w:pStyle w:val="49"/>
            </w:pPr>
            <w:r>
              <w:rPr>
                <w:b/>
              </w:rPr>
              <w:t>Split</w:t>
            </w:r>
            <w:r>
              <w:t xml:space="preserve"> represents the division of the commissions and fees for particular operation transmission. </w:t>
            </w:r>
          </w:p>
        </w:tc>
      </w:tr>
    </w:tbl>
    <w:p>
      <w:pPr>
        <w:pStyle w:val="45"/>
      </w:pPr>
      <w:r>
        <w:t/>
      </w:r>
    </w:p>
    <w:p>
      <w:pPr>
        <w:pStyle w:val="45"/>
      </w:pPr>
      <w:r>
        <w:t>Creating a Rule</w:t>
      </w:r>
    </w:p>
    <w:p>
      <w:pPr>
        <w:pStyle w:val="49"/>
      </w:pPr>
      <w:r>
        <w:t>To create a new rule for your organization:</w:t>
      </w:r>
    </w:p>
    <w:p>
      <w:pPr>
        <w:pStyle w:val="49"/>
      </w:pPr>
      <w:r>
        <w:t/>
      </w:r>
    </w:p>
    <w:p>
      <w:pPr>
        <w:pStyle w:val="49"/>
        <w:numPr>
          <w:ilvl w:val="0"/>
          <w:numId w:val="4"/>
        </w:numPr>
      </w:pPr>
      <w:r/>
      <w:r>
        <w:t xml:space="preserve">Go to </w:t>
      </w:r>
      <w:r>
        <w:rPr>
          <w:b/>
        </w:rPr>
        <w:t>Rules</w:t>
      </w:r>
      <w:r>
        <w:rPr>
          <w:color w:val="000000"/>
        </w:rPr>
        <w:t xml:space="preserve">  </w:t>
      </w:r>
      <w:r>
        <w:t xml:space="preserve">and click the </w:t>
      </w:r>
      <w:r>
        <w:rPr>
          <w:b/>
        </w:rPr>
        <w:t>Create Rule</w:t>
      </w:r>
      <w:r>
        <w:t xml:space="preserve"> button. </w:t>
      </w:r>
    </w:p>
    <w:p>
      <w:pPr>
        <w:pStyle w:val="49"/>
        <w:numPr>
          <w:ilvl w:val="0"/>
          <w:numId w:val="4"/>
        </w:numPr>
      </w:pPr>
      <w:r/>
      <w:r>
        <w:t xml:space="preserve">In the new </w:t>
      </w:r>
      <w:r>
        <w:rPr>
          <w:b/>
        </w:rPr>
        <w:t>Add Rule</w:t>
      </w:r>
      <w:r>
        <w:t xml:space="preserve"> window, enter the following information: </w:t>
      </w:r>
    </w:p>
    <w:p>
      <w:pPr>
        <w:pStyle w:val="49"/>
      </w:pPr>
      <w:r>
        <w:t/>
      </w:r>
    </w:p>
    <w:p>
      <w:pPr>
        <w:pStyle w:val="49"/>
        <w:numPr>
          <w:ilvl w:val="0"/>
          <w:numId w:val="1"/>
        </w:numPr>
      </w:pPr>
      <w:r/>
      <w:r>
        <w:t xml:space="preserve">In the </w:t>
      </w:r>
      <w:r>
        <w:rPr>
          <w:b/>
        </w:rPr>
        <w:t>Priority</w:t>
      </w:r>
      <w:r>
        <w:t xml:space="preserve"> field set the priority order (number) of the rule . Priority is mandatory and is used to find which rule applies when more than one is valid. </w:t>
      </w:r>
    </w:p>
    <w:p>
      <w:pPr>
        <w:pStyle w:val="49"/>
        <w:numPr>
          <w:ilvl w:val="0"/>
          <w:numId w:val="1"/>
        </w:numPr>
      </w:pPr>
      <w:r/>
      <w:r>
        <w:t xml:space="preserve">In the </w:t>
      </w:r>
      <w:r>
        <w:rPr>
          <w:b/>
        </w:rPr>
        <w:t>Channel</w:t>
      </w:r>
      <w:r>
        <w:t xml:space="preserve"> panel set up one or more conditions of the channel properties, such as </w:t>
      </w:r>
      <w:r>
        <w:rPr>
          <w:b/>
        </w:rPr>
        <w:t>Type</w:t>
      </w:r>
      <w:r>
        <w:t xml:space="preserve"> and </w:t>
      </w:r>
      <w:r>
        <w:rPr>
          <w:b/>
        </w:rPr>
        <w:t>Role</w:t>
      </w:r>
      <w:r>
        <w:t>.</w:t>
      </w:r>
      <w:r>
        <w:br/>
      </w:r>
      <w:r>
        <w:t/>
      </w:r>
      <w:r>
        <w:br/>
      </w:r>
      <w:r>
        <w:drawing>
          <wp:inline distT="0" distB="0" distL="0" distR="0">
            <wp:extent cx="4981575" cy="1162050"/>
            <wp:effectExtent l="0" t="0" r="0" b="0"/>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png"/>
                    <pic:cNvPicPr/>
                  </pic:nvPicPr>
                  <pic:blipFill>
                    <a:blip r:embed="prId1" cstate="print"/>
                    <a:stretch>
                      <a:fillRect/>
                    </a:stretch>
                  </pic:blipFill>
                  <pic:spPr>
                    <a:xfrm>
                      <a:off x="0" y="0"/>
                      <a:ext cx="4981575" cy="1162050"/>
                    </a:xfrm>
                    <a:prstGeom prst="rect">
                      <a:avLst/>
                    </a:prstGeom>
                    <a:solidFill>
                      <a:srgbClr val="E5E5E5"/>
                    </a:solidFill>
                  </pic:spPr>
                </pic:pic>
              </a:graphicData>
            </a:graphic>
          </wp:inline>
        </w:drawing>
      </w:r>
    </w:p>
    <w:p>
      <w:pPr>
        <w:pStyle w:val="49"/>
      </w:pPr>
      <w:r>
        <w:t/>
      </w:r>
    </w:p>
    <w:p>
      <w:pPr>
        <w:pStyle w:val="49"/>
      </w:pPr>
      <w:r>
        <w:t/>
      </w:r>
    </w:p>
    <w:p>
      <w:pPr>
        <w:pStyle w:val="49"/>
        <w:numPr>
          <w:ilvl w:val="0"/>
          <w:numId w:val="1"/>
        </w:numPr>
      </w:pPr>
      <w:r/>
      <w:r>
        <w:t xml:space="preserve">In the </w:t>
      </w:r>
      <w:r>
        <w:rPr>
          <w:b/>
        </w:rPr>
        <w:t>Operation</w:t>
      </w:r>
      <w:r>
        <w:t xml:space="preserve"> panel specify the type of the operation.</w:t>
      </w:r>
      <w:r>
        <w:br/>
      </w:r>
      <w:r>
        <w:t/>
      </w:r>
      <w:r>
        <w:br/>
      </w:r>
      <w:r>
        <w:t/>
      </w:r>
      <w:r>
        <w:br/>
      </w:r>
      <w:r>
        <w:drawing>
          <wp:inline distT="0" distB="0" distL="0" distR="0">
            <wp:extent cx="4981575" cy="1962150"/>
            <wp:effectExtent l="0" t="0" r="0" b="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png"/>
                    <pic:cNvPicPr/>
                  </pic:nvPicPr>
                  <pic:blipFill>
                    <a:blip r:embed="prId2" cstate="print"/>
                    <a:stretch>
                      <a:fillRect/>
                    </a:stretch>
                  </pic:blipFill>
                  <pic:spPr>
                    <a:xfrm>
                      <a:off x="0" y="0"/>
                      <a:ext cx="4981575" cy="1962150"/>
                    </a:xfrm>
                    <a:prstGeom prst="rect">
                      <a:avLst/>
                    </a:prstGeom>
                    <a:solidFill>
                      <a:srgbClr val="E5E5E5"/>
                    </a:solidFill>
                  </pic:spPr>
                </pic:pic>
              </a:graphicData>
            </a:graphic>
          </wp:inline>
        </w:drawing>
      </w:r>
      <w:r>
        <w:br/>
      </w:r>
      <w:r>
        <w:t/>
      </w:r>
      <w:r>
        <w:br/>
      </w:r>
      <w:r>
        <w:t/>
      </w:r>
    </w:p>
    <w:p>
      <w:pPr>
        <w:pStyle w:val="49"/>
      </w:pPr>
      <w:r>
        <w:rPr>
          <w:b/>
        </w:rPr>
        <w:t/>
      </w:r>
    </w:p>
    <w:p>
      <w:pPr>
        <w:pStyle w:val="49"/>
        <w:numPr>
          <w:ilvl w:val="0"/>
          <w:numId w:val="1"/>
        </w:numPr>
      </w:pPr>
      <w:r/>
      <w:r>
        <w:t xml:space="preserve">In the </w:t>
      </w:r>
      <w:r>
        <w:rPr>
          <w:b/>
        </w:rPr>
        <w:t>Fee</w:t>
      </w:r>
      <w:r>
        <w:t xml:space="preserve"> and </w:t>
      </w:r>
      <w:r>
        <w:rPr>
          <w:b/>
        </w:rPr>
        <w:t>Commissions</w:t>
      </w:r>
      <w:r>
        <w:t xml:space="preserve"> panels define the split range of the commissions and fees, by clicking the </w:t>
      </w:r>
      <w:r>
        <w:rPr>
          <w:b/>
        </w:rPr>
        <w:t>Add another fee/ commission</w:t>
      </w:r>
      <w:r>
        <w:t xml:space="preserve"> button. </w:t>
      </w:r>
    </w:p>
    <w:p>
      <w:pPr>
        <w:pStyle w:val="49"/>
      </w:pPr>
      <w:r>
        <w:t/>
      </w:r>
    </w:p>
    <w:p>
      <w:pPr>
        <w:pStyle w:val="49"/>
        <w:numPr>
          <w:ilvl w:val="0"/>
          <w:numId w:val="5"/>
        </w:numPr>
      </w:pPr>
      <w:r/>
      <w:r>
        <w:t xml:space="preserve">In the </w:t>
      </w:r>
      <w:r>
        <w:rPr>
          <w:b/>
        </w:rPr>
        <w:t>Start Amount</w:t>
      </w:r>
      <w:r>
        <w:t xml:space="preserve"> field enter enter the start amount range of the operation. The range ends at the next Range Amount start. The current operation amount is checked within which range it falls in, and the corresponding calculation is returned</w:t>
      </w:r>
    </w:p>
    <w:p>
      <w:pPr>
        <w:pStyle w:val="49"/>
        <w:numPr>
          <w:ilvl w:val="0"/>
          <w:numId w:val="5"/>
        </w:numPr>
      </w:pPr>
      <w:r/>
      <w:r>
        <w:t xml:space="preserve">From the </w:t>
      </w:r>
      <w:r>
        <w:rPr>
          <w:b/>
        </w:rPr>
        <w:t>Currency</w:t>
      </w:r>
      <w:r>
        <w:t xml:space="preserve"> drop-down select the currency of the operation. </w:t>
      </w:r>
    </w:p>
    <w:p>
      <w:pPr>
        <w:pStyle w:val="49"/>
        <w:numPr>
          <w:ilvl w:val="0"/>
          <w:numId w:val="5"/>
        </w:numPr>
      </w:pPr>
      <w:r/>
      <w:r>
        <w:t>In the percentage field enter the percentage of the fee/commission, which is calculated based on the total operation amount.</w:t>
      </w:r>
    </w:p>
    <w:p>
      <w:pPr>
        <w:pStyle w:val="49"/>
        <w:numPr>
          <w:ilvl w:val="0"/>
          <w:numId w:val="5"/>
        </w:numPr>
      </w:pPr>
      <w:r/>
      <w:r>
        <w:t>In the</w:t>
      </w:r>
      <w:r>
        <w:rPr>
          <w:b/>
        </w:rPr>
        <w:t xml:space="preserve"> %Base</w:t>
      </w:r>
      <w:r>
        <w:t xml:space="preserve"> field enter the base number for percentage calculation. If the %Base number is higher than the transaction amount, the percentage calculation value is 0. </w:t>
      </w:r>
    </w:p>
    <w:p>
      <w:pPr>
        <w:pStyle w:val="49"/>
        <w:numPr>
          <w:ilvl w:val="0"/>
          <w:numId w:val="5"/>
        </w:numPr>
      </w:pPr>
      <w:r/>
      <w:r>
        <w:t xml:space="preserve">In the </w:t>
      </w:r>
      <w:r>
        <w:rPr>
          <w:b/>
        </w:rPr>
        <w:t>Min Amount</w:t>
      </w:r>
      <w:r>
        <w:t xml:space="preserve"> field enter the flat number for minimum value of the calculated percentage. If the calculated percentage value from the operation amount is lower than Min value, the Min value will be returned. If there is no percentage value set, but there is a Min value, then Min value will be returned. This way a flat charge can be set.</w:t>
      </w:r>
    </w:p>
    <w:p>
      <w:pPr>
        <w:pStyle w:val="49"/>
        <w:numPr>
          <w:ilvl w:val="0"/>
          <w:numId w:val="5"/>
        </w:numPr>
      </w:pPr>
      <w:r/>
      <w:r>
        <w:t xml:space="preserve">In the </w:t>
      </w:r>
      <w:r>
        <w:rPr>
          <w:b/>
        </w:rPr>
        <w:t>Max Amount</w:t>
      </w:r>
      <w:r>
        <w:t xml:space="preserve"> field enter the flat number for maximum value of the calculated percentage. If the calculated percentage value from the operation amount is higher than Max value, the Max value will be returned.</w:t>
      </w:r>
      <w:r>
        <w:br/>
      </w:r>
      <w:r>
        <w:t/>
      </w:r>
      <w:r>
        <w:br/>
      </w:r>
      <w:r>
        <w:t/>
      </w:r>
      <w:r>
        <w:br/>
      </w:r>
      <w:r>
        <w:drawing>
          <wp:inline distT="0" distB="0" distL="0" distR="0">
            <wp:extent cx="4791075" cy="1619250"/>
            <wp:effectExtent l="0" t="0" r="0" b="0"/>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3.png"/>
                    <pic:cNvPicPr/>
                  </pic:nvPicPr>
                  <pic:blipFill>
                    <a:blip r:embed="prId3" cstate="print"/>
                    <a:stretch>
                      <a:fillRect/>
                    </a:stretch>
                  </pic:blipFill>
                  <pic:spPr>
                    <a:xfrm>
                      <a:off x="0" y="0"/>
                      <a:ext cx="4791075" cy="1619250"/>
                    </a:xfrm>
                    <a:prstGeom prst="rect">
                      <a:avLst/>
                    </a:prstGeom>
                    <a:solidFill>
                      <a:srgbClr val="E5E5E5"/>
                    </a:solidFill>
                  </pic:spPr>
                </pic:pic>
              </a:graphicData>
            </a:graphic>
          </wp:inline>
        </w:drawing>
      </w:r>
      <w:r>
        <w:br/>
      </w:r>
      <w:r>
        <w:rPr>
          <w:color w:val="FF0000"/>
        </w:rPr>
        <w:t/>
      </w:r>
    </w:p>
    <w:p>
      <w:pPr>
        <w:pStyle w:val="49"/>
      </w:pPr>
      <w:r>
        <w:rPr>
          <w:color w:val="FF0000"/>
        </w:rPr>
        <w:t xml:space="preserve">    </w:t>
      </w:r>
    </w:p>
    <w:p>
      <w:pPr>
        <w:pStyle w:val="49"/>
        <w:numPr>
          <w:ilvl w:val="0"/>
          <w:numId w:val="1"/>
        </w:numPr>
      </w:pPr>
      <w:r/>
      <w:r>
        <w:t xml:space="preserve">In the </w:t>
      </w:r>
      <w:r>
        <w:rPr>
          <w:b/>
        </w:rPr>
        <w:t>Limit</w:t>
      </w:r>
      <w:r>
        <w:t xml:space="preserve"> panel specify the currency and limitation of the maximum allowed value of operations for a relative period of time: daily, weekly or monthly, by clicking the </w:t>
      </w:r>
      <w:r>
        <w:rPr>
          <w:b/>
        </w:rPr>
        <w:t>Add Another Limit</w:t>
      </w:r>
      <w:r>
        <w:t xml:space="preserve"> button.</w:t>
      </w:r>
    </w:p>
    <w:p>
      <w:pPr>
        <w:pStyle w:val="49"/>
      </w:pPr>
      <w:r>
        <w:t/>
      </w:r>
    </w:p>
    <w:p>
      <w:pPr>
        <w:pStyle w:val="49"/>
        <w:numPr>
          <w:ilvl w:val="0"/>
          <w:numId w:val="5"/>
        </w:numPr>
      </w:pPr>
      <w:r/>
      <w:r>
        <w:t xml:space="preserve">In the </w:t>
      </w:r>
      <w:r>
        <w:rPr>
          <w:b/>
        </w:rPr>
        <w:t>Transactions</w:t>
      </w:r>
      <w:r>
        <w:t xml:space="preserve"> field enter the </w:t>
      </w:r>
      <w:r>
        <w:rPr>
          <w:b/>
        </w:rPr>
        <w:t>Minimum</w:t>
      </w:r>
      <w:r>
        <w:t xml:space="preserve"> and </w:t>
      </w:r>
      <w:r>
        <w:rPr>
          <w:b/>
        </w:rPr>
        <w:t>Maximum</w:t>
      </w:r>
      <w:r>
        <w:t xml:space="preserve"> amount of the operation per transaction.</w:t>
      </w:r>
    </w:p>
    <w:p>
      <w:pPr>
        <w:pStyle w:val="49"/>
        <w:numPr>
          <w:ilvl w:val="0"/>
          <w:numId w:val="5"/>
        </w:numPr>
      </w:pPr>
      <w:r/>
      <w:r>
        <w:t xml:space="preserve">In the </w:t>
      </w:r>
      <w:r>
        <w:rPr>
          <w:b/>
        </w:rPr>
        <w:t>Daily</w:t>
      </w:r>
      <w:r>
        <w:t xml:space="preserve"> field enter the </w:t>
      </w:r>
      <w:r>
        <w:rPr>
          <w:b/>
        </w:rPr>
        <w:t>Maximum</w:t>
      </w:r>
      <w:r>
        <w:t xml:space="preserve"> amount  and </w:t>
      </w:r>
      <w:r>
        <w:rPr>
          <w:b/>
        </w:rPr>
        <w:t>Count</w:t>
      </w:r>
      <w:r>
        <w:t xml:space="preserve"> of the operation/s per day. </w:t>
      </w:r>
    </w:p>
    <w:p>
      <w:pPr>
        <w:pStyle w:val="49"/>
        <w:numPr>
          <w:ilvl w:val="0"/>
          <w:numId w:val="5"/>
        </w:numPr>
      </w:pPr>
      <w:r/>
      <w:r>
        <w:t xml:space="preserve">In the </w:t>
      </w:r>
      <w:r>
        <w:rPr>
          <w:b/>
        </w:rPr>
        <w:t>Weekly</w:t>
      </w:r>
      <w:r>
        <w:t xml:space="preserve"> field enter the </w:t>
      </w:r>
      <w:r>
        <w:rPr>
          <w:b/>
        </w:rPr>
        <w:t>Maximum</w:t>
      </w:r>
      <w:r>
        <w:t xml:space="preserve"> amount and </w:t>
      </w:r>
      <w:r>
        <w:rPr>
          <w:b/>
        </w:rPr>
        <w:t>Count</w:t>
      </w:r>
      <w:r>
        <w:t xml:space="preserve"> of the operation/s per week. </w:t>
      </w:r>
    </w:p>
    <w:p>
      <w:pPr>
        <w:pStyle w:val="49"/>
        <w:numPr>
          <w:ilvl w:val="0"/>
          <w:numId w:val="5"/>
        </w:numPr>
      </w:pPr>
      <w:r/>
      <w:r>
        <w:t xml:space="preserve">In the </w:t>
      </w:r>
      <w:r>
        <w:rPr>
          <w:b/>
        </w:rPr>
        <w:t>Monthly</w:t>
      </w:r>
      <w:r>
        <w:t xml:space="preserve"> field enter the </w:t>
      </w:r>
      <w:r>
        <w:rPr>
          <w:b/>
        </w:rPr>
        <w:t>Maximum</w:t>
      </w:r>
      <w:r>
        <w:t xml:space="preserve"> and </w:t>
      </w:r>
      <w:r>
        <w:rPr>
          <w:b/>
        </w:rPr>
        <w:t>Count</w:t>
      </w:r>
      <w:r>
        <w:t xml:space="preserve"> amount of the operation/s per month. </w:t>
      </w:r>
    </w:p>
    <w:p>
      <w:pPr>
        <w:pStyle w:val="49"/>
      </w:pPr>
      <w:r>
        <w:t/>
      </w:r>
    </w:p>
    <w:p>
      <w:pPr>
        <w:pStyle w:val="47"/>
      </w:pPr>
      <w:r>
        <w:rPr>
          <w:b/>
        </w:rPr>
        <w:t xml:space="preserve">NOTE: </w:t>
      </w:r>
      <w:r>
        <w:t xml:space="preserve"> You can delete the entire limit record using the delete </w:t>
      </w:r>
      <w:r>
        <w:drawing>
          <wp:inline distT="0" distB="0" distL="0" distR="0">
            <wp:extent cx="285750" cy="238125"/>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4.png"/>
                    <pic:cNvPicPr/>
                  </pic:nvPicPr>
                  <pic:blipFill>
                    <a:blip r:embed="prId4" cstate="print"/>
                    <a:stretch>
                      <a:fillRect/>
                    </a:stretch>
                  </pic:blipFill>
                  <pic:spPr>
                    <a:xfrm>
                      <a:off x="0" y="0"/>
                      <a:ext cx="285750" cy="238125"/>
                    </a:xfrm>
                    <a:prstGeom prst="rect">
                      <a:avLst/>
                    </a:prstGeom>
                  </pic:spPr>
                </pic:pic>
              </a:graphicData>
            </a:graphic>
          </wp:inline>
        </w:drawing>
      </w:r>
      <w:r>
        <w:t xml:space="preserve"> button. </w:t>
      </w:r>
    </w:p>
    <w:p>
      <w:pPr>
        <w:pStyle w:val="49"/>
      </w:pPr>
      <w:r>
        <w:t/>
      </w:r>
    </w:p>
    <w:p>
      <w:pPr>
        <w:pStyle w:val="49"/>
        <w:numPr>
          <w:ilvl w:val="0"/>
          <w:numId w:val="4"/>
        </w:numPr>
      </w:pPr>
      <w:r/>
      <w:r>
        <w:t xml:space="preserve"> Review the information in the </w:t>
      </w:r>
      <w:r>
        <w:rPr>
          <w:b/>
        </w:rPr>
        <w:t>Summary</w:t>
      </w:r>
      <w:r>
        <w:t xml:space="preserve"> panel and click the </w:t>
      </w:r>
      <w:r>
        <w:rPr>
          <w:b/>
        </w:rPr>
        <w:t>Save</w:t>
      </w:r>
      <w:r>
        <w:t xml:space="preserve"> button. </w:t>
      </w:r>
      <w:r>
        <w:br/>
      </w:r>
      <w:r>
        <w:t/>
      </w:r>
    </w:p>
    <w:p>
      <w:pPr>
        <w:pStyle w:val="47"/>
      </w:pPr>
      <w:r>
        <w:rPr>
          <w:b/>
        </w:rPr>
        <w:t xml:space="preserve">NOTE: </w:t>
      </w:r>
      <w:r>
        <w:t>A rule cannot be created if there is already an existing rule with the exact same priority.</w:t>
      </w:r>
    </w:p>
    <w:p>
      <w:pPr>
        <w:pStyle w:val="49"/>
      </w:pPr>
      <w:r>
        <w:t/>
      </w:r>
    </w:p>
    <w:p>
      <w:pPr>
        <w:pStyle w:val="45"/>
      </w:pPr>
      <w:r>
        <w:t>Editing a Rule</w:t>
      </w:r>
    </w:p>
    <w:p>
      <w:pPr>
        <w:pStyle w:val="49"/>
      </w:pPr>
      <w:r>
        <w:t>To edit a rule:</w:t>
      </w:r>
    </w:p>
    <w:p>
      <w:pPr>
        <w:pStyle w:val="49"/>
      </w:pPr>
      <w:r>
        <w:t/>
      </w:r>
    </w:p>
    <w:p>
      <w:pPr>
        <w:pStyle w:val="49"/>
        <w:numPr>
          <w:ilvl w:val="0"/>
          <w:numId w:val="2"/>
        </w:numPr>
      </w:pPr>
      <w:r/>
      <w:r>
        <w:t xml:space="preserve">Go to </w:t>
      </w:r>
      <w:r>
        <w:rPr>
          <w:b/>
        </w:rPr>
        <w:t xml:space="preserve">Rules </w:t>
      </w:r>
      <w:r>
        <w:t>and select the rule that you want to edit.</w:t>
      </w:r>
    </w:p>
    <w:p>
      <w:pPr>
        <w:pStyle w:val="49"/>
        <w:numPr>
          <w:ilvl w:val="0"/>
          <w:numId w:val="2"/>
        </w:numPr>
      </w:pPr>
      <w:r/>
      <w:r>
        <w:t xml:space="preserve">Click the </w:t>
      </w:r>
      <w:r>
        <w:rPr>
          <w:b/>
        </w:rPr>
        <w:t>Edit</w:t>
      </w:r>
      <w:r>
        <w:t xml:space="preserve"> button. The new </w:t>
      </w:r>
      <w:r>
        <w:rPr>
          <w:b/>
        </w:rPr>
        <w:t>Edit Rule</w:t>
      </w:r>
      <w:r>
        <w:t xml:space="preserve"> window appears.</w:t>
      </w:r>
    </w:p>
    <w:p>
      <w:pPr>
        <w:pStyle w:val="49"/>
        <w:numPr>
          <w:ilvl w:val="0"/>
          <w:numId w:val="2"/>
        </w:numPr>
      </w:pPr>
      <w:r/>
      <w:r>
        <w:t xml:space="preserve">Change the necessary information and click the </w:t>
      </w:r>
      <w:r>
        <w:rPr>
          <w:b/>
        </w:rPr>
        <w:t>Save</w:t>
      </w:r>
      <w:r>
        <w:t xml:space="preserve"> button (or click </w:t>
      </w:r>
      <w:r>
        <w:rPr>
          <w:b/>
        </w:rPr>
        <w:t>Close</w:t>
      </w:r>
      <w:r>
        <w:t xml:space="preserve"> to discard).</w:t>
      </w:r>
    </w:p>
    <w:p>
      <w:pPr>
        <w:pStyle w:val="49"/>
      </w:pPr>
      <w:r>
        <w:t/>
      </w:r>
    </w:p>
    <w:p>
      <w:pPr>
        <w:pStyle w:val="45"/>
      </w:pPr>
      <w:r>
        <w:t>Deleting a Rule</w:t>
      </w:r>
    </w:p>
    <w:p>
      <w:pPr>
        <w:pStyle w:val="49"/>
      </w:pPr>
      <w:r>
        <w:t>To delete a Rule:</w:t>
      </w:r>
    </w:p>
    <w:p>
      <w:pPr>
        <w:pStyle w:val="49"/>
      </w:pPr>
      <w:r>
        <w:t/>
      </w:r>
    </w:p>
    <w:p>
      <w:pPr>
        <w:pStyle w:val="49"/>
        <w:numPr>
          <w:ilvl w:val="0"/>
          <w:numId w:val="3"/>
        </w:numPr>
      </w:pPr>
      <w:r/>
      <w:r>
        <w:t xml:space="preserve">Go to </w:t>
      </w:r>
      <w:r>
        <w:rPr>
          <w:b/>
        </w:rPr>
        <w:t xml:space="preserve">Rules </w:t>
      </w:r>
      <w:r>
        <w:t>and select the rule that you want to delete.</w:t>
      </w:r>
    </w:p>
    <w:p>
      <w:pPr>
        <w:pStyle w:val="49"/>
        <w:numPr>
          <w:ilvl w:val="0"/>
          <w:numId w:val="3"/>
        </w:numPr>
      </w:pPr>
      <w:r/>
      <w:r>
        <w:t xml:space="preserve">Click the </w:t>
      </w:r>
      <w:r>
        <w:rPr>
          <w:b/>
        </w:rPr>
        <w:t>Delete</w:t>
      </w:r>
      <w:r>
        <w:t xml:space="preserve"> button. The following message: </w:t>
      </w:r>
      <w:r>
        <w:rPr>
          <w:i/>
        </w:rPr>
        <w:t>" You are about to delete 1 rule. Would you like to proceed?"</w:t>
      </w:r>
      <w:r>
        <w:t xml:space="preserve"> appears.</w:t>
      </w:r>
    </w:p>
    <w:p>
      <w:pPr>
        <w:pStyle w:val="49"/>
        <w:numPr>
          <w:ilvl w:val="0"/>
          <w:numId w:val="3"/>
        </w:numPr>
      </w:pPr>
      <w:r/>
      <w:r>
        <w:t xml:space="preserve">Click </w:t>
      </w:r>
      <w:r>
        <w:rPr>
          <w:b/>
        </w:rPr>
        <w:t>OK</w:t>
      </w:r>
      <w:r>
        <w:t xml:space="preserve"> to permanently delete the selected rule. </w:t>
      </w:r>
    </w:p>
    <w:p>
      <w:pPr>
        <w:pStyle w:val="49"/>
      </w:pPr>
      <w:r>
        <w:t/>
      </w:r>
    </w:p>
    <w:p>
      <w:pPr>
        <w:pStyle w:val="49"/>
      </w:pPr>
      <w:r>
        <w:t xml:space="preserve">The rule is no longer visible in the grid. </w:t>
      </w:r>
      <w:r/>
      <w:r/>
      <w:r/>
    </w:p>
    <w:p>
      <w:pPr>
        <w:outlineLvl w:val="1"/>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2" w:name="_topic_BulkPayments"/>
      <w:bookmarkEnd w:id="2"/>
      <w:r>
        <w:rPr>
          <w:rFonts w:ascii="Tahoma" w:hAnsi="Tahoma"/>
          <w:b/>
          <w:sz w:val="26"/>
          <w:color w:val="4F81BD"/>
        </w:rPr>
        <w:t>Bulk Payments</w:t>
      </w:r>
      <w:r/>
    </w:p>
    <w:p>
      <w:pPr>
        <w:pStyle w:val="45"/>
      </w:pPr>
      <w:r>
        <w:rPr>
          <w:shd w:val="clear" w:color="auto" w:fill="FFFFFF"/>
        </w:rPr>
        <w:t>Introduction</w:t>
      </w:r>
    </w:p>
    <w:p>
      <w:pPr>
        <w:pStyle w:val="49"/>
      </w:pPr>
      <w:r>
        <w:rPr>
          <w:shd w:val="clear" w:color="auto" w:fill="FFFFFF"/>
        </w:rPr>
        <w:t>Entitled persons can debit or credit multiple accounts using a text or Excel file formatted according to a predefined template for bulk operations like settlements, transaction reversals, partner payments, etc.</w:t>
      </w:r>
      <w:r>
        <w:br/>
      </w:r>
      <w:r>
        <w:rPr>
          <w:shd w:val="clear" w:color="auto" w:fill="FFFFFF"/>
        </w:rPr>
        <w:t/>
      </w:r>
      <w:r>
        <w:br/>
      </w:r>
      <w:r>
        <w:rPr>
          <w:shd w:val="clear" w:color="auto" w:fill="FFFFFF"/>
        </w:rPr>
        <w:t/>
      </w:r>
      <w:r>
        <w:br/>
      </w:r>
      <w:r>
        <w:rPr>
          <w:shd w:val="clear" w:color="auto" w:fill="FFFFFF"/>
        </w:rPr>
        <w:t xml:space="preserve">                               </w:t>
      </w:r>
      <w:r>
        <w:drawing>
          <wp:inline distT="0" distB="0" distL="0" distR="0">
            <wp:extent cx="5991225" cy="407670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5.png"/>
                    <pic:cNvPicPr/>
                  </pic:nvPicPr>
                  <pic:blipFill>
                    <a:blip r:embed="prId5" cstate="print"/>
                    <a:stretch>
                      <a:fillRect/>
                    </a:stretch>
                  </pic:blipFill>
                  <pic:spPr>
                    <a:xfrm>
                      <a:off x="0" y="0"/>
                      <a:ext cx="5991225" cy="4076700"/>
                    </a:xfrm>
                    <a:prstGeom prst="rect">
                      <a:avLst/>
                    </a:prstGeom>
                  </pic:spPr>
                </pic:pic>
              </a:graphicData>
            </a:graphic>
          </wp:inline>
        </w:drawing>
      </w:r>
      <w:r/>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3" w:name="_topic_BulkPaymentsMaker"/>
      <w:bookmarkEnd w:id="3"/>
      <w:r>
        <w:rPr>
          <w:rFonts w:ascii="Tahoma" w:hAnsi="Tahoma"/>
          <w:b/>
          <w:sz w:val="22"/>
          <w:color w:val="4F81BD"/>
        </w:rPr>
        <w:t>Bulk Payments Maker</w:t>
      </w:r>
      <w:r/>
    </w:p>
    <w:p>
      <w:pPr>
        <w:pStyle w:val="45"/>
      </w:pPr>
      <w:r>
        <w:t xml:space="preserve">Creating Bulk Batches </w:t>
      </w:r>
    </w:p>
    <w:p>
      <w:pPr>
        <w:pStyle w:val="49"/>
      </w:pPr>
      <w:r>
        <w:t>You can create a new bulk batch by uploading a .csv document, only if you have a</w:t>
      </w:r>
      <w:r>
        <w:rPr>
          <w:b/>
        </w:rPr>
        <w:t xml:space="preserve"> </w:t>
      </w:r>
      <w:r>
        <w:t xml:space="preserve">Bulk Payments Maker role. </w:t>
      </w:r>
    </w:p>
    <w:p>
      <w:pPr>
        <w:pStyle w:val="49"/>
      </w:pPr>
      <w:r>
        <w:t/>
      </w:r>
    </w:p>
    <w:p>
      <w:pPr>
        <w:pStyle w:val="49"/>
      </w:pPr>
      <w:r>
        <w:t xml:space="preserve">To create a new bulk batch: </w:t>
      </w:r>
    </w:p>
    <w:p>
      <w:pPr>
        <w:pStyle w:val="49"/>
      </w:pPr>
      <w:r>
        <w:t/>
      </w:r>
    </w:p>
    <w:p>
      <w:pPr>
        <w:pStyle w:val="49"/>
        <w:numPr>
          <w:ilvl w:val="0"/>
          <w:numId w:val="6"/>
        </w:numPr>
      </w:pPr>
      <w:r/>
      <w:r>
        <w:t xml:space="preserve">Go to </w:t>
      </w:r>
      <w:r>
        <w:rPr>
          <w:b/>
        </w:rPr>
        <w:t xml:space="preserve">Bulk Payments  </w:t>
      </w:r>
      <w:r>
        <w:t xml:space="preserve">and click the </w:t>
      </w:r>
      <w:r>
        <w:rPr>
          <w:b/>
        </w:rPr>
        <w:t>Upload Batch</w:t>
      </w:r>
      <w:r>
        <w:t xml:space="preserve"> button.</w:t>
      </w:r>
    </w:p>
    <w:p>
      <w:pPr>
        <w:pStyle w:val="49"/>
        <w:numPr>
          <w:ilvl w:val="0"/>
          <w:numId w:val="6"/>
        </w:numPr>
      </w:pPr>
      <w:r/>
      <w:r>
        <w:t xml:space="preserve">In the new </w:t>
      </w:r>
      <w:r>
        <w:rPr>
          <w:b/>
        </w:rPr>
        <w:t>Upload Batch Payment</w:t>
      </w:r>
      <w:r>
        <w:t xml:space="preserve"> screen: </w:t>
      </w:r>
    </w:p>
    <w:p>
      <w:pPr>
        <w:pStyle w:val="49"/>
      </w:pPr>
      <w:r>
        <w:t/>
      </w:r>
    </w:p>
    <w:p>
      <w:pPr>
        <w:pStyle w:val="49"/>
        <w:numPr>
          <w:ilvl w:val="0"/>
          <w:numId w:val="16"/>
        </w:numPr>
      </w:pPr>
      <w:r/>
      <w:r>
        <w:t xml:space="preserve">In the </w:t>
      </w:r>
      <w:r>
        <w:rPr>
          <w:b/>
        </w:rPr>
        <w:t xml:space="preserve">Batch Name </w:t>
      </w:r>
      <w:r>
        <w:t>field enter a name for the new batch.</w:t>
      </w:r>
    </w:p>
    <w:p>
      <w:pPr>
        <w:pStyle w:val="49"/>
        <w:numPr>
          <w:ilvl w:val="0"/>
          <w:numId w:val="16"/>
        </w:numPr>
      </w:pPr>
      <w:r/>
      <w:r>
        <w:t xml:space="preserve">In the </w:t>
      </w:r>
      <w:r>
        <w:rPr>
          <w:b/>
        </w:rPr>
        <w:t>Upload</w:t>
      </w:r>
      <w:r>
        <w:t xml:space="preserve"> </w:t>
      </w:r>
      <w:r>
        <w:rPr>
          <w:b/>
        </w:rPr>
        <w:t>Batch</w:t>
      </w:r>
      <w:r>
        <w:t xml:space="preserve"> field, click the </w:t>
      </w:r>
      <w:r>
        <w:rPr>
          <w:b/>
        </w:rPr>
        <w:t>Browse</w:t>
      </w:r>
      <w:r>
        <w:t xml:space="preserve"> button to upload a valid .csv file that contains all the necessary information.</w:t>
      </w:r>
    </w:p>
    <w:p>
      <w:pPr>
        <w:pStyle w:val="49"/>
        <w:numPr>
          <w:ilvl w:val="0"/>
          <w:numId w:val="16"/>
        </w:numPr>
      </w:pPr>
      <w:r/>
      <w:r>
        <w:t xml:space="preserve">Select the </w:t>
      </w:r>
      <w:r>
        <w:rPr>
          <w:b/>
        </w:rPr>
        <w:t>Check batch after upload</w:t>
      </w:r>
      <w:r>
        <w:t xml:space="preserve"> check box to perform an automatic verification of the information. Clear the check box if you want to do the verification at a later stage.</w:t>
      </w:r>
      <w:r>
        <w:br/>
      </w:r>
      <w:r>
        <w:t/>
      </w:r>
      <w:r>
        <w:br/>
      </w:r>
      <w:r>
        <w:t/>
      </w:r>
      <w:r>
        <w:br/>
      </w:r>
      <w:r>
        <w:drawing>
          <wp:inline distT="0" distB="0" distL="0" distR="0">
            <wp:extent cx="4981575" cy="2638425"/>
            <wp:effectExtent l="0" t="0" r="0"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6.png"/>
                    <pic:cNvPicPr/>
                  </pic:nvPicPr>
                  <pic:blipFill>
                    <a:blip r:embed="prId6" cstate="print"/>
                    <a:stretch>
                      <a:fillRect/>
                    </a:stretch>
                  </pic:blipFill>
                  <pic:spPr>
                    <a:xfrm>
                      <a:off x="0" y="0"/>
                      <a:ext cx="4981575" cy="2638425"/>
                    </a:xfrm>
                    <a:prstGeom prst="rect">
                      <a:avLst/>
                    </a:prstGeom>
                    <a:solidFill>
                      <a:srgbClr val="E5E5E5"/>
                    </a:solidFill>
                  </pic:spPr>
                </pic:pic>
              </a:graphicData>
            </a:graphic>
          </wp:inline>
        </w:drawing>
      </w:r>
      <w:r>
        <w:br/>
      </w:r>
      <w:r>
        <w:t/>
      </w:r>
      <w:r>
        <w:br/>
      </w:r>
      <w:r>
        <w:t/>
      </w:r>
    </w:p>
    <w:p>
      <w:pPr>
        <w:pStyle w:val="49"/>
        <w:numPr>
          <w:ilvl w:val="0"/>
          <w:numId w:val="6"/>
        </w:numPr>
      </w:pPr>
      <w:r/>
      <w:r>
        <w:t xml:space="preserve">Click the </w:t>
      </w:r>
      <w:r>
        <w:rPr>
          <w:b/>
        </w:rPr>
        <w:t>Upload</w:t>
      </w:r>
      <w:r>
        <w:t xml:space="preserve"> button to create a batch. The following message: " </w:t>
      </w:r>
      <w:r>
        <w:rPr>
          <w:i/>
        </w:rPr>
        <w:t>Successfully uploaded N entities"</w:t>
      </w:r>
      <w:r>
        <w:t xml:space="preserve"> appears.</w:t>
      </w:r>
    </w:p>
    <w:p>
      <w:pPr>
        <w:pStyle w:val="49"/>
        <w:numPr>
          <w:ilvl w:val="0"/>
          <w:numId w:val="6"/>
        </w:numPr>
      </w:pPr>
      <w:r/>
      <w:r>
        <w:t xml:space="preserve">Click </w:t>
      </w:r>
      <w:r>
        <w:rPr>
          <w:b/>
        </w:rPr>
        <w:t>Close</w:t>
      </w:r>
      <w:r>
        <w:t xml:space="preserve"> to close the window.</w:t>
      </w:r>
    </w:p>
    <w:p>
      <w:pPr>
        <w:pStyle w:val="49"/>
      </w:pPr>
      <w:r>
        <w:t/>
      </w:r>
    </w:p>
    <w:p>
      <w:pPr>
        <w:pStyle w:val="49"/>
      </w:pPr>
      <w:r>
        <w:t xml:space="preserve">The newly created batch is in status </w:t>
      </w:r>
      <w:r>
        <w:rPr>
          <w:b/>
        </w:rPr>
        <w:t>New</w:t>
      </w:r>
      <w:r>
        <w:t xml:space="preserve"> and is available in the bulk batches list.</w:t>
      </w:r>
    </w:p>
    <w:p>
      <w:pPr>
        <w:pStyle w:val="49"/>
      </w:pPr>
      <w:r>
        <w:t/>
      </w:r>
    </w:p>
    <w:p>
      <w:pPr>
        <w:pStyle w:val="47"/>
      </w:pPr>
      <w:r>
        <w:rPr>
          <w:b/>
        </w:rPr>
        <w:t>NOTE</w:t>
      </w:r>
      <w:r>
        <w:t xml:space="preserve">: If you upload a broken file, the status of the new batch changes to </w:t>
      </w:r>
      <w:r>
        <w:rPr>
          <w:b/>
        </w:rPr>
        <w:t>Invalid</w:t>
      </w:r>
      <w:r>
        <w:t>.</w:t>
      </w:r>
    </w:p>
    <w:p>
      <w:pPr>
        <w:pStyle w:val="45"/>
      </w:pPr>
      <w:r>
        <w:t/>
      </w:r>
    </w:p>
    <w:p>
      <w:pPr>
        <w:pStyle w:val="45"/>
      </w:pPr>
      <w:r>
        <w:t>Visualizing Batch Records</w:t>
      </w:r>
    </w:p>
    <w:p>
      <w:pPr>
        <w:pStyle w:val="49"/>
      </w:pPr>
      <w:r>
        <w:t>To view bulk payment records:</w:t>
      </w:r>
    </w:p>
    <w:p>
      <w:pPr>
        <w:pStyle w:val="49"/>
      </w:pPr>
      <w:r>
        <w:t/>
      </w:r>
    </w:p>
    <w:p>
      <w:pPr>
        <w:pStyle w:val="49"/>
        <w:numPr>
          <w:ilvl w:val="0"/>
          <w:numId w:val="7"/>
        </w:numPr>
      </w:pPr>
      <w:r/>
      <w:r>
        <w:t xml:space="preserve">Go to </w:t>
      </w:r>
      <w:r>
        <w:rPr>
          <w:b/>
        </w:rPr>
        <w:t>Bulk Payments</w:t>
      </w:r>
      <w:r>
        <w:t xml:space="preserve"> and select the batch that you want to review.</w:t>
      </w:r>
    </w:p>
    <w:p>
      <w:pPr>
        <w:pStyle w:val="49"/>
        <w:numPr>
          <w:ilvl w:val="0"/>
          <w:numId w:val="7"/>
        </w:numPr>
      </w:pPr>
      <w:r/>
      <w:r>
        <w:t xml:space="preserve">Click the </w:t>
      </w:r>
      <w:r>
        <w:rPr>
          <w:b/>
        </w:rPr>
        <w:t>View Batch Records</w:t>
      </w:r>
      <w:r>
        <w:t xml:space="preserve"> button. A new screen, showing all batch payment records appears.  </w:t>
      </w:r>
    </w:p>
    <w:p>
      <w:pPr>
        <w:pStyle w:val="49"/>
        <w:numPr>
          <w:ilvl w:val="0"/>
          <w:numId w:val="7"/>
        </w:numPr>
      </w:pPr>
      <w:r/>
      <w:r>
        <w:t>You can filter the displayed information by:</w:t>
      </w:r>
    </w:p>
    <w:p>
      <w:pPr>
        <w:pStyle w:val="49"/>
      </w:pPr>
      <w:r>
        <w:t/>
      </w:r>
    </w:p>
    <w:p>
      <w:pPr>
        <w:pStyle w:val="49"/>
        <w:numPr>
          <w:ilvl w:val="0"/>
          <w:numId w:val="9"/>
        </w:numPr>
      </w:pPr>
      <w:r/>
      <w:r>
        <w:rPr>
          <w:b/>
        </w:rPr>
        <w:t>Name</w:t>
      </w:r>
      <w:r>
        <w:t xml:space="preserve">, </w:t>
      </w:r>
      <w:r>
        <w:rPr>
          <w:b/>
        </w:rPr>
        <w:t>National ID</w:t>
      </w:r>
      <w:r>
        <w:t xml:space="preserve"> or</w:t>
      </w:r>
      <w:r>
        <w:rPr>
          <w:b/>
        </w:rPr>
        <w:t xml:space="preserve"> Sequence Number</w:t>
      </w:r>
      <w:r>
        <w:t xml:space="preserve"> of the record. </w:t>
      </w:r>
    </w:p>
    <w:p>
      <w:pPr>
        <w:pStyle w:val="49"/>
        <w:numPr>
          <w:ilvl w:val="0"/>
          <w:numId w:val="9"/>
        </w:numPr>
      </w:pPr>
      <w:r/>
      <w:r>
        <w:rPr>
          <w:b/>
        </w:rPr>
        <w:t>Status</w:t>
      </w:r>
      <w:r>
        <w:t xml:space="preserve"> - from the </w:t>
      </w:r>
      <w:r>
        <w:rPr>
          <w:b/>
        </w:rPr>
        <w:t>Status</w:t>
      </w:r>
      <w:r>
        <w:t xml:space="preserve"> drop-down select the status of the batch record.</w:t>
      </w:r>
    </w:p>
    <w:p>
      <w:pPr>
        <w:pStyle w:val="49"/>
        <w:numPr>
          <w:ilvl w:val="0"/>
          <w:numId w:val="9"/>
        </w:numPr>
      </w:pPr>
      <w:r/>
      <w:r>
        <w:rPr>
          <w:b/>
        </w:rPr>
        <w:t>Date</w:t>
      </w:r>
      <w:r>
        <w:t xml:space="preserve"> - from the datepicker menu select a date of birth of a particular user.</w:t>
      </w:r>
      <w:r>
        <w:br/>
      </w:r>
      <w:r>
        <w:t/>
      </w:r>
      <w:r>
        <w:br/>
      </w:r>
      <w:r>
        <w:t/>
      </w:r>
    </w:p>
    <w:p>
      <w:pPr>
        <w:pStyle w:val="45"/>
      </w:pPr>
      <w:r>
        <w:t>Editing Batch Records</w:t>
      </w:r>
    </w:p>
    <w:p>
      <w:pPr>
        <w:pStyle w:val="49"/>
      </w:pPr>
      <w:r>
        <w:t xml:space="preserve">You can edit batch payment records only if you have a Bulk Payments Maker role. </w:t>
      </w:r>
    </w:p>
    <w:p>
      <w:pPr>
        <w:pStyle w:val="49"/>
      </w:pPr>
      <w:r>
        <w:t/>
      </w:r>
    </w:p>
    <w:p>
      <w:pPr>
        <w:pStyle w:val="49"/>
      </w:pPr>
      <w:r>
        <w:t>To edit batch payment records:</w:t>
      </w:r>
    </w:p>
    <w:p>
      <w:pPr>
        <w:pStyle w:val="49"/>
      </w:pPr>
      <w:r>
        <w:t/>
      </w:r>
    </w:p>
    <w:p>
      <w:pPr>
        <w:pStyle w:val="49"/>
        <w:numPr>
          <w:ilvl w:val="0"/>
          <w:numId w:val="12"/>
        </w:numPr>
      </w:pPr>
      <w:r/>
      <w:r>
        <w:t xml:space="preserve">Go to </w:t>
      </w:r>
      <w:r>
        <w:rPr>
          <w:b/>
        </w:rPr>
        <w:t>Bulk Payments</w:t>
      </w:r>
      <w:r>
        <w:t xml:space="preserve"> and select the batch, which records you want to edit.</w:t>
      </w:r>
    </w:p>
    <w:p>
      <w:pPr>
        <w:pStyle w:val="49"/>
        <w:numPr>
          <w:ilvl w:val="0"/>
          <w:numId w:val="12"/>
        </w:numPr>
      </w:pPr>
      <w:r/>
      <w:r>
        <w:t xml:space="preserve">Click the </w:t>
      </w:r>
      <w:r>
        <w:rPr>
          <w:b/>
        </w:rPr>
        <w:t>View Batch Records</w:t>
      </w:r>
      <w:r>
        <w:t xml:space="preserve"> button. A new screen, showing all batch payment records appears.</w:t>
      </w:r>
    </w:p>
    <w:p>
      <w:pPr>
        <w:pStyle w:val="49"/>
        <w:numPr>
          <w:ilvl w:val="0"/>
          <w:numId w:val="12"/>
        </w:numPr>
      </w:pPr>
      <w:r/>
      <w:r>
        <w:t xml:space="preserve">Select a payment record and click the </w:t>
      </w:r>
      <w:r>
        <w:rPr>
          <w:b/>
        </w:rPr>
        <w:t>Details</w:t>
      </w:r>
      <w:r>
        <w:t xml:space="preserve"> button. The </w:t>
      </w:r>
      <w:r>
        <w:rPr>
          <w:b/>
        </w:rPr>
        <w:t>Payment Details</w:t>
      </w:r>
      <w:r>
        <w:t xml:space="preserve"> window displays. </w:t>
      </w:r>
      <w:r>
        <w:br/>
      </w:r>
      <w:r>
        <w:t/>
      </w:r>
    </w:p>
    <w:p>
      <w:pPr>
        <w:pStyle w:val="49"/>
      </w:pPr>
      <w:r>
        <w:t/>
      </w:r>
    </w:p>
    <w:p>
      <w:pPr>
        <w:pStyle w:val="47"/>
      </w:pPr>
      <w:r>
        <w:rPr>
          <w:b/>
        </w:rPr>
        <w:t>NOTE</w:t>
      </w:r>
      <w:r>
        <w:t xml:space="preserve">: The </w:t>
      </w:r>
      <w:r>
        <w:rPr>
          <w:b/>
        </w:rPr>
        <w:t>Comment</w:t>
      </w:r>
      <w:r>
        <w:t xml:space="preserve"> field displays detailed information about the result of the record verification</w:t>
      </w:r>
    </w:p>
    <w:p>
      <w:pPr>
        <w:pStyle w:val="49"/>
      </w:pPr>
      <w:r>
        <w:t/>
      </w:r>
    </w:p>
    <w:p>
      <w:pPr>
        <w:pStyle w:val="49"/>
        <w:numPr>
          <w:ilvl w:val="0"/>
          <w:numId w:val="12"/>
        </w:numPr>
      </w:pPr>
      <w:r/>
      <w:r>
        <w:t xml:space="preserve">Change the necessary information and click the </w:t>
      </w:r>
      <w:r>
        <w:rPr>
          <w:b/>
        </w:rPr>
        <w:t>Save</w:t>
      </w:r>
      <w:r>
        <w:t xml:space="preserve"> button.</w:t>
      </w:r>
    </w:p>
    <w:p>
      <w:pPr>
        <w:pStyle w:val="49"/>
      </w:pPr>
      <w:r>
        <w:rPr>
          <w:color w:val="FF0000"/>
        </w:rPr>
        <w:t/>
      </w:r>
    </w:p>
    <w:p>
      <w:pPr>
        <w:pStyle w:val="49"/>
      </w:pPr>
      <w:r>
        <w:t xml:space="preserve">According to the validity of the submitted information the status of the record changes to </w:t>
      </w:r>
      <w:r>
        <w:rPr>
          <w:b/>
        </w:rPr>
        <w:t>Verified</w:t>
      </w:r>
      <w:r>
        <w:t xml:space="preserve"> or </w:t>
      </w:r>
      <w:r>
        <w:rPr>
          <w:b/>
        </w:rPr>
        <w:t>Mismatch</w:t>
      </w:r>
      <w:r>
        <w:t>.</w:t>
      </w:r>
      <w:r>
        <w:br/>
      </w:r>
      <w:r>
        <w:t/>
      </w:r>
    </w:p>
    <w:p>
      <w:pPr>
        <w:pStyle w:val="49"/>
      </w:pPr>
      <w:r>
        <w:t/>
      </w:r>
    </w:p>
    <w:p>
      <w:pPr>
        <w:pStyle w:val="45"/>
      </w:pPr>
      <w:r>
        <w:t>Checking Batch Records</w:t>
      </w:r>
    </w:p>
    <w:p>
      <w:pPr>
        <w:pStyle w:val="49"/>
      </w:pPr>
      <w:r>
        <w:t>To check batch record details:</w:t>
      </w:r>
    </w:p>
    <w:p>
      <w:pPr>
        <w:pStyle w:val="49"/>
      </w:pPr>
      <w:r>
        <w:t/>
      </w:r>
    </w:p>
    <w:p>
      <w:pPr>
        <w:pStyle w:val="49"/>
        <w:numPr>
          <w:ilvl w:val="0"/>
          <w:numId w:val="13"/>
        </w:numPr>
      </w:pPr>
      <w:r/>
      <w:r>
        <w:t xml:space="preserve">Select the batch, which details you want to check and click the </w:t>
      </w:r>
      <w:r>
        <w:rPr>
          <w:b/>
        </w:rPr>
        <w:t>View Batch Records</w:t>
      </w:r>
      <w:r>
        <w:t xml:space="preserve"> button. A new screen, showing all batch payment records appears.</w:t>
      </w:r>
    </w:p>
    <w:p>
      <w:pPr>
        <w:pStyle w:val="49"/>
        <w:numPr>
          <w:ilvl w:val="0"/>
          <w:numId w:val="13"/>
        </w:numPr>
      </w:pPr>
      <w:r/>
      <w:r>
        <w:t xml:space="preserve">Select a payment record from the list and click the </w:t>
      </w:r>
      <w:r>
        <w:rPr>
          <w:b/>
        </w:rPr>
        <w:t>Check Records</w:t>
      </w:r>
      <w:r>
        <w:t xml:space="preserve"> button. The system performs an automatic verification of the submitted information.</w:t>
      </w:r>
    </w:p>
    <w:p>
      <w:pPr>
        <w:pStyle w:val="49"/>
      </w:pPr>
      <w:r>
        <w:t/>
      </w:r>
    </w:p>
    <w:p>
      <w:pPr>
        <w:pStyle w:val="49"/>
      </w:pPr>
      <w:r>
        <w:t xml:space="preserve">If the payment transaction details correspond to the information in the system, the status of the record changes to </w:t>
      </w:r>
      <w:r>
        <w:rPr>
          <w:b/>
        </w:rPr>
        <w:t>Verified</w:t>
      </w:r>
      <w:r>
        <w:t>.</w:t>
      </w:r>
    </w:p>
    <w:p>
      <w:pPr>
        <w:pStyle w:val="49"/>
      </w:pPr>
      <w:r>
        <w:t xml:space="preserve">If the payment transaction details do not correspond to the information in the system, the status of the record changes to </w:t>
      </w:r>
      <w:r>
        <w:rPr>
          <w:b/>
        </w:rPr>
        <w:t>Mismatch</w:t>
      </w:r>
      <w:r>
        <w:t>.</w:t>
      </w:r>
    </w:p>
    <w:p>
      <w:pPr>
        <w:pStyle w:val="49"/>
      </w:pPr>
      <w:r>
        <w:t/>
      </w:r>
    </w:p>
    <w:p>
      <w:pPr>
        <w:pStyle w:val="45"/>
      </w:pPr>
      <w:r>
        <w:t>Disabling Batch Records</w:t>
      </w:r>
    </w:p>
    <w:p>
      <w:pPr>
        <w:pStyle w:val="49"/>
      </w:pPr>
      <w:r>
        <w:t>To disable a batch record:</w:t>
      </w:r>
    </w:p>
    <w:p>
      <w:pPr>
        <w:pStyle w:val="49"/>
      </w:pPr>
      <w:r>
        <w:t xml:space="preserve"> </w:t>
      </w:r>
    </w:p>
    <w:p>
      <w:pPr>
        <w:pStyle w:val="49"/>
        <w:numPr>
          <w:ilvl w:val="0"/>
          <w:numId w:val="8"/>
        </w:numPr>
      </w:pPr>
      <w:r/>
      <w:r>
        <w:t xml:space="preserve">Go to </w:t>
      </w:r>
      <w:r>
        <w:rPr>
          <w:b/>
        </w:rPr>
        <w:t xml:space="preserve">Bulk Payments </w:t>
      </w:r>
      <w:r>
        <w:t xml:space="preserve">and select a batch. </w:t>
      </w:r>
    </w:p>
    <w:p>
      <w:pPr>
        <w:pStyle w:val="49"/>
        <w:numPr>
          <w:ilvl w:val="0"/>
          <w:numId w:val="8"/>
        </w:numPr>
      </w:pPr>
      <w:r/>
      <w:r>
        <w:t xml:space="preserve">Click the </w:t>
      </w:r>
      <w:r>
        <w:rPr>
          <w:b/>
        </w:rPr>
        <w:t>View Batch Records</w:t>
      </w:r>
      <w:r>
        <w:t xml:space="preserve"> button. A new screen, showing all batch payment records appears.</w:t>
      </w:r>
    </w:p>
    <w:p>
      <w:pPr>
        <w:pStyle w:val="49"/>
        <w:numPr>
          <w:ilvl w:val="0"/>
          <w:numId w:val="8"/>
        </w:numPr>
      </w:pPr>
      <w:r/>
      <w:r>
        <w:t xml:space="preserve">Select a payment record and click the </w:t>
      </w:r>
      <w:r>
        <w:rPr>
          <w:b/>
        </w:rPr>
        <w:t>Disable</w:t>
      </w:r>
      <w:r>
        <w:t xml:space="preserve"> button. </w:t>
      </w:r>
    </w:p>
    <w:p>
      <w:pPr>
        <w:pStyle w:val="49"/>
      </w:pPr>
      <w:r>
        <w:t/>
      </w:r>
    </w:p>
    <w:p>
      <w:pPr>
        <w:pStyle w:val="49"/>
      </w:pPr>
      <w:r>
        <w:t xml:space="preserve">The status of the record changes to </w:t>
      </w:r>
      <w:r>
        <w:rPr>
          <w:b/>
        </w:rPr>
        <w:t>Disabled</w:t>
      </w:r>
      <w:r>
        <w:t xml:space="preserve">.  </w:t>
      </w:r>
    </w:p>
    <w:p>
      <w:pPr>
        <w:pStyle w:val="49"/>
      </w:pPr>
      <w:r>
        <w:t xml:space="preserve">When a record is in status </w:t>
      </w:r>
      <w:r>
        <w:rPr>
          <w:b/>
        </w:rPr>
        <w:t>Disabled</w:t>
      </w:r>
      <w:r>
        <w:t xml:space="preserve">, this means that upon the batch processing, this particular transaction would not be executed. </w:t>
      </w:r>
    </w:p>
    <w:p>
      <w:pPr>
        <w:pStyle w:val="49"/>
      </w:pPr>
      <w:r>
        <w:rPr>
          <w:color w:val="FF0000"/>
        </w:rPr>
        <w:t/>
      </w:r>
    </w:p>
    <w:p>
      <w:pPr>
        <w:pStyle w:val="45"/>
      </w:pPr>
      <w:r>
        <w:t xml:space="preserve">Editing Batch Details </w:t>
      </w:r>
    </w:p>
    <w:p>
      <w:pPr>
        <w:pStyle w:val="49"/>
      </w:pPr>
      <w:r>
        <w:t xml:space="preserve">You can edit bulk batch details only if you have a Bulk Payments Maker role. </w:t>
      </w:r>
    </w:p>
    <w:p>
      <w:pPr>
        <w:pStyle w:val="49"/>
      </w:pPr>
      <w:r>
        <w:t/>
      </w:r>
    </w:p>
    <w:p>
      <w:pPr>
        <w:pStyle w:val="49"/>
      </w:pPr>
      <w:r>
        <w:t>To edit bulk batch details:</w:t>
      </w:r>
    </w:p>
    <w:p>
      <w:pPr>
        <w:pStyle w:val="49"/>
      </w:pPr>
      <w:r>
        <w:t/>
      </w:r>
    </w:p>
    <w:p>
      <w:pPr>
        <w:pStyle w:val="49"/>
        <w:numPr>
          <w:ilvl w:val="0"/>
          <w:numId w:val="14"/>
        </w:numPr>
      </w:pPr>
      <w:r/>
      <w:r>
        <w:t xml:space="preserve">Go to </w:t>
      </w:r>
      <w:r>
        <w:rPr>
          <w:b/>
        </w:rPr>
        <w:t>Bulk Payments</w:t>
      </w:r>
      <w:r>
        <w:t xml:space="preserve"> and select a specific batch. </w:t>
      </w:r>
    </w:p>
    <w:p>
      <w:pPr>
        <w:pStyle w:val="49"/>
        <w:numPr>
          <w:ilvl w:val="0"/>
          <w:numId w:val="14"/>
        </w:numPr>
      </w:pPr>
      <w:r/>
      <w:r>
        <w:t xml:space="preserve">Click the </w:t>
      </w:r>
      <w:r>
        <w:rPr>
          <w:b/>
        </w:rPr>
        <w:t>Details</w:t>
      </w:r>
      <w:r>
        <w:t xml:space="preserve"> button. The </w:t>
      </w:r>
      <w:r>
        <w:rPr>
          <w:b/>
        </w:rPr>
        <w:t>Batch Details</w:t>
      </w:r>
      <w:r>
        <w:t xml:space="preserve"> window, showing all batch details appears. </w:t>
      </w:r>
      <w:r>
        <w:br/>
      </w:r>
      <w:r>
        <w:t/>
      </w:r>
      <w:r>
        <w:br/>
      </w:r>
      <w:r>
        <w:t/>
      </w:r>
      <w:r>
        <w:br/>
      </w:r>
      <w:r>
        <w:drawing>
          <wp:inline distT="0" distB="0" distL="0" distR="0">
            <wp:extent cx="5553075" cy="4438650"/>
            <wp:effectExtent l="0" t="0" r="0" b="0"/>
            <wp:docPr id="7"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7.png"/>
                    <pic:cNvPicPr/>
                  </pic:nvPicPr>
                  <pic:blipFill>
                    <a:blip r:embed="prId7" cstate="print"/>
                    <a:stretch>
                      <a:fillRect/>
                    </a:stretch>
                  </pic:blipFill>
                  <pic:spPr>
                    <a:xfrm>
                      <a:off x="0" y="0"/>
                      <a:ext cx="5553075" cy="4438650"/>
                    </a:xfrm>
                    <a:prstGeom prst="rect">
                      <a:avLst/>
                    </a:prstGeom>
                    <a:solidFill>
                      <a:srgbClr val="E5E5E5"/>
                    </a:solidFill>
                  </pic:spPr>
                </pic:pic>
              </a:graphicData>
            </a:graphic>
          </wp:inline>
        </w:drawing>
      </w:r>
    </w:p>
    <w:p>
      <w:pPr>
        <w:pStyle w:val="49"/>
      </w:pPr>
      <w:r>
        <w:t/>
      </w:r>
    </w:p>
    <w:p>
      <w:pPr>
        <w:pStyle w:val="49"/>
        <w:numPr>
          <w:ilvl w:val="0"/>
          <w:numId w:val="14"/>
        </w:numPr>
      </w:pPr>
      <w:r/>
      <w:r>
        <w:t xml:space="preserve">In the </w:t>
      </w:r>
      <w:r>
        <w:rPr>
          <w:b/>
        </w:rPr>
        <w:t>Batch Name</w:t>
      </w:r>
      <w:r>
        <w:t xml:space="preserve"> field change the name of the batch.</w:t>
      </w:r>
    </w:p>
    <w:p>
      <w:pPr>
        <w:pStyle w:val="49"/>
      </w:pPr>
      <w:r>
        <w:t/>
      </w:r>
    </w:p>
    <w:p>
      <w:pPr>
        <w:pStyle w:val="47"/>
      </w:pPr>
      <w:r>
        <w:rPr>
          <w:b/>
        </w:rPr>
        <w:t>NOTE:</w:t>
      </w:r>
      <w:r>
        <w:t xml:space="preserve"> You cannot edit the following fields: </w:t>
      </w:r>
      <w:r>
        <w:rPr>
          <w:b/>
        </w:rPr>
        <w:t>Comment</w:t>
      </w:r>
      <w:r>
        <w:t xml:space="preserve">, </w:t>
      </w:r>
      <w:r>
        <w:rPr>
          <w:b/>
        </w:rPr>
        <w:t>Number</w:t>
      </w:r>
      <w:r>
        <w:t xml:space="preserve"> </w:t>
      </w:r>
      <w:r>
        <w:rPr>
          <w:b/>
        </w:rPr>
        <w:t>of records</w:t>
      </w:r>
      <w:r>
        <w:t xml:space="preserve">, </w:t>
      </w:r>
      <w:r>
        <w:rPr>
          <w:b/>
        </w:rPr>
        <w:t>Updated</w:t>
      </w:r>
      <w:r>
        <w:t xml:space="preserve"> </w:t>
      </w:r>
      <w:r>
        <w:rPr>
          <w:b/>
        </w:rPr>
        <w:t>On</w:t>
      </w:r>
      <w:r>
        <w:t xml:space="preserve">. </w:t>
      </w:r>
    </w:p>
    <w:p>
      <w:pPr>
        <w:pStyle w:val="49"/>
      </w:pPr>
      <w:r>
        <w:t/>
      </w:r>
    </w:p>
    <w:p>
      <w:pPr>
        <w:pStyle w:val="49"/>
        <w:numPr>
          <w:ilvl w:val="0"/>
          <w:numId w:val="14"/>
        </w:numPr>
      </w:pPr>
      <w:r/>
      <w:r>
        <w:t xml:space="preserve">Click the </w:t>
      </w:r>
      <w:r>
        <w:rPr>
          <w:b/>
        </w:rPr>
        <w:t>Save</w:t>
      </w:r>
      <w:r>
        <w:t xml:space="preserve"> button to save the changes. </w:t>
      </w:r>
      <w:r>
        <w:br/>
      </w:r>
      <w:r>
        <w:t/>
      </w:r>
    </w:p>
    <w:p>
      <w:pPr>
        <w:pStyle w:val="49"/>
      </w:pPr>
      <w:r>
        <w:t/>
      </w:r>
    </w:p>
    <w:p>
      <w:pPr>
        <w:pStyle w:val="45"/>
      </w:pPr>
      <w:r>
        <w:t>Sending Ready Batch for Execution</w:t>
      </w:r>
    </w:p>
    <w:p>
      <w:pPr>
        <w:pStyle w:val="49"/>
      </w:pPr>
      <w:r>
        <w:t xml:space="preserve">Once you check all batch record details, you can send the batch for execution only if you have Bulk Payments Maker role. </w:t>
      </w:r>
    </w:p>
    <w:p>
      <w:pPr>
        <w:pStyle w:val="49"/>
      </w:pPr>
      <w:r>
        <w:t/>
      </w:r>
    </w:p>
    <w:p>
      <w:pPr>
        <w:pStyle w:val="49"/>
      </w:pPr>
      <w:r>
        <w:t xml:space="preserve">To send a ready batch for execution: </w:t>
      </w:r>
    </w:p>
    <w:p>
      <w:pPr>
        <w:pStyle w:val="49"/>
      </w:pPr>
      <w:r>
        <w:t/>
      </w:r>
    </w:p>
    <w:p>
      <w:pPr>
        <w:pStyle w:val="49"/>
        <w:numPr>
          <w:ilvl w:val="0"/>
          <w:numId w:val="15"/>
        </w:numPr>
      </w:pPr>
      <w:r/>
      <w:r>
        <w:t xml:space="preserve">Go to </w:t>
      </w:r>
      <w:r>
        <w:rPr>
          <w:b/>
        </w:rPr>
        <w:t>Bulk Payments</w:t>
      </w:r>
      <w:r>
        <w:t xml:space="preserve"> and filter all batches in status </w:t>
      </w:r>
      <w:r>
        <w:rPr>
          <w:b/>
        </w:rPr>
        <w:t>New</w:t>
      </w:r>
      <w:r>
        <w:t>.</w:t>
      </w:r>
    </w:p>
    <w:p>
      <w:pPr>
        <w:pStyle w:val="49"/>
        <w:numPr>
          <w:ilvl w:val="0"/>
          <w:numId w:val="15"/>
        </w:numPr>
      </w:pPr>
      <w:r/>
      <w:r>
        <w:t xml:space="preserve">Select the batch that you want to mark as ready for execution and click the </w:t>
      </w:r>
      <w:r>
        <w:rPr>
          <w:b/>
        </w:rPr>
        <w:t>View Batch Records</w:t>
      </w:r>
      <w:r>
        <w:t xml:space="preserve"> button. A new</w:t>
      </w:r>
      <w:r>
        <w:rPr>
          <w:b/>
        </w:rPr>
        <w:t xml:space="preserve"> </w:t>
      </w:r>
      <w:r>
        <w:t xml:space="preserve">window with all batch record details appears. </w:t>
      </w:r>
    </w:p>
    <w:p>
      <w:pPr>
        <w:pStyle w:val="49"/>
        <w:numPr>
          <w:ilvl w:val="0"/>
          <w:numId w:val="15"/>
        </w:numPr>
      </w:pPr>
      <w:r/>
      <w:r>
        <w:t xml:space="preserve">Click the </w:t>
      </w:r>
      <w:r>
        <w:rPr>
          <w:b/>
        </w:rPr>
        <w:t>Batch Ready</w:t>
      </w:r>
      <w:r>
        <w:t xml:space="preserve"> button to send the batch to the checker for further check and execution. </w:t>
      </w:r>
    </w:p>
    <w:p>
      <w:pPr>
        <w:pStyle w:val="49"/>
      </w:pPr>
      <w:r>
        <w:t/>
      </w:r>
    </w:p>
    <w:p>
      <w:pPr>
        <w:pStyle w:val="49"/>
      </w:pPr>
      <w:r>
        <w:t xml:space="preserve">The status of the batch changes to </w:t>
      </w:r>
      <w:r>
        <w:rPr>
          <w:b/>
        </w:rPr>
        <w:t>Ready</w:t>
      </w:r>
      <w:r>
        <w:t xml:space="preserve"> until the checker approves the execution of the transactions. </w:t>
      </w:r>
    </w:p>
    <w:p>
      <w:pPr>
        <w:pStyle w:val="49"/>
      </w:pPr>
      <w:r>
        <w:t xml:space="preserve">Once the checker approves the transactions, the status of the batch changes from </w:t>
      </w:r>
      <w:r>
        <w:rPr>
          <w:b/>
        </w:rPr>
        <w:t>Ready</w:t>
      </w:r>
      <w:r>
        <w:t xml:space="preserve"> to </w:t>
      </w:r>
      <w:r>
        <w:rPr>
          <w:b/>
        </w:rPr>
        <w:t>Processing</w:t>
      </w:r>
      <w:r>
        <w:t xml:space="preserve"> &gt; </w:t>
      </w:r>
      <w:r>
        <w:rPr>
          <w:b/>
        </w:rPr>
        <w:t>Done</w:t>
      </w:r>
      <w:r>
        <w:t xml:space="preserve">. </w:t>
      </w:r>
    </w:p>
    <w:p>
      <w:pPr>
        <w:pStyle w:val="45"/>
      </w:pPr>
      <w:r>
        <w:t/>
      </w:r>
    </w:p>
    <w:p>
      <w:pPr>
        <w:pStyle w:val="45"/>
      </w:pPr>
      <w:r>
        <w:t>Deleting Bulk Batches</w:t>
      </w:r>
    </w:p>
    <w:p>
      <w:pPr>
        <w:pStyle w:val="49"/>
      </w:pPr>
      <w:r>
        <w:t>To delete a bulk batch:</w:t>
      </w:r>
    </w:p>
    <w:p>
      <w:pPr>
        <w:pStyle w:val="49"/>
      </w:pPr>
      <w:r>
        <w:t/>
      </w:r>
    </w:p>
    <w:p>
      <w:pPr>
        <w:pStyle w:val="49"/>
        <w:numPr>
          <w:ilvl w:val="0"/>
          <w:numId w:val="11"/>
        </w:numPr>
      </w:pPr>
      <w:r/>
      <w:r>
        <w:t xml:space="preserve">Go to </w:t>
      </w:r>
      <w:r>
        <w:rPr>
          <w:b/>
        </w:rPr>
        <w:t>Bulk Payments</w:t>
      </w:r>
      <w:r>
        <w:t xml:space="preserve"> and filter all batches in status </w:t>
      </w:r>
      <w:r>
        <w:rPr>
          <w:b/>
        </w:rPr>
        <w:t>New</w:t>
      </w:r>
      <w:r>
        <w:t>.</w:t>
      </w:r>
      <w:r>
        <w:rPr>
          <w:b/>
        </w:rPr>
        <w:t xml:space="preserve"> </w:t>
      </w:r>
    </w:p>
    <w:p>
      <w:pPr>
        <w:pStyle w:val="49"/>
        <w:numPr>
          <w:ilvl w:val="0"/>
          <w:numId w:val="11"/>
        </w:numPr>
      </w:pPr>
      <w:r/>
      <w:r>
        <w:t xml:space="preserve">Select the batch that you want to delete and click the </w:t>
      </w:r>
      <w:r>
        <w:rPr>
          <w:b/>
        </w:rPr>
        <w:t>Delete</w:t>
      </w:r>
      <w:r>
        <w:t xml:space="preserve"> button. A new </w:t>
      </w:r>
      <w:r>
        <w:rPr>
          <w:b/>
        </w:rPr>
        <w:t>Delete Batch</w:t>
      </w:r>
      <w:r>
        <w:t xml:space="preserve"> window appears: </w:t>
      </w:r>
    </w:p>
    <w:p>
      <w:pPr>
        <w:pStyle w:val="49"/>
        <w:numPr>
          <w:ilvl w:val="0"/>
          <w:numId w:val="11"/>
        </w:numPr>
      </w:pPr>
      <w:r/>
      <w:r>
        <w:t xml:space="preserve">In the </w:t>
      </w:r>
      <w:r>
        <w:rPr>
          <w:b/>
        </w:rPr>
        <w:t>Enter Reason</w:t>
      </w:r>
      <w:r>
        <w:t xml:space="preserve"> field enter the reason for the delete of the batch. </w:t>
      </w:r>
    </w:p>
    <w:p>
      <w:pPr>
        <w:pStyle w:val="49"/>
        <w:numPr>
          <w:ilvl w:val="0"/>
          <w:numId w:val="11"/>
        </w:numPr>
      </w:pPr>
      <w:r/>
      <w:r>
        <w:t xml:space="preserve">Click the </w:t>
      </w:r>
      <w:r>
        <w:rPr>
          <w:b/>
        </w:rPr>
        <w:t>Delete</w:t>
      </w:r>
      <w:r>
        <w:t xml:space="preserve"> button to confirm the action. </w:t>
      </w:r>
    </w:p>
    <w:p>
      <w:pPr>
        <w:pStyle w:val="49"/>
      </w:pPr>
      <w:r>
        <w:t/>
      </w:r>
    </w:p>
    <w:p>
      <w:pPr>
        <w:pStyle w:val="49"/>
      </w:pPr>
      <w:r>
        <w:t xml:space="preserve">The bulk batch is no longer visible in the grid. </w:t>
      </w:r>
    </w:p>
    <w:p>
      <w:pPr>
        <w:pStyle w:val="49"/>
      </w:pPr>
      <w:r>
        <w:t/>
      </w:r>
    </w:p>
    <w:p>
      <w:pPr>
        <w:pStyle w:val="45"/>
      </w:pPr>
      <w:r>
        <w:t>Filtering Bulk Batches</w:t>
      </w:r>
    </w:p>
    <w:p>
      <w:pPr>
        <w:pStyle w:val="49"/>
      </w:pPr>
      <w:r>
        <w:t>To filter bulk batches:</w:t>
      </w:r>
    </w:p>
    <w:p>
      <w:pPr>
        <w:pStyle w:val="49"/>
      </w:pPr>
      <w:r>
        <w:t/>
      </w:r>
    </w:p>
    <w:p>
      <w:pPr>
        <w:pStyle w:val="49"/>
        <w:numPr>
          <w:ilvl w:val="0"/>
          <w:numId w:val="10"/>
        </w:numPr>
      </w:pPr>
      <w:r/>
      <w:r>
        <w:t xml:space="preserve">You can filter all batches by: </w:t>
      </w:r>
    </w:p>
    <w:p>
      <w:pPr>
        <w:pStyle w:val="49"/>
      </w:pPr>
      <w:r>
        <w:t/>
      </w:r>
    </w:p>
    <w:p>
      <w:pPr>
        <w:pStyle w:val="49"/>
        <w:numPr>
          <w:ilvl w:val="0"/>
          <w:numId w:val="9"/>
        </w:numPr>
      </w:pPr>
      <w:r/>
      <w:r>
        <w:rPr>
          <w:b/>
        </w:rPr>
        <w:t>Name</w:t>
      </w:r>
      <w:r>
        <w:t xml:space="preserve"> - in the </w:t>
      </w:r>
      <w:r>
        <w:rPr>
          <w:b/>
        </w:rPr>
        <w:t>Search</w:t>
      </w:r>
      <w:r>
        <w:t xml:space="preserve"> field enter the exact name of the batch.</w:t>
      </w:r>
    </w:p>
    <w:p>
      <w:pPr>
        <w:pStyle w:val="49"/>
        <w:numPr>
          <w:ilvl w:val="0"/>
          <w:numId w:val="9"/>
        </w:numPr>
      </w:pPr>
      <w:r/>
      <w:r>
        <w:rPr>
          <w:b/>
        </w:rPr>
        <w:t>Status</w:t>
      </w:r>
      <w:r>
        <w:t xml:space="preserve"> - from the </w:t>
      </w:r>
      <w:r>
        <w:rPr>
          <w:b/>
        </w:rPr>
        <w:t>Select Status</w:t>
      </w:r>
      <w:r>
        <w:t xml:space="preserve"> drop-down menu select the status of the batch.</w:t>
      </w:r>
    </w:p>
    <w:p>
      <w:pPr>
        <w:pStyle w:val="49"/>
        <w:numPr>
          <w:ilvl w:val="0"/>
          <w:numId w:val="9"/>
        </w:numPr>
      </w:pPr>
      <w:r/>
      <w:r>
        <w:rPr>
          <w:b/>
        </w:rPr>
        <w:t>Date</w:t>
      </w:r>
      <w:r>
        <w:t xml:space="preserve"> - click the </w:t>
      </w:r>
      <w:r>
        <w:drawing>
          <wp:inline distT="0" distB="0" distL="0" distR="0">
            <wp:extent cx="238125" cy="209550"/>
            <wp:effectExtent l="0" t="0" r="0" b="0"/>
            <wp:docPr id="8"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8.png"/>
                    <pic:cNvPicPr/>
                  </pic:nvPicPr>
                  <pic:blipFill>
                    <a:blip r:embed="prId8" cstate="print"/>
                    <a:stretch>
                      <a:fillRect/>
                    </a:stretch>
                  </pic:blipFill>
                  <pic:spPr>
                    <a:xfrm>
                      <a:off x="0" y="0"/>
                      <a:ext cx="238125" cy="209550"/>
                    </a:xfrm>
                    <a:prstGeom prst="rect">
                      <a:avLst/>
                    </a:prstGeom>
                  </pic:spPr>
                </pic:pic>
              </a:graphicData>
            </a:graphic>
          </wp:inline>
        </w:drawing>
      </w:r>
      <w:r>
        <w:t xml:space="preserve"> button to select the activation's period in the From/To fields to filter by </w:t>
      </w:r>
      <w:r>
        <w:rPr>
          <w:b/>
        </w:rPr>
        <w:t>Date of Activation</w:t>
      </w:r>
      <w:r>
        <w:t xml:space="preserve">. </w:t>
      </w:r>
      <w:r>
        <w:br/>
      </w:r>
      <w:r>
        <w:t/>
      </w:r>
      <w:r>
        <w:br/>
      </w:r>
      <w:r>
        <w:drawing>
          <wp:inline distT="0" distB="0" distL="0" distR="0">
            <wp:extent cx="5362575" cy="1276350"/>
            <wp:effectExtent l="0" t="0" r="0" b="0"/>
            <wp:docPr id="9"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9.png"/>
                    <pic:cNvPicPr/>
                  </pic:nvPicPr>
                  <pic:blipFill>
                    <a:blip r:embed="prId9" cstate="print"/>
                    <a:stretch>
                      <a:fillRect/>
                    </a:stretch>
                  </pic:blipFill>
                  <pic:spPr>
                    <a:xfrm>
                      <a:off x="0" y="0"/>
                      <a:ext cx="5362575" cy="1276350"/>
                    </a:xfrm>
                    <a:prstGeom prst="rect">
                      <a:avLst/>
                    </a:prstGeom>
                    <a:solidFill>
                      <a:srgbClr val="E5E5E5"/>
                    </a:solidFill>
                  </pic:spPr>
                </pic:pic>
              </a:graphicData>
            </a:graphic>
          </wp:inline>
        </w:drawing>
      </w:r>
    </w:p>
    <w:p>
      <w:pPr>
        <w:pStyle w:val="49"/>
      </w:pPr>
      <w:r>
        <w:t/>
      </w:r>
    </w:p>
    <w:p>
      <w:pPr>
        <w:pStyle w:val="49"/>
      </w:pPr>
      <w:r/>
      <w:r/>
      <w:r/>
    </w:p>
    <w:p>
      <w:pPr>
        <w:outlineLvl w:val="2"/>
        <w:spacing w:before="150" w:after="150"/>
        <w:shd w:val="clear" w:color="auto" w:fill="FFFFFF"/>
        <w:pBdr>
          <w:top w:val="none" w:space="1" w:color="000000"/>
          <w:left w:val="none" w:space="1" w:color="000000"/>
          <w:bottom w:val="none" w:space="1" w:color="000000"/>
          <w:right w:val="none" w:space="1" w:color="000000"/>
        </w:pBdr>
      </w:pPr>
      <w:r>
        <w:rPr>
          <w:sz w:val="1"/>
        </w:rPr>
        <w:br w:type="textWrapping" w:clear="all"/>
      </w:r>
      <w:bookmarkStart w:id="4" w:name="_topic_BulkPaymentChecker"/>
      <w:bookmarkEnd w:id="4"/>
      <w:r>
        <w:rPr>
          <w:rFonts w:ascii="Tahoma" w:hAnsi="Tahoma"/>
          <w:b/>
          <w:sz w:val="22"/>
          <w:color w:val="4F81BD"/>
        </w:rPr>
        <w:t>Bulk Payment Checker</w:t>
      </w:r>
      <w:r/>
    </w:p>
    <w:p>
      <w:pPr>
        <w:pStyle w:val="45"/>
      </w:pPr>
      <w:r>
        <w:t>Filtering and Visualizing Bulk Batch Records</w:t>
      </w:r>
    </w:p>
    <w:p>
      <w:pPr>
        <w:pStyle w:val="49"/>
      </w:pPr>
      <w:r>
        <w:t>To view all details of the bulk payment records:</w:t>
      </w:r>
    </w:p>
    <w:p>
      <w:pPr>
        <w:pStyle w:val="49"/>
      </w:pPr>
      <w:r>
        <w:t/>
      </w:r>
    </w:p>
    <w:p>
      <w:pPr>
        <w:pStyle w:val="49"/>
        <w:numPr>
          <w:ilvl w:val="0"/>
          <w:numId w:val="20"/>
        </w:numPr>
      </w:pPr>
      <w:r/>
      <w:r>
        <w:t>Go to</w:t>
      </w:r>
      <w:r>
        <w:rPr>
          <w:b/>
        </w:rPr>
        <w:t xml:space="preserve"> Bulk Payments</w:t>
      </w:r>
      <w:r>
        <w:t xml:space="preserve"> and select the batch that you want to review records for. </w:t>
      </w:r>
    </w:p>
    <w:p>
      <w:pPr>
        <w:pStyle w:val="49"/>
        <w:numPr>
          <w:ilvl w:val="0"/>
          <w:numId w:val="20"/>
        </w:numPr>
      </w:pPr>
      <w:r/>
      <w:r>
        <w:t xml:space="preserve">Click the </w:t>
      </w:r>
      <w:r>
        <w:rPr>
          <w:b/>
        </w:rPr>
        <w:t>View Batch Records</w:t>
      </w:r>
      <w:r>
        <w:t xml:space="preserve"> button. A new screen, showing the respective information appears.</w:t>
      </w:r>
    </w:p>
    <w:p>
      <w:pPr>
        <w:pStyle w:val="49"/>
        <w:numPr>
          <w:ilvl w:val="0"/>
          <w:numId w:val="20"/>
        </w:numPr>
      </w:pPr>
      <w:r/>
      <w:r>
        <w:t xml:space="preserve">Select the batch record, which details you want to review and click the </w:t>
      </w:r>
      <w:r>
        <w:rPr>
          <w:b/>
        </w:rPr>
        <w:t>Details</w:t>
      </w:r>
      <w:r>
        <w:t xml:space="preserve"> button. The </w:t>
      </w:r>
      <w:r>
        <w:rPr>
          <w:b/>
        </w:rPr>
        <w:t>Payment Details</w:t>
      </w:r>
      <w:r>
        <w:t xml:space="preserve"> window displays. </w:t>
      </w:r>
    </w:p>
    <w:p>
      <w:pPr>
        <w:pStyle w:val="49"/>
        <w:numPr>
          <w:ilvl w:val="0"/>
          <w:numId w:val="20"/>
        </w:numPr>
      </w:pPr>
      <w:r/>
      <w:r>
        <w:t xml:space="preserve">Review the information and click the </w:t>
      </w:r>
      <w:r>
        <w:rPr>
          <w:b/>
        </w:rPr>
        <w:t>Cancel</w:t>
      </w:r>
      <w:r>
        <w:t xml:space="preserve"> button to close the window. </w:t>
      </w:r>
    </w:p>
    <w:p>
      <w:pPr>
        <w:pStyle w:val="49"/>
      </w:pPr>
      <w:r>
        <w:t/>
      </w:r>
    </w:p>
    <w:p>
      <w:pPr>
        <w:pStyle w:val="47"/>
      </w:pPr>
      <w:r>
        <w:rPr>
          <w:b/>
        </w:rPr>
        <w:t>NOTE:</w:t>
      </w:r>
      <w:r>
        <w:t xml:space="preserve"> As a bulk payment checker you cannot change any of the displayed information. </w:t>
      </w:r>
    </w:p>
    <w:p>
      <w:pPr>
        <w:pStyle w:val="49"/>
      </w:pPr>
      <w:r>
        <w:t/>
      </w:r>
    </w:p>
    <w:p>
      <w:pPr>
        <w:pStyle w:val="49"/>
      </w:pPr>
      <w:r>
        <w:t xml:space="preserve">To filter bulk batch records: </w:t>
      </w:r>
    </w:p>
    <w:p>
      <w:pPr>
        <w:pStyle w:val="49"/>
        <w:numPr>
          <w:ilvl w:val="0"/>
          <w:numId w:val="21"/>
        </w:numPr>
      </w:pPr>
      <w:r/>
      <w:r>
        <w:t>You can filter the displayed information by:</w:t>
      </w:r>
    </w:p>
    <w:p>
      <w:pPr>
        <w:pStyle w:val="49"/>
      </w:pPr>
      <w:r>
        <w:t/>
      </w:r>
    </w:p>
    <w:p>
      <w:pPr>
        <w:pStyle w:val="49"/>
        <w:numPr>
          <w:ilvl w:val="0"/>
          <w:numId w:val="9"/>
        </w:numPr>
      </w:pPr>
      <w:r/>
      <w:r>
        <w:rPr>
          <w:b/>
        </w:rPr>
        <w:t>Name</w:t>
      </w:r>
      <w:r>
        <w:t xml:space="preserve">, </w:t>
      </w:r>
      <w:r>
        <w:rPr>
          <w:b/>
        </w:rPr>
        <w:t>National ID</w:t>
      </w:r>
      <w:r>
        <w:t xml:space="preserve"> or</w:t>
      </w:r>
      <w:r>
        <w:rPr>
          <w:b/>
        </w:rPr>
        <w:t xml:space="preserve"> Sequence Number</w:t>
      </w:r>
      <w:r>
        <w:t xml:space="preserve"> of the record. </w:t>
      </w:r>
    </w:p>
    <w:p>
      <w:pPr>
        <w:pStyle w:val="49"/>
        <w:numPr>
          <w:ilvl w:val="0"/>
          <w:numId w:val="9"/>
        </w:numPr>
      </w:pPr>
      <w:r/>
      <w:r>
        <w:rPr>
          <w:b/>
        </w:rPr>
        <w:t>Status</w:t>
      </w:r>
      <w:r>
        <w:t xml:space="preserve"> - from the </w:t>
      </w:r>
      <w:r>
        <w:rPr>
          <w:b/>
        </w:rPr>
        <w:t>Status</w:t>
      </w:r>
      <w:r>
        <w:t xml:space="preserve"> drop-down select the status of the batch record.</w:t>
      </w:r>
    </w:p>
    <w:p>
      <w:pPr>
        <w:pStyle w:val="49"/>
        <w:numPr>
          <w:ilvl w:val="0"/>
          <w:numId w:val="9"/>
        </w:numPr>
      </w:pPr>
      <w:r/>
      <w:r>
        <w:rPr>
          <w:b/>
        </w:rPr>
        <w:t>Date</w:t>
      </w:r>
      <w:r>
        <w:t xml:space="preserve"> - from the datepicker menu select the user`s date of birth.</w:t>
      </w:r>
    </w:p>
    <w:p>
      <w:pPr>
        <w:pStyle w:val="45"/>
      </w:pPr>
      <w:r>
        <w:t/>
      </w:r>
    </w:p>
    <w:p>
      <w:pPr>
        <w:pStyle w:val="45"/>
      </w:pPr>
      <w:r>
        <w:t>Visualizing Bulk Batch Details</w:t>
      </w:r>
    </w:p>
    <w:p>
      <w:pPr>
        <w:pStyle w:val="49"/>
      </w:pPr>
      <w:r>
        <w:t>To view bulk batch details:</w:t>
      </w:r>
    </w:p>
    <w:p>
      <w:pPr>
        <w:pStyle w:val="49"/>
      </w:pPr>
      <w:r>
        <w:t/>
      </w:r>
    </w:p>
    <w:p>
      <w:pPr>
        <w:pStyle w:val="49"/>
        <w:numPr>
          <w:ilvl w:val="0"/>
          <w:numId w:val="22"/>
        </w:numPr>
      </w:pPr>
      <w:r/>
      <w:r>
        <w:t>Go to</w:t>
      </w:r>
      <w:r>
        <w:rPr>
          <w:b/>
        </w:rPr>
        <w:t xml:space="preserve"> Bulk Payments</w:t>
      </w:r>
      <w:r>
        <w:t xml:space="preserve">  and  select a specific batch.</w:t>
      </w:r>
    </w:p>
    <w:p>
      <w:pPr>
        <w:pStyle w:val="49"/>
        <w:numPr>
          <w:ilvl w:val="0"/>
          <w:numId w:val="22"/>
        </w:numPr>
      </w:pPr>
      <w:r/>
      <w:r>
        <w:t xml:space="preserve">Click the </w:t>
      </w:r>
      <w:r>
        <w:rPr>
          <w:b/>
        </w:rPr>
        <w:t>Details</w:t>
      </w:r>
      <w:r>
        <w:t xml:space="preserve"> button. The </w:t>
      </w:r>
      <w:r>
        <w:rPr>
          <w:b/>
        </w:rPr>
        <w:t>Batch Details</w:t>
      </w:r>
      <w:r>
        <w:t xml:space="preserve"> window, showing all details information appears. </w:t>
      </w:r>
      <w:r>
        <w:br/>
      </w:r>
      <w:r>
        <w:t/>
      </w:r>
      <w:r>
        <w:br/>
      </w:r>
      <w:r>
        <w:drawing>
          <wp:inline distT="0" distB="0" distL="0" distR="0">
            <wp:extent cx="5553075" cy="4476750"/>
            <wp:effectExtent l="0" t="0" r="0" b="0"/>
            <wp:docPr id="10"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0.png"/>
                    <pic:cNvPicPr/>
                  </pic:nvPicPr>
                  <pic:blipFill>
                    <a:blip r:embed="prId10" cstate="print"/>
                    <a:stretch>
                      <a:fillRect/>
                    </a:stretch>
                  </pic:blipFill>
                  <pic:spPr>
                    <a:xfrm>
                      <a:off x="0" y="0"/>
                      <a:ext cx="5553075" cy="4476750"/>
                    </a:xfrm>
                    <a:prstGeom prst="rect">
                      <a:avLst/>
                    </a:prstGeom>
                    <a:solidFill>
                      <a:srgbClr val="E5E5E5"/>
                    </a:solidFill>
                  </pic:spPr>
                </pic:pic>
              </a:graphicData>
            </a:graphic>
          </wp:inline>
        </w:drawing>
      </w:r>
      <w:r>
        <w:br/>
      </w:r>
      <w:r>
        <w:t/>
      </w:r>
    </w:p>
    <w:p>
      <w:pPr>
        <w:pStyle w:val="49"/>
        <w:numPr>
          <w:ilvl w:val="0"/>
          <w:numId w:val="22"/>
        </w:numPr>
      </w:pPr>
      <w:r/>
      <w:r>
        <w:t xml:space="preserve">Click </w:t>
      </w:r>
      <w:r>
        <w:rPr>
          <w:b/>
        </w:rPr>
        <w:t>Cancel</w:t>
      </w:r>
      <w:r>
        <w:t xml:space="preserve"> to close the window. </w:t>
      </w:r>
      <w:r>
        <w:br/>
      </w:r>
      <w:r>
        <w:t/>
      </w:r>
    </w:p>
    <w:p>
      <w:pPr>
        <w:pStyle w:val="49"/>
      </w:pPr>
      <w:r>
        <w:t/>
      </w:r>
    </w:p>
    <w:p>
      <w:pPr>
        <w:pStyle w:val="45"/>
      </w:pPr>
      <w:r>
        <w:t>Checking Bulk Batch Records</w:t>
      </w:r>
    </w:p>
    <w:p>
      <w:pPr>
        <w:pStyle w:val="49"/>
      </w:pPr>
      <w:r>
        <w:t xml:space="preserve">To check batch records execution details:  </w:t>
      </w:r>
    </w:p>
    <w:p>
      <w:pPr>
        <w:pStyle w:val="49"/>
      </w:pPr>
      <w:r>
        <w:t/>
      </w:r>
    </w:p>
    <w:p>
      <w:pPr>
        <w:pStyle w:val="49"/>
        <w:numPr>
          <w:ilvl w:val="0"/>
          <w:numId w:val="19"/>
        </w:numPr>
      </w:pPr>
      <w:r/>
      <w:r>
        <w:t xml:space="preserve">Go to </w:t>
      </w:r>
      <w:r>
        <w:rPr>
          <w:b/>
        </w:rPr>
        <w:t>Bulk Payments</w:t>
      </w:r>
      <w:r>
        <w:t xml:space="preserve"> and filter all batches in status </w:t>
      </w:r>
      <w:r>
        <w:rPr>
          <w:b/>
        </w:rPr>
        <w:t>Ready.</w:t>
      </w:r>
    </w:p>
    <w:p>
      <w:pPr>
        <w:pStyle w:val="49"/>
        <w:numPr>
          <w:ilvl w:val="0"/>
          <w:numId w:val="19"/>
        </w:numPr>
      </w:pPr>
      <w:r/>
      <w:r>
        <w:t xml:space="preserve">Select the batch that you want to check all record details for and click the </w:t>
      </w:r>
      <w:r>
        <w:rPr>
          <w:b/>
        </w:rPr>
        <w:t>View Batch Records</w:t>
      </w:r>
      <w:r>
        <w:t xml:space="preserve"> button. A new screen, showing all batch records displays. </w:t>
      </w:r>
    </w:p>
    <w:p>
      <w:pPr>
        <w:pStyle w:val="49"/>
        <w:numPr>
          <w:ilvl w:val="0"/>
          <w:numId w:val="19"/>
        </w:numPr>
      </w:pPr>
      <w:r/>
      <w:r>
        <w:t>Select the batch record which details you want to check and click the</w:t>
      </w:r>
      <w:r>
        <w:rPr>
          <w:b/>
        </w:rPr>
        <w:t xml:space="preserve"> Check Records</w:t>
      </w:r>
      <w:r>
        <w:t xml:space="preserve"> button. The system performs an automatic verification of the submitted information.</w:t>
      </w:r>
    </w:p>
    <w:p>
      <w:pPr>
        <w:pStyle w:val="49"/>
      </w:pPr>
      <w:r>
        <w:t/>
      </w:r>
    </w:p>
    <w:p>
      <w:pPr>
        <w:pStyle w:val="49"/>
      </w:pPr>
      <w:r>
        <w:t xml:space="preserve">If the payment transaction details correspond to the information in the system, the status of the record changes to </w:t>
      </w:r>
      <w:r>
        <w:rPr>
          <w:b/>
        </w:rPr>
        <w:t>Verified</w:t>
      </w:r>
      <w:r>
        <w:t>.</w:t>
      </w:r>
    </w:p>
    <w:p>
      <w:pPr>
        <w:pStyle w:val="49"/>
      </w:pPr>
      <w:r>
        <w:t xml:space="preserve">If the payment transaction details do not correspond to the information in the system, the status of the record changes to </w:t>
      </w:r>
      <w:r>
        <w:rPr>
          <w:b/>
        </w:rPr>
        <w:t>Mismatch</w:t>
      </w:r>
      <w:r>
        <w:t xml:space="preserve">. </w:t>
      </w:r>
    </w:p>
    <w:p>
      <w:pPr>
        <w:pStyle w:val="49"/>
      </w:pPr>
      <w:r>
        <w:rPr>
          <w:b/>
        </w:rPr>
        <w:t/>
      </w:r>
    </w:p>
    <w:p>
      <w:pPr>
        <w:pStyle w:val="49"/>
      </w:pPr>
      <w:r>
        <w:rPr>
          <w:b/>
        </w:rPr>
        <w:t/>
      </w:r>
    </w:p>
    <w:p>
      <w:pPr>
        <w:pStyle w:val="45"/>
      </w:pPr>
      <w:r>
        <w:t>Executing Bulk Batch Payments</w:t>
      </w:r>
    </w:p>
    <w:p>
      <w:pPr>
        <w:pStyle w:val="49"/>
      </w:pPr>
      <w:r>
        <w:t>To execute a bulk payment:</w:t>
      </w:r>
    </w:p>
    <w:p>
      <w:pPr>
        <w:pStyle w:val="49"/>
      </w:pPr>
      <w:r>
        <w:t/>
      </w:r>
    </w:p>
    <w:p>
      <w:pPr>
        <w:pStyle w:val="49"/>
        <w:numPr>
          <w:ilvl w:val="0"/>
          <w:numId w:val="17"/>
        </w:numPr>
      </w:pPr>
      <w:r/>
      <w:r>
        <w:t>Go to</w:t>
      </w:r>
      <w:r>
        <w:rPr>
          <w:b/>
        </w:rPr>
        <w:t xml:space="preserve"> Bulk Payments</w:t>
      </w:r>
      <w:r>
        <w:t xml:space="preserve"> and filter all batches in status </w:t>
      </w:r>
      <w:r>
        <w:rPr>
          <w:b/>
        </w:rPr>
        <w:t>Ready</w:t>
      </w:r>
      <w:r>
        <w:t>.</w:t>
      </w:r>
    </w:p>
    <w:p>
      <w:pPr>
        <w:pStyle w:val="49"/>
        <w:numPr>
          <w:ilvl w:val="0"/>
          <w:numId w:val="17"/>
        </w:numPr>
      </w:pPr>
      <w:r/>
      <w:r>
        <w:t xml:space="preserve">Select the batch that you want to execute payments for and click the </w:t>
      </w:r>
      <w:r>
        <w:rPr>
          <w:b/>
        </w:rPr>
        <w:t>View Batch Records</w:t>
      </w:r>
      <w:r>
        <w:t xml:space="preserve"> button. A new screen with all batch records displays.   </w:t>
      </w:r>
    </w:p>
    <w:p>
      <w:pPr>
        <w:pStyle w:val="49"/>
        <w:numPr>
          <w:ilvl w:val="0"/>
          <w:numId w:val="17"/>
        </w:numPr>
      </w:pPr>
      <w:r/>
      <w:r>
        <w:t>Click the</w:t>
      </w:r>
      <w:r>
        <w:rPr>
          <w:b/>
        </w:rPr>
        <w:t xml:space="preserve"> Pay Batch</w:t>
      </w:r>
      <w:r>
        <w:t xml:space="preserve"> button to proceed with the payment execution.  A new  </w:t>
      </w:r>
      <w:r>
        <w:rPr>
          <w:b/>
        </w:rPr>
        <w:t>Pay Batch</w:t>
      </w:r>
      <w:r>
        <w:t xml:space="preserve"> window appears.</w:t>
      </w:r>
    </w:p>
    <w:p>
      <w:pPr>
        <w:pStyle w:val="49"/>
      </w:pPr>
      <w:r>
        <w:t/>
      </w:r>
    </w:p>
    <w:p>
      <w:pPr>
        <w:pStyle w:val="47"/>
      </w:pPr>
      <w:r>
        <w:t>NOTE: The</w:t>
      </w:r>
      <w:r>
        <w:rPr>
          <w:b/>
        </w:rPr>
        <w:t xml:space="preserve"> Pay Batch</w:t>
      </w:r>
      <w:r>
        <w:t xml:space="preserve"> and </w:t>
      </w:r>
      <w:r>
        <w:rPr>
          <w:b/>
        </w:rPr>
        <w:t>Reject Batch</w:t>
      </w:r>
      <w:r>
        <w:t xml:space="preserve"> buttons are active only if the batch is in status </w:t>
      </w:r>
      <w:r>
        <w:rPr>
          <w:b/>
        </w:rPr>
        <w:t>Ready</w:t>
      </w:r>
      <w:r>
        <w:t xml:space="preserve">. </w:t>
      </w:r>
    </w:p>
    <w:p>
      <w:pPr>
        <w:pStyle w:val="49"/>
      </w:pPr>
      <w:r>
        <w:t/>
      </w:r>
      <w:r>
        <w:br/>
      </w:r>
      <w:r>
        <w:t/>
      </w:r>
      <w:r>
        <w:br/>
      </w:r>
      <w:r>
        <w:drawing>
          <wp:inline distT="0" distB="0" distL="0" distR="0">
            <wp:extent cx="5991225" cy="3981450"/>
            <wp:effectExtent l="0" t="0" r="0" b="0"/>
            <wp:docPr id="11"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1.png"/>
                    <pic:cNvPicPr/>
                  </pic:nvPicPr>
                  <pic:blipFill>
                    <a:blip r:embed="prId11" cstate="print"/>
                    <a:stretch>
                      <a:fillRect/>
                    </a:stretch>
                  </pic:blipFill>
                  <pic:spPr>
                    <a:xfrm>
                      <a:off x="0" y="0"/>
                      <a:ext cx="5991225" cy="3981450"/>
                    </a:xfrm>
                    <a:prstGeom prst="rect">
                      <a:avLst/>
                    </a:prstGeom>
                    <a:solidFill>
                      <a:srgbClr val="E5E5E5"/>
                    </a:solidFill>
                  </pic:spPr>
                </pic:pic>
              </a:graphicData>
            </a:graphic>
          </wp:inline>
        </w:drawing>
      </w:r>
      <w:r>
        <w:br/>
      </w:r>
      <w:r>
        <w:t/>
      </w:r>
      <w:r>
        <w:br/>
      </w:r>
      <w:r>
        <w:t/>
      </w:r>
    </w:p>
    <w:p>
      <w:pPr>
        <w:pStyle w:val="49"/>
        <w:numPr>
          <w:ilvl w:val="0"/>
          <w:numId w:val="17"/>
        </w:numPr>
      </w:pPr>
      <w:r/>
      <w:r>
        <w:t xml:space="preserve">From the </w:t>
      </w:r>
      <w:r>
        <w:rPr>
          <w:b/>
        </w:rPr>
        <w:t>Linked Account</w:t>
      </w:r>
      <w:r>
        <w:t xml:space="preserve"> drop-down menu select the source account, which the money should be sent from.</w:t>
      </w:r>
    </w:p>
    <w:p>
      <w:pPr>
        <w:pStyle w:val="49"/>
        <w:numPr>
          <w:ilvl w:val="0"/>
          <w:numId w:val="17"/>
        </w:numPr>
      </w:pPr>
      <w:r/>
      <w:r>
        <w:t xml:space="preserve">From the </w:t>
      </w:r>
      <w:r>
        <w:rPr>
          <w:b/>
        </w:rPr>
        <w:t>Start and</w:t>
      </w:r>
      <w:r>
        <w:t xml:space="preserve"> </w:t>
      </w:r>
      <w:r>
        <w:rPr>
          <w:b/>
        </w:rPr>
        <w:t xml:space="preserve">Finish Date </w:t>
      </w:r>
      <w:r>
        <w:t xml:space="preserve">menu select the retries start and end dates. </w:t>
      </w:r>
    </w:p>
    <w:p>
      <w:pPr>
        <w:pStyle w:val="49"/>
        <w:numPr>
          <w:ilvl w:val="0"/>
          <w:numId w:val="17"/>
        </w:numPr>
      </w:pPr>
      <w:r/>
      <w:r>
        <w:t xml:space="preserve">Click </w:t>
      </w:r>
      <w:r>
        <w:rPr>
          <w:b/>
        </w:rPr>
        <w:t>Pay</w:t>
      </w:r>
      <w:r>
        <w:t xml:space="preserve"> to execute the payment. </w:t>
      </w:r>
    </w:p>
    <w:p>
      <w:pPr>
        <w:pStyle w:val="49"/>
      </w:pPr>
      <w:r>
        <w:t/>
      </w:r>
    </w:p>
    <w:p>
      <w:pPr>
        <w:pStyle w:val="49"/>
      </w:pPr>
      <w:r>
        <w:t xml:space="preserve">The status of the batch changes to </w:t>
      </w:r>
      <w:r>
        <w:rPr>
          <w:b/>
        </w:rPr>
        <w:t>Processing</w:t>
      </w:r>
      <w:r>
        <w:t xml:space="preserve"> until the payments are successfully executed. Once the payments are completed, the status of the batch changes to </w:t>
      </w:r>
      <w:r>
        <w:rPr>
          <w:b/>
        </w:rPr>
        <w:t>Done</w:t>
      </w:r>
      <w:r>
        <w:t xml:space="preserve">. </w:t>
      </w:r>
    </w:p>
    <w:p>
      <w:pPr>
        <w:pStyle w:val="49"/>
      </w:pPr>
      <w:r>
        <w:t/>
      </w:r>
    </w:p>
    <w:p>
      <w:pPr>
        <w:pStyle w:val="45"/>
      </w:pPr>
      <w:r>
        <w:t>Rejecting Bulk Batch Payments</w:t>
      </w:r>
    </w:p>
    <w:p>
      <w:pPr>
        <w:pStyle w:val="49"/>
      </w:pPr>
      <w:r>
        <w:t xml:space="preserve">You can reject and return bulk batch payments to the Bulk Payments Maker for edit only if you have a Bulk Payments Checker role. </w:t>
      </w:r>
    </w:p>
    <w:p>
      <w:pPr>
        <w:pStyle w:val="49"/>
      </w:pPr>
      <w:r>
        <w:t/>
      </w:r>
    </w:p>
    <w:p>
      <w:pPr>
        <w:pStyle w:val="49"/>
      </w:pPr>
      <w:r>
        <w:t>To reject bulk batch payments:</w:t>
      </w:r>
    </w:p>
    <w:p>
      <w:pPr>
        <w:pStyle w:val="49"/>
      </w:pPr>
      <w:r>
        <w:t/>
      </w:r>
    </w:p>
    <w:p>
      <w:pPr>
        <w:pStyle w:val="49"/>
        <w:numPr>
          <w:ilvl w:val="0"/>
          <w:numId w:val="18"/>
        </w:numPr>
      </w:pPr>
      <w:r/>
      <w:r>
        <w:t xml:space="preserve">Go to </w:t>
      </w:r>
      <w:r>
        <w:rPr>
          <w:b/>
        </w:rPr>
        <w:t>Bulk Payments</w:t>
      </w:r>
      <w:r>
        <w:t xml:space="preserve"> and filter all batches in status </w:t>
      </w:r>
      <w:r>
        <w:rPr>
          <w:b/>
        </w:rPr>
        <w:t>Ready</w:t>
      </w:r>
      <w:r>
        <w:t>.</w:t>
      </w:r>
    </w:p>
    <w:p>
      <w:pPr>
        <w:pStyle w:val="49"/>
        <w:numPr>
          <w:ilvl w:val="0"/>
          <w:numId w:val="18"/>
        </w:numPr>
      </w:pPr>
      <w:r/>
      <w:r>
        <w:t xml:space="preserve">Select a particular batch and click the </w:t>
      </w:r>
      <w:r>
        <w:rPr>
          <w:b/>
        </w:rPr>
        <w:t>View Batch Records</w:t>
      </w:r>
      <w:r>
        <w:t xml:space="preserve"> button. A new screen, showing all batch record details appears. </w:t>
      </w:r>
    </w:p>
    <w:p>
      <w:pPr>
        <w:pStyle w:val="49"/>
        <w:numPr>
          <w:ilvl w:val="0"/>
          <w:numId w:val="18"/>
        </w:numPr>
      </w:pPr>
      <w:r/>
      <w:r>
        <w:t xml:space="preserve">Review all the available information and click the </w:t>
      </w:r>
      <w:r>
        <w:rPr>
          <w:b/>
        </w:rPr>
        <w:t>Reject Batch</w:t>
      </w:r>
      <w:r>
        <w:t xml:space="preserve"> button to reject the batch payments. </w:t>
      </w:r>
    </w:p>
    <w:p>
      <w:pPr>
        <w:pStyle w:val="49"/>
      </w:pPr>
      <w:r>
        <w:t/>
      </w:r>
    </w:p>
    <w:p>
      <w:pPr>
        <w:pStyle w:val="49"/>
      </w:pPr>
      <w:r>
        <w:t xml:space="preserve">The status of the batch changes to </w:t>
      </w:r>
      <w:r>
        <w:rPr>
          <w:b/>
        </w:rPr>
        <w:t>Rejected</w:t>
      </w:r>
      <w:r>
        <w:t xml:space="preserve"> until it is edited by the</w:t>
      </w:r>
      <w:r>
        <w:rPr>
          <w:b/>
        </w:rPr>
        <w:t xml:space="preserve"> </w:t>
      </w:r>
      <w:r>
        <w:t xml:space="preserve">Bulk Batch Maker. </w:t>
      </w:r>
      <w:r/>
      <w:r/>
    </w:p>
    <w:sectPr>
      <w:headerReference w:type="default" r:id="rIdHF0"/>
      <w:footerReference w:type="default" r:id="rIdHF1"/>
      <w:headerReference w:type="first" r:id="rIdHF2"/>
      <w:footerReference w:type="first" r:id="rIdHF3"/>
      <w:pgSz w:w="11905" w:h="16838"/>
      <w:pgMar w:top="1200" w:right="1200" w:bottom="1200" w:left="1200" w:header="600" w:footer="600"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alibri">
    <w:charset w:val="01"/>
  </w:font>
  <w:font w:name="Courier New">
    <w:charset w:val="01"/>
  </w:font>
  <w:font w:name="Symbol">
    <w:charset w:val="02"/>
  </w:font>
  <w:font w:name="Courier New">
    <w:charset w:val="00"/>
  </w:font>
  <w:font w:name="Wingdings">
    <w:charset w:val="02"/>
  </w:font>
  <w:font w:name="Calibri">
    <w:charset w:val="00"/>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17</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16</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&lt;Dates&gt; by &lt;Authors&gt;.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UT5 STD</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spacing w:lineRule="auto" w:line="240"/>
    </w:pPr>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1590" w:hanging="300"/>
        <w:tab w:val="num" w:pos="159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
    <w:multiLevelType w:val="multilevel"/>
    <w:lvl w:ilvl="0">
      <w:numFmt w:val="decimal"/>
      <w:lvlText w:val="%1."/>
      <w:lvlJc w:val="left"/>
      <w:start w:val="1"/>
      <w:pPr>
        <w:ind w:left="840" w:hanging="480"/>
        <w:tab w:val="num" w:pos="840"/>
      </w:pPr>
      <w:rPr>
        <w:rFonts w:ascii="Calibri" w:hAnsi="Calibri"/>
        <w:b w:val="0"/>
        <w:i w:val="0"/>
        <w:strike w:val="0"/>
        <w:sz w:val="28"/>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
    <w:multiLevelType w:val="multilevel"/>
    <w:lvl w:ilvl="0">
      <w:numFmt w:val="decimal"/>
      <w:lvlText w:val="%1."/>
      <w:lvlJc w:val="left"/>
      <w:start w:val="1"/>
      <w:pPr>
        <w:ind w:left="840" w:hanging="480"/>
        <w:tab w:val="num" w:pos="840"/>
      </w:pPr>
      <w:rPr>
        <w:rFonts w:ascii="Calibri" w:hAnsi="Calibri"/>
        <w:b w:val="0"/>
        <w:i w:val="0"/>
        <w:strike w:val="0"/>
        <w:sz w:val="28"/>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3">
    <w:multiLevelType w:val="multilevel"/>
    <w:lvl w:ilvl="0">
      <w:numFmt w:val="decimal"/>
      <w:lvlText w:val="%1."/>
      <w:lvlJc w:val="left"/>
      <w:start w:val="1"/>
      <w:pPr>
        <w:ind w:left="690" w:hanging="330"/>
        <w:tab w:val="num" w:pos="690"/>
      </w:pPr>
      <w:rPr>
        <w:rFonts w:ascii="Calibri" w:hAnsi="Calibri"/>
        <w:b w:val="0"/>
        <w:i w:val="0"/>
        <w:strike w:val="0"/>
        <w:sz w:val="28"/>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4">
    <w:multiLevelType w:val="multilevel"/>
    <w:lvl w:ilvl="0">
      <w:numFmt w:val="bullet"/>
      <w:lvlText w:val="o"/>
      <w:lvlJc w:val="left"/>
      <w:pPr>
        <w:ind w:left="1890" w:hanging="300"/>
        <w:tab w:val="num" w:pos="1890"/>
      </w:pPr>
      <w:rPr>
        <w:rFonts w:ascii="Courier New" w:hAnsi="Courier New"/>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5">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6">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7">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8">
    <w:multiLevelType w:val="multilevel"/>
    <w:lvl w:ilvl="0">
      <w:numFmt w:val="bullet"/>
      <w:lvlText w:val="·"/>
      <w:lvlJc w:val="left"/>
      <w:pPr>
        <w:ind w:left="990" w:hanging="300"/>
        <w:tab w:val="num" w:pos="99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9">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0">
    <w:multiLevelType w:val="multilevel"/>
    <w:lvl w:ilvl="0">
      <w:numFmt w:val="decimal"/>
      <w:lvlText w:val="%1."/>
      <w:lvlJc w:val="left"/>
      <w:start w:val="1"/>
      <w:pPr>
        <w:ind w:left="690" w:hanging="330"/>
        <w:tab w:val="num" w:pos="690"/>
      </w:pPr>
      <w:rPr>
        <w:rFonts w:ascii="Calibri" w:hAnsi="Calibri"/>
        <w:b w:val="0"/>
        <w:i w:val="0"/>
        <w:strike w:val="0"/>
        <w:sz w:val="28"/>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1">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2">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3">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4">
    <w:multiLevelType w:val="multilevel"/>
    <w:lvl w:ilvl="0">
      <w:numFmt w:val="decimal"/>
      <w:lvlText w:val="%1."/>
      <w:lvlJc w:val="left"/>
      <w:start w:val="1"/>
      <w:pPr>
        <w:ind w:left="690" w:hanging="330"/>
        <w:tab w:val="num" w:pos="690"/>
      </w:pPr>
      <w:rPr>
        <w:rFonts w:ascii="Calibri" w:hAnsi="Calibri"/>
        <w:b w:val="0"/>
        <w:i w:val="0"/>
        <w:strike w:val="0"/>
        <w:sz w:val="28"/>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5">
    <w:multiLevelType w:val="multilevel"/>
    <w:lvl w:ilvl="0">
      <w:numFmt w:val="bullet"/>
      <w:lvlText w:val="·"/>
      <w:lvlJc w:val="left"/>
      <w:pPr>
        <w:ind w:left="1590" w:hanging="300"/>
        <w:tab w:val="num" w:pos="1590"/>
      </w:pPr>
      <w:rPr>
        <w:rFonts w:ascii="Symbol" w:hAnsi="Symbol"/>
        <w:b w:val="0"/>
        <w:i w:val="0"/>
        <w:strike w:val="0"/>
        <w:sz w:val="24"/>
        <w:color w:val="auto"/>
        <w:u w:val="none"/>
      </w:rPr>
    </w:lvl>
    <w:lvl w:ilvl="1">
      <w:numFmt w:val="bullet"/>
      <w:lvlText w:val="o"/>
      <w:lvlJc w:val="left"/>
      <w:pPr>
        <w:ind w:left="1080" w:hanging="360"/>
        <w:tab w:val="num" w:pos="1080"/>
      </w:pPr>
      <w:rPr>
        <w:rFonts w:ascii="Courier New" w:hAnsi="Courier New"/>
        <w:b w:val="0"/>
        <w:i w:val="0"/>
        <w:strike w:val="0"/>
        <w:sz w:val="24"/>
        <w:color w:val="auto"/>
        <w:u w:val="none"/>
      </w:rPr>
    </w:lvl>
    <w:lvl w:ilvl="2">
      <w:numFmt w:val="bullet"/>
      <w:lvlText w:val="§"/>
      <w:lvlJc w:val="left"/>
      <w:pPr>
        <w:ind w:left="1800" w:hanging="360"/>
        <w:tab w:val="num" w:pos="1800"/>
      </w:pPr>
      <w:rPr>
        <w:rFonts w:ascii="Wingdings" w:hAnsi="Wingdings"/>
        <w:b w:val="0"/>
        <w:i w:val="0"/>
        <w:strike w:val="0"/>
        <w:sz w:val="24"/>
        <w:color w:val="auto"/>
        <w:u w:val="none"/>
      </w:rPr>
    </w:lvl>
    <w:lvl w:ilvl="3">
      <w:numFmt w:val="bullet"/>
      <w:lvlText w:val="·"/>
      <w:lvlJc w:val="left"/>
      <w:pPr>
        <w:ind w:left="2520" w:hanging="360"/>
        <w:tab w:val="num" w:pos="2520"/>
      </w:pPr>
      <w:rPr>
        <w:rFonts w:ascii="Symbol" w:hAnsi="Symbol"/>
        <w:b w:val="0"/>
        <w:i w:val="0"/>
        <w:strike w:val="0"/>
        <w:sz w:val="24"/>
        <w:color w:val="auto"/>
        <w:u w:val="none"/>
      </w:rPr>
    </w:lvl>
    <w:lvl w:ilvl="4">
      <w:numFmt w:val="bullet"/>
      <w:lvlText w:val="o"/>
      <w:lvlJc w:val="left"/>
      <w:pPr>
        <w:ind w:left="3240" w:hanging="360"/>
        <w:tab w:val="num" w:pos="3240"/>
      </w:pPr>
      <w:rPr>
        <w:rFonts w:ascii="Courier New" w:hAnsi="Courier New"/>
        <w:b w:val="0"/>
        <w:i w:val="0"/>
        <w:strike w:val="0"/>
        <w:sz w:val="24"/>
        <w:color w:val="auto"/>
        <w:u w:val="none"/>
      </w:rPr>
    </w:lvl>
    <w:lvl w:ilvl="5">
      <w:numFmt w:val="bullet"/>
      <w:lvlText w:val="§"/>
      <w:lvlJc w:val="left"/>
      <w:pPr>
        <w:ind w:left="3960" w:hanging="360"/>
        <w:tab w:val="num" w:pos="3960"/>
      </w:pPr>
      <w:rPr>
        <w:rFonts w:ascii="Wingdings" w:hAnsi="Wingdings"/>
        <w:b w:val="0"/>
        <w:i w:val="0"/>
        <w:strike w:val="0"/>
        <w:sz w:val="24"/>
        <w:color w:val="auto"/>
        <w:u w:val="none"/>
      </w:rPr>
    </w:lvl>
    <w:lvl w:ilvl="6">
      <w:numFmt w:val="bullet"/>
      <w:lvlText w:val="·"/>
      <w:lvlJc w:val="left"/>
      <w:pPr>
        <w:ind w:left="4680" w:hanging="360"/>
        <w:tab w:val="num" w:pos="4680"/>
      </w:pPr>
      <w:rPr>
        <w:rFonts w:ascii="Symbol" w:hAnsi="Symbol"/>
        <w:b w:val="0"/>
        <w:i w:val="0"/>
        <w:strike w:val="0"/>
        <w:sz w:val="24"/>
        <w:color w:val="auto"/>
        <w:u w:val="none"/>
      </w:rPr>
    </w:lvl>
    <w:lvl w:ilvl="7">
      <w:numFmt w:val="bullet"/>
      <w:lvlText w:val="o"/>
      <w:lvlJc w:val="left"/>
      <w:pPr>
        <w:ind w:left="5400" w:hanging="360"/>
        <w:tab w:val="num" w:pos="5400"/>
      </w:pPr>
      <w:rPr>
        <w:rFonts w:ascii="Courier New" w:hAnsi="Courier New"/>
        <w:b w:val="0"/>
        <w:i w:val="0"/>
        <w:strike w:val="0"/>
        <w:sz w:val="24"/>
        <w:color w:val="auto"/>
        <w:u w:val="none"/>
      </w:rPr>
    </w:lvl>
    <w:lvl w:ilvl="8">
      <w:numFmt w:val="bullet"/>
      <w:lvlText w:val="§"/>
      <w:lvlJc w:val="left"/>
      <w:pPr>
        <w:ind w:left="6120" w:hanging="360"/>
        <w:tab w:val="num" w:pos="6120"/>
      </w:pPr>
      <w:rPr>
        <w:rFonts w:ascii="Wingdings" w:hAnsi="Wingdings"/>
        <w:b w:val="0"/>
        <w:i w:val="0"/>
        <w:strike w:val="0"/>
        <w:sz w:val="24"/>
        <w:color w:val="auto"/>
        <w:u w:val="none"/>
      </w:rPr>
    </w:lvl>
  </w:abstractNum>
  <w:abstractNum w:abstractNumId="16">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7">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8">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19">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0">
    <w:multiLevelType w:val="multilevel"/>
    <w:lvl w:ilvl="0">
      <w:numFmt w:val="decimal"/>
      <w:lvlText w:val="%1."/>
      <w:lvlJc w:val="left"/>
      <w:start w:val="1"/>
      <w:pPr>
        <w:ind w:left="690" w:hanging="330"/>
        <w:tab w:val="num" w:pos="690"/>
      </w:pPr>
      <w:rPr>
        <w:rFonts w:ascii="Calibri" w:hAnsi="Calibri"/>
        <w:b w:val="0"/>
        <w:i w:val="0"/>
        <w:strike w:val="0"/>
        <w:sz w:val="28"/>
        <w:color w:val="auto"/>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abstractNum w:abstractNumId="21">
    <w:multiLevelType w:val="multilevel"/>
    <w:lvl w:ilvl="0">
      <w:numFmt w:val="decimal"/>
      <w:lvlText w:val="%1."/>
      <w:lvlJc w:val="left"/>
      <w:start w:val="1"/>
      <w:pPr>
        <w:ind w:left="690" w:hanging="330"/>
        <w:tab w:val="num" w:pos="690"/>
      </w:pPr>
      <w:rPr>
        <w:rFonts w:ascii="Calibri" w:hAnsi="Calibri"/>
        <w:b w:val="0"/>
        <w:i w:val="0"/>
        <w:strike w:val="0"/>
        <w:sz w:val="28"/>
        <w:color w:val="000000"/>
        <w:u w:val="none"/>
      </w:rPr>
    </w:lvl>
    <w:lvl w:ilvl="1">
      <w:numFmt w:val="decimal"/>
      <w:lvlText w:val="%2."/>
      <w:lvlJc w:val="left"/>
      <w:start w:val="1"/>
      <w:pPr>
        <w:ind w:left="1080" w:hanging="360"/>
        <w:tab w:val="num" w:pos="1080"/>
      </w:pPr>
      <w:rPr>
        <w:rFonts w:ascii="Arial" w:hAnsi="Arial"/>
        <w:b w:val="0"/>
        <w:i w:val="0"/>
        <w:strike w:val="0"/>
        <w:sz w:val="20"/>
        <w:color w:val="auto"/>
        <w:u w:val="none"/>
      </w:rPr>
    </w:lvl>
    <w:lvl w:ilvl="2">
      <w:numFmt w:val="decimal"/>
      <w:lvlText w:val="%3."/>
      <w:lvlJc w:val="left"/>
      <w:start w:val="1"/>
      <w:pPr>
        <w:ind w:left="1800" w:hanging="360"/>
        <w:tab w:val="num" w:pos="1800"/>
      </w:pPr>
      <w:rPr>
        <w:rFonts w:ascii="Arial" w:hAnsi="Arial"/>
        <w:b w:val="0"/>
        <w:i w:val="0"/>
        <w:strike w:val="0"/>
        <w:sz w:val="20"/>
        <w:color w:val="auto"/>
        <w:u w:val="none"/>
      </w:rPr>
    </w:lvl>
    <w:lvl w:ilvl="3">
      <w:numFmt w:val="decimal"/>
      <w:lvlText w:val="%4."/>
      <w:lvlJc w:val="left"/>
      <w:start w:val="1"/>
      <w:pPr>
        <w:ind w:left="2520" w:hanging="360"/>
        <w:tab w:val="num" w:pos="2520"/>
      </w:pPr>
      <w:rPr>
        <w:rFonts w:ascii="Arial" w:hAnsi="Arial"/>
        <w:b w:val="0"/>
        <w:i w:val="0"/>
        <w:strike w:val="0"/>
        <w:sz w:val="20"/>
        <w:color w:val="auto"/>
        <w:u w:val="none"/>
      </w:rPr>
    </w:lvl>
    <w:lvl w:ilvl="4">
      <w:numFmt w:val="decimal"/>
      <w:lvlText w:val="%5."/>
      <w:lvlJc w:val="left"/>
      <w:start w:val="1"/>
      <w:pPr>
        <w:ind w:left="3240" w:hanging="360"/>
        <w:tab w:val="num" w:pos="3240"/>
      </w:pPr>
      <w:rPr>
        <w:rFonts w:ascii="Arial" w:hAnsi="Arial"/>
        <w:b w:val="0"/>
        <w:i w:val="0"/>
        <w:strike w:val="0"/>
        <w:sz w:val="20"/>
        <w:color w:val="auto"/>
        <w:u w:val="none"/>
      </w:rPr>
    </w:lvl>
    <w:lvl w:ilvl="5">
      <w:numFmt w:val="decimal"/>
      <w:lvlText w:val="%6."/>
      <w:lvlJc w:val="left"/>
      <w:start w:val="1"/>
      <w:pPr>
        <w:ind w:left="3960" w:hanging="360"/>
        <w:tab w:val="num" w:pos="3960"/>
      </w:pPr>
      <w:rPr>
        <w:rFonts w:ascii="Arial" w:hAnsi="Arial"/>
        <w:b w:val="0"/>
        <w:i w:val="0"/>
        <w:strike w:val="0"/>
        <w:sz w:val="20"/>
        <w:color w:val="auto"/>
        <w:u w:val="none"/>
      </w:rPr>
    </w:lvl>
    <w:lvl w:ilvl="6">
      <w:numFmt w:val="decimal"/>
      <w:lvlText w:val="%7."/>
      <w:lvlJc w:val="left"/>
      <w:start w:val="1"/>
      <w:pPr>
        <w:ind w:left="4680" w:hanging="360"/>
        <w:tab w:val="num" w:pos="4680"/>
      </w:pPr>
      <w:rPr>
        <w:rFonts w:ascii="Arial" w:hAnsi="Arial"/>
        <w:b w:val="0"/>
        <w:i w:val="0"/>
        <w:strike w:val="0"/>
        <w:sz w:val="20"/>
        <w:color w:val="auto"/>
        <w:u w:val="none"/>
      </w:rPr>
    </w:lvl>
    <w:lvl w:ilvl="7">
      <w:numFmt w:val="decimal"/>
      <w:lvlText w:val="%8."/>
      <w:lvlJc w:val="left"/>
      <w:start w:val="1"/>
      <w:pPr>
        <w:ind w:left="5400" w:hanging="360"/>
        <w:tab w:val="num" w:pos="5400"/>
      </w:pPr>
      <w:rPr>
        <w:rFonts w:ascii="Arial" w:hAnsi="Arial"/>
        <w:b w:val="0"/>
        <w:i w:val="0"/>
        <w:strike w:val="0"/>
        <w:sz w:val="20"/>
        <w:color w:val="auto"/>
        <w:u w:val="none"/>
      </w:rPr>
    </w:lvl>
    <w:lvl w:ilvl="8">
      <w:numFmt w:val="decimal"/>
      <w:lvlText w:val="%9."/>
      <w:lvlJc w:val="left"/>
      <w:start w:val="1"/>
      <w:pPr>
        <w:ind w:left="6120" w:hanging="360"/>
        <w:tab w:val="num" w:pos="6120"/>
      </w:pPr>
      <w:rPr>
        <w:rFonts w:ascii="Arial" w:hAnsi="Arial"/>
        <w:b w:val="0"/>
        <w:i w:val="0"/>
        <w:strike w:val="0"/>
        <w:sz w:val="20"/>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sz w:val="20"/>
      </w:rPr>
    </w:rPrDefault>
  </w:docDefaults>
  <w:style w:type="paragraph" w:default="1" w:styleId="0">
    <w:name w:val="Normal"/>
    <w:qFormat/>
    <w:pPr>
      <w:spacing w:lineRule="auto" w:line="240"/>
    </w:pPr>
    <w:rPr>
      <w:rFonts w:ascii="Arial" w:hAnsi="Arial"/>
      <w:sz w:val="24"/>
      <w:color w:val="auto"/>
    </w:rPr>
  </w:style>
  <w:style w:type="paragraph" w:styleId="1">
    <w:name w:val="Normal Indent"/>
    <w:qFormat/>
    <w:basedOn w:val="0"/>
    <w:pPr>
      <w:ind w:left="360"/>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240" w:after="60"/>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240" w:after="60"/>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240" w:after="60"/>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240" w:after="60"/>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240" w:after="60"/>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240" w:after="60"/>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240" w:after="60"/>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240" w:after="60"/>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240" w:after="60"/>
    </w:pPr>
  </w:style>
  <w:style w:type="character" w:styleId="c11">
    <w:name w:val="heading 9 Text"/>
    <w:qFormat/>
    <w:basedOn w:val="def"/>
    <w:link w:val="11"/>
  </w:style>
  <w:style w:type="paragraph" w:styleId="12">
    <w:name w:val="List Paragraph"/>
    <w:qFormat/>
    <w:basedOn w:val="0"/>
    <w:pPr>
      <w:spacing w:before="0" w:after="0"/>
    </w:pPr>
    <w:rPr>
      <w:rFonts w:ascii="Arial" w:hAnsi="Arial"/>
      <w:sz w:val="24"/>
      <w:position w:val="-12"/>
      <w:color w:val="333333"/>
    </w:rPr>
  </w:style>
  <w:style w:type="character" w:styleId="c13">
    <w:name w:val="Hyperlink"/>
    <w:qFormat/>
    <w:basedOn w:val="def"/>
    <w:rPr>
      <w:u w:val="single"/>
      <w:color w:val="0000FF"/>
    </w:rPr>
  </w:style>
  <w:style w:type="paragraph" w:styleId="14">
    <w:name w:val="Title"/>
    <w:qFormat/>
    <w:basedOn w:val="0"/>
    <w:next w:val="0"/>
    <w:link w:val="c14"/>
    <w:pPr>
      <w:jc w:val="center"/>
      <w:spacing w:before="240" w:after="60"/>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360" w:right="360"/>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360" w:right="360"/>
      <w:spacing w:before="120" w:after="120"/>
      <w:pBdr>
        <w:top w:val="single" w:sz="6" w:space="3"/>
        <w:left w:val="single" w:sz="6" w:space="3"/>
        <w:bottom w:val="single" w:sz="6" w:space="3"/>
        <w:right w:val="single" w:sz="6" w:space="3"/>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rPr>
  </w:style>
  <w:style w:type="character" w:styleId="c30">
    <w:name w:val="HTML Sample"/>
    <w:qFormat/>
    <w:basedOn w:val="def"/>
    <w:rPr>
      <w:rFonts w:ascii="Courier New" w:hAnsi="Courier New"/>
    </w:rPr>
  </w:style>
  <w:style w:type="character" w:styleId="c31">
    <w:name w:val="HTML Typewriter"/>
    <w:qFormat/>
    <w:basedOn w:val="def"/>
    <w:rPr>
      <w:rFonts w:ascii="Courier New" w:hAnsi="Courier New"/>
    </w:rPr>
  </w:style>
  <w:style w:type="paragraph" w:styleId="32">
    <w:name w:val="HTML Preformatted"/>
    <w:qFormat/>
    <w:basedOn w:val="0"/>
    <w:link w:val="c32"/>
    <w:pPr>
      <w:wordWrap w:val="0"/>
    </w:pPr>
    <w:rPr>
      <w:rFonts w:ascii="Arial" w:hAnsi="Arial"/>
      <w:sz w:val="24"/>
    </w:rPr>
  </w:style>
  <w:style w:type="character" w:styleId="c32">
    <w:name w:val="HTML Preformatted Text"/>
    <w:qFormat/>
    <w:basedOn w:val="def"/>
    <w:link w:val="32"/>
    <w:rPr>
      <w:rFonts w:ascii="Arial" w:hAnsi="Arial"/>
      <w:sz w:val="24"/>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 w:type="paragraph" w:styleId="44">
    <w:name w:val="Content"/>
    <w:qFormat/>
    <w:basedOn w:val="0"/>
    <w:link w:val="c44"/>
    <w:pPr>
      <w:spacing w:lineRule="exact" w:line="195"/>
    </w:pPr>
    <w:rPr>
      <w:rFonts w:ascii="calibri" w:hAnsi="calibri"/>
      <w:b w:val="0"/>
      <w:i w:val="0"/>
      <w:sz w:val="28"/>
      <w:position w:val="-3"/>
      <w:color w:val="333333"/>
    </w:rPr>
  </w:style>
  <w:style w:type="character" w:styleId="c44">
    <w:name w:val="Content Text"/>
    <w:qFormat/>
    <w:basedOn w:val="def"/>
    <w:link w:val="44"/>
    <w:rPr>
      <w:rFonts w:ascii="calibri" w:hAnsi="calibri"/>
      <w:b w:val="0"/>
      <w:i w:val="0"/>
      <w:sz w:val="28"/>
      <w:position w:val="-3"/>
      <w:color w:val="333333"/>
    </w:rPr>
  </w:style>
  <w:style w:type="paragraph" w:styleId="45">
    <w:name w:val="Heading 2 (Custom)"/>
    <w:qFormat/>
    <w:basedOn w:val="4"/>
    <w:link w:val="c45"/>
    <w:pPr>
      <w:spacing w:lineRule="auto" w:line="240"/>
    </w:pPr>
    <w:rPr>
      <w:rFonts w:ascii="Calibri" w:hAnsi="Calibri"/>
      <w:b/>
      <w:i w:val="0"/>
      <w:sz w:val="34"/>
      <w:color w:val="4173B9"/>
    </w:rPr>
  </w:style>
  <w:style w:type="character" w:styleId="c45">
    <w:name w:val="Heading 2 (Custom) Text"/>
    <w:qFormat/>
    <w:basedOn w:val="c4"/>
    <w:link w:val="45"/>
    <w:rPr>
      <w:rFonts w:ascii="Calibri" w:hAnsi="Calibri"/>
      <w:b/>
      <w:i w:val="0"/>
      <w:sz w:val="34"/>
      <w:color w:val="4173B9"/>
    </w:rPr>
  </w:style>
  <w:style w:type="paragraph" w:styleId="46">
    <w:name w:val="Heading 3 (Custom)"/>
    <w:qFormat/>
    <w:basedOn w:val="0"/>
    <w:link w:val="c46"/>
    <w:pPr>
      <w:spacing w:lineRule="auto" w:line="240"/>
    </w:pPr>
    <w:rPr>
      <w:rFonts w:ascii="Calibri" w:hAnsi="Calibri"/>
      <w:b/>
      <w:sz w:val="28"/>
      <w:color w:val="auto"/>
    </w:rPr>
  </w:style>
  <w:style w:type="character" w:styleId="c46">
    <w:name w:val="Heading 3 (Custom) Text"/>
    <w:qFormat/>
    <w:basedOn w:val="def"/>
    <w:link w:val="46"/>
    <w:rPr>
      <w:rFonts w:ascii="Calibri" w:hAnsi="Calibri"/>
      <w:b/>
      <w:sz w:val="28"/>
      <w:color w:val="auto"/>
    </w:rPr>
  </w:style>
  <w:style w:type="paragraph" w:styleId="47">
    <w:name w:val="NOTE"/>
    <w:qFormat/>
    <w:basedOn w:val="0"/>
    <w:link w:val="c47"/>
    <w:pPr>
      <w:jc w:val="left"/>
      <w:spacing w:before="150" w:after="150"/>
      <w:pBdr>
        <w:top w:val="single" w:sz="12" w:space="3" w:color="D7D7D7"/>
        <w:left w:val="single" w:sz="12" w:space="3" w:color="D7D7D7"/>
        <w:bottom w:val="single" w:sz="12" w:space="3" w:color="D7D7D7"/>
        <w:right w:val="single" w:sz="12" w:space="3" w:color="D7D7D7"/>
      </w:pBdr>
    </w:pPr>
    <w:rPr>
      <w:rFonts w:ascii="Calibri" w:hAnsi="Calibri"/>
      <w:sz w:val="28"/>
      <w:color w:val="333333"/>
    </w:rPr>
  </w:style>
  <w:style w:type="character" w:styleId="c47">
    <w:name w:val="NOTE Text"/>
    <w:qFormat/>
    <w:basedOn w:val="def"/>
    <w:link w:val="47"/>
    <w:rPr>
      <w:rFonts w:ascii="Calibri" w:hAnsi="Calibri"/>
      <w:sz w:val="28"/>
      <w:color w:val="333333"/>
    </w:rPr>
  </w:style>
  <w:style w:type="paragraph" w:styleId="48">
    <w:name w:val="OrderedList"/>
    <w:qFormat/>
    <w:basedOn w:val="12"/>
    <w:link w:val="c48"/>
    <w:pPr>
      <w:spacing w:lineRule="exact" w:line="315"/>
    </w:pPr>
    <w:rPr>
      <w:rFonts w:ascii="Calibri" w:hAnsi="Calibri"/>
      <w:sz w:val="28"/>
      <w:color w:val="333333"/>
    </w:rPr>
  </w:style>
  <w:style w:type="character" w:styleId="c48">
    <w:name w:val="OrderedList Text"/>
    <w:qFormat/>
    <w:basedOn w:val="c12"/>
    <w:link w:val="48"/>
    <w:rPr>
      <w:rFonts w:ascii="Calibri" w:hAnsi="Calibri"/>
      <w:sz w:val="28"/>
      <w:color w:val="333333"/>
    </w:rPr>
  </w:style>
  <w:style w:type="paragraph" w:styleId="49">
    <w:name w:val="TextContent"/>
    <w:qFormat/>
    <w:link w:val="c49"/>
    <w:pPr>
      <w:spacing w:lineRule="atLeast" w:line="315"/>
    </w:pPr>
    <w:rPr>
      <w:rFonts w:ascii="Calibri" w:hAnsi="Calibri"/>
      <w:sz w:val="28"/>
      <w:color w:val="333333"/>
    </w:rPr>
  </w:style>
  <w:style w:type="character" w:styleId="c49">
    <w:name w:val="TextContent Text"/>
    <w:qFormat/>
    <w:basedOn w:val="def"/>
    <w:link w:val="49"/>
    <w:rPr>
      <w:rFonts w:ascii="Calibri" w:hAnsi="Calibri"/>
      <w:sz w:val="28"/>
      <w:color w:val="333333"/>
    </w:rPr>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prId1" Type="http://schemas.openxmlformats.org/officeDocument/2006/relationships/image" Target="media/img1.png"/><Relationship Id="prId2" Type="http://schemas.openxmlformats.org/officeDocument/2006/relationships/image" Target="media/img2.png"/><Relationship Id="prId3" Type="http://schemas.openxmlformats.org/officeDocument/2006/relationships/image" Target="media/img3.png"/><Relationship Id="prId4" Type="http://schemas.openxmlformats.org/officeDocument/2006/relationships/image" Target="media/img4.png"/><Relationship Id="prId5" Type="http://schemas.openxmlformats.org/officeDocument/2006/relationships/image" Target="media/img5.png"/><Relationship Id="prId6" Type="http://schemas.openxmlformats.org/officeDocument/2006/relationships/image" Target="media/img6.png"/><Relationship Id="prId7" Type="http://schemas.openxmlformats.org/officeDocument/2006/relationships/image" Target="media/img7.png"/><Relationship Id="prId8" Type="http://schemas.openxmlformats.org/officeDocument/2006/relationships/image" Target="media/img8.png"/><Relationship Id="prId9" Type="http://schemas.openxmlformats.org/officeDocument/2006/relationships/image" Target="media/img9.png"/><Relationship Id="prId10" Type="http://schemas.openxmlformats.org/officeDocument/2006/relationships/image" Target="media/img10.png"/><Relationship Id="prId11" Type="http://schemas.openxmlformats.org/officeDocument/2006/relationships/image" Target="media/img11.png"/></Relationships>
</file>

<file path=docProps/core.xml><?xml version="1.0" encoding="utf-8"?>
<cp:coreProperties xmlns:cp="http://schemas.openxmlformats.org/package/2006/metadata/core-properties" xmlns:dc="http://purl.org/dc/elements/1.1/">
  <dc:title>UT5 STD</dc:title>
</cp:coreProperties>
</file>